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4F77" w:rsidRDefault="00694F77" w:rsidP="00345C76">
      <w:pPr>
        <w:jc w:val="center"/>
        <w:outlineLvl w:val="0"/>
        <w:rPr>
          <w:b/>
          <w:bCs/>
        </w:rPr>
      </w:pPr>
      <w:r w:rsidRPr="00694F77">
        <w:rPr>
          <w:b/>
          <w:bCs/>
        </w:rPr>
        <w:object w:dxaOrig="8925" w:dyaOrig="126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6.25pt;height:631.5pt" o:ole="">
            <v:imagedata r:id="rId8" o:title=""/>
          </v:shape>
          <o:OLEObject Type="Embed" ProgID="AcroExch.Document.DC" ShapeID="_x0000_i1025" DrawAspect="Content" ObjectID="_1699359653" r:id="rId9"/>
        </w:object>
      </w:r>
    </w:p>
    <w:p w:rsidR="00694F77" w:rsidRDefault="00694F77" w:rsidP="00345C76">
      <w:pPr>
        <w:jc w:val="center"/>
        <w:outlineLvl w:val="0"/>
        <w:rPr>
          <w:b/>
          <w:bCs/>
        </w:rPr>
      </w:pPr>
    </w:p>
    <w:p w:rsidR="00694F77" w:rsidRDefault="00694F77" w:rsidP="00345C76">
      <w:pPr>
        <w:jc w:val="center"/>
        <w:outlineLvl w:val="0"/>
        <w:rPr>
          <w:b/>
          <w:bCs/>
        </w:rPr>
      </w:pPr>
    </w:p>
    <w:p w:rsidR="00694F77" w:rsidRDefault="00694F77" w:rsidP="00345C76">
      <w:pPr>
        <w:jc w:val="center"/>
        <w:outlineLvl w:val="0"/>
        <w:rPr>
          <w:b/>
          <w:bCs/>
        </w:rPr>
      </w:pPr>
    </w:p>
    <w:p w:rsidR="00694F77" w:rsidRDefault="00694F77" w:rsidP="00345C76">
      <w:pPr>
        <w:jc w:val="center"/>
        <w:outlineLvl w:val="0"/>
        <w:rPr>
          <w:b/>
          <w:bCs/>
        </w:rPr>
      </w:pPr>
    </w:p>
    <w:p w:rsidR="00694F77" w:rsidRDefault="00694F77" w:rsidP="00345C76">
      <w:pPr>
        <w:jc w:val="center"/>
        <w:outlineLvl w:val="0"/>
        <w:rPr>
          <w:b/>
          <w:bCs/>
        </w:rPr>
      </w:pPr>
    </w:p>
    <w:p w:rsidR="00694F77" w:rsidRDefault="00694F77" w:rsidP="00345C76">
      <w:pPr>
        <w:jc w:val="center"/>
        <w:outlineLvl w:val="0"/>
        <w:rPr>
          <w:b/>
          <w:bCs/>
        </w:rPr>
      </w:pPr>
    </w:p>
    <w:p w:rsidR="00694F77" w:rsidRDefault="00694F77" w:rsidP="00345C76">
      <w:pPr>
        <w:jc w:val="center"/>
        <w:outlineLvl w:val="0"/>
        <w:rPr>
          <w:b/>
          <w:bCs/>
        </w:rPr>
      </w:pPr>
    </w:p>
    <w:p w:rsidR="00345C76" w:rsidRPr="00345C76" w:rsidRDefault="00345C76" w:rsidP="00345C76">
      <w:pPr>
        <w:jc w:val="center"/>
        <w:outlineLvl w:val="0"/>
        <w:rPr>
          <w:b/>
          <w:bCs/>
        </w:rPr>
      </w:pPr>
      <w:r w:rsidRPr="00345C76">
        <w:rPr>
          <w:b/>
          <w:bCs/>
        </w:rPr>
        <w:lastRenderedPageBreak/>
        <w:t>Управление образования Исполнительного комитета</w:t>
      </w:r>
    </w:p>
    <w:p w:rsidR="00345C76" w:rsidRPr="00345C76" w:rsidRDefault="00345C76" w:rsidP="00345C76">
      <w:pPr>
        <w:jc w:val="center"/>
        <w:outlineLvl w:val="0"/>
        <w:rPr>
          <w:b/>
          <w:bCs/>
        </w:rPr>
      </w:pPr>
      <w:r w:rsidRPr="00345C76">
        <w:rPr>
          <w:b/>
          <w:bCs/>
        </w:rPr>
        <w:t>муниципального образования города Казани</w:t>
      </w:r>
    </w:p>
    <w:p w:rsidR="00512660" w:rsidRDefault="00345C76" w:rsidP="00345C76">
      <w:pPr>
        <w:tabs>
          <w:tab w:val="left" w:pos="3369"/>
        </w:tabs>
        <w:jc w:val="center"/>
        <w:outlineLvl w:val="0"/>
        <w:rPr>
          <w:b/>
          <w:bCs/>
          <w:sz w:val="28"/>
          <w:szCs w:val="28"/>
        </w:rPr>
      </w:pPr>
      <w:r w:rsidRPr="00345C76">
        <w:rPr>
          <w:b/>
        </w:rPr>
        <w:t>Территориальная профсоюзная организация Вахитовского</w:t>
      </w:r>
      <w:r>
        <w:rPr>
          <w:b/>
        </w:rPr>
        <w:t xml:space="preserve"> и</w:t>
      </w:r>
      <w:r w:rsidRPr="00345C76">
        <w:rPr>
          <w:b/>
        </w:rPr>
        <w:t xml:space="preserve">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p>
    <w:p w:rsidR="004478AD" w:rsidRDefault="004478AD" w:rsidP="004478AD">
      <w:pPr>
        <w:tabs>
          <w:tab w:val="left" w:pos="3369"/>
        </w:tabs>
        <w:outlineLvl w:val="0"/>
        <w:rPr>
          <w:b/>
          <w:bCs/>
          <w:sz w:val="28"/>
          <w:szCs w:val="28"/>
        </w:rPr>
      </w:pPr>
    </w:p>
    <w:p w:rsidR="004478AD" w:rsidRPr="00922471" w:rsidRDefault="004478AD" w:rsidP="004478AD">
      <w:pPr>
        <w:tabs>
          <w:tab w:val="left" w:pos="3369"/>
        </w:tabs>
        <w:outlineLvl w:val="0"/>
        <w:rPr>
          <w:b/>
          <w:bCs/>
          <w:sz w:val="28"/>
          <w:szCs w:val="28"/>
        </w:rPr>
      </w:pPr>
    </w:p>
    <w:p w:rsidR="00512660" w:rsidRPr="00922471" w:rsidRDefault="00512660" w:rsidP="00277C3C">
      <w:pPr>
        <w:jc w:val="center"/>
        <w:outlineLvl w:val="0"/>
        <w:rPr>
          <w:b/>
          <w:bCs/>
          <w:sz w:val="28"/>
          <w:szCs w:val="28"/>
        </w:rPr>
      </w:pPr>
    </w:p>
    <w:p w:rsidR="002B634F" w:rsidRPr="00277C3C" w:rsidRDefault="002B634F" w:rsidP="00277C3C">
      <w:pPr>
        <w:ind w:firstLine="709"/>
        <w:jc w:val="both"/>
        <w:rPr>
          <w:sz w:val="28"/>
          <w:szCs w:val="28"/>
        </w:rPr>
      </w:pPr>
    </w:p>
    <w:p w:rsidR="00301F7E" w:rsidRPr="00277C3C" w:rsidRDefault="00301F7E" w:rsidP="00277C3C">
      <w:pPr>
        <w:ind w:firstLine="709"/>
        <w:jc w:val="both"/>
        <w:rPr>
          <w:sz w:val="28"/>
          <w:szCs w:val="28"/>
        </w:rPr>
      </w:pPr>
    </w:p>
    <w:p w:rsidR="00301F7E" w:rsidRPr="00277C3C" w:rsidRDefault="00301F7E" w:rsidP="00277C3C">
      <w:pPr>
        <w:ind w:firstLine="709"/>
        <w:jc w:val="both"/>
        <w:rPr>
          <w:sz w:val="28"/>
          <w:szCs w:val="28"/>
        </w:rPr>
      </w:pPr>
    </w:p>
    <w:p w:rsidR="00E1046E" w:rsidRPr="00277C3C" w:rsidRDefault="00E1046E" w:rsidP="00277C3C">
      <w:pPr>
        <w:rPr>
          <w:b/>
          <w:bCs/>
          <w:sz w:val="28"/>
          <w:szCs w:val="28"/>
        </w:rPr>
      </w:pPr>
    </w:p>
    <w:p w:rsidR="004478AD" w:rsidRDefault="004478AD" w:rsidP="00277C3C">
      <w:pPr>
        <w:jc w:val="center"/>
        <w:rPr>
          <w:b/>
          <w:sz w:val="28"/>
          <w:szCs w:val="28"/>
        </w:rPr>
      </w:pPr>
    </w:p>
    <w:p w:rsidR="004478AD" w:rsidRDefault="004478AD" w:rsidP="00277C3C">
      <w:pPr>
        <w:jc w:val="center"/>
        <w:rPr>
          <w:b/>
          <w:sz w:val="28"/>
          <w:szCs w:val="28"/>
        </w:rPr>
      </w:pPr>
    </w:p>
    <w:p w:rsidR="004478AD" w:rsidRDefault="004478AD" w:rsidP="00277C3C">
      <w:pPr>
        <w:jc w:val="center"/>
        <w:rPr>
          <w:b/>
          <w:sz w:val="28"/>
          <w:szCs w:val="28"/>
        </w:rPr>
      </w:pPr>
    </w:p>
    <w:p w:rsidR="004478AD" w:rsidRDefault="004478AD" w:rsidP="00277C3C">
      <w:pPr>
        <w:jc w:val="center"/>
        <w:rPr>
          <w:b/>
          <w:sz w:val="28"/>
          <w:szCs w:val="28"/>
        </w:rPr>
      </w:pPr>
    </w:p>
    <w:p w:rsidR="004478AD" w:rsidRDefault="004478AD" w:rsidP="00277C3C">
      <w:pPr>
        <w:jc w:val="center"/>
        <w:rPr>
          <w:b/>
          <w:sz w:val="28"/>
          <w:szCs w:val="28"/>
        </w:rPr>
      </w:pPr>
    </w:p>
    <w:p w:rsidR="00E1046E" w:rsidRPr="00277C3C" w:rsidRDefault="00E1046E" w:rsidP="00277C3C">
      <w:pPr>
        <w:jc w:val="center"/>
        <w:rPr>
          <w:b/>
          <w:sz w:val="28"/>
          <w:szCs w:val="28"/>
        </w:rPr>
      </w:pPr>
      <w:r w:rsidRPr="00277C3C">
        <w:rPr>
          <w:b/>
          <w:sz w:val="28"/>
          <w:szCs w:val="28"/>
        </w:rPr>
        <w:t>КОЛЛЕКТИВНЫЙ ДОГОВОР</w:t>
      </w:r>
    </w:p>
    <w:p w:rsidR="004478AD" w:rsidRDefault="004478AD" w:rsidP="00277C3C">
      <w:pPr>
        <w:jc w:val="center"/>
        <w:rPr>
          <w:b/>
          <w:bCs/>
          <w:sz w:val="28"/>
          <w:szCs w:val="28"/>
        </w:rPr>
      </w:pPr>
    </w:p>
    <w:p w:rsidR="004478AD" w:rsidRDefault="004478AD" w:rsidP="00277C3C">
      <w:pPr>
        <w:jc w:val="center"/>
        <w:rPr>
          <w:b/>
          <w:bCs/>
          <w:sz w:val="28"/>
          <w:szCs w:val="28"/>
        </w:rPr>
      </w:pPr>
      <w:r>
        <w:rPr>
          <w:b/>
          <w:bCs/>
          <w:sz w:val="28"/>
          <w:szCs w:val="28"/>
        </w:rPr>
        <w:t>Муниципального автономного дошкольного образовательно</w:t>
      </w:r>
      <w:r w:rsidR="007A227C">
        <w:rPr>
          <w:b/>
          <w:bCs/>
          <w:sz w:val="28"/>
          <w:szCs w:val="28"/>
        </w:rPr>
        <w:t>го учреждения «Детский сад №</w:t>
      </w:r>
      <w:r w:rsidR="00AD5384">
        <w:rPr>
          <w:b/>
          <w:bCs/>
          <w:sz w:val="28"/>
          <w:szCs w:val="28"/>
        </w:rPr>
        <w:t>161</w:t>
      </w:r>
      <w:r>
        <w:rPr>
          <w:b/>
          <w:bCs/>
          <w:sz w:val="28"/>
          <w:szCs w:val="28"/>
        </w:rPr>
        <w:t xml:space="preserve"> комбинированного вида» </w:t>
      </w:r>
    </w:p>
    <w:p w:rsidR="00E1046E" w:rsidRPr="00201C48" w:rsidRDefault="004478AD" w:rsidP="00277C3C">
      <w:pPr>
        <w:jc w:val="center"/>
        <w:rPr>
          <w:b/>
          <w:i/>
          <w:sz w:val="28"/>
          <w:szCs w:val="28"/>
        </w:rPr>
      </w:pPr>
      <w:r>
        <w:rPr>
          <w:b/>
          <w:bCs/>
          <w:sz w:val="28"/>
          <w:szCs w:val="28"/>
        </w:rPr>
        <w:t xml:space="preserve">Приволжского </w:t>
      </w:r>
      <w:r w:rsidR="00201C48" w:rsidRPr="00372F8E">
        <w:rPr>
          <w:b/>
          <w:bCs/>
          <w:sz w:val="28"/>
          <w:szCs w:val="28"/>
        </w:rPr>
        <w:t>района г.Казани</w:t>
      </w:r>
    </w:p>
    <w:p w:rsidR="00E1046E" w:rsidRPr="00277C3C" w:rsidRDefault="00AE7962" w:rsidP="00277C3C">
      <w:pPr>
        <w:jc w:val="center"/>
        <w:rPr>
          <w:b/>
          <w:sz w:val="28"/>
          <w:szCs w:val="28"/>
        </w:rPr>
      </w:pPr>
      <w:r w:rsidRPr="00277C3C">
        <w:rPr>
          <w:b/>
          <w:sz w:val="28"/>
          <w:szCs w:val="28"/>
        </w:rPr>
        <w:t>на 20</w:t>
      </w:r>
      <w:r w:rsidR="00E04D54">
        <w:rPr>
          <w:b/>
          <w:sz w:val="28"/>
          <w:szCs w:val="28"/>
        </w:rPr>
        <w:t>21</w:t>
      </w:r>
      <w:r w:rsidRPr="00277C3C">
        <w:rPr>
          <w:b/>
          <w:sz w:val="28"/>
          <w:szCs w:val="28"/>
        </w:rPr>
        <w:t>- 20</w:t>
      </w:r>
      <w:r w:rsidR="0060392C" w:rsidRPr="007A227C">
        <w:rPr>
          <w:b/>
          <w:sz w:val="28"/>
          <w:szCs w:val="28"/>
        </w:rPr>
        <w:t>2</w:t>
      </w:r>
      <w:r w:rsidR="00E04D54">
        <w:rPr>
          <w:b/>
          <w:sz w:val="28"/>
          <w:szCs w:val="28"/>
        </w:rPr>
        <w:t>3</w:t>
      </w:r>
      <w:r w:rsidR="00ED1B83">
        <w:rPr>
          <w:b/>
          <w:sz w:val="28"/>
          <w:szCs w:val="28"/>
        </w:rPr>
        <w:t xml:space="preserve"> </w:t>
      </w:r>
      <w:r w:rsidR="00824412" w:rsidRPr="00277C3C">
        <w:rPr>
          <w:b/>
          <w:sz w:val="28"/>
          <w:szCs w:val="28"/>
        </w:rPr>
        <w:t>год</w:t>
      </w:r>
      <w:r w:rsidR="00644274" w:rsidRPr="00277C3C">
        <w:rPr>
          <w:b/>
          <w:sz w:val="28"/>
          <w:szCs w:val="28"/>
        </w:rPr>
        <w:t>ы</w:t>
      </w:r>
    </w:p>
    <w:p w:rsidR="00E1046E" w:rsidRPr="00277C3C" w:rsidRDefault="00E1046E" w:rsidP="00277C3C">
      <w:pPr>
        <w:rPr>
          <w:sz w:val="28"/>
          <w:szCs w:val="28"/>
        </w:rPr>
      </w:pPr>
    </w:p>
    <w:p w:rsidR="008A5703" w:rsidRPr="00277C3C" w:rsidRDefault="008A5703" w:rsidP="00277C3C">
      <w:pPr>
        <w:jc w:val="center"/>
        <w:rPr>
          <w:sz w:val="28"/>
          <w:szCs w:val="28"/>
        </w:rPr>
      </w:pPr>
    </w:p>
    <w:p w:rsidR="008A5703" w:rsidRPr="00277C3C" w:rsidRDefault="008A5703" w:rsidP="00277C3C">
      <w:pPr>
        <w:jc w:val="center"/>
        <w:rPr>
          <w:sz w:val="28"/>
          <w:szCs w:val="28"/>
        </w:rPr>
      </w:pPr>
    </w:p>
    <w:p w:rsidR="00301F7E" w:rsidRPr="00277C3C" w:rsidRDefault="00301F7E" w:rsidP="00277C3C">
      <w:pPr>
        <w:jc w:val="center"/>
        <w:rPr>
          <w:sz w:val="28"/>
          <w:szCs w:val="28"/>
        </w:rPr>
      </w:pPr>
    </w:p>
    <w:p w:rsidR="00301F7E" w:rsidRPr="00277C3C" w:rsidRDefault="00301F7E" w:rsidP="00277C3C">
      <w:pPr>
        <w:jc w:val="center"/>
        <w:rPr>
          <w:sz w:val="28"/>
          <w:szCs w:val="28"/>
        </w:rPr>
      </w:pPr>
    </w:p>
    <w:p w:rsidR="00301F7E" w:rsidRPr="00277C3C" w:rsidRDefault="00301F7E" w:rsidP="00277C3C">
      <w:pPr>
        <w:jc w:val="center"/>
        <w:rPr>
          <w:sz w:val="28"/>
          <w:szCs w:val="28"/>
        </w:rPr>
      </w:pPr>
    </w:p>
    <w:p w:rsidR="00E1046E" w:rsidRPr="00277C3C" w:rsidRDefault="00E1046E" w:rsidP="00277C3C">
      <w:pPr>
        <w:jc w:val="center"/>
        <w:rPr>
          <w:sz w:val="28"/>
          <w:szCs w:val="28"/>
        </w:rPr>
      </w:pPr>
      <w:r w:rsidRPr="00277C3C">
        <w:rPr>
          <w:sz w:val="28"/>
          <w:szCs w:val="28"/>
        </w:rPr>
        <w:t>КОЛЛЕКТИВНЫЙ ДОГОВОР</w:t>
      </w:r>
    </w:p>
    <w:p w:rsidR="005759A4" w:rsidRPr="005759A4" w:rsidRDefault="00E1046E" w:rsidP="005759A4">
      <w:pPr>
        <w:jc w:val="center"/>
        <w:rPr>
          <w:sz w:val="28"/>
          <w:szCs w:val="28"/>
        </w:rPr>
      </w:pPr>
      <w:r w:rsidRPr="00277C3C">
        <w:rPr>
          <w:sz w:val="28"/>
          <w:szCs w:val="28"/>
        </w:rPr>
        <w:t>прошел уведомительную регистрацию</w:t>
      </w:r>
      <w:r w:rsidR="005759A4">
        <w:rPr>
          <w:sz w:val="28"/>
          <w:szCs w:val="28"/>
        </w:rPr>
        <w:t xml:space="preserve"> </w:t>
      </w:r>
      <w:r w:rsidRPr="00277C3C">
        <w:rPr>
          <w:sz w:val="28"/>
          <w:szCs w:val="28"/>
        </w:rPr>
        <w:t>в органе по труду</w:t>
      </w:r>
      <w:r w:rsidR="005759A4">
        <w:rPr>
          <w:sz w:val="28"/>
          <w:szCs w:val="28"/>
        </w:rPr>
        <w:t>:</w:t>
      </w:r>
      <w:r w:rsidR="005759A4" w:rsidRPr="005759A4">
        <w:rPr>
          <w:b/>
          <w:sz w:val="28"/>
          <w:szCs w:val="28"/>
        </w:rPr>
        <w:t xml:space="preserve"> </w:t>
      </w:r>
    </w:p>
    <w:p w:rsidR="009C5364" w:rsidRPr="005915BF" w:rsidRDefault="005915BF" w:rsidP="00277C3C">
      <w:pPr>
        <w:jc w:val="center"/>
        <w:rPr>
          <w:b/>
          <w:sz w:val="28"/>
          <w:szCs w:val="28"/>
        </w:rPr>
      </w:pPr>
      <w:r>
        <w:rPr>
          <w:b/>
          <w:sz w:val="28"/>
          <w:szCs w:val="28"/>
        </w:rPr>
        <w:t>ГКУ</w:t>
      </w:r>
      <w:r w:rsidR="005759A4" w:rsidRPr="005915BF">
        <w:rPr>
          <w:b/>
          <w:sz w:val="28"/>
          <w:szCs w:val="28"/>
        </w:rPr>
        <w:t xml:space="preserve"> «Центр занятости населения </w:t>
      </w:r>
    </w:p>
    <w:p w:rsidR="00E1046E" w:rsidRPr="005915BF" w:rsidRDefault="009C5364" w:rsidP="00277C3C">
      <w:pPr>
        <w:jc w:val="center"/>
        <w:rPr>
          <w:sz w:val="28"/>
          <w:szCs w:val="28"/>
        </w:rPr>
      </w:pPr>
      <w:r w:rsidRPr="005915BF">
        <w:rPr>
          <w:b/>
          <w:sz w:val="28"/>
          <w:szCs w:val="28"/>
        </w:rPr>
        <w:t>Приволжского</w:t>
      </w:r>
      <w:r w:rsidR="005759A4" w:rsidRPr="005915BF">
        <w:rPr>
          <w:b/>
          <w:sz w:val="28"/>
          <w:szCs w:val="28"/>
        </w:rPr>
        <w:t xml:space="preserve"> района г.Казани»</w:t>
      </w:r>
    </w:p>
    <w:p w:rsidR="00E1046E" w:rsidRPr="005915BF" w:rsidRDefault="00E1046E" w:rsidP="00277C3C">
      <w:pPr>
        <w:jc w:val="center"/>
        <w:rPr>
          <w:sz w:val="28"/>
          <w:szCs w:val="28"/>
        </w:rPr>
      </w:pPr>
    </w:p>
    <w:p w:rsidR="00E1046E" w:rsidRPr="00277C3C" w:rsidRDefault="00E1046E" w:rsidP="00277C3C">
      <w:pPr>
        <w:jc w:val="center"/>
        <w:rPr>
          <w:sz w:val="28"/>
          <w:szCs w:val="28"/>
        </w:rPr>
      </w:pPr>
    </w:p>
    <w:p w:rsidR="00E1046E" w:rsidRPr="00277C3C" w:rsidRDefault="00E1046E" w:rsidP="00277C3C">
      <w:pPr>
        <w:jc w:val="center"/>
        <w:rPr>
          <w:sz w:val="28"/>
          <w:szCs w:val="28"/>
        </w:rPr>
      </w:pPr>
    </w:p>
    <w:p w:rsidR="00E1046E" w:rsidRPr="00277C3C" w:rsidRDefault="00E1046E" w:rsidP="005759A4">
      <w:pPr>
        <w:rPr>
          <w:sz w:val="28"/>
          <w:szCs w:val="28"/>
        </w:rPr>
      </w:pPr>
      <w:r w:rsidRPr="00277C3C">
        <w:rPr>
          <w:sz w:val="28"/>
          <w:szCs w:val="28"/>
        </w:rPr>
        <w:t>Регистрационн</w:t>
      </w:r>
      <w:r w:rsidR="00AE7962" w:rsidRPr="00277C3C">
        <w:rPr>
          <w:sz w:val="28"/>
          <w:szCs w:val="28"/>
        </w:rPr>
        <w:t>ый №___ от «___»_____________20</w:t>
      </w:r>
      <w:r w:rsidR="00E04D54">
        <w:rPr>
          <w:sz w:val="28"/>
          <w:szCs w:val="28"/>
        </w:rPr>
        <w:t>21</w:t>
      </w:r>
      <w:r w:rsidR="005759A4">
        <w:rPr>
          <w:sz w:val="28"/>
          <w:szCs w:val="28"/>
        </w:rPr>
        <w:t xml:space="preserve"> </w:t>
      </w:r>
      <w:r w:rsidRPr="00277C3C">
        <w:rPr>
          <w:sz w:val="28"/>
          <w:szCs w:val="28"/>
        </w:rPr>
        <w:t>года</w:t>
      </w:r>
    </w:p>
    <w:p w:rsidR="00E1046E" w:rsidRPr="00277C3C" w:rsidRDefault="00E1046E" w:rsidP="00277C3C">
      <w:pPr>
        <w:jc w:val="center"/>
        <w:rPr>
          <w:sz w:val="28"/>
          <w:szCs w:val="28"/>
        </w:rPr>
      </w:pPr>
    </w:p>
    <w:p w:rsidR="00E1046E" w:rsidRPr="00277C3C" w:rsidRDefault="00E1046E" w:rsidP="00277C3C">
      <w:pPr>
        <w:jc w:val="center"/>
        <w:rPr>
          <w:sz w:val="28"/>
          <w:szCs w:val="28"/>
        </w:rPr>
      </w:pPr>
    </w:p>
    <w:p w:rsidR="005759A4" w:rsidRDefault="00E1046E" w:rsidP="005759A4">
      <w:pPr>
        <w:rPr>
          <w:sz w:val="28"/>
          <w:szCs w:val="28"/>
        </w:rPr>
      </w:pPr>
      <w:r w:rsidRPr="00277C3C">
        <w:rPr>
          <w:sz w:val="28"/>
          <w:szCs w:val="28"/>
        </w:rPr>
        <w:t>Руководитель органа по труду</w:t>
      </w:r>
    </w:p>
    <w:p w:rsidR="00E1046E" w:rsidRPr="00277C3C" w:rsidRDefault="00032AD7" w:rsidP="005759A4">
      <w:pPr>
        <w:rPr>
          <w:sz w:val="28"/>
          <w:szCs w:val="28"/>
        </w:rPr>
      </w:pPr>
      <w:r w:rsidRPr="00277C3C">
        <w:rPr>
          <w:sz w:val="28"/>
          <w:szCs w:val="28"/>
        </w:rPr>
        <w:t xml:space="preserve"> (уполномоченного органа)</w:t>
      </w:r>
      <w:r w:rsidR="005759A4">
        <w:rPr>
          <w:sz w:val="28"/>
          <w:szCs w:val="28"/>
        </w:rPr>
        <w:t xml:space="preserve"> __________________________________________</w:t>
      </w:r>
    </w:p>
    <w:p w:rsidR="007303DC" w:rsidRPr="00372F8E" w:rsidRDefault="005759A4" w:rsidP="00277C3C">
      <w:pPr>
        <w:ind w:firstLine="709"/>
        <w:jc w:val="center"/>
      </w:pPr>
      <w:r>
        <w:rPr>
          <w:sz w:val="28"/>
          <w:szCs w:val="28"/>
        </w:rPr>
        <w:t xml:space="preserve">                  </w:t>
      </w:r>
      <w:r w:rsidR="00345C76">
        <w:rPr>
          <w:sz w:val="28"/>
          <w:szCs w:val="28"/>
        </w:rPr>
        <w:t xml:space="preserve">                </w:t>
      </w:r>
      <w:r>
        <w:rPr>
          <w:sz w:val="28"/>
          <w:szCs w:val="28"/>
        </w:rPr>
        <w:t xml:space="preserve">  </w:t>
      </w:r>
      <w:r w:rsidR="00E1046E" w:rsidRPr="00372F8E">
        <w:t>(</w:t>
      </w:r>
      <w:r w:rsidR="00372F8E">
        <w:rPr>
          <w:i/>
        </w:rPr>
        <w:t xml:space="preserve">должность, ф.и.о., </w:t>
      </w:r>
      <w:r w:rsidR="00E1046E" w:rsidRPr="00372F8E">
        <w:rPr>
          <w:i/>
        </w:rPr>
        <w:t>подпись</w:t>
      </w:r>
      <w:r w:rsidR="00E1046E" w:rsidRPr="00372F8E">
        <w:t>)</w:t>
      </w:r>
    </w:p>
    <w:p w:rsidR="0060392C" w:rsidRPr="008167E6" w:rsidRDefault="007303DC" w:rsidP="00ED1B83">
      <w:pPr>
        <w:jc w:val="center"/>
      </w:pPr>
      <w:r w:rsidRPr="00277C3C">
        <w:rPr>
          <w:sz w:val="28"/>
          <w:szCs w:val="28"/>
        </w:rPr>
        <w:br w:type="page"/>
      </w:r>
    </w:p>
    <w:p w:rsidR="0060392C" w:rsidRDefault="0060392C" w:rsidP="0060392C">
      <w:pPr>
        <w:pStyle w:val="Default"/>
        <w:jc w:val="center"/>
        <w:rPr>
          <w:bCs/>
        </w:rPr>
      </w:pPr>
    </w:p>
    <w:p w:rsidR="0060392C" w:rsidRPr="00A74C92" w:rsidRDefault="0060392C" w:rsidP="0060392C">
      <w:pPr>
        <w:pStyle w:val="Default"/>
        <w:jc w:val="center"/>
        <w:rPr>
          <w:bCs/>
        </w:rPr>
      </w:pPr>
    </w:p>
    <w:p w:rsidR="00ED1B83" w:rsidRDefault="00ED1B83" w:rsidP="00ED1B83">
      <w:pPr>
        <w:jc w:val="center"/>
      </w:pPr>
      <w:r w:rsidRPr="00ED1B83">
        <w:t>ОГЛАВЛЕНИЕ</w:t>
      </w:r>
    </w:p>
    <w:p w:rsidR="00ED1B83" w:rsidRPr="00ED1B83" w:rsidRDefault="00ED1B83" w:rsidP="00ED1B83">
      <w:pPr>
        <w:autoSpaceDE w:val="0"/>
        <w:autoSpaceDN w:val="0"/>
        <w:adjustRightInd w:val="0"/>
        <w:jc w:val="center"/>
        <w:rPr>
          <w:bCs/>
          <w:color w:val="000000"/>
        </w:rPr>
      </w:pPr>
    </w:p>
    <w:p w:rsidR="00ED1B83" w:rsidRPr="00ED1B83" w:rsidRDefault="00ED1B83" w:rsidP="00ED1B83">
      <w:pPr>
        <w:autoSpaceDE w:val="0"/>
        <w:autoSpaceDN w:val="0"/>
        <w:adjustRightInd w:val="0"/>
        <w:jc w:val="center"/>
        <w:rPr>
          <w:bCs/>
          <w:color w:val="000000"/>
        </w:rPr>
      </w:pPr>
    </w:p>
    <w:tbl>
      <w:tblPr>
        <w:tblW w:w="0" w:type="auto"/>
        <w:tblLook w:val="04A0"/>
      </w:tblPr>
      <w:tblGrid>
        <w:gridCol w:w="9322"/>
        <w:gridCol w:w="569"/>
      </w:tblGrid>
      <w:tr w:rsidR="00894DA9" w:rsidRPr="00FF5696" w:rsidTr="00C52A5A">
        <w:tc>
          <w:tcPr>
            <w:tcW w:w="9322" w:type="dxa"/>
            <w:shd w:val="clear" w:color="auto" w:fill="auto"/>
          </w:tcPr>
          <w:p w:rsidR="00894DA9" w:rsidRDefault="00894DA9" w:rsidP="00627D49">
            <w:pPr>
              <w:numPr>
                <w:ilvl w:val="0"/>
                <w:numId w:val="20"/>
              </w:numPr>
              <w:contextualSpacing/>
              <w:jc w:val="both"/>
            </w:pPr>
            <w:r w:rsidRPr="00ED1B83">
              <w:t xml:space="preserve">ОБЩИЕ ПОЛОЖЕНИЯ </w:t>
            </w:r>
            <w:r>
              <w:t>……………………………………………………………….</w:t>
            </w:r>
          </w:p>
          <w:p w:rsidR="00894DA9" w:rsidRDefault="00894DA9" w:rsidP="00FF5696">
            <w:pPr>
              <w:ind w:left="786"/>
              <w:contextualSpacing/>
              <w:jc w:val="both"/>
            </w:pPr>
          </w:p>
          <w:p w:rsidR="00894DA9" w:rsidRDefault="00894DA9" w:rsidP="00627D49">
            <w:pPr>
              <w:numPr>
                <w:ilvl w:val="0"/>
                <w:numId w:val="20"/>
              </w:numPr>
              <w:contextualSpacing/>
              <w:jc w:val="both"/>
            </w:pPr>
            <w:r>
              <w:t>РАЗВИТИЕ СОЦИАЛЬНОГО ПАРТНЁРСТВА…………………………………….</w:t>
            </w:r>
          </w:p>
          <w:p w:rsidR="00894DA9" w:rsidRDefault="00894DA9" w:rsidP="00FF5696">
            <w:pPr>
              <w:contextualSpacing/>
              <w:jc w:val="both"/>
            </w:pPr>
          </w:p>
          <w:p w:rsidR="00894DA9" w:rsidRDefault="00894DA9" w:rsidP="00627D49">
            <w:pPr>
              <w:numPr>
                <w:ilvl w:val="0"/>
                <w:numId w:val="20"/>
              </w:numPr>
              <w:contextualSpacing/>
              <w:jc w:val="both"/>
            </w:pPr>
            <w:r w:rsidRPr="00ED1B83">
              <w:t xml:space="preserve">ТРУДОВОЙ ДОГОВОР. ГАРАНТИИ ПРИ ЗАКЛЮЧЕНИИ, </w:t>
            </w:r>
          </w:p>
          <w:p w:rsidR="00894DA9" w:rsidRDefault="00894DA9" w:rsidP="00FF5696">
            <w:pPr>
              <w:ind w:left="786"/>
              <w:contextualSpacing/>
              <w:jc w:val="both"/>
            </w:pPr>
            <w:r w:rsidRPr="00ED1B83">
              <w:t>ИЗМЕНЕНИИ</w:t>
            </w:r>
            <w:r>
              <w:t xml:space="preserve"> </w:t>
            </w:r>
            <w:r w:rsidRPr="00ED1B83">
              <w:t xml:space="preserve">И РАСТОРЖЕНИИ ТРУДОВОГО ДОГОВОРА </w:t>
            </w:r>
            <w:r>
              <w:t>………………….</w:t>
            </w:r>
          </w:p>
          <w:p w:rsidR="00894DA9" w:rsidRDefault="00894DA9" w:rsidP="00FF5696">
            <w:pPr>
              <w:ind w:left="786"/>
              <w:contextualSpacing/>
              <w:jc w:val="both"/>
            </w:pPr>
            <w:r w:rsidRPr="00ED1B83">
              <w:t xml:space="preserve">                                        </w:t>
            </w:r>
            <w:r>
              <w:t xml:space="preserve">                            </w:t>
            </w:r>
          </w:p>
          <w:p w:rsidR="00894DA9" w:rsidRPr="00FF5696" w:rsidRDefault="00894DA9" w:rsidP="00627D49">
            <w:pPr>
              <w:numPr>
                <w:ilvl w:val="0"/>
                <w:numId w:val="20"/>
              </w:numPr>
              <w:contextualSpacing/>
              <w:jc w:val="both"/>
              <w:rPr>
                <w:bCs/>
                <w:caps/>
              </w:rPr>
            </w:pPr>
            <w:r w:rsidRPr="00FF5696">
              <w:rPr>
                <w:bCs/>
                <w:caps/>
              </w:rPr>
              <w:t>рабочее время и время отдыха ……………………………………………</w:t>
            </w:r>
          </w:p>
          <w:p w:rsidR="00894DA9" w:rsidRPr="00FF5696" w:rsidRDefault="00894DA9" w:rsidP="00FF5696">
            <w:pPr>
              <w:ind w:left="786"/>
              <w:contextualSpacing/>
              <w:jc w:val="both"/>
              <w:rPr>
                <w:bCs/>
                <w:caps/>
              </w:rPr>
            </w:pPr>
            <w:r w:rsidRPr="00FF5696">
              <w:rPr>
                <w:bCs/>
                <w:caps/>
              </w:rPr>
              <w:t xml:space="preserve">                                                                               </w:t>
            </w:r>
          </w:p>
          <w:p w:rsidR="00894DA9" w:rsidRPr="00894DA9" w:rsidRDefault="00894DA9" w:rsidP="00627D49">
            <w:pPr>
              <w:numPr>
                <w:ilvl w:val="0"/>
                <w:numId w:val="20"/>
              </w:numPr>
              <w:contextualSpacing/>
              <w:jc w:val="both"/>
            </w:pPr>
            <w:r w:rsidRPr="00FF5696">
              <w:rPr>
                <w:bCs/>
                <w:caps/>
              </w:rPr>
              <w:t>Оплата и нормирование труда…………………………………………….</w:t>
            </w:r>
          </w:p>
          <w:p w:rsidR="00894DA9" w:rsidRPr="006967DB" w:rsidRDefault="00894DA9" w:rsidP="00FF5696">
            <w:pPr>
              <w:contextualSpacing/>
              <w:jc w:val="both"/>
            </w:pPr>
          </w:p>
          <w:p w:rsidR="00894DA9" w:rsidRPr="00894DA9" w:rsidRDefault="002A7B9F" w:rsidP="00627D49">
            <w:pPr>
              <w:numPr>
                <w:ilvl w:val="0"/>
                <w:numId w:val="20"/>
              </w:numPr>
              <w:contextualSpacing/>
              <w:jc w:val="both"/>
            </w:pPr>
            <w:r>
              <w:rPr>
                <w:bCs/>
                <w:caps/>
              </w:rPr>
              <w:t xml:space="preserve"> </w:t>
            </w:r>
            <w:r w:rsidR="00894DA9" w:rsidRPr="00FF5696">
              <w:rPr>
                <w:bCs/>
                <w:caps/>
              </w:rPr>
              <w:t xml:space="preserve">Охрана труда </w:t>
            </w:r>
            <w:r>
              <w:rPr>
                <w:bCs/>
                <w:caps/>
              </w:rPr>
              <w:t>И ЗДОРОВЬЯ</w:t>
            </w:r>
            <w:r w:rsidR="00894DA9" w:rsidRPr="00FF5696">
              <w:rPr>
                <w:bCs/>
                <w:caps/>
              </w:rPr>
              <w:t>…………………………………………………….</w:t>
            </w:r>
          </w:p>
          <w:p w:rsidR="00894DA9" w:rsidRDefault="00894DA9" w:rsidP="00FF5696">
            <w:pPr>
              <w:contextualSpacing/>
              <w:jc w:val="both"/>
            </w:pPr>
          </w:p>
          <w:p w:rsidR="00894DA9" w:rsidRPr="00894DA9" w:rsidRDefault="00894DA9" w:rsidP="00627D49">
            <w:pPr>
              <w:numPr>
                <w:ilvl w:val="0"/>
                <w:numId w:val="20"/>
              </w:numPr>
              <w:contextualSpacing/>
              <w:jc w:val="both"/>
            </w:pPr>
            <w:r w:rsidRPr="00FF5696">
              <w:rPr>
                <w:bCs/>
                <w:caps/>
              </w:rPr>
              <w:t>Социальные гарантии и меры социальной поддержки………….</w:t>
            </w:r>
          </w:p>
          <w:p w:rsidR="00894DA9" w:rsidRPr="006967DB" w:rsidRDefault="00894DA9" w:rsidP="00FF5696">
            <w:pPr>
              <w:contextualSpacing/>
              <w:jc w:val="both"/>
            </w:pPr>
            <w:r w:rsidRPr="00FF5696">
              <w:rPr>
                <w:bCs/>
                <w:caps/>
              </w:rPr>
              <w:t xml:space="preserve">                          </w:t>
            </w:r>
          </w:p>
          <w:p w:rsidR="00894DA9" w:rsidRPr="00894DA9" w:rsidRDefault="00A4733D" w:rsidP="00A4733D">
            <w:pPr>
              <w:numPr>
                <w:ilvl w:val="0"/>
                <w:numId w:val="20"/>
              </w:numPr>
              <w:contextualSpacing/>
            </w:pPr>
            <w:r>
              <w:rPr>
                <w:bCs/>
                <w:caps/>
              </w:rPr>
              <w:t>ДОПОЛНИТЕЛЬНОЕ ПРОФЕССИОНАЛЬНОЕ ОБРАЗОВАНИЕ РАБОТНИКОВ</w:t>
            </w:r>
          </w:p>
          <w:p w:rsidR="00894DA9" w:rsidRPr="006967DB" w:rsidRDefault="00894DA9" w:rsidP="00FF5696">
            <w:pPr>
              <w:contextualSpacing/>
              <w:jc w:val="both"/>
            </w:pPr>
          </w:p>
          <w:p w:rsidR="00894DA9" w:rsidRPr="00894DA9" w:rsidRDefault="00894DA9" w:rsidP="00627D49">
            <w:pPr>
              <w:numPr>
                <w:ilvl w:val="0"/>
                <w:numId w:val="20"/>
              </w:numPr>
              <w:contextualSpacing/>
              <w:jc w:val="both"/>
            </w:pPr>
            <w:r w:rsidRPr="00FF5696">
              <w:rPr>
                <w:bCs/>
              </w:rPr>
              <w:t>ПОДДЕРЖКА МОЛОДЫХ ПЕДАГОГОВ  ………………………………………….</w:t>
            </w:r>
          </w:p>
          <w:p w:rsidR="00894DA9" w:rsidRPr="006967DB" w:rsidRDefault="00894DA9" w:rsidP="00FF5696">
            <w:pPr>
              <w:contextualSpacing/>
              <w:jc w:val="both"/>
            </w:pPr>
          </w:p>
          <w:p w:rsidR="00894DA9" w:rsidRPr="00894DA9" w:rsidRDefault="00894DA9" w:rsidP="00627D49">
            <w:pPr>
              <w:numPr>
                <w:ilvl w:val="0"/>
                <w:numId w:val="20"/>
              </w:numPr>
              <w:contextualSpacing/>
              <w:jc w:val="both"/>
            </w:pPr>
            <w:r w:rsidRPr="00FF5696">
              <w:rPr>
                <w:bCs/>
                <w:color w:val="000000"/>
              </w:rPr>
              <w:t>СПОРТ И ЗДОРОВЬЕ    ………………………………………………………………</w:t>
            </w:r>
          </w:p>
          <w:p w:rsidR="00894DA9" w:rsidRPr="006967DB" w:rsidRDefault="00894DA9" w:rsidP="00FF5696">
            <w:pPr>
              <w:contextualSpacing/>
              <w:jc w:val="both"/>
            </w:pPr>
          </w:p>
          <w:p w:rsidR="00894DA9" w:rsidRPr="00894DA9" w:rsidRDefault="00894DA9" w:rsidP="00627D49">
            <w:pPr>
              <w:numPr>
                <w:ilvl w:val="0"/>
                <w:numId w:val="20"/>
              </w:numPr>
              <w:contextualSpacing/>
              <w:jc w:val="both"/>
            </w:pPr>
            <w:r w:rsidRPr="00FF5696">
              <w:rPr>
                <w:bCs/>
                <w:color w:val="000000"/>
              </w:rPr>
              <w:t xml:space="preserve"> </w:t>
            </w:r>
            <w:r w:rsidRPr="00FF5696">
              <w:rPr>
                <w:bCs/>
              </w:rPr>
              <w:t>ПЕНСИОННОГО ОБЕСПЕЧЕНИЕ</w:t>
            </w:r>
            <w:r w:rsidRPr="00FF5696">
              <w:rPr>
                <w:bCs/>
                <w:color w:val="000000"/>
              </w:rPr>
              <w:t xml:space="preserve"> …………………………………………………  </w:t>
            </w:r>
          </w:p>
          <w:p w:rsidR="00894DA9" w:rsidRDefault="00894DA9" w:rsidP="00FF5696">
            <w:pPr>
              <w:contextualSpacing/>
              <w:jc w:val="both"/>
            </w:pPr>
            <w:r w:rsidRPr="00FF5696">
              <w:rPr>
                <w:bCs/>
                <w:color w:val="000000"/>
              </w:rPr>
              <w:t xml:space="preserve">                                                                    </w:t>
            </w:r>
            <w:r w:rsidRPr="00FF5696">
              <w:rPr>
                <w:bCs/>
              </w:rPr>
              <w:t xml:space="preserve">                                                                                                                                                                                              </w:t>
            </w:r>
          </w:p>
          <w:p w:rsidR="00894DA9" w:rsidRPr="00894DA9" w:rsidRDefault="00894DA9" w:rsidP="00627D49">
            <w:pPr>
              <w:numPr>
                <w:ilvl w:val="0"/>
                <w:numId w:val="20"/>
              </w:numPr>
              <w:contextualSpacing/>
              <w:jc w:val="both"/>
            </w:pPr>
            <w:r w:rsidRPr="00FF5696">
              <w:rPr>
                <w:bCs/>
                <w:color w:val="000000"/>
              </w:rPr>
              <w:t xml:space="preserve">ГАРАНТИИ ПРОФСОЮЗНОЙ ДЕЯТЕЛЬНОСТИ ………………………………..    </w:t>
            </w:r>
          </w:p>
          <w:p w:rsidR="00894DA9" w:rsidRDefault="00894DA9" w:rsidP="00FF5696">
            <w:pPr>
              <w:contextualSpacing/>
              <w:jc w:val="both"/>
            </w:pPr>
            <w:r w:rsidRPr="00FF5696">
              <w:rPr>
                <w:bCs/>
                <w:color w:val="000000"/>
              </w:rPr>
              <w:t xml:space="preserve">                                                      </w:t>
            </w:r>
          </w:p>
          <w:p w:rsidR="00894DA9" w:rsidRDefault="00894DA9" w:rsidP="00627D49">
            <w:pPr>
              <w:numPr>
                <w:ilvl w:val="0"/>
                <w:numId w:val="20"/>
              </w:numPr>
              <w:contextualSpacing/>
              <w:jc w:val="both"/>
            </w:pPr>
            <w:r w:rsidRPr="00FF5696">
              <w:rPr>
                <w:rFonts w:eastAsia="Calibri"/>
              </w:rPr>
              <w:t> </w:t>
            </w:r>
            <w:r w:rsidRPr="00FF5696">
              <w:rPr>
                <w:color w:val="000000"/>
              </w:rPr>
              <w:t>КОНТРОЛЬ ЗА ВЫПОЛНЕНИЕМ КОЛЛЕКТИВНОГО ДОГОВОРА.</w:t>
            </w:r>
            <w:r>
              <w:t xml:space="preserve"> </w:t>
            </w:r>
          </w:p>
          <w:p w:rsidR="00894DA9" w:rsidRPr="00FF5696" w:rsidRDefault="00894DA9" w:rsidP="00FF5696">
            <w:pPr>
              <w:ind w:left="786"/>
              <w:contextualSpacing/>
              <w:jc w:val="both"/>
              <w:rPr>
                <w:rFonts w:eastAsia="Calibri"/>
              </w:rPr>
            </w:pPr>
            <w:r w:rsidRPr="00FF5696">
              <w:rPr>
                <w:rFonts w:eastAsia="Calibri"/>
              </w:rPr>
              <w:t xml:space="preserve">ОТВЕТСТВЕННОСТЬ СТОРОН КОЛЛЕКТИВНОГО ДОГОВОРА   …………… </w:t>
            </w:r>
          </w:p>
          <w:p w:rsidR="00894DA9" w:rsidRDefault="00894DA9" w:rsidP="00FF5696">
            <w:pPr>
              <w:contextualSpacing/>
              <w:jc w:val="both"/>
            </w:pPr>
            <w:r w:rsidRPr="00FF5696">
              <w:rPr>
                <w:rFonts w:eastAsia="Calibri"/>
              </w:rPr>
              <w:t xml:space="preserve">                                  </w:t>
            </w:r>
          </w:p>
          <w:p w:rsidR="00894DA9" w:rsidRPr="00894DA9" w:rsidRDefault="00894DA9" w:rsidP="00627D49">
            <w:pPr>
              <w:numPr>
                <w:ilvl w:val="0"/>
                <w:numId w:val="20"/>
              </w:numPr>
              <w:contextualSpacing/>
              <w:jc w:val="both"/>
            </w:pPr>
            <w:r w:rsidRPr="00FF5696">
              <w:rPr>
                <w:bCs/>
                <w:color w:val="000000"/>
              </w:rPr>
              <w:t>ЗАКЛЮЧИТЕЛЬНЫЕ ПОЛОЖЕНИЯ .……………………………………………..</w:t>
            </w:r>
          </w:p>
          <w:p w:rsidR="00894DA9" w:rsidRPr="00894DA9" w:rsidRDefault="00894DA9" w:rsidP="00FF5696">
            <w:pPr>
              <w:ind w:left="786"/>
              <w:contextualSpacing/>
              <w:jc w:val="both"/>
            </w:pPr>
            <w:r w:rsidRPr="00FF5696">
              <w:rPr>
                <w:bCs/>
                <w:color w:val="000000"/>
              </w:rPr>
              <w:t xml:space="preserve">    </w:t>
            </w:r>
          </w:p>
        </w:tc>
        <w:tc>
          <w:tcPr>
            <w:tcW w:w="569" w:type="dxa"/>
            <w:shd w:val="clear" w:color="auto" w:fill="auto"/>
          </w:tcPr>
          <w:p w:rsidR="00894DA9" w:rsidRDefault="00F279D1" w:rsidP="00FF5696">
            <w:pPr>
              <w:autoSpaceDE w:val="0"/>
              <w:autoSpaceDN w:val="0"/>
              <w:adjustRightInd w:val="0"/>
              <w:jc w:val="center"/>
              <w:rPr>
                <w:color w:val="000000"/>
              </w:rPr>
            </w:pPr>
            <w:r>
              <w:rPr>
                <w:color w:val="000000"/>
              </w:rPr>
              <w:t>3</w:t>
            </w:r>
          </w:p>
          <w:p w:rsidR="00F279D1" w:rsidRDefault="00F279D1" w:rsidP="00FF5696">
            <w:pPr>
              <w:autoSpaceDE w:val="0"/>
              <w:autoSpaceDN w:val="0"/>
              <w:adjustRightInd w:val="0"/>
              <w:jc w:val="center"/>
              <w:rPr>
                <w:color w:val="000000"/>
              </w:rPr>
            </w:pPr>
          </w:p>
          <w:p w:rsidR="00F279D1" w:rsidRDefault="00C56959" w:rsidP="00FF5696">
            <w:pPr>
              <w:autoSpaceDE w:val="0"/>
              <w:autoSpaceDN w:val="0"/>
              <w:adjustRightInd w:val="0"/>
              <w:jc w:val="center"/>
              <w:rPr>
                <w:color w:val="000000"/>
              </w:rPr>
            </w:pPr>
            <w:r>
              <w:rPr>
                <w:color w:val="000000"/>
              </w:rPr>
              <w:t>6</w:t>
            </w:r>
          </w:p>
          <w:p w:rsidR="00F279D1" w:rsidRDefault="00F279D1" w:rsidP="00FF5696">
            <w:pPr>
              <w:autoSpaceDE w:val="0"/>
              <w:autoSpaceDN w:val="0"/>
              <w:adjustRightInd w:val="0"/>
              <w:jc w:val="center"/>
              <w:rPr>
                <w:color w:val="000000"/>
              </w:rPr>
            </w:pPr>
          </w:p>
          <w:p w:rsidR="00F279D1" w:rsidRDefault="00F279D1" w:rsidP="00FF5696">
            <w:pPr>
              <w:autoSpaceDE w:val="0"/>
              <w:autoSpaceDN w:val="0"/>
              <w:adjustRightInd w:val="0"/>
              <w:jc w:val="center"/>
              <w:rPr>
                <w:color w:val="000000"/>
              </w:rPr>
            </w:pPr>
          </w:p>
          <w:p w:rsidR="00F279D1" w:rsidRDefault="00C56959" w:rsidP="00FF5696">
            <w:pPr>
              <w:autoSpaceDE w:val="0"/>
              <w:autoSpaceDN w:val="0"/>
              <w:adjustRightInd w:val="0"/>
              <w:jc w:val="center"/>
              <w:rPr>
                <w:color w:val="000000"/>
              </w:rPr>
            </w:pPr>
            <w:r>
              <w:rPr>
                <w:color w:val="000000"/>
              </w:rPr>
              <w:t>12</w:t>
            </w:r>
          </w:p>
          <w:p w:rsidR="001A35E0" w:rsidRDefault="001A35E0" w:rsidP="00FF5696">
            <w:pPr>
              <w:autoSpaceDE w:val="0"/>
              <w:autoSpaceDN w:val="0"/>
              <w:adjustRightInd w:val="0"/>
              <w:jc w:val="center"/>
              <w:rPr>
                <w:color w:val="000000"/>
              </w:rPr>
            </w:pPr>
          </w:p>
          <w:p w:rsidR="001A35E0" w:rsidRDefault="00C56959" w:rsidP="00FF5696">
            <w:pPr>
              <w:autoSpaceDE w:val="0"/>
              <w:autoSpaceDN w:val="0"/>
              <w:adjustRightInd w:val="0"/>
              <w:jc w:val="center"/>
              <w:rPr>
                <w:color w:val="000000"/>
              </w:rPr>
            </w:pPr>
            <w:r>
              <w:rPr>
                <w:color w:val="000000"/>
              </w:rPr>
              <w:t>22</w:t>
            </w:r>
          </w:p>
          <w:p w:rsidR="00F279D1" w:rsidRDefault="00F279D1" w:rsidP="00FF5696">
            <w:pPr>
              <w:autoSpaceDE w:val="0"/>
              <w:autoSpaceDN w:val="0"/>
              <w:adjustRightInd w:val="0"/>
              <w:jc w:val="center"/>
              <w:rPr>
                <w:color w:val="000000"/>
              </w:rPr>
            </w:pPr>
          </w:p>
          <w:p w:rsidR="00F279D1" w:rsidRPr="00C56959" w:rsidRDefault="00C56959" w:rsidP="00FF5696">
            <w:pPr>
              <w:autoSpaceDE w:val="0"/>
              <w:autoSpaceDN w:val="0"/>
              <w:adjustRightInd w:val="0"/>
              <w:jc w:val="center"/>
              <w:rPr>
                <w:color w:val="000000"/>
              </w:rPr>
            </w:pPr>
            <w:r>
              <w:rPr>
                <w:color w:val="000000"/>
              </w:rPr>
              <w:t>3</w:t>
            </w:r>
            <w:r w:rsidR="00B935D2">
              <w:rPr>
                <w:color w:val="000000"/>
              </w:rPr>
              <w:t>1</w:t>
            </w:r>
          </w:p>
          <w:p w:rsidR="00AD2ADE" w:rsidRDefault="00AD2ADE" w:rsidP="00FF5696">
            <w:pPr>
              <w:autoSpaceDE w:val="0"/>
              <w:autoSpaceDN w:val="0"/>
              <w:adjustRightInd w:val="0"/>
              <w:jc w:val="center"/>
              <w:rPr>
                <w:color w:val="000000"/>
                <w:lang w:val="en-US"/>
              </w:rPr>
            </w:pPr>
          </w:p>
          <w:p w:rsidR="00AD2ADE" w:rsidRDefault="00AD2ADE" w:rsidP="00FF5696">
            <w:pPr>
              <w:autoSpaceDE w:val="0"/>
              <w:autoSpaceDN w:val="0"/>
              <w:adjustRightInd w:val="0"/>
              <w:jc w:val="center"/>
              <w:rPr>
                <w:color w:val="000000"/>
              </w:rPr>
            </w:pPr>
            <w:r>
              <w:rPr>
                <w:color w:val="000000"/>
              </w:rPr>
              <w:t>3</w:t>
            </w:r>
            <w:r w:rsidR="00C56959">
              <w:rPr>
                <w:color w:val="000000"/>
              </w:rPr>
              <w:t>7</w:t>
            </w:r>
          </w:p>
          <w:p w:rsidR="000C79EC" w:rsidRDefault="000C79EC" w:rsidP="00FF5696">
            <w:pPr>
              <w:autoSpaceDE w:val="0"/>
              <w:autoSpaceDN w:val="0"/>
              <w:adjustRightInd w:val="0"/>
              <w:jc w:val="center"/>
              <w:rPr>
                <w:color w:val="000000"/>
              </w:rPr>
            </w:pPr>
          </w:p>
          <w:p w:rsidR="000C79EC" w:rsidRDefault="00C56959" w:rsidP="00FF5696">
            <w:pPr>
              <w:autoSpaceDE w:val="0"/>
              <w:autoSpaceDN w:val="0"/>
              <w:adjustRightInd w:val="0"/>
              <w:jc w:val="center"/>
              <w:rPr>
                <w:color w:val="000000"/>
              </w:rPr>
            </w:pPr>
            <w:r>
              <w:rPr>
                <w:color w:val="000000"/>
              </w:rPr>
              <w:t>42</w:t>
            </w:r>
          </w:p>
          <w:p w:rsidR="0015050A" w:rsidRDefault="0015050A" w:rsidP="00FF5696">
            <w:pPr>
              <w:autoSpaceDE w:val="0"/>
              <w:autoSpaceDN w:val="0"/>
              <w:adjustRightInd w:val="0"/>
              <w:jc w:val="center"/>
              <w:rPr>
                <w:color w:val="000000"/>
              </w:rPr>
            </w:pPr>
          </w:p>
          <w:p w:rsidR="0015050A" w:rsidRDefault="0015050A" w:rsidP="00FF5696">
            <w:pPr>
              <w:autoSpaceDE w:val="0"/>
              <w:autoSpaceDN w:val="0"/>
              <w:adjustRightInd w:val="0"/>
              <w:jc w:val="center"/>
              <w:rPr>
                <w:color w:val="000000"/>
              </w:rPr>
            </w:pPr>
            <w:r>
              <w:rPr>
                <w:color w:val="000000"/>
              </w:rPr>
              <w:t>4</w:t>
            </w:r>
            <w:r w:rsidR="00C56959">
              <w:rPr>
                <w:color w:val="000000"/>
              </w:rPr>
              <w:t>5</w:t>
            </w:r>
          </w:p>
          <w:p w:rsidR="00263C56" w:rsidRDefault="00263C56" w:rsidP="00FF5696">
            <w:pPr>
              <w:autoSpaceDE w:val="0"/>
              <w:autoSpaceDN w:val="0"/>
              <w:adjustRightInd w:val="0"/>
              <w:jc w:val="center"/>
              <w:rPr>
                <w:color w:val="000000"/>
              </w:rPr>
            </w:pPr>
          </w:p>
          <w:p w:rsidR="00A4733D" w:rsidRDefault="00A4733D" w:rsidP="00FF5696">
            <w:pPr>
              <w:autoSpaceDE w:val="0"/>
              <w:autoSpaceDN w:val="0"/>
              <w:adjustRightInd w:val="0"/>
              <w:jc w:val="center"/>
              <w:rPr>
                <w:color w:val="000000"/>
              </w:rPr>
            </w:pPr>
          </w:p>
          <w:p w:rsidR="00263C56" w:rsidRDefault="00263C56" w:rsidP="00FF5696">
            <w:pPr>
              <w:autoSpaceDE w:val="0"/>
              <w:autoSpaceDN w:val="0"/>
              <w:adjustRightInd w:val="0"/>
              <w:jc w:val="center"/>
              <w:rPr>
                <w:color w:val="000000"/>
              </w:rPr>
            </w:pPr>
            <w:r>
              <w:rPr>
                <w:color w:val="000000"/>
              </w:rPr>
              <w:t>4</w:t>
            </w:r>
            <w:r w:rsidR="00C56959">
              <w:rPr>
                <w:color w:val="000000"/>
              </w:rPr>
              <w:t>7</w:t>
            </w:r>
          </w:p>
          <w:p w:rsidR="002C50DF" w:rsidRDefault="002C50DF" w:rsidP="00FF5696">
            <w:pPr>
              <w:autoSpaceDE w:val="0"/>
              <w:autoSpaceDN w:val="0"/>
              <w:adjustRightInd w:val="0"/>
              <w:jc w:val="center"/>
              <w:rPr>
                <w:color w:val="000000"/>
              </w:rPr>
            </w:pPr>
          </w:p>
          <w:p w:rsidR="002C50DF" w:rsidRDefault="007115FC" w:rsidP="00FF5696">
            <w:pPr>
              <w:autoSpaceDE w:val="0"/>
              <w:autoSpaceDN w:val="0"/>
              <w:adjustRightInd w:val="0"/>
              <w:jc w:val="center"/>
              <w:rPr>
                <w:color w:val="000000"/>
              </w:rPr>
            </w:pPr>
            <w:r>
              <w:rPr>
                <w:color w:val="000000"/>
              </w:rPr>
              <w:t>4</w:t>
            </w:r>
            <w:r w:rsidR="00C56959">
              <w:rPr>
                <w:color w:val="000000"/>
              </w:rPr>
              <w:t>8</w:t>
            </w:r>
          </w:p>
          <w:p w:rsidR="002C50DF" w:rsidRDefault="002C50DF" w:rsidP="00FF5696">
            <w:pPr>
              <w:autoSpaceDE w:val="0"/>
              <w:autoSpaceDN w:val="0"/>
              <w:adjustRightInd w:val="0"/>
              <w:jc w:val="center"/>
              <w:rPr>
                <w:color w:val="000000"/>
              </w:rPr>
            </w:pPr>
          </w:p>
          <w:p w:rsidR="002C50DF" w:rsidRDefault="00C56959" w:rsidP="00FF5696">
            <w:pPr>
              <w:autoSpaceDE w:val="0"/>
              <w:autoSpaceDN w:val="0"/>
              <w:adjustRightInd w:val="0"/>
              <w:jc w:val="center"/>
              <w:rPr>
                <w:color w:val="000000"/>
              </w:rPr>
            </w:pPr>
            <w:r>
              <w:rPr>
                <w:color w:val="000000"/>
              </w:rPr>
              <w:t>5</w:t>
            </w:r>
            <w:r w:rsidR="00B935D2">
              <w:rPr>
                <w:color w:val="000000"/>
              </w:rPr>
              <w:t>1</w:t>
            </w:r>
          </w:p>
          <w:p w:rsidR="007115FC" w:rsidRDefault="007115FC" w:rsidP="00FF5696">
            <w:pPr>
              <w:autoSpaceDE w:val="0"/>
              <w:autoSpaceDN w:val="0"/>
              <w:adjustRightInd w:val="0"/>
              <w:jc w:val="center"/>
              <w:rPr>
                <w:color w:val="000000"/>
              </w:rPr>
            </w:pPr>
          </w:p>
          <w:p w:rsidR="007115FC" w:rsidRDefault="00C56959" w:rsidP="00FF5696">
            <w:pPr>
              <w:autoSpaceDE w:val="0"/>
              <w:autoSpaceDN w:val="0"/>
              <w:adjustRightInd w:val="0"/>
              <w:jc w:val="center"/>
              <w:rPr>
                <w:color w:val="000000"/>
              </w:rPr>
            </w:pPr>
            <w:r>
              <w:rPr>
                <w:color w:val="000000"/>
              </w:rPr>
              <w:t>52</w:t>
            </w:r>
          </w:p>
          <w:p w:rsidR="007115FC" w:rsidRDefault="007115FC" w:rsidP="00FF5696">
            <w:pPr>
              <w:autoSpaceDE w:val="0"/>
              <w:autoSpaceDN w:val="0"/>
              <w:adjustRightInd w:val="0"/>
              <w:jc w:val="center"/>
              <w:rPr>
                <w:color w:val="000000"/>
              </w:rPr>
            </w:pPr>
          </w:p>
          <w:p w:rsidR="007115FC" w:rsidRDefault="007115FC" w:rsidP="00FF5696">
            <w:pPr>
              <w:autoSpaceDE w:val="0"/>
              <w:autoSpaceDN w:val="0"/>
              <w:adjustRightInd w:val="0"/>
              <w:jc w:val="center"/>
              <w:rPr>
                <w:color w:val="000000"/>
              </w:rPr>
            </w:pPr>
          </w:p>
          <w:p w:rsidR="007115FC" w:rsidRDefault="007115FC" w:rsidP="00FF5696">
            <w:pPr>
              <w:autoSpaceDE w:val="0"/>
              <w:autoSpaceDN w:val="0"/>
              <w:adjustRightInd w:val="0"/>
              <w:jc w:val="center"/>
              <w:rPr>
                <w:color w:val="000000"/>
              </w:rPr>
            </w:pPr>
            <w:r>
              <w:rPr>
                <w:color w:val="000000"/>
              </w:rPr>
              <w:t>5</w:t>
            </w:r>
            <w:r w:rsidR="00C56959">
              <w:rPr>
                <w:color w:val="000000"/>
              </w:rPr>
              <w:t>5</w:t>
            </w:r>
          </w:p>
          <w:p w:rsidR="007115FC" w:rsidRDefault="007115FC" w:rsidP="00FF5696">
            <w:pPr>
              <w:autoSpaceDE w:val="0"/>
              <w:autoSpaceDN w:val="0"/>
              <w:adjustRightInd w:val="0"/>
              <w:jc w:val="center"/>
              <w:rPr>
                <w:color w:val="000000"/>
              </w:rPr>
            </w:pPr>
          </w:p>
          <w:p w:rsidR="007115FC" w:rsidRPr="00AD2ADE" w:rsidRDefault="007115FC" w:rsidP="00B935D2">
            <w:pPr>
              <w:autoSpaceDE w:val="0"/>
              <w:autoSpaceDN w:val="0"/>
              <w:adjustRightInd w:val="0"/>
              <w:jc w:val="center"/>
              <w:rPr>
                <w:color w:val="000000"/>
              </w:rPr>
            </w:pPr>
            <w:r>
              <w:rPr>
                <w:color w:val="000000"/>
              </w:rPr>
              <w:t>5</w:t>
            </w:r>
            <w:r w:rsidR="00B935D2">
              <w:rPr>
                <w:color w:val="000000"/>
              </w:rPr>
              <w:t>6</w:t>
            </w:r>
          </w:p>
        </w:tc>
      </w:tr>
    </w:tbl>
    <w:p w:rsidR="00ED1B83" w:rsidRPr="00ED1B83" w:rsidRDefault="00ED1B83" w:rsidP="00ED1B83">
      <w:pPr>
        <w:autoSpaceDE w:val="0"/>
        <w:autoSpaceDN w:val="0"/>
        <w:adjustRightInd w:val="0"/>
        <w:jc w:val="center"/>
        <w:rPr>
          <w:color w:val="000000"/>
        </w:rPr>
      </w:pPr>
    </w:p>
    <w:p w:rsidR="00E1046E" w:rsidRPr="00277C3C" w:rsidRDefault="0060392C" w:rsidP="00277C3C">
      <w:pPr>
        <w:jc w:val="center"/>
        <w:rPr>
          <w:b/>
          <w:sz w:val="28"/>
          <w:szCs w:val="28"/>
        </w:rPr>
      </w:pPr>
      <w:r>
        <w:rPr>
          <w:sz w:val="28"/>
          <w:szCs w:val="28"/>
        </w:rPr>
        <w:br w:type="page"/>
      </w:r>
      <w:r w:rsidR="00E1046E" w:rsidRPr="00277C3C">
        <w:rPr>
          <w:b/>
          <w:sz w:val="28"/>
          <w:szCs w:val="28"/>
        </w:rPr>
        <w:lastRenderedPageBreak/>
        <w:t>I. ОБЩИЕ ПОЛОЖЕНИЯ</w:t>
      </w:r>
    </w:p>
    <w:p w:rsidR="004B47DC" w:rsidRPr="00181F2A" w:rsidRDefault="004B47DC" w:rsidP="00C52A5A">
      <w:pPr>
        <w:pStyle w:val="31"/>
        <w:ind w:firstLine="426"/>
      </w:pPr>
      <w:r w:rsidRPr="00277C3C">
        <w:t>1.1. Настоящий коллективный договор заключен между работодателем и работниками</w:t>
      </w:r>
      <w:r w:rsidR="00565740" w:rsidRPr="00277C3C">
        <w:t xml:space="preserve"> в лице их представителей</w:t>
      </w:r>
      <w:r w:rsidRPr="00277C3C">
        <w:t xml:space="preserve"> и является правовым актом, регулирующим социально-трудовые отношения </w:t>
      </w:r>
      <w:r w:rsidRPr="00181F2A">
        <w:t xml:space="preserve">в </w:t>
      </w:r>
      <w:r w:rsidR="004478AD" w:rsidRPr="00181F2A">
        <w:rPr>
          <w:color w:val="000000"/>
          <w:spacing w:val="-1"/>
        </w:rPr>
        <w:t>Муниципальном автономном дошкольном образовательн</w:t>
      </w:r>
      <w:r w:rsidR="00CD32AC">
        <w:rPr>
          <w:color w:val="000000"/>
          <w:spacing w:val="-1"/>
        </w:rPr>
        <w:t>ом учреждении «Детский сад №161</w:t>
      </w:r>
      <w:r w:rsidR="004478AD" w:rsidRPr="00181F2A">
        <w:rPr>
          <w:color w:val="000000"/>
          <w:spacing w:val="-1"/>
        </w:rPr>
        <w:t xml:space="preserve"> комбинированного вида» Приволжского района г. Казани</w:t>
      </w:r>
      <w:r w:rsidR="00CD32AC">
        <w:rPr>
          <w:color w:val="000000"/>
          <w:spacing w:val="-1"/>
        </w:rPr>
        <w:t xml:space="preserve"> (далее МАДОУ «Детский сад №161</w:t>
      </w:r>
      <w:r w:rsidR="004478AD" w:rsidRPr="00181F2A">
        <w:rPr>
          <w:color w:val="000000"/>
          <w:spacing w:val="-1"/>
        </w:rPr>
        <w:t>»)</w:t>
      </w:r>
      <w:r w:rsidRPr="00181F2A">
        <w:t>.</w:t>
      </w:r>
    </w:p>
    <w:p w:rsidR="009407CD" w:rsidRPr="00277C3C" w:rsidRDefault="004B47DC" w:rsidP="00C52A5A">
      <w:pPr>
        <w:pStyle w:val="31"/>
        <w:ind w:firstLine="426"/>
      </w:pPr>
      <w:r w:rsidRPr="00277C3C">
        <w:t>1.2. Основой для заключения коллективного договора являются:</w:t>
      </w:r>
    </w:p>
    <w:p w:rsidR="0060392C" w:rsidRPr="0060392C" w:rsidRDefault="0060392C" w:rsidP="00C52A5A">
      <w:pPr>
        <w:ind w:firstLine="426"/>
        <w:contextualSpacing/>
        <w:jc w:val="both"/>
        <w:rPr>
          <w:sz w:val="28"/>
          <w:szCs w:val="28"/>
        </w:rPr>
      </w:pPr>
      <w:r w:rsidRPr="0060392C">
        <w:rPr>
          <w:sz w:val="28"/>
          <w:szCs w:val="28"/>
        </w:rPr>
        <w:t>Конституция Российской Федерации;</w:t>
      </w:r>
    </w:p>
    <w:p w:rsidR="0060392C" w:rsidRPr="0060392C" w:rsidRDefault="0060392C" w:rsidP="00C52A5A">
      <w:pPr>
        <w:ind w:firstLine="426"/>
        <w:contextualSpacing/>
        <w:jc w:val="both"/>
        <w:rPr>
          <w:sz w:val="28"/>
          <w:szCs w:val="28"/>
        </w:rPr>
      </w:pPr>
      <w:r w:rsidRPr="0060392C">
        <w:rPr>
          <w:sz w:val="28"/>
          <w:szCs w:val="28"/>
        </w:rPr>
        <w:t>нормы международного права и международные договоры Российской Федерации (если они не противоречат Конституции Российской Федерации);</w:t>
      </w:r>
    </w:p>
    <w:p w:rsidR="009407CD" w:rsidRPr="00277C3C" w:rsidRDefault="004B47DC" w:rsidP="00C52A5A">
      <w:pPr>
        <w:pStyle w:val="31"/>
        <w:ind w:firstLine="426"/>
      </w:pPr>
      <w:r w:rsidRPr="00277C3C">
        <w:t xml:space="preserve">Трудовой </w:t>
      </w:r>
      <w:r w:rsidR="004F6E88" w:rsidRPr="00277C3C">
        <w:t>к</w:t>
      </w:r>
      <w:r w:rsidRPr="00277C3C">
        <w:t>одекс Р</w:t>
      </w:r>
      <w:r w:rsidR="009407CD" w:rsidRPr="00277C3C">
        <w:t xml:space="preserve">оссийской </w:t>
      </w:r>
      <w:r w:rsidRPr="00277C3C">
        <w:t>Ф</w:t>
      </w:r>
      <w:r w:rsidR="009407CD" w:rsidRPr="00277C3C">
        <w:t>едерации</w:t>
      </w:r>
      <w:r w:rsidRPr="00277C3C">
        <w:t xml:space="preserve"> (далее – ТК РФ);</w:t>
      </w:r>
    </w:p>
    <w:p w:rsidR="00E34273" w:rsidRPr="00277C3C" w:rsidRDefault="004B47DC" w:rsidP="00C52A5A">
      <w:pPr>
        <w:pStyle w:val="31"/>
        <w:ind w:firstLine="426"/>
      </w:pPr>
      <w:r w:rsidRPr="00277C3C">
        <w:t>Ф</w:t>
      </w:r>
      <w:r w:rsidR="009407CD" w:rsidRPr="00277C3C">
        <w:t xml:space="preserve">едеральный закон от 12 января 1996 г. № 10-ФЗ </w:t>
      </w:r>
      <w:r w:rsidRPr="00277C3C">
        <w:t>«О профессиональных союзах, их правах и гарантиях деятельности»</w:t>
      </w:r>
      <w:r w:rsidR="00E34273" w:rsidRPr="00277C3C">
        <w:t>;</w:t>
      </w:r>
    </w:p>
    <w:p w:rsidR="00794DCB" w:rsidRPr="00794DCB" w:rsidRDefault="00794DCB" w:rsidP="00C52A5A">
      <w:pPr>
        <w:ind w:firstLine="426"/>
        <w:contextualSpacing/>
        <w:jc w:val="both"/>
        <w:rPr>
          <w:sz w:val="28"/>
          <w:szCs w:val="28"/>
        </w:rPr>
      </w:pPr>
      <w:r w:rsidRPr="00794DCB">
        <w:rPr>
          <w:sz w:val="28"/>
          <w:szCs w:val="28"/>
        </w:rPr>
        <w:t>Федеральный закон от 29 декабря 2012 г. № 273-ФЗ «Об образовании в Российской Федерации» (далее – Федеральный закон № 273-ФЗ);</w:t>
      </w:r>
    </w:p>
    <w:p w:rsidR="00724DFD" w:rsidRPr="00ED1B83" w:rsidRDefault="00724DFD" w:rsidP="00C52A5A">
      <w:pPr>
        <w:ind w:firstLine="426"/>
        <w:jc w:val="both"/>
        <w:rPr>
          <w:sz w:val="28"/>
          <w:szCs w:val="28"/>
        </w:rPr>
      </w:pPr>
      <w:r w:rsidRPr="00ED1B83">
        <w:rPr>
          <w:sz w:val="28"/>
          <w:szCs w:val="28"/>
          <w:shd w:val="clear" w:color="auto" w:fill="FFFFFF"/>
        </w:rPr>
        <w:t>Закон Республики Татарстан от 18 января 1995 г. № 2303-XII «О профессиональных союзах»;</w:t>
      </w:r>
    </w:p>
    <w:p w:rsidR="00724DFD" w:rsidRPr="006B0967" w:rsidRDefault="003E7214" w:rsidP="00C52A5A">
      <w:pPr>
        <w:pStyle w:val="31"/>
        <w:ind w:firstLine="426"/>
      </w:pPr>
      <w:r w:rsidRPr="006B0967">
        <w:t>Указ Президента Республики Татарстан от 17 ноября 2015 года № УП-1105 «О развитии социального партнерства в сфере труда в Республике Татарстан»;</w:t>
      </w:r>
    </w:p>
    <w:p w:rsidR="00724DFD" w:rsidRPr="006B0967" w:rsidRDefault="00724DFD" w:rsidP="00C52A5A">
      <w:pPr>
        <w:pStyle w:val="31"/>
        <w:ind w:firstLine="426"/>
      </w:pPr>
      <w:r w:rsidRPr="006B0967">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006B0967" w:rsidRPr="006B0967">
        <w:t>21</w:t>
      </w:r>
      <w:r w:rsidRPr="006B0967">
        <w:t>-20</w:t>
      </w:r>
      <w:r w:rsidR="006B0967" w:rsidRPr="006B0967">
        <w:t>22</w:t>
      </w:r>
      <w:r w:rsidRPr="006B0967">
        <w:t xml:space="preserve"> годы;</w:t>
      </w:r>
    </w:p>
    <w:p w:rsidR="003E7214" w:rsidRPr="00277C3C" w:rsidRDefault="003E7214" w:rsidP="00C52A5A">
      <w:pPr>
        <w:shd w:val="clear" w:color="auto" w:fill="FFFFFF"/>
        <w:tabs>
          <w:tab w:val="left" w:pos="1022"/>
        </w:tabs>
        <w:ind w:firstLine="426"/>
        <w:jc w:val="both"/>
        <w:rPr>
          <w:color w:val="000000"/>
          <w:sz w:val="28"/>
          <w:szCs w:val="28"/>
        </w:rPr>
      </w:pPr>
      <w:r w:rsidRPr="00277C3C">
        <w:rPr>
          <w:color w:val="000000"/>
          <w:sz w:val="28"/>
          <w:szCs w:val="28"/>
        </w:rPr>
        <w:t>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w:t>
      </w:r>
      <w:r w:rsidR="00794DCB">
        <w:rPr>
          <w:color w:val="000000"/>
          <w:sz w:val="28"/>
          <w:szCs w:val="28"/>
        </w:rPr>
        <w:t>21</w:t>
      </w:r>
      <w:r w:rsidRPr="00277C3C">
        <w:rPr>
          <w:color w:val="000000"/>
          <w:sz w:val="28"/>
          <w:szCs w:val="28"/>
        </w:rPr>
        <w:t>-20</w:t>
      </w:r>
      <w:r w:rsidR="00794DCB">
        <w:rPr>
          <w:color w:val="000000"/>
          <w:sz w:val="28"/>
          <w:szCs w:val="28"/>
        </w:rPr>
        <w:t>23 годы</w:t>
      </w:r>
      <w:r w:rsidRPr="00277C3C">
        <w:rPr>
          <w:color w:val="000000"/>
          <w:sz w:val="28"/>
          <w:szCs w:val="28"/>
        </w:rPr>
        <w:t>;</w:t>
      </w:r>
    </w:p>
    <w:p w:rsidR="00277C3C" w:rsidRPr="00244D00" w:rsidRDefault="003E7214" w:rsidP="00C52A5A">
      <w:pPr>
        <w:shd w:val="clear" w:color="auto" w:fill="FFFFFF"/>
        <w:tabs>
          <w:tab w:val="left" w:pos="1022"/>
        </w:tabs>
        <w:ind w:firstLine="426"/>
        <w:jc w:val="both"/>
        <w:rPr>
          <w:sz w:val="28"/>
          <w:szCs w:val="28"/>
        </w:rPr>
      </w:pPr>
      <w:r w:rsidRPr="00244D00">
        <w:rPr>
          <w:sz w:val="28"/>
          <w:szCs w:val="28"/>
        </w:rPr>
        <w:t>Территориальное соглашение</w:t>
      </w:r>
      <w:r w:rsidR="00E20294">
        <w:rPr>
          <w:sz w:val="28"/>
          <w:szCs w:val="28"/>
        </w:rPr>
        <w:t xml:space="preserve"> между Управлением образования </w:t>
      </w:r>
      <w:r w:rsidR="00066E1F" w:rsidRPr="00244D00">
        <w:rPr>
          <w:sz w:val="28"/>
          <w:szCs w:val="28"/>
        </w:rPr>
        <w:t>Исполнительного комитета му</w:t>
      </w:r>
      <w:r w:rsidR="00C52A5A">
        <w:rPr>
          <w:sz w:val="28"/>
          <w:szCs w:val="28"/>
        </w:rPr>
        <w:t>ниципального образования</w:t>
      </w:r>
      <w:r w:rsidR="00244D00" w:rsidRPr="00244D00">
        <w:rPr>
          <w:sz w:val="28"/>
          <w:szCs w:val="28"/>
        </w:rPr>
        <w:t xml:space="preserve"> г.</w:t>
      </w:r>
      <w:r w:rsidR="00066E1F" w:rsidRPr="00244D00">
        <w:rPr>
          <w:sz w:val="28"/>
          <w:szCs w:val="28"/>
        </w:rPr>
        <w:t xml:space="preserve"> Казани и Татарским республиканским комитетом профсоюза работников народного образования и науки</w:t>
      </w:r>
      <w:r w:rsidRPr="00244D00">
        <w:rPr>
          <w:sz w:val="28"/>
          <w:szCs w:val="28"/>
        </w:rPr>
        <w:t xml:space="preserve"> на 20</w:t>
      </w:r>
      <w:r w:rsidR="00ED1B83" w:rsidRPr="00244D00">
        <w:rPr>
          <w:sz w:val="28"/>
          <w:szCs w:val="28"/>
        </w:rPr>
        <w:t>21</w:t>
      </w:r>
      <w:r w:rsidRPr="00244D00">
        <w:rPr>
          <w:sz w:val="28"/>
          <w:szCs w:val="28"/>
        </w:rPr>
        <w:t>-20</w:t>
      </w:r>
      <w:r w:rsidR="00ED1B83" w:rsidRPr="00244D00">
        <w:rPr>
          <w:sz w:val="28"/>
          <w:szCs w:val="28"/>
        </w:rPr>
        <w:t>23</w:t>
      </w:r>
      <w:r w:rsidR="00433554" w:rsidRPr="00244D00">
        <w:rPr>
          <w:sz w:val="28"/>
          <w:szCs w:val="28"/>
        </w:rPr>
        <w:t xml:space="preserve"> </w:t>
      </w:r>
      <w:r w:rsidRPr="00244D00">
        <w:rPr>
          <w:sz w:val="28"/>
          <w:szCs w:val="28"/>
        </w:rPr>
        <w:t xml:space="preserve">гг. </w:t>
      </w:r>
    </w:p>
    <w:p w:rsidR="00794DCB" w:rsidRPr="00277C3C" w:rsidRDefault="009407CD" w:rsidP="00C52A5A">
      <w:pPr>
        <w:pStyle w:val="31"/>
        <w:ind w:firstLine="426"/>
      </w:pPr>
      <w:r w:rsidRPr="00277C3C">
        <w:t xml:space="preserve">1.3. </w:t>
      </w:r>
      <w:r w:rsidR="00794DCB" w:rsidRPr="00277C3C">
        <w:t xml:space="preserve">Сторонами коллективного договора являются: </w:t>
      </w:r>
    </w:p>
    <w:p w:rsidR="00794DCB" w:rsidRPr="00277C3C" w:rsidRDefault="00794DCB" w:rsidP="00C52A5A">
      <w:pPr>
        <w:pStyle w:val="31"/>
        <w:ind w:firstLine="426"/>
      </w:pPr>
      <w:r>
        <w:t xml:space="preserve">- </w:t>
      </w:r>
      <w:r w:rsidRPr="00277C3C">
        <w:t>работодатель в лице его представителя –</w:t>
      </w:r>
      <w:r>
        <w:t xml:space="preserve"> заведующего </w:t>
      </w:r>
      <w:r w:rsidR="00CD32AC">
        <w:rPr>
          <w:color w:val="000000"/>
          <w:spacing w:val="-1"/>
        </w:rPr>
        <w:t>МАДОУ «Детский сад №161</w:t>
      </w:r>
      <w:r w:rsidR="00B92557" w:rsidRPr="00181F2A">
        <w:rPr>
          <w:color w:val="000000"/>
          <w:spacing w:val="-1"/>
        </w:rPr>
        <w:t>»</w:t>
      </w:r>
      <w:r>
        <w:t xml:space="preserve"> </w:t>
      </w:r>
      <w:r w:rsidR="00CD32AC">
        <w:rPr>
          <w:b/>
        </w:rPr>
        <w:t>Мамоновой Людмилы Васильевны</w:t>
      </w:r>
      <w:r w:rsidRPr="00277C3C">
        <w:t xml:space="preserve"> (далее – работодатель);</w:t>
      </w:r>
    </w:p>
    <w:p w:rsidR="00794DCB" w:rsidRDefault="00794DCB" w:rsidP="00C52A5A">
      <w:pPr>
        <w:pStyle w:val="31"/>
        <w:ind w:firstLine="426"/>
      </w:pPr>
      <w:r>
        <w:t xml:space="preserve">- </w:t>
      </w:r>
      <w:r w:rsidRPr="00277C3C">
        <w:t xml:space="preserve">работники </w:t>
      </w:r>
      <w:r w:rsidR="00CD32AC">
        <w:rPr>
          <w:color w:val="000000"/>
          <w:spacing w:val="-1"/>
        </w:rPr>
        <w:t>МАДОУ «Детский сад №161</w:t>
      </w:r>
      <w:r w:rsidR="00B92557" w:rsidRPr="00181F2A">
        <w:rPr>
          <w:color w:val="000000"/>
          <w:spacing w:val="-1"/>
        </w:rPr>
        <w:t>»</w:t>
      </w:r>
      <w:r w:rsidRPr="00277C3C">
        <w:t xml:space="preserve">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w:t>
      </w:r>
      <w:r>
        <w:t xml:space="preserve"> </w:t>
      </w:r>
      <w:r w:rsidR="00CD32AC">
        <w:rPr>
          <w:b/>
        </w:rPr>
        <w:t>Мингазоваой Светланы Ильгизовны</w:t>
      </w:r>
      <w:r w:rsidRPr="00277C3C">
        <w:t>.</w:t>
      </w:r>
    </w:p>
    <w:p w:rsidR="00794DCB" w:rsidRPr="00FD0B0F" w:rsidRDefault="00794DCB" w:rsidP="00C52A5A">
      <w:pPr>
        <w:pStyle w:val="31"/>
        <w:ind w:firstLine="426"/>
        <w:rPr>
          <w:i/>
          <w:color w:val="2E74B5"/>
        </w:rPr>
      </w:pPr>
      <w:r w:rsidRPr="00794DCB">
        <w:t>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w:t>
      </w:r>
      <w:r>
        <w:t xml:space="preserve">. </w:t>
      </w:r>
      <w:r w:rsidRPr="00620197">
        <w:rPr>
          <w:i/>
          <w:color w:val="1F4E79"/>
        </w:rPr>
        <w:t>(Приложение № 1. Положение о комиссии по</w:t>
      </w:r>
      <w:r w:rsidR="00ED1B83" w:rsidRPr="00620197">
        <w:rPr>
          <w:i/>
          <w:color w:val="1F4E79"/>
        </w:rPr>
        <w:t xml:space="preserve"> ведению </w:t>
      </w:r>
      <w:r w:rsidR="00ED1B83" w:rsidRPr="00620197">
        <w:rPr>
          <w:i/>
          <w:color w:val="1F4E79"/>
        </w:rPr>
        <w:lastRenderedPageBreak/>
        <w:t>коллективных переговоров,</w:t>
      </w:r>
      <w:r w:rsidRPr="00620197">
        <w:rPr>
          <w:i/>
          <w:color w:val="1F4E79"/>
        </w:rPr>
        <w:t xml:space="preserve"> подготовке</w:t>
      </w:r>
      <w:r w:rsidR="00ED1B83" w:rsidRPr="00620197">
        <w:rPr>
          <w:i/>
          <w:color w:val="1F4E79"/>
        </w:rPr>
        <w:t xml:space="preserve"> проекта</w:t>
      </w:r>
      <w:r w:rsidRPr="00620197">
        <w:rPr>
          <w:i/>
          <w:color w:val="1F4E79"/>
        </w:rPr>
        <w:t>, заключ</w:t>
      </w:r>
      <w:r w:rsidR="00ED1B83" w:rsidRPr="00620197">
        <w:rPr>
          <w:i/>
          <w:color w:val="1F4E79"/>
        </w:rPr>
        <w:t>ению и организации</w:t>
      </w:r>
      <w:r w:rsidRPr="00620197">
        <w:rPr>
          <w:i/>
          <w:color w:val="1F4E79"/>
        </w:rPr>
        <w:t>, контрол</w:t>
      </w:r>
      <w:r w:rsidR="00ED1B83" w:rsidRPr="00620197">
        <w:rPr>
          <w:i/>
          <w:color w:val="1F4E79"/>
        </w:rPr>
        <w:t>я</w:t>
      </w:r>
      <w:r w:rsidRPr="00620197">
        <w:rPr>
          <w:i/>
          <w:color w:val="1F4E79"/>
        </w:rPr>
        <w:t xml:space="preserve"> за </w:t>
      </w:r>
      <w:r w:rsidR="00ED1B83" w:rsidRPr="00620197">
        <w:rPr>
          <w:i/>
          <w:color w:val="1F4E79"/>
        </w:rPr>
        <w:t>выполнением коллективного договора</w:t>
      </w:r>
      <w:r w:rsidRPr="00620197">
        <w:rPr>
          <w:i/>
          <w:color w:val="1F4E79"/>
        </w:rPr>
        <w:t>)</w:t>
      </w:r>
      <w:r w:rsidR="00ED1B83" w:rsidRPr="00620197">
        <w:rPr>
          <w:i/>
          <w:color w:val="1F4E79"/>
        </w:rPr>
        <w:t>.</w:t>
      </w:r>
    </w:p>
    <w:p w:rsidR="00277C3C" w:rsidRPr="00F86CC1" w:rsidRDefault="00794DCB" w:rsidP="00C52A5A">
      <w:pPr>
        <w:pStyle w:val="31"/>
        <w:ind w:firstLine="426"/>
        <w:contextualSpacing/>
      </w:pPr>
      <w:r>
        <w:t xml:space="preserve">1.4. </w:t>
      </w:r>
      <w:r w:rsidR="00F86CC1" w:rsidRPr="00F86CC1">
        <w:t>Коллективный договор</w:t>
      </w:r>
      <w:r w:rsidR="00F86CC1">
        <w:t xml:space="preserve"> </w:t>
      </w:r>
      <w:r w:rsidR="00F86CC1" w:rsidRPr="00F86CC1">
        <w:t xml:space="preserve">-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4B47DC" w:rsidRPr="00277C3C" w:rsidRDefault="004B47DC" w:rsidP="00C52A5A">
      <w:pPr>
        <w:pStyle w:val="31"/>
        <w:ind w:firstLine="426"/>
      </w:pPr>
      <w:r w:rsidRPr="00277C3C">
        <w:t>1.</w:t>
      </w:r>
      <w:r w:rsidR="006B0967">
        <w:t>5</w:t>
      </w:r>
      <w:r w:rsidRPr="00277C3C">
        <w:t xml:space="preserve">. Действие настоящего коллективного договора распространяется на всех </w:t>
      </w:r>
      <w:r w:rsidR="00E91540" w:rsidRPr="00277C3C">
        <w:t xml:space="preserve">работников </w:t>
      </w:r>
      <w:r w:rsidR="00B92557" w:rsidRPr="00181F2A">
        <w:rPr>
          <w:color w:val="000000"/>
          <w:spacing w:val="-1"/>
        </w:rPr>
        <w:t xml:space="preserve">МАДОУ «Детский сад </w:t>
      </w:r>
      <w:r w:rsidR="004C2A0A">
        <w:rPr>
          <w:color w:val="000000"/>
          <w:spacing w:val="-1"/>
        </w:rPr>
        <w:t>№161</w:t>
      </w:r>
      <w:r w:rsidR="00B92557" w:rsidRPr="00181F2A">
        <w:rPr>
          <w:color w:val="000000"/>
          <w:spacing w:val="-1"/>
        </w:rPr>
        <w:t>»</w:t>
      </w:r>
      <w:r w:rsidR="00BA32CD" w:rsidRPr="00277C3C">
        <w:t>, в том числе заключивших трудовой договор о работе по совместительству.</w:t>
      </w:r>
    </w:p>
    <w:p w:rsidR="00FE3342" w:rsidRDefault="00FE3342" w:rsidP="00C52A5A">
      <w:pPr>
        <w:pStyle w:val="afb"/>
        <w:spacing w:after="0"/>
        <w:ind w:left="0" w:firstLine="426"/>
        <w:jc w:val="both"/>
        <w:rPr>
          <w:sz w:val="28"/>
          <w:szCs w:val="28"/>
        </w:rPr>
      </w:pPr>
      <w:r w:rsidRPr="00277C3C">
        <w:rPr>
          <w:sz w:val="28"/>
          <w:szCs w:val="28"/>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w:t>
      </w:r>
      <w:r w:rsidR="008D1D53">
        <w:rPr>
          <w:sz w:val="28"/>
          <w:szCs w:val="28"/>
        </w:rPr>
        <w:t>т.д.)</w:t>
      </w:r>
      <w:r w:rsidRPr="00277C3C">
        <w:rPr>
          <w:sz w:val="28"/>
          <w:szCs w:val="28"/>
        </w:rPr>
        <w:t xml:space="preserve"> в сравнении с действующим законодательством</w:t>
      </w:r>
      <w:r w:rsidR="00244D00">
        <w:rPr>
          <w:sz w:val="28"/>
          <w:szCs w:val="28"/>
        </w:rPr>
        <w:t xml:space="preserve"> и другими нормативно-правовыми актами</w:t>
      </w:r>
      <w:r w:rsidRPr="00277C3C">
        <w:rPr>
          <w:sz w:val="28"/>
          <w:szCs w:val="28"/>
        </w:rPr>
        <w:t xml:space="preserve"> Российской Федераци</w:t>
      </w:r>
      <w:r w:rsidR="00C52A5A">
        <w:rPr>
          <w:sz w:val="28"/>
          <w:szCs w:val="28"/>
        </w:rPr>
        <w:t>и и Республики Татарстан</w:t>
      </w:r>
      <w:r w:rsidRPr="00277C3C">
        <w:rPr>
          <w:sz w:val="28"/>
          <w:szCs w:val="28"/>
        </w:rPr>
        <w:t xml:space="preserve"> </w:t>
      </w:r>
      <w:r w:rsidRPr="0012087A">
        <w:rPr>
          <w:b/>
          <w:sz w:val="28"/>
          <w:szCs w:val="28"/>
        </w:rPr>
        <w:t>распространяются только на членов профессионального союза работников народного образования и науки</w:t>
      </w:r>
      <w:r w:rsidR="0012087A">
        <w:rPr>
          <w:sz w:val="28"/>
          <w:szCs w:val="28"/>
        </w:rPr>
        <w:t xml:space="preserve"> </w:t>
      </w:r>
      <w:r w:rsidR="004003F5" w:rsidRPr="008D1D53">
        <w:rPr>
          <w:sz w:val="28"/>
          <w:szCs w:val="28"/>
        </w:rPr>
        <w:t>(п.1.7.8. Отраслевого с</w:t>
      </w:r>
      <w:r w:rsidR="0012087A" w:rsidRPr="008D1D53">
        <w:rPr>
          <w:sz w:val="28"/>
          <w:szCs w:val="28"/>
        </w:rPr>
        <w:t xml:space="preserve">оглашения между </w:t>
      </w:r>
      <w:r w:rsidR="004003F5" w:rsidRPr="008D1D53">
        <w:rPr>
          <w:sz w:val="28"/>
          <w:szCs w:val="28"/>
        </w:rPr>
        <w:t>Министерством образования Республики Татарстан</w:t>
      </w:r>
      <w:r w:rsidR="0012087A" w:rsidRPr="008D1D53">
        <w:rPr>
          <w:sz w:val="28"/>
          <w:szCs w:val="28"/>
        </w:rPr>
        <w:t xml:space="preserve"> и Татарским республиканским комитетом</w:t>
      </w:r>
      <w:r w:rsidR="004003F5" w:rsidRPr="008D1D53">
        <w:rPr>
          <w:sz w:val="28"/>
          <w:szCs w:val="28"/>
        </w:rPr>
        <w:t xml:space="preserve"> профсоюза</w:t>
      </w:r>
      <w:r w:rsidR="0012087A" w:rsidRPr="008D1D53">
        <w:rPr>
          <w:sz w:val="28"/>
          <w:szCs w:val="28"/>
        </w:rPr>
        <w:t xml:space="preserve"> работников образования и науки на 20</w:t>
      </w:r>
      <w:r w:rsidR="004003F5" w:rsidRPr="008D1D53">
        <w:rPr>
          <w:sz w:val="28"/>
          <w:szCs w:val="28"/>
        </w:rPr>
        <w:t>21</w:t>
      </w:r>
      <w:r w:rsidR="0012087A" w:rsidRPr="008D1D53">
        <w:rPr>
          <w:sz w:val="28"/>
          <w:szCs w:val="28"/>
        </w:rPr>
        <w:t>-20</w:t>
      </w:r>
      <w:r w:rsidR="004003F5" w:rsidRPr="008D1D53">
        <w:rPr>
          <w:sz w:val="28"/>
          <w:szCs w:val="28"/>
        </w:rPr>
        <w:t>23</w:t>
      </w:r>
      <w:r w:rsidR="0012087A" w:rsidRPr="008D1D53">
        <w:rPr>
          <w:sz w:val="28"/>
          <w:szCs w:val="28"/>
        </w:rPr>
        <w:t xml:space="preserve"> годы)</w:t>
      </w:r>
    </w:p>
    <w:p w:rsidR="005D10F6" w:rsidRPr="00620197" w:rsidRDefault="005D10F6" w:rsidP="005D10F6">
      <w:pPr>
        <w:widowControl w:val="0"/>
        <w:autoSpaceDE w:val="0"/>
        <w:autoSpaceDN w:val="0"/>
        <w:ind w:right="6"/>
        <w:jc w:val="both"/>
        <w:outlineLvl w:val="0"/>
        <w:rPr>
          <w:bCs/>
          <w:i/>
          <w:color w:val="1F4E79"/>
          <w:sz w:val="28"/>
          <w:szCs w:val="28"/>
          <w:lang w:eastAsia="en-US"/>
        </w:rPr>
      </w:pPr>
      <w:r w:rsidRPr="00620197">
        <w:rPr>
          <w:bCs/>
          <w:i/>
          <w:color w:val="1F4E79"/>
          <w:sz w:val="28"/>
          <w:szCs w:val="28"/>
          <w:lang w:eastAsia="en-US"/>
        </w:rPr>
        <w:t xml:space="preserve">(Приложение № 2 Порядок </w:t>
      </w:r>
      <w:r w:rsidRPr="00620197">
        <w:rPr>
          <w:i/>
          <w:color w:val="1F4E79"/>
          <w:sz w:val="28"/>
          <w:szCs w:val="22"/>
          <w:lang w:eastAsia="en-US"/>
        </w:rPr>
        <w:t>принятия в члены Профессионального союза работников</w:t>
      </w:r>
      <w:r w:rsidRPr="00620197">
        <w:rPr>
          <w:i/>
          <w:color w:val="1F4E79"/>
          <w:spacing w:val="1"/>
          <w:sz w:val="28"/>
          <w:szCs w:val="22"/>
          <w:lang w:eastAsia="en-US"/>
        </w:rPr>
        <w:t xml:space="preserve"> </w:t>
      </w:r>
      <w:r w:rsidRPr="00620197">
        <w:rPr>
          <w:i/>
          <w:color w:val="1F4E79"/>
          <w:sz w:val="28"/>
          <w:szCs w:val="22"/>
          <w:lang w:eastAsia="en-US"/>
        </w:rPr>
        <w:t>народного образования и науки Российской Федерации и прекращения</w:t>
      </w:r>
      <w:r w:rsidRPr="00620197">
        <w:rPr>
          <w:i/>
          <w:color w:val="1F4E79"/>
          <w:spacing w:val="1"/>
          <w:sz w:val="28"/>
          <w:szCs w:val="22"/>
          <w:lang w:eastAsia="en-US"/>
        </w:rPr>
        <w:t xml:space="preserve"> </w:t>
      </w:r>
      <w:r w:rsidRPr="00620197">
        <w:rPr>
          <w:i/>
          <w:color w:val="1F4E79"/>
          <w:sz w:val="28"/>
          <w:szCs w:val="22"/>
          <w:lang w:eastAsia="en-US"/>
        </w:rPr>
        <w:t>членства</w:t>
      </w:r>
      <w:r w:rsidRPr="00620197">
        <w:rPr>
          <w:i/>
          <w:color w:val="1F4E79"/>
          <w:spacing w:val="-4"/>
          <w:sz w:val="28"/>
          <w:szCs w:val="22"/>
          <w:lang w:eastAsia="en-US"/>
        </w:rPr>
        <w:t xml:space="preserve"> </w:t>
      </w:r>
      <w:r w:rsidRPr="00620197">
        <w:rPr>
          <w:i/>
          <w:color w:val="1F4E79"/>
          <w:sz w:val="28"/>
          <w:szCs w:val="22"/>
          <w:lang w:eastAsia="en-US"/>
        </w:rPr>
        <w:t>в</w:t>
      </w:r>
      <w:r w:rsidRPr="00620197">
        <w:rPr>
          <w:i/>
          <w:color w:val="1F4E79"/>
          <w:spacing w:val="-4"/>
          <w:sz w:val="28"/>
          <w:szCs w:val="22"/>
          <w:lang w:eastAsia="en-US"/>
        </w:rPr>
        <w:t xml:space="preserve"> </w:t>
      </w:r>
      <w:r w:rsidRPr="00620197">
        <w:rPr>
          <w:i/>
          <w:color w:val="1F4E79"/>
          <w:sz w:val="28"/>
          <w:szCs w:val="22"/>
          <w:lang w:eastAsia="en-US"/>
        </w:rPr>
        <w:t>Профессиональном</w:t>
      </w:r>
      <w:r w:rsidRPr="00620197">
        <w:rPr>
          <w:i/>
          <w:color w:val="1F4E79"/>
          <w:spacing w:val="-4"/>
          <w:sz w:val="28"/>
          <w:szCs w:val="22"/>
          <w:lang w:eastAsia="en-US"/>
        </w:rPr>
        <w:t xml:space="preserve"> </w:t>
      </w:r>
      <w:r w:rsidRPr="00620197">
        <w:rPr>
          <w:i/>
          <w:color w:val="1F4E79"/>
          <w:sz w:val="28"/>
          <w:szCs w:val="22"/>
          <w:lang w:eastAsia="en-US"/>
        </w:rPr>
        <w:t>союзе</w:t>
      </w:r>
      <w:r w:rsidRPr="00620197">
        <w:rPr>
          <w:i/>
          <w:color w:val="1F4E79"/>
          <w:spacing w:val="-6"/>
          <w:sz w:val="28"/>
          <w:szCs w:val="22"/>
          <w:lang w:eastAsia="en-US"/>
        </w:rPr>
        <w:t xml:space="preserve"> </w:t>
      </w:r>
      <w:r w:rsidRPr="00620197">
        <w:rPr>
          <w:i/>
          <w:color w:val="1F4E79"/>
          <w:sz w:val="28"/>
          <w:szCs w:val="22"/>
          <w:lang w:eastAsia="en-US"/>
        </w:rPr>
        <w:t>работников</w:t>
      </w:r>
      <w:r w:rsidRPr="00620197">
        <w:rPr>
          <w:i/>
          <w:color w:val="1F4E79"/>
          <w:spacing w:val="-4"/>
          <w:sz w:val="28"/>
          <w:szCs w:val="22"/>
          <w:lang w:eastAsia="en-US"/>
        </w:rPr>
        <w:t xml:space="preserve"> </w:t>
      </w:r>
      <w:r w:rsidRPr="00620197">
        <w:rPr>
          <w:i/>
          <w:color w:val="1F4E79"/>
          <w:sz w:val="28"/>
          <w:szCs w:val="22"/>
          <w:lang w:eastAsia="en-US"/>
        </w:rPr>
        <w:t>народного</w:t>
      </w:r>
      <w:r w:rsidRPr="00620197">
        <w:rPr>
          <w:i/>
          <w:color w:val="1F4E79"/>
          <w:spacing w:val="-6"/>
          <w:sz w:val="28"/>
          <w:szCs w:val="22"/>
          <w:lang w:eastAsia="en-US"/>
        </w:rPr>
        <w:t xml:space="preserve"> </w:t>
      </w:r>
      <w:r w:rsidRPr="00620197">
        <w:rPr>
          <w:i/>
          <w:color w:val="1F4E79"/>
          <w:sz w:val="28"/>
          <w:szCs w:val="22"/>
          <w:lang w:eastAsia="en-US"/>
        </w:rPr>
        <w:t>образования</w:t>
      </w:r>
      <w:r w:rsidRPr="00620197">
        <w:rPr>
          <w:bCs/>
          <w:i/>
          <w:color w:val="1F4E79"/>
          <w:sz w:val="28"/>
          <w:szCs w:val="28"/>
          <w:lang w:eastAsia="en-US"/>
        </w:rPr>
        <w:t xml:space="preserve"> и</w:t>
      </w:r>
      <w:r w:rsidRPr="00620197">
        <w:rPr>
          <w:bCs/>
          <w:i/>
          <w:color w:val="1F4E79"/>
          <w:spacing w:val="-2"/>
          <w:sz w:val="28"/>
          <w:szCs w:val="28"/>
          <w:lang w:eastAsia="en-US"/>
        </w:rPr>
        <w:t xml:space="preserve"> </w:t>
      </w:r>
      <w:r w:rsidRPr="00620197">
        <w:rPr>
          <w:bCs/>
          <w:i/>
          <w:color w:val="1F4E79"/>
          <w:sz w:val="28"/>
          <w:szCs w:val="28"/>
          <w:lang w:eastAsia="en-US"/>
        </w:rPr>
        <w:t>науки</w:t>
      </w:r>
      <w:r w:rsidRPr="00620197">
        <w:rPr>
          <w:bCs/>
          <w:i/>
          <w:color w:val="1F4E79"/>
          <w:spacing w:val="-1"/>
          <w:sz w:val="28"/>
          <w:szCs w:val="28"/>
          <w:lang w:eastAsia="en-US"/>
        </w:rPr>
        <w:t xml:space="preserve"> </w:t>
      </w:r>
      <w:r w:rsidRPr="00620197">
        <w:rPr>
          <w:bCs/>
          <w:i/>
          <w:color w:val="1F4E79"/>
          <w:sz w:val="28"/>
          <w:szCs w:val="28"/>
          <w:lang w:eastAsia="en-US"/>
        </w:rPr>
        <w:t>Российской</w:t>
      </w:r>
      <w:r w:rsidRPr="00620197">
        <w:rPr>
          <w:bCs/>
          <w:i/>
          <w:color w:val="1F4E79"/>
          <w:spacing w:val="-2"/>
          <w:sz w:val="28"/>
          <w:szCs w:val="28"/>
          <w:lang w:eastAsia="en-US"/>
        </w:rPr>
        <w:t xml:space="preserve"> </w:t>
      </w:r>
      <w:r w:rsidRPr="00620197">
        <w:rPr>
          <w:bCs/>
          <w:i/>
          <w:color w:val="1F4E79"/>
          <w:sz w:val="28"/>
          <w:szCs w:val="28"/>
          <w:lang w:eastAsia="en-US"/>
        </w:rPr>
        <w:t>Федерации).</w:t>
      </w:r>
    </w:p>
    <w:p w:rsidR="00F86CC1" w:rsidRPr="00F86CC1" w:rsidRDefault="008D0457" w:rsidP="00C52A5A">
      <w:pPr>
        <w:ind w:firstLine="426"/>
        <w:contextualSpacing/>
        <w:jc w:val="both"/>
        <w:rPr>
          <w:strike/>
          <w:sz w:val="28"/>
          <w:szCs w:val="28"/>
        </w:rPr>
      </w:pPr>
      <w:r>
        <w:rPr>
          <w:sz w:val="28"/>
          <w:szCs w:val="28"/>
        </w:rPr>
        <w:t>1.6</w:t>
      </w:r>
      <w:r w:rsidR="00BA32CD" w:rsidRPr="001C0601">
        <w:rPr>
          <w:sz w:val="28"/>
          <w:szCs w:val="28"/>
        </w:rPr>
        <w:t>.</w:t>
      </w:r>
      <w:r w:rsidR="00BA32CD" w:rsidRPr="00277C3C">
        <w:t xml:space="preserve"> </w:t>
      </w:r>
      <w:r w:rsidR="0099012F" w:rsidRPr="0099012F">
        <w:rPr>
          <w:sz w:val="28"/>
          <w:szCs w:val="28"/>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0099012F" w:rsidRPr="0099012F">
        <w:rPr>
          <w:rFonts w:eastAsia="Arial Unicode MS"/>
          <w:color w:val="000000"/>
          <w:kern w:val="1"/>
          <w:sz w:val="28"/>
          <w:szCs w:val="28"/>
        </w:rPr>
        <w:t> </w:t>
      </w:r>
      <w:r w:rsidR="0099012F" w:rsidRPr="0099012F">
        <w:rPr>
          <w:sz w:val="28"/>
          <w:szCs w:val="28"/>
        </w:rPr>
        <w:t xml:space="preserve">ТК РФ). </w:t>
      </w:r>
      <w:r w:rsidR="00F86CC1" w:rsidRPr="00F86CC1">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F86CC1" w:rsidRPr="00F86CC1" w:rsidRDefault="00F86CC1" w:rsidP="00C52A5A">
      <w:pPr>
        <w:ind w:firstLine="426"/>
        <w:contextualSpacing/>
        <w:jc w:val="both"/>
        <w:rPr>
          <w:sz w:val="28"/>
          <w:szCs w:val="28"/>
        </w:rPr>
      </w:pPr>
      <w:r w:rsidRPr="00F86CC1">
        <w:rPr>
          <w:sz w:val="28"/>
          <w:szCs w:val="28"/>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F86CC1" w:rsidRPr="00F86CC1" w:rsidRDefault="008D0457" w:rsidP="00C52A5A">
      <w:pPr>
        <w:ind w:firstLine="426"/>
        <w:contextualSpacing/>
        <w:jc w:val="both"/>
        <w:rPr>
          <w:sz w:val="28"/>
          <w:szCs w:val="28"/>
        </w:rPr>
      </w:pPr>
      <w:r w:rsidRPr="008D0457">
        <w:rPr>
          <w:sz w:val="28"/>
          <w:szCs w:val="28"/>
        </w:rPr>
        <w:t>1.7.</w:t>
      </w:r>
      <w:r w:rsidRPr="008D0457">
        <w:rPr>
          <w:rFonts w:eastAsia="Arial Unicode MS"/>
          <w:color w:val="000000"/>
          <w:kern w:val="1"/>
          <w:sz w:val="28"/>
          <w:szCs w:val="28"/>
        </w:rPr>
        <w:t> </w:t>
      </w:r>
      <w:r w:rsidR="00F86CC1" w:rsidRPr="00F86CC1">
        <w:rPr>
          <w:sz w:val="28"/>
          <w:szCs w:val="28"/>
        </w:rPr>
        <w:t>Для достижения поставленных целей:</w:t>
      </w:r>
    </w:p>
    <w:p w:rsidR="00F86CC1" w:rsidRPr="00F86CC1" w:rsidRDefault="00C52A5A" w:rsidP="00C52A5A">
      <w:pPr>
        <w:ind w:firstLine="426"/>
        <w:contextualSpacing/>
        <w:jc w:val="both"/>
        <w:rPr>
          <w:color w:val="000000"/>
          <w:sz w:val="28"/>
          <w:szCs w:val="28"/>
        </w:rPr>
      </w:pPr>
      <w:r w:rsidRPr="00C52A5A">
        <w:rPr>
          <w:sz w:val="28"/>
          <w:szCs w:val="28"/>
        </w:rPr>
        <w:t xml:space="preserve">- </w:t>
      </w:r>
      <w:r w:rsidR="00F86CC1" w:rsidRPr="00F86CC1">
        <w:rPr>
          <w:sz w:val="28"/>
          <w:szCs w:val="28"/>
        </w:rPr>
        <w:t xml:space="preserve">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w:t>
      </w:r>
      <w:r w:rsidR="00345C76" w:rsidRPr="00345C76">
        <w:rPr>
          <w:sz w:val="28"/>
          <w:szCs w:val="28"/>
        </w:rPr>
        <w:t>в семидневный срок</w:t>
      </w:r>
      <w:r w:rsidR="00F86CC1" w:rsidRPr="00F86CC1">
        <w:rPr>
          <w:sz w:val="28"/>
          <w:szCs w:val="28"/>
        </w:rPr>
        <w:t xml:space="preserve"> сообщать выборному органу первичной профсоюзной организации свой мотивированный ответ по каждому вопросу;</w:t>
      </w:r>
    </w:p>
    <w:p w:rsidR="00F86CC1" w:rsidRPr="00F86CC1" w:rsidRDefault="00C52A5A" w:rsidP="00C52A5A">
      <w:pPr>
        <w:ind w:firstLine="426"/>
        <w:contextualSpacing/>
        <w:jc w:val="both"/>
        <w:rPr>
          <w:sz w:val="28"/>
          <w:szCs w:val="28"/>
        </w:rPr>
      </w:pPr>
      <w:r w:rsidRPr="00C52A5A">
        <w:rPr>
          <w:sz w:val="28"/>
          <w:szCs w:val="28"/>
        </w:rPr>
        <w:t xml:space="preserve">- </w:t>
      </w:r>
      <w:r w:rsidR="00F86CC1" w:rsidRPr="00F86CC1">
        <w:rPr>
          <w:sz w:val="28"/>
          <w:szCs w:val="28"/>
        </w:rPr>
        <w:t xml:space="preserve">работодатель принимает на себя обязательство информировать выборный орган первичной профсоюзной организации о решениях органов </w:t>
      </w:r>
      <w:r w:rsidR="00F86CC1" w:rsidRPr="00F86CC1">
        <w:rPr>
          <w:sz w:val="28"/>
          <w:szCs w:val="28"/>
        </w:rPr>
        <w:lastRenderedPageBreak/>
        <w:t xml:space="preserve">государственного контроля (надзора), принятых по вопросам в сфере трудовых, социальных и иных непосредственно связанных с ними отношений в </w:t>
      </w:r>
      <w:r w:rsidR="00F86CC1" w:rsidRPr="00F86CC1">
        <w:rPr>
          <w:color w:val="000000"/>
          <w:sz w:val="28"/>
          <w:szCs w:val="28"/>
        </w:rPr>
        <w:t>образовательной организации</w:t>
      </w:r>
      <w:r w:rsidR="00F86CC1" w:rsidRPr="00F86CC1">
        <w:rPr>
          <w:sz w:val="28"/>
          <w:szCs w:val="28"/>
        </w:rPr>
        <w:t xml:space="preserve">, путём предоставления выборному органу первичной профсоюзной организации копий документов о принятии таких решений в течение </w:t>
      </w:r>
      <w:r w:rsidR="00AC22CB" w:rsidRPr="00AC22CB">
        <w:rPr>
          <w:sz w:val="28"/>
          <w:szCs w:val="28"/>
        </w:rPr>
        <w:t>десяти дней</w:t>
      </w:r>
      <w:r w:rsidR="00F86CC1" w:rsidRPr="00F86CC1">
        <w:rPr>
          <w:sz w:val="28"/>
          <w:szCs w:val="28"/>
        </w:rPr>
        <w:t xml:space="preserve"> со дня получения работодателем решения от соответствующего государственного органа;</w:t>
      </w:r>
    </w:p>
    <w:p w:rsidR="00F86CC1" w:rsidRPr="00F86CC1" w:rsidRDefault="00C52A5A" w:rsidP="00C52A5A">
      <w:pPr>
        <w:ind w:firstLine="426"/>
        <w:contextualSpacing/>
        <w:jc w:val="both"/>
        <w:rPr>
          <w:color w:val="000000"/>
          <w:sz w:val="28"/>
          <w:szCs w:val="28"/>
        </w:rPr>
      </w:pPr>
      <w:r w:rsidRPr="00C52A5A">
        <w:rPr>
          <w:sz w:val="28"/>
          <w:szCs w:val="28"/>
        </w:rPr>
        <w:t xml:space="preserve">- </w:t>
      </w:r>
      <w:r w:rsidR="00F86CC1" w:rsidRPr="00F86CC1">
        <w:rPr>
          <w:sz w:val="28"/>
          <w:szCs w:val="28"/>
        </w:rPr>
        <w:t>работодатель обеспечивает соблюдение законодательства о защите персональных данных, о</w:t>
      </w:r>
      <w:r w:rsidR="00F86CC1" w:rsidRPr="00F86CC1">
        <w:rPr>
          <w:color w:val="000000"/>
          <w:sz w:val="28"/>
          <w:szCs w:val="28"/>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F86CC1" w:rsidRPr="00F86CC1" w:rsidRDefault="00C52A5A" w:rsidP="00C52A5A">
      <w:pPr>
        <w:ind w:firstLine="426"/>
        <w:contextualSpacing/>
        <w:jc w:val="both"/>
        <w:rPr>
          <w:color w:val="000000"/>
          <w:sz w:val="28"/>
          <w:szCs w:val="28"/>
        </w:rPr>
      </w:pPr>
      <w:r w:rsidRPr="00C52A5A">
        <w:rPr>
          <w:sz w:val="28"/>
          <w:szCs w:val="28"/>
        </w:rPr>
        <w:t xml:space="preserve">- </w:t>
      </w:r>
      <w:r w:rsidR="00F86CC1" w:rsidRPr="00F86CC1">
        <w:rPr>
          <w:sz w:val="28"/>
          <w:szCs w:val="28"/>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00F86CC1" w:rsidRPr="00F86CC1">
        <w:rPr>
          <w:rFonts w:eastAsia="Arial Unicode MS"/>
          <w:color w:val="000000"/>
          <w:kern w:val="1"/>
          <w:sz w:val="28"/>
          <w:szCs w:val="28"/>
        </w:rPr>
        <w:t> </w:t>
      </w:r>
      <w:r w:rsidR="00F86CC1" w:rsidRPr="00F86CC1">
        <w:rPr>
          <w:sz w:val="28"/>
          <w:szCs w:val="28"/>
        </w:rPr>
        <w:t>ТК РФ).</w:t>
      </w:r>
    </w:p>
    <w:p w:rsidR="008D0457" w:rsidRPr="008D0457" w:rsidRDefault="008D0457" w:rsidP="00C52A5A">
      <w:pPr>
        <w:ind w:firstLine="426"/>
        <w:contextualSpacing/>
        <w:jc w:val="both"/>
        <w:rPr>
          <w:sz w:val="28"/>
          <w:szCs w:val="28"/>
        </w:rPr>
      </w:pPr>
      <w:r w:rsidRPr="008D0457">
        <w:rPr>
          <w:sz w:val="28"/>
          <w:szCs w:val="28"/>
        </w:rPr>
        <w:t>1.8.</w:t>
      </w:r>
      <w:r w:rsidRPr="008D0457">
        <w:rPr>
          <w:rFonts w:eastAsia="Arial Unicode MS"/>
          <w:color w:val="000000"/>
          <w:kern w:val="1"/>
          <w:sz w:val="28"/>
          <w:szCs w:val="28"/>
        </w:rPr>
        <w:t> </w:t>
      </w:r>
      <w:r w:rsidRPr="008D0457">
        <w:rPr>
          <w:sz w:val="28"/>
          <w:szCs w:val="28"/>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8D0457" w:rsidRPr="008D0457" w:rsidRDefault="008D0457" w:rsidP="00C52A5A">
      <w:pPr>
        <w:autoSpaceDE w:val="0"/>
        <w:autoSpaceDN w:val="0"/>
        <w:adjustRightInd w:val="0"/>
        <w:ind w:firstLine="426"/>
        <w:contextualSpacing/>
        <w:jc w:val="both"/>
        <w:rPr>
          <w:sz w:val="28"/>
          <w:szCs w:val="28"/>
        </w:rPr>
      </w:pPr>
      <w:r w:rsidRPr="008D0457">
        <w:rPr>
          <w:sz w:val="28"/>
          <w:szCs w:val="28"/>
        </w:rPr>
        <w:t xml:space="preserve">Все спорные вопросы по реализации положений коллективного договора решаются сторонами в форме взаимных консультаций (переговоров) и иных </w:t>
      </w:r>
      <w:r w:rsidR="00F86CC1">
        <w:rPr>
          <w:sz w:val="28"/>
          <w:szCs w:val="28"/>
        </w:rPr>
        <w:t xml:space="preserve">и </w:t>
      </w:r>
      <w:r w:rsidRPr="008D0457">
        <w:rPr>
          <w:sz w:val="28"/>
          <w:szCs w:val="28"/>
        </w:rPr>
        <w:t xml:space="preserve">рамках </w:t>
      </w:r>
      <w:r w:rsidR="0065424C" w:rsidRPr="008D0457">
        <w:rPr>
          <w:sz w:val="28"/>
          <w:szCs w:val="28"/>
        </w:rPr>
        <w:t>социального партнёрства,</w:t>
      </w:r>
      <w:r w:rsidRPr="008D0457">
        <w:rPr>
          <w:sz w:val="28"/>
          <w:szCs w:val="28"/>
        </w:rPr>
        <w:t xml:space="preserve"> осуществляемого в формах, предусмотренных статьёй 27</w:t>
      </w:r>
      <w:r w:rsidRPr="008D0457">
        <w:rPr>
          <w:rFonts w:eastAsia="Arial Unicode MS"/>
          <w:color w:val="000000"/>
          <w:kern w:val="1"/>
          <w:sz w:val="28"/>
          <w:szCs w:val="28"/>
        </w:rPr>
        <w:t> </w:t>
      </w:r>
      <w:r w:rsidRPr="008D0457">
        <w:rPr>
          <w:sz w:val="28"/>
          <w:szCs w:val="28"/>
        </w:rPr>
        <w:t>ТК РФ и нормами главы 61</w:t>
      </w:r>
      <w:r w:rsidRPr="008D0457">
        <w:rPr>
          <w:rFonts w:eastAsia="Arial Unicode MS"/>
          <w:color w:val="000000"/>
          <w:kern w:val="1"/>
          <w:sz w:val="28"/>
          <w:szCs w:val="28"/>
        </w:rPr>
        <w:t> </w:t>
      </w:r>
      <w:r w:rsidRPr="008D0457">
        <w:rPr>
          <w:sz w:val="28"/>
          <w:szCs w:val="28"/>
        </w:rPr>
        <w:t>ТК РФ, регулирующими вопросы рассмотрения и разрешения коллективных трудовых споров.</w:t>
      </w:r>
    </w:p>
    <w:p w:rsidR="001C0601" w:rsidRDefault="008D0457" w:rsidP="00C52A5A">
      <w:pPr>
        <w:pStyle w:val="31"/>
        <w:ind w:firstLine="426"/>
      </w:pPr>
      <w:r w:rsidRPr="008D0457">
        <w:t>1.9.</w:t>
      </w:r>
      <w:r w:rsidRPr="008D0457">
        <w:rPr>
          <w:rFonts w:eastAsia="Arial Unicode MS"/>
          <w:color w:val="000000"/>
          <w:kern w:val="1"/>
        </w:rPr>
        <w:t> </w:t>
      </w:r>
      <w:r w:rsidRPr="008D0457">
        <w:t>В соответствии с действующим законодательством (статья 54</w:t>
      </w:r>
      <w:r w:rsidRPr="008D0457">
        <w:rPr>
          <w:rFonts w:eastAsia="Arial Unicode MS"/>
          <w:color w:val="000000"/>
          <w:kern w:val="1"/>
        </w:rPr>
        <w:t> </w:t>
      </w:r>
      <w:r w:rsidRPr="008D0457">
        <w:t xml:space="preserve">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w:t>
      </w:r>
      <w:r w:rsidR="00894DA9" w:rsidRPr="008D0457">
        <w:t>непредставление</w:t>
      </w:r>
      <w:r w:rsidRPr="008D0457">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3579D9">
        <w:t xml:space="preserve"> </w:t>
      </w:r>
      <w:r w:rsidRPr="008D0457">
        <w:t>направленные на воспрепятствование реализации договоренностей, принятых в рамках социального партнёрства</w:t>
      </w:r>
      <w:r>
        <w:t>.</w:t>
      </w:r>
    </w:p>
    <w:p w:rsidR="009132A6" w:rsidRPr="000A4E1D" w:rsidRDefault="009132A6" w:rsidP="009132A6">
      <w:pPr>
        <w:autoSpaceDE w:val="0"/>
        <w:autoSpaceDN w:val="0"/>
        <w:adjustRightInd w:val="0"/>
        <w:ind w:firstLine="426"/>
        <w:jc w:val="both"/>
        <w:rPr>
          <w:sz w:val="28"/>
          <w:szCs w:val="28"/>
        </w:rPr>
      </w:pPr>
      <w:r>
        <w:rPr>
          <w:sz w:val="28"/>
          <w:szCs w:val="28"/>
        </w:rPr>
        <w:t>1</w:t>
      </w:r>
      <w:r w:rsidRPr="000A4E1D">
        <w:rPr>
          <w:sz w:val="28"/>
          <w:szCs w:val="28"/>
        </w:rPr>
        <w:t>.</w:t>
      </w:r>
      <w:r>
        <w:rPr>
          <w:sz w:val="28"/>
          <w:szCs w:val="28"/>
        </w:rPr>
        <w:t>10</w:t>
      </w:r>
      <w:r w:rsidRPr="000A4E1D">
        <w:rPr>
          <w:sz w:val="28"/>
          <w:szCs w:val="28"/>
        </w:rPr>
        <w:t>.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9132A6" w:rsidRPr="000A4E1D" w:rsidRDefault="009132A6" w:rsidP="009132A6">
      <w:pPr>
        <w:ind w:firstLine="426"/>
        <w:jc w:val="both"/>
        <w:rPr>
          <w:sz w:val="28"/>
          <w:szCs w:val="28"/>
        </w:rPr>
      </w:pPr>
      <w:r>
        <w:rPr>
          <w:sz w:val="28"/>
          <w:szCs w:val="28"/>
        </w:rPr>
        <w:t>1</w:t>
      </w:r>
      <w:r w:rsidRPr="000A4E1D">
        <w:rPr>
          <w:sz w:val="28"/>
          <w:szCs w:val="28"/>
        </w:rPr>
        <w:t>.</w:t>
      </w:r>
      <w:r>
        <w:rPr>
          <w:sz w:val="28"/>
          <w:szCs w:val="28"/>
        </w:rPr>
        <w:t>11.</w:t>
      </w:r>
      <w:r w:rsidRPr="000A4E1D">
        <w:rPr>
          <w:sz w:val="28"/>
          <w:szCs w:val="28"/>
        </w:rPr>
        <w:t xml:space="preserve"> 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9132A6" w:rsidRPr="00F86CC1" w:rsidRDefault="009132A6" w:rsidP="009132A6">
      <w:pPr>
        <w:ind w:firstLine="426"/>
        <w:contextualSpacing/>
        <w:jc w:val="both"/>
        <w:rPr>
          <w:sz w:val="28"/>
          <w:szCs w:val="28"/>
        </w:rPr>
      </w:pPr>
      <w:r>
        <w:rPr>
          <w:sz w:val="28"/>
          <w:szCs w:val="28"/>
        </w:rPr>
        <w:t>-</w:t>
      </w:r>
      <w:r w:rsidRPr="00F86CC1">
        <w:rPr>
          <w:rFonts w:eastAsia="Arial Unicode MS"/>
          <w:color w:val="000000"/>
          <w:kern w:val="1"/>
          <w:sz w:val="28"/>
          <w:szCs w:val="28"/>
        </w:rPr>
        <w:t> </w:t>
      </w:r>
      <w:r w:rsidRPr="00F86CC1">
        <w:rPr>
          <w:sz w:val="28"/>
          <w:szCs w:val="28"/>
        </w:rPr>
        <w:t>учёт мнения выборного органа первичной профсоюзной организации (согласование)</w:t>
      </w:r>
      <w:r>
        <w:rPr>
          <w:sz w:val="28"/>
          <w:szCs w:val="28"/>
        </w:rPr>
        <w:t xml:space="preserve"> в соответствии со ст. 371, 372 ТК РФ (при учёте мнения могут использоваться возможности принятия решения дистанционно);</w:t>
      </w:r>
    </w:p>
    <w:p w:rsidR="009132A6" w:rsidRPr="000A4E1D" w:rsidRDefault="009132A6" w:rsidP="009132A6">
      <w:pPr>
        <w:ind w:firstLine="426"/>
        <w:jc w:val="both"/>
        <w:rPr>
          <w:sz w:val="28"/>
          <w:szCs w:val="28"/>
        </w:rPr>
      </w:pPr>
      <w:r>
        <w:rPr>
          <w:sz w:val="28"/>
          <w:szCs w:val="28"/>
        </w:rPr>
        <w:lastRenderedPageBreak/>
        <w:t>-</w:t>
      </w:r>
      <w:r w:rsidRPr="000A4E1D">
        <w:rPr>
          <w:rFonts w:eastAsia="Arial Unicode MS"/>
          <w:color w:val="000000"/>
          <w:kern w:val="2"/>
          <w:sz w:val="28"/>
          <w:szCs w:val="28"/>
        </w:rPr>
        <w:t> </w:t>
      </w:r>
      <w:r w:rsidRPr="000A4E1D">
        <w:rPr>
          <w:sz w:val="28"/>
          <w:szCs w:val="28"/>
        </w:rPr>
        <w:t>консультации работодателя и представителей работников по вопросам принятия локальных нормативных актов</w:t>
      </w:r>
      <w:r>
        <w:rPr>
          <w:sz w:val="28"/>
          <w:szCs w:val="28"/>
        </w:rPr>
        <w:t xml:space="preserve"> организации</w:t>
      </w:r>
      <w:r w:rsidRPr="000A4E1D">
        <w:rPr>
          <w:sz w:val="28"/>
          <w:szCs w:val="28"/>
        </w:rPr>
        <w:t xml:space="preserve">, </w:t>
      </w:r>
    </w:p>
    <w:p w:rsidR="009132A6" w:rsidRPr="000A4E1D" w:rsidRDefault="009132A6" w:rsidP="009132A6">
      <w:pPr>
        <w:ind w:firstLine="426"/>
        <w:jc w:val="both"/>
        <w:rPr>
          <w:sz w:val="28"/>
          <w:szCs w:val="28"/>
        </w:rPr>
      </w:pPr>
      <w:r>
        <w:rPr>
          <w:sz w:val="28"/>
          <w:szCs w:val="28"/>
        </w:rPr>
        <w:t>-</w:t>
      </w:r>
      <w:r w:rsidRPr="000A4E1D">
        <w:rPr>
          <w:rFonts w:eastAsia="Arial Unicode MS"/>
          <w:color w:val="000000"/>
          <w:kern w:val="2"/>
          <w:sz w:val="28"/>
          <w:szCs w:val="28"/>
        </w:rPr>
        <w:t> </w:t>
      </w:r>
      <w:r w:rsidRPr="000A4E1D">
        <w:rPr>
          <w:sz w:val="28"/>
          <w:szCs w:val="28"/>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0A4E1D">
        <w:rPr>
          <w:rFonts w:eastAsia="Arial Unicode MS"/>
          <w:color w:val="000000"/>
          <w:kern w:val="2"/>
          <w:sz w:val="28"/>
          <w:szCs w:val="28"/>
        </w:rPr>
        <w:t> </w:t>
      </w:r>
      <w:r w:rsidRPr="000A4E1D">
        <w:rPr>
          <w:sz w:val="28"/>
          <w:szCs w:val="28"/>
        </w:rPr>
        <w:t>53</w:t>
      </w:r>
      <w:r w:rsidRPr="000A4E1D">
        <w:rPr>
          <w:rFonts w:eastAsia="Arial Unicode MS"/>
          <w:color w:val="000000"/>
          <w:kern w:val="2"/>
          <w:sz w:val="28"/>
          <w:szCs w:val="28"/>
        </w:rPr>
        <w:t> </w:t>
      </w:r>
      <w:r w:rsidRPr="000A4E1D">
        <w:rPr>
          <w:sz w:val="28"/>
          <w:szCs w:val="28"/>
        </w:rPr>
        <w:t>ТК РФ и настоящим коллективным договором;</w:t>
      </w:r>
    </w:p>
    <w:p w:rsidR="009132A6" w:rsidRPr="000A4E1D" w:rsidRDefault="009132A6" w:rsidP="009132A6">
      <w:pPr>
        <w:ind w:firstLine="426"/>
        <w:jc w:val="both"/>
        <w:rPr>
          <w:sz w:val="28"/>
          <w:szCs w:val="28"/>
        </w:rPr>
      </w:pPr>
      <w:r>
        <w:rPr>
          <w:sz w:val="28"/>
          <w:szCs w:val="28"/>
        </w:rPr>
        <w:t>-</w:t>
      </w:r>
      <w:r w:rsidRPr="000A4E1D">
        <w:rPr>
          <w:rFonts w:eastAsia="Arial Unicode MS"/>
          <w:color w:val="000000"/>
          <w:kern w:val="2"/>
          <w:sz w:val="28"/>
          <w:szCs w:val="28"/>
        </w:rPr>
        <w:t> </w:t>
      </w:r>
      <w:r w:rsidRPr="000A4E1D">
        <w:rPr>
          <w:sz w:val="28"/>
          <w:szCs w:val="28"/>
        </w:rPr>
        <w:t>обсуждение с работодателем вопросов о работе организации, внесении предложений по ее совершенствованию;</w:t>
      </w:r>
    </w:p>
    <w:p w:rsidR="009132A6" w:rsidRPr="000A4E1D" w:rsidRDefault="009132A6" w:rsidP="009132A6">
      <w:pPr>
        <w:ind w:firstLine="426"/>
        <w:jc w:val="both"/>
        <w:rPr>
          <w:sz w:val="28"/>
          <w:szCs w:val="28"/>
        </w:rPr>
      </w:pPr>
      <w:r>
        <w:rPr>
          <w:sz w:val="28"/>
          <w:szCs w:val="28"/>
        </w:rPr>
        <w:t>-</w:t>
      </w:r>
      <w:r w:rsidRPr="000A4E1D">
        <w:rPr>
          <w:rFonts w:eastAsia="Arial Unicode MS"/>
          <w:color w:val="000000"/>
          <w:kern w:val="2"/>
          <w:sz w:val="28"/>
          <w:szCs w:val="28"/>
        </w:rPr>
        <w:t> </w:t>
      </w:r>
      <w:r w:rsidRPr="000A4E1D">
        <w:rPr>
          <w:sz w:val="28"/>
          <w:szCs w:val="28"/>
        </w:rPr>
        <w:t>обсуждение с работодателем вопросов планов социально-экономического развития организации;</w:t>
      </w:r>
    </w:p>
    <w:p w:rsidR="009132A6" w:rsidRPr="000A4E1D" w:rsidRDefault="009132A6" w:rsidP="009132A6">
      <w:pPr>
        <w:ind w:firstLine="426"/>
        <w:jc w:val="both"/>
        <w:rPr>
          <w:sz w:val="28"/>
          <w:szCs w:val="28"/>
        </w:rPr>
      </w:pPr>
      <w:r>
        <w:rPr>
          <w:sz w:val="28"/>
          <w:szCs w:val="28"/>
        </w:rPr>
        <w:t>-</w:t>
      </w:r>
      <w:r w:rsidRPr="000A4E1D">
        <w:rPr>
          <w:rFonts w:eastAsia="Arial Unicode MS"/>
          <w:color w:val="000000"/>
          <w:kern w:val="2"/>
          <w:sz w:val="28"/>
          <w:szCs w:val="28"/>
        </w:rPr>
        <w:t> </w:t>
      </w:r>
      <w:r w:rsidRPr="000A4E1D">
        <w:rPr>
          <w:sz w:val="28"/>
          <w:szCs w:val="28"/>
        </w:rPr>
        <w:t>участие в разработке и принятии коллективного договора;</w:t>
      </w:r>
    </w:p>
    <w:p w:rsidR="009132A6" w:rsidRPr="000A4E1D" w:rsidRDefault="009132A6" w:rsidP="009132A6">
      <w:pPr>
        <w:ind w:firstLine="426"/>
        <w:jc w:val="both"/>
        <w:rPr>
          <w:sz w:val="28"/>
          <w:szCs w:val="28"/>
        </w:rPr>
      </w:pPr>
      <w:r>
        <w:rPr>
          <w:sz w:val="28"/>
          <w:szCs w:val="28"/>
        </w:rPr>
        <w:t>-</w:t>
      </w:r>
      <w:r w:rsidRPr="000A4E1D">
        <w:rPr>
          <w:rFonts w:eastAsia="Arial Unicode MS"/>
          <w:color w:val="000000"/>
          <w:kern w:val="2"/>
          <w:sz w:val="28"/>
          <w:szCs w:val="28"/>
        </w:rPr>
        <w:t> </w:t>
      </w:r>
      <w:r w:rsidRPr="000A4E1D">
        <w:rPr>
          <w:sz w:val="28"/>
          <w:szCs w:val="28"/>
        </w:rPr>
        <w:t xml:space="preserve">членство в комиссиях организации </w:t>
      </w:r>
      <w:r w:rsidRPr="000A4E1D">
        <w:rPr>
          <w:color w:val="000000"/>
          <w:sz w:val="28"/>
          <w:szCs w:val="28"/>
        </w:rPr>
        <w:t>с целью защиты трудовых прав работников</w:t>
      </w:r>
      <w:r>
        <w:rPr>
          <w:color w:val="000000"/>
          <w:sz w:val="28"/>
          <w:szCs w:val="28"/>
        </w:rPr>
        <w:t>.</w:t>
      </w:r>
      <w:r w:rsidRPr="000A4E1D">
        <w:rPr>
          <w:sz w:val="28"/>
          <w:szCs w:val="28"/>
        </w:rPr>
        <w:t xml:space="preserve"> </w:t>
      </w:r>
    </w:p>
    <w:p w:rsidR="009132A6" w:rsidRPr="000A4E1D" w:rsidRDefault="009132A6" w:rsidP="009132A6">
      <w:pPr>
        <w:ind w:firstLine="426"/>
        <w:jc w:val="both"/>
        <w:rPr>
          <w:sz w:val="28"/>
          <w:szCs w:val="28"/>
        </w:rPr>
      </w:pPr>
      <w:r w:rsidRPr="000A4E1D">
        <w:rPr>
          <w:sz w:val="28"/>
          <w:szCs w:val="28"/>
        </w:rPr>
        <w:t xml:space="preserve"> Работодатель признаёт первичную профсоюзную организацию </w:t>
      </w:r>
      <w:r>
        <w:rPr>
          <w:sz w:val="28"/>
          <w:szCs w:val="28"/>
        </w:rPr>
        <w:t xml:space="preserve">МАДОУ «Детский сад </w:t>
      </w:r>
      <w:r w:rsidR="004C2A0A">
        <w:rPr>
          <w:sz w:val="28"/>
          <w:szCs w:val="28"/>
        </w:rPr>
        <w:t>№161</w:t>
      </w:r>
      <w:r>
        <w:rPr>
          <w:sz w:val="28"/>
          <w:szCs w:val="28"/>
        </w:rPr>
        <w:t xml:space="preserve">» </w:t>
      </w:r>
      <w:r w:rsidRPr="000A4E1D">
        <w:rPr>
          <w:sz w:val="28"/>
          <w:szCs w:val="28"/>
        </w:rPr>
        <w:t>единственным полномочным представителем работников образовательной организации как объединяющую всех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w:t>
      </w:r>
      <w:r>
        <w:rPr>
          <w:sz w:val="28"/>
          <w:szCs w:val="28"/>
        </w:rPr>
        <w:t>, профессиональных и социально-</w:t>
      </w:r>
      <w:r w:rsidRPr="000A4E1D">
        <w:rPr>
          <w:sz w:val="28"/>
          <w:szCs w:val="28"/>
        </w:rPr>
        <w:t>экономических вопросов и предоставлению социальных гарантий, а также при принятии локальных нормативных актов.</w:t>
      </w:r>
    </w:p>
    <w:p w:rsidR="009132A6" w:rsidRPr="000A4E1D" w:rsidRDefault="009132A6" w:rsidP="009132A6">
      <w:pPr>
        <w:tabs>
          <w:tab w:val="left" w:pos="993"/>
          <w:tab w:val="left" w:pos="1134"/>
        </w:tabs>
        <w:ind w:firstLine="426"/>
        <w:jc w:val="both"/>
        <w:rPr>
          <w:sz w:val="28"/>
          <w:szCs w:val="28"/>
        </w:rPr>
      </w:pPr>
      <w:r>
        <w:rPr>
          <w:sz w:val="28"/>
          <w:szCs w:val="28"/>
        </w:rPr>
        <w:t>1</w:t>
      </w:r>
      <w:r w:rsidRPr="000A4E1D">
        <w:rPr>
          <w:sz w:val="28"/>
          <w:szCs w:val="28"/>
        </w:rPr>
        <w:t>.</w:t>
      </w:r>
      <w:r>
        <w:rPr>
          <w:sz w:val="28"/>
          <w:szCs w:val="28"/>
        </w:rPr>
        <w:t>12</w:t>
      </w:r>
      <w:r w:rsidRPr="000A4E1D">
        <w:rPr>
          <w:sz w:val="28"/>
          <w:szCs w:val="28"/>
        </w:rPr>
        <w:t>. Локальные нормативные акты образовательной организации, содержащие нормы трудового права, являющиеся приложением к ко</w:t>
      </w:r>
      <w:r>
        <w:rPr>
          <w:sz w:val="28"/>
          <w:szCs w:val="28"/>
        </w:rPr>
        <w:t>ллективному договору, принимать</w:t>
      </w:r>
      <w:r w:rsidRPr="000A4E1D">
        <w:rPr>
          <w:sz w:val="28"/>
          <w:szCs w:val="28"/>
        </w:rPr>
        <w:t xml:space="preserve"> с </w:t>
      </w:r>
      <w:r>
        <w:rPr>
          <w:sz w:val="28"/>
          <w:szCs w:val="28"/>
        </w:rPr>
        <w:t>учетом мотивированного мнения</w:t>
      </w:r>
      <w:r w:rsidRPr="000A4E1D">
        <w:rPr>
          <w:sz w:val="28"/>
          <w:szCs w:val="28"/>
        </w:rPr>
        <w:t xml:space="preserve"> выборного органа первичной профсоюзной организации.</w:t>
      </w:r>
    </w:p>
    <w:p w:rsidR="009132A6" w:rsidRPr="000A4E1D" w:rsidRDefault="009132A6" w:rsidP="009132A6">
      <w:pPr>
        <w:ind w:firstLine="426"/>
        <w:jc w:val="both"/>
        <w:rPr>
          <w:sz w:val="28"/>
          <w:szCs w:val="28"/>
        </w:rPr>
      </w:pPr>
      <w:r w:rsidRPr="000A4E1D">
        <w:rPr>
          <w:sz w:val="28"/>
          <w:szCs w:val="28"/>
        </w:rPr>
        <w:t>Изменения и дополнения в локальные акты, являющиеся приложениями к коллективному договору, вносить в них в порядке, установленном ТК РФ для заключения коллективного договора.</w:t>
      </w:r>
    </w:p>
    <w:p w:rsidR="009132A6" w:rsidRPr="000A4E1D" w:rsidRDefault="009132A6" w:rsidP="009132A6">
      <w:pPr>
        <w:ind w:firstLine="426"/>
        <w:jc w:val="both"/>
        <w:rPr>
          <w:sz w:val="28"/>
          <w:szCs w:val="28"/>
        </w:rPr>
      </w:pPr>
      <w:r w:rsidRPr="000A4E1D">
        <w:rPr>
          <w:sz w:val="28"/>
          <w:szCs w:val="28"/>
        </w:rPr>
        <w:t>Положения коллективного договора учитывать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9132A6" w:rsidRPr="009132A6" w:rsidRDefault="009132A6" w:rsidP="009132A6">
      <w:pPr>
        <w:ind w:firstLine="426"/>
        <w:jc w:val="both"/>
        <w:rPr>
          <w:sz w:val="28"/>
          <w:szCs w:val="28"/>
        </w:rPr>
      </w:pPr>
      <w:r w:rsidRPr="000A4E1D">
        <w:rPr>
          <w:sz w:val="28"/>
          <w:szCs w:val="28"/>
        </w:rPr>
        <w:t>При нарушении порядка принятия локальных нормативных актов, содержащих нормы трудового права,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0A4E1D">
        <w:rPr>
          <w:rFonts w:eastAsia="Arial Unicode MS"/>
          <w:color w:val="000000"/>
          <w:kern w:val="2"/>
          <w:sz w:val="28"/>
          <w:szCs w:val="28"/>
        </w:rPr>
        <w:t> </w:t>
      </w:r>
      <w:r w:rsidRPr="000A4E1D">
        <w:rPr>
          <w:sz w:val="28"/>
          <w:szCs w:val="28"/>
        </w:rPr>
        <w:t>12 ТК РФ)</w:t>
      </w:r>
      <w:r w:rsidRPr="000A4E1D">
        <w:rPr>
          <w:sz w:val="28"/>
          <w:szCs w:val="28"/>
          <w:vertAlign w:val="superscript"/>
        </w:rPr>
        <w:t>.</w:t>
      </w:r>
    </w:p>
    <w:p w:rsidR="00F83C53" w:rsidRPr="00DA1B82" w:rsidRDefault="00900FAA" w:rsidP="00DA1B82">
      <w:pPr>
        <w:ind w:firstLine="426"/>
        <w:contextualSpacing/>
        <w:jc w:val="both"/>
        <w:rPr>
          <w:sz w:val="28"/>
          <w:szCs w:val="28"/>
        </w:rPr>
      </w:pPr>
      <w:r w:rsidRPr="00900FAA">
        <w:rPr>
          <w:sz w:val="28"/>
          <w:szCs w:val="28"/>
        </w:rPr>
        <w:t>1.1</w:t>
      </w:r>
      <w:r w:rsidR="009132A6">
        <w:rPr>
          <w:sz w:val="28"/>
          <w:szCs w:val="28"/>
        </w:rPr>
        <w:t>3</w:t>
      </w:r>
      <w:r w:rsidRPr="00900FAA">
        <w:rPr>
          <w:sz w:val="28"/>
          <w:szCs w:val="28"/>
        </w:rPr>
        <w:t>.</w:t>
      </w:r>
      <w:r w:rsidRPr="00900FAA">
        <w:rPr>
          <w:rFonts w:eastAsia="Arial Unicode MS"/>
          <w:color w:val="000000"/>
          <w:kern w:val="1"/>
          <w:sz w:val="28"/>
          <w:szCs w:val="28"/>
        </w:rPr>
        <w:t> </w:t>
      </w:r>
      <w:r w:rsidRPr="00900FAA">
        <w:rPr>
          <w:sz w:val="28"/>
          <w:szCs w:val="28"/>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FF2275" w:rsidRDefault="00FF2275" w:rsidP="000A4E1D">
      <w:pPr>
        <w:ind w:firstLine="567"/>
        <w:jc w:val="center"/>
        <w:rPr>
          <w:b/>
          <w:sz w:val="28"/>
          <w:szCs w:val="28"/>
        </w:rPr>
      </w:pPr>
    </w:p>
    <w:p w:rsidR="000A4E1D" w:rsidRPr="000A4E1D" w:rsidRDefault="000A4E1D" w:rsidP="000A4E1D">
      <w:pPr>
        <w:ind w:firstLine="567"/>
        <w:jc w:val="center"/>
        <w:rPr>
          <w:b/>
          <w:sz w:val="28"/>
          <w:szCs w:val="28"/>
        </w:rPr>
      </w:pPr>
      <w:r w:rsidRPr="000A4E1D">
        <w:rPr>
          <w:b/>
          <w:sz w:val="28"/>
          <w:szCs w:val="28"/>
        </w:rPr>
        <w:t>II. РАЗВИТИЕ СОЦИАЛЬНОГО ПАРТНЕРСТВА</w:t>
      </w:r>
    </w:p>
    <w:p w:rsidR="000A4E1D" w:rsidRPr="000A4E1D" w:rsidRDefault="000A4E1D" w:rsidP="00DA2461">
      <w:pPr>
        <w:ind w:firstLine="426"/>
        <w:jc w:val="both"/>
        <w:rPr>
          <w:b/>
          <w:sz w:val="28"/>
          <w:szCs w:val="28"/>
        </w:rPr>
      </w:pPr>
      <w:r w:rsidRPr="000A4E1D">
        <w:rPr>
          <w:b/>
          <w:sz w:val="28"/>
          <w:szCs w:val="28"/>
        </w:rPr>
        <w:t xml:space="preserve"> 2.</w:t>
      </w:r>
      <w:r w:rsidR="009132A6">
        <w:rPr>
          <w:b/>
          <w:sz w:val="28"/>
          <w:szCs w:val="28"/>
        </w:rPr>
        <w:t>1.</w:t>
      </w:r>
      <w:r w:rsidRPr="000A4E1D">
        <w:rPr>
          <w:b/>
          <w:sz w:val="28"/>
          <w:szCs w:val="28"/>
        </w:rPr>
        <w:t xml:space="preserve"> В целях развития социального партнерства стороны обязуются: </w:t>
      </w:r>
    </w:p>
    <w:p w:rsidR="000A4E1D" w:rsidRDefault="000A4E1D" w:rsidP="00DA2461">
      <w:pPr>
        <w:ind w:firstLine="426"/>
        <w:jc w:val="both"/>
        <w:rPr>
          <w:sz w:val="28"/>
          <w:szCs w:val="28"/>
        </w:rPr>
      </w:pPr>
      <w:r w:rsidRPr="000A4E1D">
        <w:rPr>
          <w:sz w:val="28"/>
          <w:szCs w:val="28"/>
        </w:rPr>
        <w:t>2.1.</w:t>
      </w:r>
      <w:r w:rsidR="009132A6">
        <w:rPr>
          <w:sz w:val="28"/>
          <w:szCs w:val="28"/>
        </w:rPr>
        <w:t>1</w:t>
      </w:r>
      <w:r>
        <w:rPr>
          <w:sz w:val="28"/>
          <w:szCs w:val="28"/>
        </w:rPr>
        <w:t xml:space="preserve"> </w:t>
      </w:r>
      <w:r w:rsidRPr="000A4E1D">
        <w:rPr>
          <w:sz w:val="28"/>
          <w:szCs w:val="28"/>
        </w:rPr>
        <w:t xml:space="preserve">Признать социальное партнерство основным принципом активного развития образовательной организации и вести социальный диалог на основе коллективно-договорного регулирования социально-трудовых отношений, государственно-общественного управления образовательной организацией, </w:t>
      </w:r>
      <w:r w:rsidRPr="000A4E1D">
        <w:rPr>
          <w:sz w:val="28"/>
          <w:szCs w:val="28"/>
        </w:rPr>
        <w:lastRenderedPageBreak/>
        <w:t>соблюдением определенных настоящим коллективным договором обязательств и договоренностей.</w:t>
      </w:r>
    </w:p>
    <w:p w:rsidR="009132A6" w:rsidRPr="009132A6" w:rsidRDefault="009132A6" w:rsidP="009132A6">
      <w:pPr>
        <w:autoSpaceDE w:val="0"/>
        <w:autoSpaceDN w:val="0"/>
        <w:adjustRightInd w:val="0"/>
        <w:ind w:firstLine="426"/>
        <w:contextualSpacing/>
        <w:jc w:val="both"/>
        <w:rPr>
          <w:color w:val="000000"/>
          <w:sz w:val="28"/>
          <w:szCs w:val="28"/>
        </w:rPr>
      </w:pPr>
      <w:r>
        <w:rPr>
          <w:color w:val="000000"/>
          <w:sz w:val="28"/>
          <w:szCs w:val="28"/>
        </w:rPr>
        <w:t>2.1.</w:t>
      </w:r>
      <w:r w:rsidRPr="009132A6">
        <w:rPr>
          <w:color w:val="000000"/>
          <w:sz w:val="28"/>
          <w:szCs w:val="28"/>
        </w:rPr>
        <w:t xml:space="preserve">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9132A6" w:rsidRPr="009132A6" w:rsidRDefault="009132A6" w:rsidP="009132A6">
      <w:pPr>
        <w:autoSpaceDE w:val="0"/>
        <w:autoSpaceDN w:val="0"/>
        <w:adjustRightInd w:val="0"/>
        <w:ind w:firstLine="426"/>
        <w:contextualSpacing/>
        <w:jc w:val="both"/>
        <w:rPr>
          <w:color w:val="000000"/>
          <w:sz w:val="28"/>
          <w:szCs w:val="28"/>
        </w:rPr>
      </w:pPr>
      <w:r>
        <w:rPr>
          <w:color w:val="000000"/>
          <w:sz w:val="28"/>
          <w:szCs w:val="28"/>
        </w:rPr>
        <w:t>2</w:t>
      </w:r>
      <w:r w:rsidRPr="009132A6">
        <w:rPr>
          <w:color w:val="000000"/>
          <w:sz w:val="28"/>
          <w:szCs w:val="28"/>
        </w:rPr>
        <w:t xml:space="preserve">.1.3.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9132A6" w:rsidRDefault="009132A6" w:rsidP="009132A6">
      <w:pPr>
        <w:autoSpaceDE w:val="0"/>
        <w:autoSpaceDN w:val="0"/>
        <w:adjustRightInd w:val="0"/>
        <w:ind w:firstLine="426"/>
        <w:contextualSpacing/>
        <w:jc w:val="both"/>
        <w:rPr>
          <w:color w:val="000000"/>
          <w:sz w:val="28"/>
          <w:szCs w:val="28"/>
        </w:rPr>
      </w:pPr>
      <w:r>
        <w:rPr>
          <w:color w:val="000000"/>
          <w:sz w:val="28"/>
          <w:szCs w:val="28"/>
        </w:rPr>
        <w:t>2</w:t>
      </w:r>
      <w:r w:rsidRPr="009132A6">
        <w:rPr>
          <w:color w:val="000000"/>
          <w:sz w:val="28"/>
          <w:szCs w:val="28"/>
        </w:rPr>
        <w:t>.1.4.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E819A9" w:rsidRPr="000A4E1D" w:rsidRDefault="00E819A9" w:rsidP="00E819A9">
      <w:pPr>
        <w:ind w:firstLine="426"/>
        <w:jc w:val="both"/>
        <w:rPr>
          <w:sz w:val="28"/>
          <w:szCs w:val="28"/>
        </w:rPr>
      </w:pPr>
      <w:r w:rsidRPr="000A4E1D">
        <w:rPr>
          <w:sz w:val="28"/>
          <w:szCs w:val="28"/>
        </w:rPr>
        <w:t>2.</w:t>
      </w:r>
      <w:r>
        <w:rPr>
          <w:sz w:val="28"/>
          <w:szCs w:val="28"/>
        </w:rPr>
        <w:t>1</w:t>
      </w:r>
      <w:r w:rsidRPr="000A4E1D">
        <w:rPr>
          <w:sz w:val="28"/>
          <w:szCs w:val="28"/>
        </w:rPr>
        <w:t>.</w:t>
      </w:r>
      <w:r>
        <w:rPr>
          <w:sz w:val="28"/>
          <w:szCs w:val="28"/>
        </w:rPr>
        <w:t>5.</w:t>
      </w:r>
      <w:r w:rsidRPr="000A4E1D">
        <w:rPr>
          <w:sz w:val="28"/>
          <w:szCs w:val="28"/>
        </w:rPr>
        <w:t xml:space="preserve"> Принимать участие в конкурсах всех уровней, направленных на развитие социального партнерства «Территория социального партнерства», «Лучший коллективный договор» и др.</w:t>
      </w:r>
    </w:p>
    <w:p w:rsidR="00E819A9" w:rsidRPr="000A4E1D" w:rsidRDefault="00E819A9" w:rsidP="00E819A9">
      <w:pPr>
        <w:ind w:firstLine="426"/>
        <w:jc w:val="both"/>
        <w:rPr>
          <w:sz w:val="28"/>
          <w:szCs w:val="28"/>
        </w:rPr>
      </w:pPr>
      <w:r w:rsidRPr="000A4E1D">
        <w:rPr>
          <w:sz w:val="28"/>
          <w:szCs w:val="28"/>
        </w:rPr>
        <w:t>2.</w:t>
      </w:r>
      <w:r>
        <w:rPr>
          <w:sz w:val="28"/>
          <w:szCs w:val="28"/>
        </w:rPr>
        <w:t>1.6</w:t>
      </w:r>
      <w:r w:rsidRPr="000A4E1D">
        <w:rPr>
          <w:sz w:val="28"/>
          <w:szCs w:val="28"/>
        </w:rPr>
        <w:t>. Добиваться повышения качества жизни работн</w:t>
      </w:r>
      <w:r>
        <w:rPr>
          <w:sz w:val="28"/>
          <w:szCs w:val="28"/>
        </w:rPr>
        <w:t>иков, членов Профсоюза через реализацию</w:t>
      </w:r>
      <w:r w:rsidRPr="000A4E1D">
        <w:rPr>
          <w:sz w:val="28"/>
          <w:szCs w:val="28"/>
        </w:rPr>
        <w:t xml:space="preserve"> районных социа</w:t>
      </w:r>
      <w:r w:rsidR="00B43797">
        <w:rPr>
          <w:sz w:val="28"/>
          <w:szCs w:val="28"/>
        </w:rPr>
        <w:t>льно значимых проектов.</w:t>
      </w:r>
    </w:p>
    <w:p w:rsidR="009132A6" w:rsidRPr="009132A6" w:rsidRDefault="009132A6" w:rsidP="009132A6">
      <w:pPr>
        <w:ind w:firstLine="426"/>
        <w:contextualSpacing/>
        <w:jc w:val="both"/>
        <w:rPr>
          <w:sz w:val="28"/>
          <w:szCs w:val="28"/>
        </w:rPr>
      </w:pPr>
      <w:r w:rsidRPr="00E819A9">
        <w:rPr>
          <w:b/>
          <w:i/>
          <w:sz w:val="28"/>
          <w:szCs w:val="28"/>
        </w:rPr>
        <w:t>2</w:t>
      </w:r>
      <w:r w:rsidRPr="009132A6">
        <w:rPr>
          <w:b/>
          <w:i/>
          <w:sz w:val="28"/>
          <w:szCs w:val="28"/>
        </w:rPr>
        <w:t>.2</w:t>
      </w:r>
      <w:r w:rsidRPr="009132A6">
        <w:rPr>
          <w:i/>
          <w:sz w:val="28"/>
          <w:szCs w:val="28"/>
        </w:rPr>
        <w:t>. </w:t>
      </w:r>
      <w:r w:rsidRPr="009132A6">
        <w:rPr>
          <w:b/>
          <w:i/>
          <w:sz w:val="28"/>
          <w:szCs w:val="28"/>
        </w:rPr>
        <w:t>В целях создания условий для успешной деятельности первичной профсоюзной организации</w:t>
      </w:r>
      <w:r w:rsidRPr="009132A6">
        <w:rPr>
          <w:i/>
          <w:sz w:val="28"/>
          <w:szCs w:val="28"/>
        </w:rPr>
        <w:t xml:space="preserve"> </w:t>
      </w:r>
      <w:r w:rsidRPr="009132A6">
        <w:rPr>
          <w:sz w:val="28"/>
          <w:szCs w:val="28"/>
        </w:rPr>
        <w:t xml:space="preserve">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w:t>
      </w:r>
      <w:r w:rsidRPr="009132A6">
        <w:rPr>
          <w:b/>
          <w:i/>
          <w:sz w:val="28"/>
          <w:szCs w:val="28"/>
        </w:rPr>
        <w:t>работодатель обязуется:</w:t>
      </w:r>
    </w:p>
    <w:p w:rsidR="00960FEF" w:rsidRPr="009132A6" w:rsidRDefault="009132A6" w:rsidP="00960FEF">
      <w:pPr>
        <w:autoSpaceDE w:val="0"/>
        <w:autoSpaceDN w:val="0"/>
        <w:adjustRightInd w:val="0"/>
        <w:ind w:firstLine="426"/>
        <w:contextualSpacing/>
        <w:jc w:val="both"/>
        <w:rPr>
          <w:i/>
          <w:iCs/>
          <w:color w:val="000000"/>
          <w:sz w:val="22"/>
          <w:szCs w:val="22"/>
        </w:rPr>
      </w:pPr>
      <w:r>
        <w:rPr>
          <w:color w:val="000000"/>
          <w:sz w:val="28"/>
          <w:szCs w:val="28"/>
        </w:rPr>
        <w:t>2</w:t>
      </w:r>
      <w:r w:rsidRPr="009132A6">
        <w:rPr>
          <w:color w:val="000000"/>
          <w:sz w:val="28"/>
          <w:szCs w:val="28"/>
        </w:rPr>
        <w:t>.2.1.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Pr="009132A6">
        <w:rPr>
          <w:i/>
          <w:iCs/>
          <w:color w:val="000000"/>
          <w:sz w:val="22"/>
          <w:szCs w:val="22"/>
        </w:rPr>
        <w:t>.</w:t>
      </w:r>
      <w:r w:rsidR="00960FEF">
        <w:rPr>
          <w:i/>
          <w:iCs/>
          <w:color w:val="000000"/>
          <w:sz w:val="22"/>
          <w:szCs w:val="22"/>
        </w:rPr>
        <w:t xml:space="preserve"> </w:t>
      </w:r>
      <w:r w:rsidR="00960FEF" w:rsidRPr="00620197">
        <w:rPr>
          <w:bCs/>
          <w:i/>
          <w:color w:val="1F4E79"/>
          <w:sz w:val="28"/>
          <w:szCs w:val="28"/>
          <w:lang w:eastAsia="en-US"/>
        </w:rPr>
        <w:t xml:space="preserve">(Приложение № </w:t>
      </w:r>
      <w:r w:rsidR="005D10F6" w:rsidRPr="00620197">
        <w:rPr>
          <w:bCs/>
          <w:i/>
          <w:color w:val="1F4E79"/>
          <w:sz w:val="28"/>
          <w:szCs w:val="28"/>
          <w:lang w:eastAsia="en-US"/>
        </w:rPr>
        <w:t>3</w:t>
      </w:r>
      <w:r w:rsidR="00960FEF" w:rsidRPr="00620197">
        <w:rPr>
          <w:bCs/>
          <w:i/>
          <w:color w:val="1F4E79"/>
          <w:sz w:val="28"/>
          <w:szCs w:val="28"/>
          <w:lang w:eastAsia="en-US"/>
        </w:rPr>
        <w:t xml:space="preserve"> Положение </w:t>
      </w:r>
      <w:r w:rsidR="00960FEF" w:rsidRPr="00620197">
        <w:rPr>
          <w:i/>
          <w:color w:val="1F4E79"/>
          <w:sz w:val="28"/>
          <w:szCs w:val="28"/>
          <w:lang w:eastAsia="en-US"/>
        </w:rPr>
        <w:t>о размере и порядке уплаты членами Профессионального союза работников народного</w:t>
      </w:r>
      <w:r w:rsidR="00960FEF" w:rsidRPr="00620197">
        <w:rPr>
          <w:i/>
          <w:color w:val="1F4E79"/>
          <w:spacing w:val="-5"/>
          <w:sz w:val="28"/>
          <w:szCs w:val="28"/>
          <w:lang w:eastAsia="en-US"/>
        </w:rPr>
        <w:t xml:space="preserve"> </w:t>
      </w:r>
      <w:r w:rsidR="00960FEF" w:rsidRPr="00620197">
        <w:rPr>
          <w:i/>
          <w:color w:val="1F4E79"/>
          <w:sz w:val="28"/>
          <w:szCs w:val="28"/>
          <w:lang w:eastAsia="en-US"/>
        </w:rPr>
        <w:t>образования</w:t>
      </w:r>
      <w:r w:rsidR="00960FEF" w:rsidRPr="00620197">
        <w:rPr>
          <w:i/>
          <w:color w:val="1F4E79"/>
          <w:spacing w:val="-6"/>
          <w:sz w:val="28"/>
          <w:szCs w:val="28"/>
          <w:lang w:eastAsia="en-US"/>
        </w:rPr>
        <w:t xml:space="preserve"> </w:t>
      </w:r>
      <w:r w:rsidR="00960FEF" w:rsidRPr="00620197">
        <w:rPr>
          <w:i/>
          <w:color w:val="1F4E79"/>
          <w:sz w:val="28"/>
          <w:szCs w:val="28"/>
          <w:lang w:eastAsia="en-US"/>
        </w:rPr>
        <w:t>и</w:t>
      </w:r>
      <w:r w:rsidR="00960FEF" w:rsidRPr="00620197">
        <w:rPr>
          <w:i/>
          <w:color w:val="1F4E79"/>
          <w:spacing w:val="-3"/>
          <w:sz w:val="28"/>
          <w:szCs w:val="28"/>
          <w:lang w:eastAsia="en-US"/>
        </w:rPr>
        <w:t xml:space="preserve"> </w:t>
      </w:r>
      <w:r w:rsidR="00960FEF" w:rsidRPr="00620197">
        <w:rPr>
          <w:i/>
          <w:color w:val="1F4E79"/>
          <w:sz w:val="28"/>
          <w:szCs w:val="28"/>
          <w:lang w:eastAsia="en-US"/>
        </w:rPr>
        <w:t>науки</w:t>
      </w:r>
      <w:r w:rsidR="00960FEF" w:rsidRPr="00620197">
        <w:rPr>
          <w:i/>
          <w:color w:val="1F4E79"/>
          <w:spacing w:val="-3"/>
          <w:sz w:val="28"/>
          <w:szCs w:val="28"/>
          <w:lang w:eastAsia="en-US"/>
        </w:rPr>
        <w:t xml:space="preserve"> </w:t>
      </w:r>
      <w:r w:rsidR="00960FEF" w:rsidRPr="00620197">
        <w:rPr>
          <w:i/>
          <w:color w:val="1F4E79"/>
          <w:sz w:val="28"/>
          <w:szCs w:val="28"/>
          <w:lang w:eastAsia="en-US"/>
        </w:rPr>
        <w:t>Российской</w:t>
      </w:r>
      <w:r w:rsidR="00960FEF" w:rsidRPr="00620197">
        <w:rPr>
          <w:i/>
          <w:color w:val="1F4E79"/>
          <w:spacing w:val="-3"/>
          <w:sz w:val="28"/>
          <w:szCs w:val="28"/>
          <w:lang w:eastAsia="en-US"/>
        </w:rPr>
        <w:t xml:space="preserve"> </w:t>
      </w:r>
      <w:r w:rsidR="00960FEF" w:rsidRPr="00620197">
        <w:rPr>
          <w:i/>
          <w:color w:val="1F4E79"/>
          <w:sz w:val="28"/>
          <w:szCs w:val="28"/>
          <w:lang w:eastAsia="en-US"/>
        </w:rPr>
        <w:t>Федерации</w:t>
      </w:r>
      <w:r w:rsidR="00960FEF" w:rsidRPr="00620197">
        <w:rPr>
          <w:bCs/>
          <w:i/>
          <w:color w:val="1F4E79"/>
          <w:sz w:val="28"/>
          <w:szCs w:val="28"/>
          <w:lang w:eastAsia="en-US"/>
        </w:rPr>
        <w:t xml:space="preserve"> членских</w:t>
      </w:r>
      <w:r w:rsidR="00960FEF" w:rsidRPr="00620197">
        <w:rPr>
          <w:bCs/>
          <w:i/>
          <w:color w:val="1F4E79"/>
          <w:spacing w:val="-3"/>
          <w:sz w:val="28"/>
          <w:szCs w:val="28"/>
          <w:lang w:eastAsia="en-US"/>
        </w:rPr>
        <w:t xml:space="preserve"> </w:t>
      </w:r>
      <w:r w:rsidR="00960FEF" w:rsidRPr="00620197">
        <w:rPr>
          <w:bCs/>
          <w:i/>
          <w:color w:val="1F4E79"/>
          <w:sz w:val="28"/>
          <w:szCs w:val="28"/>
          <w:lang w:eastAsia="en-US"/>
        </w:rPr>
        <w:t>профсоюзных</w:t>
      </w:r>
      <w:r w:rsidR="00960FEF" w:rsidRPr="00620197">
        <w:rPr>
          <w:bCs/>
          <w:i/>
          <w:color w:val="1F4E79"/>
          <w:spacing w:val="-3"/>
          <w:sz w:val="28"/>
          <w:szCs w:val="28"/>
          <w:lang w:eastAsia="en-US"/>
        </w:rPr>
        <w:t xml:space="preserve"> </w:t>
      </w:r>
      <w:r w:rsidR="00960FEF" w:rsidRPr="00620197">
        <w:rPr>
          <w:bCs/>
          <w:i/>
          <w:color w:val="1F4E79"/>
          <w:sz w:val="28"/>
          <w:szCs w:val="28"/>
          <w:lang w:eastAsia="en-US"/>
        </w:rPr>
        <w:t>взносов)</w:t>
      </w:r>
    </w:p>
    <w:p w:rsidR="009132A6" w:rsidRPr="009132A6" w:rsidRDefault="009132A6" w:rsidP="009132A6">
      <w:pPr>
        <w:autoSpaceDE w:val="0"/>
        <w:autoSpaceDN w:val="0"/>
        <w:adjustRightInd w:val="0"/>
        <w:ind w:firstLine="426"/>
        <w:contextualSpacing/>
        <w:jc w:val="both"/>
        <w:rPr>
          <w:color w:val="000000"/>
          <w:sz w:val="28"/>
          <w:szCs w:val="28"/>
        </w:rPr>
      </w:pPr>
      <w:r w:rsidRPr="009132A6">
        <w:rPr>
          <w:color w:val="000000"/>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9132A6" w:rsidRPr="009132A6" w:rsidRDefault="009132A6" w:rsidP="009132A6">
      <w:pPr>
        <w:ind w:firstLine="426"/>
        <w:contextualSpacing/>
        <w:jc w:val="both"/>
        <w:rPr>
          <w:spacing w:val="-6"/>
          <w:sz w:val="28"/>
          <w:szCs w:val="28"/>
        </w:rPr>
      </w:pPr>
      <w:r w:rsidRPr="009132A6">
        <w:rPr>
          <w:sz w:val="28"/>
          <w:szCs w:val="28"/>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9132A6">
        <w:rPr>
          <w:spacing w:val="-6"/>
          <w:sz w:val="28"/>
          <w:szCs w:val="28"/>
        </w:rPr>
        <w:t>% (часть шестая статьи 377 ТК</w:t>
      </w:r>
      <w:r w:rsidRPr="009132A6">
        <w:rPr>
          <w:rFonts w:eastAsia="Arial Unicode MS"/>
          <w:color w:val="000000"/>
          <w:kern w:val="1"/>
          <w:sz w:val="28"/>
          <w:szCs w:val="28"/>
        </w:rPr>
        <w:t> </w:t>
      </w:r>
      <w:r w:rsidRPr="009132A6">
        <w:rPr>
          <w:spacing w:val="-6"/>
          <w:sz w:val="28"/>
          <w:szCs w:val="28"/>
        </w:rPr>
        <w:t xml:space="preserve">РФ). </w:t>
      </w:r>
    </w:p>
    <w:p w:rsidR="009132A6" w:rsidRPr="009132A6" w:rsidRDefault="009132A6" w:rsidP="009132A6">
      <w:pPr>
        <w:ind w:firstLine="426"/>
        <w:contextualSpacing/>
        <w:jc w:val="both"/>
        <w:rPr>
          <w:sz w:val="28"/>
          <w:szCs w:val="28"/>
        </w:rPr>
      </w:pPr>
      <w:r>
        <w:rPr>
          <w:sz w:val="28"/>
          <w:szCs w:val="28"/>
        </w:rPr>
        <w:t>2</w:t>
      </w:r>
      <w:r w:rsidRPr="009132A6">
        <w:rPr>
          <w:sz w:val="28"/>
          <w:szCs w:val="28"/>
        </w:rPr>
        <w:t>.2.2.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9132A6" w:rsidRPr="009132A6" w:rsidRDefault="009132A6" w:rsidP="009132A6">
      <w:pPr>
        <w:ind w:firstLine="426"/>
        <w:contextualSpacing/>
        <w:jc w:val="both"/>
        <w:rPr>
          <w:sz w:val="28"/>
          <w:szCs w:val="28"/>
        </w:rPr>
      </w:pPr>
      <w:r>
        <w:rPr>
          <w:sz w:val="28"/>
          <w:szCs w:val="28"/>
        </w:rPr>
        <w:lastRenderedPageBreak/>
        <w:t>2</w:t>
      </w:r>
      <w:r w:rsidRPr="009132A6">
        <w:rPr>
          <w:sz w:val="28"/>
          <w:szCs w:val="28"/>
        </w:rPr>
        <w:t>.2.3.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9132A6" w:rsidRPr="009132A6" w:rsidRDefault="009132A6" w:rsidP="009132A6">
      <w:pPr>
        <w:autoSpaceDE w:val="0"/>
        <w:autoSpaceDN w:val="0"/>
        <w:adjustRightInd w:val="0"/>
        <w:ind w:firstLine="426"/>
        <w:contextualSpacing/>
        <w:jc w:val="both"/>
        <w:rPr>
          <w:color w:val="000000"/>
          <w:sz w:val="28"/>
          <w:szCs w:val="28"/>
        </w:rPr>
      </w:pPr>
      <w:r>
        <w:rPr>
          <w:color w:val="000000"/>
          <w:sz w:val="28"/>
          <w:szCs w:val="28"/>
        </w:rPr>
        <w:t>2</w:t>
      </w:r>
      <w:r w:rsidRPr="009132A6">
        <w:rPr>
          <w:color w:val="000000"/>
          <w:sz w:val="28"/>
          <w:szCs w:val="28"/>
        </w:rPr>
        <w:t xml:space="preserve">.2.4. Своевременно выполнять предписания надзорных и контрольных органов и представления </w:t>
      </w:r>
      <w:r w:rsidRPr="009132A6">
        <w:rPr>
          <w:sz w:val="28"/>
          <w:szCs w:val="28"/>
        </w:rPr>
        <w:t xml:space="preserve">выборных органов первичной профсоюзной организации </w:t>
      </w:r>
      <w:r w:rsidRPr="009132A6">
        <w:rPr>
          <w:color w:val="00000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9132A6" w:rsidRPr="009132A6" w:rsidRDefault="009132A6" w:rsidP="009132A6">
      <w:pPr>
        <w:autoSpaceDE w:val="0"/>
        <w:autoSpaceDN w:val="0"/>
        <w:adjustRightInd w:val="0"/>
        <w:ind w:firstLine="426"/>
        <w:contextualSpacing/>
        <w:jc w:val="both"/>
        <w:rPr>
          <w:color w:val="000000"/>
          <w:sz w:val="28"/>
          <w:szCs w:val="28"/>
        </w:rPr>
      </w:pPr>
      <w:r>
        <w:rPr>
          <w:color w:val="000000"/>
          <w:sz w:val="28"/>
          <w:szCs w:val="28"/>
        </w:rPr>
        <w:t>2</w:t>
      </w:r>
      <w:r w:rsidRPr="009132A6">
        <w:rPr>
          <w:color w:val="000000"/>
          <w:sz w:val="28"/>
          <w:szCs w:val="28"/>
        </w:rPr>
        <w:t xml:space="preserve">.2.5. Решение о возможном расторжении трудового договора с работником, входящим в состав </w:t>
      </w:r>
      <w:r w:rsidRPr="009132A6">
        <w:rPr>
          <w:sz w:val="28"/>
          <w:szCs w:val="28"/>
        </w:rPr>
        <w:t>выборного органа первичной профсоюзной организации</w:t>
      </w:r>
      <w:r w:rsidRPr="009132A6">
        <w:rPr>
          <w:color w:val="000000"/>
          <w:sz w:val="28"/>
          <w:szCs w:val="28"/>
        </w:rPr>
        <w:t xml:space="preserve"> и не освобожденным от основной работы по основаниям, предусмотренным пунктом вторым или третьим части первой статьи 81 ТК</w:t>
      </w:r>
      <w:r w:rsidRPr="009132A6">
        <w:rPr>
          <w:rFonts w:eastAsia="Arial Unicode MS"/>
          <w:color w:val="000000"/>
          <w:kern w:val="1"/>
          <w:sz w:val="28"/>
          <w:szCs w:val="28"/>
        </w:rPr>
        <w:t> </w:t>
      </w:r>
      <w:r w:rsidR="0011267E">
        <w:rPr>
          <w:color w:val="000000"/>
          <w:sz w:val="28"/>
          <w:szCs w:val="28"/>
        </w:rPr>
        <w:t>РФ, принимать с</w:t>
      </w:r>
      <w:r w:rsidR="0011267E" w:rsidRPr="0011267E">
        <w:rPr>
          <w:color w:val="000000"/>
          <w:sz w:val="28"/>
          <w:szCs w:val="28"/>
        </w:rPr>
        <w:t xml:space="preserve"> </w:t>
      </w:r>
      <w:r w:rsidRPr="009132A6">
        <w:rPr>
          <w:color w:val="000000"/>
          <w:sz w:val="28"/>
          <w:szCs w:val="28"/>
        </w:rPr>
        <w:t xml:space="preserve">предварительного согласия соответствующего вышестоящего выборного </w:t>
      </w:r>
      <w:r w:rsidRPr="009132A6">
        <w:rPr>
          <w:sz w:val="28"/>
          <w:szCs w:val="28"/>
        </w:rPr>
        <w:t>органа первичной профсоюзной организации</w:t>
      </w:r>
      <w:r w:rsidRPr="009132A6">
        <w:rPr>
          <w:color w:val="000000"/>
          <w:sz w:val="28"/>
          <w:szCs w:val="28"/>
        </w:rPr>
        <w:t xml:space="preserve">. </w:t>
      </w:r>
    </w:p>
    <w:p w:rsidR="009132A6" w:rsidRDefault="009132A6" w:rsidP="009132A6">
      <w:pPr>
        <w:autoSpaceDE w:val="0"/>
        <w:autoSpaceDN w:val="0"/>
        <w:adjustRightInd w:val="0"/>
        <w:ind w:firstLine="426"/>
        <w:contextualSpacing/>
        <w:jc w:val="both"/>
        <w:rPr>
          <w:sz w:val="28"/>
          <w:szCs w:val="28"/>
        </w:rPr>
      </w:pPr>
      <w:r>
        <w:rPr>
          <w:sz w:val="28"/>
          <w:szCs w:val="28"/>
        </w:rPr>
        <w:t>2</w:t>
      </w:r>
      <w:r w:rsidRPr="009132A6">
        <w:rPr>
          <w:sz w:val="28"/>
          <w:szCs w:val="28"/>
        </w:rPr>
        <w:t>.2.6.</w:t>
      </w:r>
      <w:r w:rsidRPr="009132A6">
        <w:t> </w:t>
      </w:r>
      <w:r w:rsidRPr="009132A6">
        <w:rPr>
          <w:sz w:val="28"/>
          <w:szCs w:val="28"/>
        </w:rPr>
        <w:t>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выборного органа первичной профсоюзной организации) образовательной организации членом наблюдательного совета.</w:t>
      </w:r>
    </w:p>
    <w:p w:rsidR="00E819A9" w:rsidRPr="000A4E1D" w:rsidRDefault="0011267E" w:rsidP="00E819A9">
      <w:pPr>
        <w:ind w:firstLine="426"/>
        <w:jc w:val="both"/>
        <w:rPr>
          <w:color w:val="000000"/>
          <w:sz w:val="28"/>
          <w:szCs w:val="28"/>
        </w:rPr>
      </w:pPr>
      <w:r>
        <w:rPr>
          <w:sz w:val="28"/>
          <w:szCs w:val="28"/>
        </w:rPr>
        <w:t>2.2.7.</w:t>
      </w:r>
      <w:r w:rsidR="00E819A9">
        <w:rPr>
          <w:sz w:val="28"/>
          <w:szCs w:val="28"/>
        </w:rPr>
        <w:t xml:space="preserve"> Оперативно</w:t>
      </w:r>
      <w:r w:rsidR="00E819A9" w:rsidRPr="000A4E1D">
        <w:rPr>
          <w:sz w:val="28"/>
          <w:szCs w:val="28"/>
        </w:rPr>
        <w:t xml:space="preserve">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w:t>
      </w:r>
      <w:r w:rsidR="000D4651" w:rsidRPr="00BA2051">
        <w:rPr>
          <w:sz w:val="28"/>
          <w:szCs w:val="28"/>
        </w:rPr>
        <w:t>7</w:t>
      </w:r>
      <w:r w:rsidR="00E819A9" w:rsidRPr="00BA2051">
        <w:rPr>
          <w:sz w:val="28"/>
          <w:szCs w:val="28"/>
        </w:rPr>
        <w:t xml:space="preserve"> </w:t>
      </w:r>
      <w:r w:rsidR="00BA2051" w:rsidRPr="00BA2051">
        <w:rPr>
          <w:sz w:val="28"/>
          <w:szCs w:val="28"/>
        </w:rPr>
        <w:t xml:space="preserve">календарных </w:t>
      </w:r>
      <w:r w:rsidR="00E819A9" w:rsidRPr="00BA2051">
        <w:rPr>
          <w:sz w:val="28"/>
          <w:szCs w:val="28"/>
        </w:rPr>
        <w:t>дней</w:t>
      </w:r>
      <w:r w:rsidR="00E819A9" w:rsidRPr="000A4E1D">
        <w:rPr>
          <w:sz w:val="28"/>
          <w:szCs w:val="28"/>
        </w:rPr>
        <w:t xml:space="preserve"> сообщать выборному органу первичной профсоюзной организации свой мотивированный ответ по каждому вопросу.</w:t>
      </w:r>
    </w:p>
    <w:p w:rsidR="00E819A9" w:rsidRPr="000A4E1D" w:rsidRDefault="00E819A9" w:rsidP="00E819A9">
      <w:pPr>
        <w:ind w:firstLine="426"/>
        <w:contextualSpacing/>
        <w:jc w:val="both"/>
        <w:rPr>
          <w:sz w:val="28"/>
          <w:szCs w:val="28"/>
        </w:rPr>
      </w:pPr>
      <w:r w:rsidRPr="000A4E1D">
        <w:rPr>
          <w:sz w:val="28"/>
          <w:szCs w:val="28"/>
        </w:rPr>
        <w:t>2.</w:t>
      </w:r>
      <w:r>
        <w:rPr>
          <w:sz w:val="28"/>
          <w:szCs w:val="28"/>
        </w:rPr>
        <w:t>2</w:t>
      </w:r>
      <w:r w:rsidRPr="000A4E1D">
        <w:rPr>
          <w:sz w:val="28"/>
          <w:szCs w:val="28"/>
        </w:rPr>
        <w:t>.</w:t>
      </w:r>
      <w:r>
        <w:rPr>
          <w:sz w:val="28"/>
          <w:szCs w:val="28"/>
        </w:rPr>
        <w:t>8</w:t>
      </w:r>
      <w:r w:rsidRPr="000A4E1D">
        <w:rPr>
          <w:sz w:val="28"/>
          <w:szCs w:val="28"/>
        </w:rPr>
        <w:t xml:space="preserve">.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0A4E1D">
        <w:rPr>
          <w:color w:val="000000"/>
          <w:sz w:val="28"/>
          <w:szCs w:val="28"/>
        </w:rPr>
        <w:t>образовательной организации</w:t>
      </w:r>
      <w:r w:rsidRPr="000A4E1D">
        <w:rPr>
          <w:sz w:val="28"/>
          <w:szCs w:val="28"/>
        </w:rPr>
        <w:t xml:space="preserve">, путём предоставления выборному органу первичной профсоюзной организации копий документов о принятии таких решений в </w:t>
      </w:r>
      <w:r w:rsidRPr="00BA2051">
        <w:rPr>
          <w:sz w:val="28"/>
          <w:szCs w:val="28"/>
        </w:rPr>
        <w:t xml:space="preserve">течение </w:t>
      </w:r>
      <w:r w:rsidR="000D4651" w:rsidRPr="00BA2051">
        <w:rPr>
          <w:sz w:val="28"/>
          <w:szCs w:val="28"/>
        </w:rPr>
        <w:t>7</w:t>
      </w:r>
      <w:r w:rsidRPr="00BA2051">
        <w:rPr>
          <w:sz w:val="28"/>
          <w:szCs w:val="28"/>
        </w:rPr>
        <w:t xml:space="preserve"> </w:t>
      </w:r>
      <w:r w:rsidR="00BA2051" w:rsidRPr="00BA2051">
        <w:rPr>
          <w:sz w:val="28"/>
          <w:szCs w:val="28"/>
        </w:rPr>
        <w:t xml:space="preserve">календарных </w:t>
      </w:r>
      <w:r w:rsidRPr="00BA2051">
        <w:rPr>
          <w:sz w:val="28"/>
          <w:szCs w:val="28"/>
        </w:rPr>
        <w:t>дней со дня</w:t>
      </w:r>
      <w:r w:rsidRPr="000A4E1D">
        <w:rPr>
          <w:sz w:val="28"/>
          <w:szCs w:val="28"/>
        </w:rPr>
        <w:t xml:space="preserve"> получения работодателем решения от соответствующего государственного органа.</w:t>
      </w:r>
    </w:p>
    <w:p w:rsidR="00E819A9" w:rsidRPr="000A4E1D" w:rsidRDefault="00E819A9" w:rsidP="00E819A9">
      <w:pPr>
        <w:autoSpaceDE w:val="0"/>
        <w:autoSpaceDN w:val="0"/>
        <w:adjustRightInd w:val="0"/>
        <w:ind w:firstLine="426"/>
        <w:jc w:val="both"/>
        <w:rPr>
          <w:sz w:val="28"/>
          <w:szCs w:val="28"/>
        </w:rPr>
      </w:pPr>
      <w:r w:rsidRPr="000A4E1D">
        <w:rPr>
          <w:sz w:val="28"/>
          <w:szCs w:val="28"/>
        </w:rPr>
        <w:t>2.</w:t>
      </w:r>
      <w:r>
        <w:rPr>
          <w:sz w:val="28"/>
          <w:szCs w:val="28"/>
        </w:rPr>
        <w:t>2</w:t>
      </w:r>
      <w:r w:rsidRPr="000A4E1D">
        <w:rPr>
          <w:sz w:val="28"/>
          <w:szCs w:val="28"/>
        </w:rPr>
        <w:t>.</w:t>
      </w:r>
      <w:r>
        <w:rPr>
          <w:sz w:val="28"/>
          <w:szCs w:val="28"/>
        </w:rPr>
        <w:t>9</w:t>
      </w:r>
      <w:r w:rsidRPr="000A4E1D">
        <w:rPr>
          <w:sz w:val="28"/>
          <w:szCs w:val="28"/>
        </w:rPr>
        <w:t>. Обеспечивать гласность содержания и выполнения условий коллективного договора, определяя эффективность его выполнения ежегодно.</w:t>
      </w:r>
    </w:p>
    <w:p w:rsidR="00E819A9" w:rsidRPr="000A4E1D" w:rsidRDefault="00E819A9" w:rsidP="00E819A9">
      <w:pPr>
        <w:autoSpaceDE w:val="0"/>
        <w:autoSpaceDN w:val="0"/>
        <w:adjustRightInd w:val="0"/>
        <w:ind w:firstLine="426"/>
        <w:jc w:val="both"/>
        <w:rPr>
          <w:rFonts w:eastAsia="Calibri"/>
          <w:bCs/>
          <w:sz w:val="28"/>
          <w:szCs w:val="28"/>
        </w:rPr>
      </w:pPr>
      <w:r w:rsidRPr="000A4E1D">
        <w:rPr>
          <w:sz w:val="28"/>
          <w:szCs w:val="28"/>
        </w:rPr>
        <w:t>2.</w:t>
      </w:r>
      <w:r>
        <w:rPr>
          <w:sz w:val="28"/>
          <w:szCs w:val="28"/>
        </w:rPr>
        <w:t>2</w:t>
      </w:r>
      <w:r w:rsidRPr="000A4E1D">
        <w:rPr>
          <w:sz w:val="28"/>
          <w:szCs w:val="28"/>
        </w:rPr>
        <w:t>.</w:t>
      </w:r>
      <w:r>
        <w:rPr>
          <w:sz w:val="28"/>
          <w:szCs w:val="28"/>
        </w:rPr>
        <w:t>10</w:t>
      </w:r>
      <w:r w:rsidRPr="000A4E1D">
        <w:rPr>
          <w:sz w:val="28"/>
          <w:szCs w:val="28"/>
        </w:rPr>
        <w:t>.</w:t>
      </w:r>
      <w:r>
        <w:rPr>
          <w:sz w:val="28"/>
          <w:szCs w:val="28"/>
        </w:rPr>
        <w:t xml:space="preserve"> </w:t>
      </w:r>
      <w:r w:rsidRPr="000A4E1D">
        <w:rPr>
          <w:sz w:val="28"/>
          <w:szCs w:val="28"/>
        </w:rPr>
        <w:t xml:space="preserve">Создать Комиссию </w:t>
      </w:r>
      <w:r>
        <w:rPr>
          <w:rFonts w:eastAsia="Calibri"/>
          <w:bCs/>
          <w:sz w:val="28"/>
          <w:szCs w:val="28"/>
        </w:rPr>
        <w:t>по организации контроля за</w:t>
      </w:r>
      <w:r w:rsidRPr="000A4E1D">
        <w:rPr>
          <w:rFonts w:eastAsia="Calibri"/>
          <w:bCs/>
          <w:sz w:val="28"/>
          <w:szCs w:val="28"/>
        </w:rPr>
        <w:t xml:space="preserve"> выпол</w:t>
      </w:r>
      <w:r>
        <w:rPr>
          <w:rFonts w:eastAsia="Calibri"/>
          <w:bCs/>
          <w:sz w:val="28"/>
          <w:szCs w:val="28"/>
        </w:rPr>
        <w:t>нением коллективного договора и</w:t>
      </w:r>
      <w:r w:rsidRPr="000A4E1D">
        <w:rPr>
          <w:rFonts w:eastAsia="Calibri"/>
          <w:bCs/>
          <w:sz w:val="28"/>
          <w:szCs w:val="28"/>
        </w:rPr>
        <w:t xml:space="preserve"> регулированию социально-трудовых отношений на весь период действия коллективного договора.</w:t>
      </w:r>
    </w:p>
    <w:p w:rsidR="00E819A9" w:rsidRPr="009132A6" w:rsidRDefault="00E819A9" w:rsidP="00317477">
      <w:pPr>
        <w:autoSpaceDE w:val="0"/>
        <w:autoSpaceDN w:val="0"/>
        <w:adjustRightInd w:val="0"/>
        <w:ind w:firstLine="426"/>
        <w:jc w:val="both"/>
        <w:rPr>
          <w:rFonts w:eastAsia="Calibri"/>
          <w:bCs/>
          <w:sz w:val="28"/>
          <w:szCs w:val="28"/>
        </w:rPr>
      </w:pPr>
      <w:r w:rsidRPr="000A4E1D">
        <w:rPr>
          <w:rFonts w:eastAsia="Calibri"/>
          <w:bCs/>
          <w:sz w:val="28"/>
          <w:szCs w:val="28"/>
        </w:rPr>
        <w:t>2.</w:t>
      </w:r>
      <w:r>
        <w:rPr>
          <w:rFonts w:eastAsia="Calibri"/>
          <w:bCs/>
          <w:sz w:val="28"/>
          <w:szCs w:val="28"/>
        </w:rPr>
        <w:t>2</w:t>
      </w:r>
      <w:r w:rsidRPr="000A4E1D">
        <w:rPr>
          <w:rFonts w:eastAsia="Calibri"/>
          <w:bCs/>
          <w:sz w:val="28"/>
          <w:szCs w:val="28"/>
        </w:rPr>
        <w:t>.</w:t>
      </w:r>
      <w:r>
        <w:rPr>
          <w:rFonts w:eastAsia="Calibri"/>
          <w:bCs/>
          <w:sz w:val="28"/>
          <w:szCs w:val="28"/>
        </w:rPr>
        <w:t>11</w:t>
      </w:r>
      <w:r w:rsidRPr="000A4E1D">
        <w:rPr>
          <w:rFonts w:eastAsia="Calibri"/>
          <w:bCs/>
          <w:sz w:val="28"/>
          <w:szCs w:val="28"/>
        </w:rPr>
        <w:t>. Создавать условия для участия в ежегодном районном конкурсе «Территория социального партнерства», республиканском конкурсе «Лучший коллективный договор».</w:t>
      </w:r>
    </w:p>
    <w:p w:rsidR="009132A6" w:rsidRPr="009132A6" w:rsidRDefault="009132A6" w:rsidP="009132A6">
      <w:pPr>
        <w:autoSpaceDE w:val="0"/>
        <w:autoSpaceDN w:val="0"/>
        <w:adjustRightInd w:val="0"/>
        <w:ind w:firstLine="426"/>
        <w:contextualSpacing/>
        <w:jc w:val="both"/>
        <w:rPr>
          <w:b/>
          <w:i/>
          <w:color w:val="000000"/>
          <w:sz w:val="28"/>
          <w:szCs w:val="28"/>
        </w:rPr>
      </w:pPr>
      <w:r w:rsidRPr="00E819A9">
        <w:rPr>
          <w:b/>
          <w:i/>
          <w:color w:val="000000"/>
          <w:sz w:val="28"/>
          <w:szCs w:val="28"/>
        </w:rPr>
        <w:t>2.3. Взаимодействие работодателя с выборным органом первичной профсоюзной организации осуществляется посредством:</w:t>
      </w:r>
    </w:p>
    <w:p w:rsidR="009132A6" w:rsidRPr="009132A6" w:rsidRDefault="009132A6" w:rsidP="009132A6">
      <w:pPr>
        <w:autoSpaceDE w:val="0"/>
        <w:autoSpaceDN w:val="0"/>
        <w:adjustRightInd w:val="0"/>
        <w:ind w:firstLine="426"/>
        <w:contextualSpacing/>
        <w:jc w:val="both"/>
        <w:rPr>
          <w:color w:val="000000"/>
          <w:sz w:val="28"/>
          <w:szCs w:val="28"/>
        </w:rPr>
      </w:pPr>
      <w:r w:rsidRPr="009132A6">
        <w:rPr>
          <w:color w:val="000000"/>
          <w:sz w:val="28"/>
          <w:szCs w:val="28"/>
        </w:rPr>
        <w:t>- учёта мнения выборного органа первичной профсоюзной организации в порядке, установленном статьёй 372 ТК</w:t>
      </w:r>
      <w:r w:rsidRPr="009132A6">
        <w:rPr>
          <w:rFonts w:eastAsia="Arial Unicode MS"/>
          <w:color w:val="000000"/>
          <w:kern w:val="1"/>
          <w:sz w:val="28"/>
          <w:szCs w:val="28"/>
        </w:rPr>
        <w:t> </w:t>
      </w:r>
      <w:r w:rsidRPr="009132A6">
        <w:rPr>
          <w:color w:val="000000"/>
          <w:sz w:val="28"/>
          <w:szCs w:val="28"/>
        </w:rPr>
        <w:t>РФ;</w:t>
      </w:r>
    </w:p>
    <w:p w:rsidR="009132A6" w:rsidRPr="009132A6" w:rsidRDefault="009132A6" w:rsidP="009132A6">
      <w:pPr>
        <w:autoSpaceDE w:val="0"/>
        <w:autoSpaceDN w:val="0"/>
        <w:adjustRightInd w:val="0"/>
        <w:ind w:firstLine="426"/>
        <w:contextualSpacing/>
        <w:jc w:val="both"/>
        <w:rPr>
          <w:color w:val="000000"/>
          <w:sz w:val="28"/>
          <w:szCs w:val="28"/>
        </w:rPr>
      </w:pPr>
      <w:r w:rsidRPr="009132A6">
        <w:rPr>
          <w:color w:val="000000"/>
          <w:sz w:val="28"/>
          <w:szCs w:val="28"/>
        </w:rPr>
        <w:lastRenderedPageBreak/>
        <w:t>- учёта мотивированного мнения выборного органа первичной профсоюзной организации в порядке, установленном статьёй 373 ТК РФ;</w:t>
      </w:r>
    </w:p>
    <w:p w:rsidR="009132A6" w:rsidRPr="009132A6" w:rsidRDefault="009132A6" w:rsidP="009132A6">
      <w:pPr>
        <w:autoSpaceDE w:val="0"/>
        <w:autoSpaceDN w:val="0"/>
        <w:adjustRightInd w:val="0"/>
        <w:ind w:firstLine="426"/>
        <w:contextualSpacing/>
        <w:jc w:val="both"/>
        <w:rPr>
          <w:color w:val="000000"/>
          <w:sz w:val="28"/>
          <w:szCs w:val="28"/>
        </w:rPr>
      </w:pPr>
      <w:r w:rsidRPr="009132A6">
        <w:rPr>
          <w:color w:val="000000"/>
          <w:sz w:val="28"/>
          <w:szCs w:val="28"/>
        </w:rPr>
        <w:t>- согласование выборным органом первичной профсоюзной организации локальных нормативных правовых актов и решений работодателя по социально-трудовым вопросам в целях достижения единого мнения сторон.</w:t>
      </w:r>
    </w:p>
    <w:p w:rsidR="009132A6" w:rsidRPr="009132A6" w:rsidRDefault="009132A6" w:rsidP="009132A6">
      <w:pPr>
        <w:autoSpaceDE w:val="0"/>
        <w:autoSpaceDN w:val="0"/>
        <w:adjustRightInd w:val="0"/>
        <w:ind w:firstLine="426"/>
        <w:contextualSpacing/>
        <w:jc w:val="both"/>
        <w:rPr>
          <w:color w:val="000000"/>
          <w:sz w:val="28"/>
          <w:szCs w:val="28"/>
          <w:u w:val="single"/>
        </w:rPr>
      </w:pPr>
      <w:r>
        <w:rPr>
          <w:color w:val="000000"/>
          <w:sz w:val="28"/>
          <w:szCs w:val="28"/>
        </w:rPr>
        <w:t>2</w:t>
      </w:r>
      <w:r w:rsidRPr="009132A6">
        <w:rPr>
          <w:color w:val="000000"/>
          <w:sz w:val="28"/>
          <w:szCs w:val="28"/>
        </w:rPr>
        <w:t xml:space="preserve">.3.1. Работодатель с учётом мотивированного мнения выборного органа первичной профсоюзной организации (по согласованию): </w:t>
      </w:r>
    </w:p>
    <w:p w:rsidR="009132A6" w:rsidRPr="009132A6" w:rsidRDefault="009132A6" w:rsidP="009132A6">
      <w:pPr>
        <w:autoSpaceDE w:val="0"/>
        <w:autoSpaceDN w:val="0"/>
        <w:adjustRightInd w:val="0"/>
        <w:ind w:firstLine="426"/>
        <w:contextualSpacing/>
        <w:jc w:val="both"/>
        <w:rPr>
          <w:sz w:val="28"/>
          <w:szCs w:val="28"/>
        </w:rPr>
      </w:pPr>
      <w:r w:rsidRPr="009132A6">
        <w:rPr>
          <w:iCs/>
          <w:sz w:val="28"/>
          <w:szCs w:val="28"/>
        </w:rPr>
        <w:t xml:space="preserve">- привлекает к работе в выходные и нерабочие праздничные дни (статья 113 ТК РФ); </w:t>
      </w:r>
    </w:p>
    <w:p w:rsidR="009132A6" w:rsidRPr="009132A6" w:rsidRDefault="009132A6" w:rsidP="009132A6">
      <w:pPr>
        <w:autoSpaceDE w:val="0"/>
        <w:autoSpaceDN w:val="0"/>
        <w:adjustRightInd w:val="0"/>
        <w:ind w:firstLine="426"/>
        <w:contextualSpacing/>
        <w:jc w:val="both"/>
        <w:rPr>
          <w:iCs/>
          <w:sz w:val="28"/>
          <w:szCs w:val="28"/>
        </w:rPr>
      </w:pPr>
      <w:r w:rsidRPr="009132A6">
        <w:rPr>
          <w:iCs/>
          <w:sz w:val="28"/>
          <w:szCs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9132A6" w:rsidRPr="009132A6" w:rsidRDefault="009132A6" w:rsidP="009132A6">
      <w:pPr>
        <w:autoSpaceDE w:val="0"/>
        <w:autoSpaceDN w:val="0"/>
        <w:adjustRightInd w:val="0"/>
        <w:ind w:firstLine="426"/>
        <w:contextualSpacing/>
        <w:jc w:val="both"/>
        <w:rPr>
          <w:iCs/>
          <w:sz w:val="28"/>
          <w:szCs w:val="28"/>
        </w:rPr>
      </w:pPr>
      <w:r w:rsidRPr="009132A6">
        <w:rPr>
          <w:iCs/>
          <w:sz w:val="28"/>
          <w:szCs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9132A6" w:rsidRPr="009132A6" w:rsidRDefault="009132A6" w:rsidP="009132A6">
      <w:pPr>
        <w:autoSpaceDE w:val="0"/>
        <w:autoSpaceDN w:val="0"/>
        <w:adjustRightInd w:val="0"/>
        <w:ind w:firstLine="426"/>
        <w:contextualSpacing/>
        <w:jc w:val="both"/>
        <w:rPr>
          <w:sz w:val="28"/>
          <w:szCs w:val="28"/>
        </w:rPr>
      </w:pPr>
      <w:r w:rsidRPr="009132A6">
        <w:rPr>
          <w:iCs/>
          <w:sz w:val="28"/>
          <w:szCs w:val="28"/>
        </w:rPr>
        <w:t>- привлекает работника к сверхурочной работе (статья 99 ТК РФ);</w:t>
      </w:r>
    </w:p>
    <w:p w:rsidR="009132A6" w:rsidRPr="009132A6" w:rsidRDefault="009132A6" w:rsidP="009132A6">
      <w:pPr>
        <w:autoSpaceDE w:val="0"/>
        <w:autoSpaceDN w:val="0"/>
        <w:adjustRightInd w:val="0"/>
        <w:ind w:firstLine="426"/>
        <w:contextualSpacing/>
        <w:jc w:val="both"/>
        <w:rPr>
          <w:sz w:val="28"/>
          <w:szCs w:val="28"/>
        </w:rPr>
      </w:pPr>
      <w:r w:rsidRPr="009132A6">
        <w:rPr>
          <w:iCs/>
          <w:sz w:val="28"/>
          <w:szCs w:val="28"/>
        </w:rPr>
        <w:t xml:space="preserve">- утверждает формы расчетного листка (статья 136 ТК РФ); </w:t>
      </w:r>
    </w:p>
    <w:p w:rsidR="009132A6" w:rsidRPr="009132A6" w:rsidRDefault="009132A6" w:rsidP="009132A6">
      <w:pPr>
        <w:autoSpaceDE w:val="0"/>
        <w:autoSpaceDN w:val="0"/>
        <w:adjustRightInd w:val="0"/>
        <w:ind w:firstLine="426"/>
        <w:contextualSpacing/>
        <w:jc w:val="both"/>
        <w:rPr>
          <w:iCs/>
          <w:sz w:val="28"/>
          <w:szCs w:val="28"/>
        </w:rPr>
      </w:pPr>
      <w:r w:rsidRPr="009132A6">
        <w:rPr>
          <w:iCs/>
          <w:sz w:val="28"/>
          <w:szCs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9132A6" w:rsidRPr="009132A6" w:rsidRDefault="009132A6" w:rsidP="009132A6">
      <w:pPr>
        <w:autoSpaceDE w:val="0"/>
        <w:autoSpaceDN w:val="0"/>
        <w:adjustRightInd w:val="0"/>
        <w:ind w:firstLine="426"/>
        <w:contextualSpacing/>
        <w:jc w:val="both"/>
        <w:rPr>
          <w:iCs/>
          <w:sz w:val="28"/>
          <w:szCs w:val="28"/>
        </w:rPr>
      </w:pPr>
      <w:r w:rsidRPr="009132A6">
        <w:rPr>
          <w:iCs/>
          <w:sz w:val="28"/>
          <w:szCs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9132A6" w:rsidRPr="009132A6" w:rsidRDefault="009132A6" w:rsidP="009132A6">
      <w:pPr>
        <w:autoSpaceDE w:val="0"/>
        <w:autoSpaceDN w:val="0"/>
        <w:adjustRightInd w:val="0"/>
        <w:ind w:firstLine="426"/>
        <w:contextualSpacing/>
        <w:jc w:val="both"/>
        <w:rPr>
          <w:iCs/>
          <w:sz w:val="28"/>
          <w:szCs w:val="28"/>
        </w:rPr>
      </w:pPr>
      <w:r w:rsidRPr="009132A6">
        <w:rPr>
          <w:iCs/>
          <w:sz w:val="28"/>
          <w:szCs w:val="28"/>
        </w:rPr>
        <w:t>- формирует комиссии по урегулированию споров между участниками образовательных отношений;</w:t>
      </w:r>
    </w:p>
    <w:p w:rsidR="009132A6" w:rsidRPr="009132A6" w:rsidRDefault="009132A6" w:rsidP="009132A6">
      <w:pPr>
        <w:autoSpaceDE w:val="0"/>
        <w:autoSpaceDN w:val="0"/>
        <w:adjustRightInd w:val="0"/>
        <w:ind w:firstLine="426"/>
        <w:contextualSpacing/>
        <w:jc w:val="both"/>
        <w:rPr>
          <w:sz w:val="28"/>
          <w:szCs w:val="28"/>
        </w:rPr>
      </w:pPr>
      <w:r w:rsidRPr="009132A6">
        <w:rPr>
          <w:iCs/>
          <w:sz w:val="28"/>
          <w:szCs w:val="28"/>
        </w:rPr>
        <w:t>- представляет к награждению отраслевыми и иными наградами;</w:t>
      </w:r>
    </w:p>
    <w:p w:rsidR="009132A6" w:rsidRPr="009132A6" w:rsidRDefault="009132A6" w:rsidP="009132A6">
      <w:pPr>
        <w:autoSpaceDE w:val="0"/>
        <w:autoSpaceDN w:val="0"/>
        <w:adjustRightInd w:val="0"/>
        <w:ind w:firstLine="426"/>
        <w:contextualSpacing/>
        <w:jc w:val="both"/>
        <w:rPr>
          <w:iCs/>
          <w:sz w:val="28"/>
          <w:szCs w:val="28"/>
        </w:rPr>
      </w:pPr>
      <w:r w:rsidRPr="009132A6">
        <w:rPr>
          <w:iCs/>
          <w:sz w:val="28"/>
          <w:szCs w:val="28"/>
        </w:rPr>
        <w:t xml:space="preserve">- принимает (утверждает) локальные нормативные акты </w:t>
      </w:r>
      <w:r w:rsidRPr="009132A6">
        <w:rPr>
          <w:color w:val="000000"/>
          <w:sz w:val="28"/>
          <w:szCs w:val="28"/>
        </w:rPr>
        <w:t>образовательной организации</w:t>
      </w:r>
      <w:r w:rsidRPr="009132A6">
        <w:rPr>
          <w:iCs/>
          <w:sz w:val="28"/>
          <w:szCs w:val="28"/>
        </w:rPr>
        <w:t>, содержащие нормы трудового права (статьи 8, 371, 372 ТК РФ);</w:t>
      </w:r>
    </w:p>
    <w:p w:rsidR="009132A6" w:rsidRPr="009132A6" w:rsidRDefault="009132A6" w:rsidP="009132A6">
      <w:pPr>
        <w:autoSpaceDE w:val="0"/>
        <w:autoSpaceDN w:val="0"/>
        <w:adjustRightInd w:val="0"/>
        <w:ind w:firstLine="426"/>
        <w:contextualSpacing/>
        <w:jc w:val="both"/>
        <w:rPr>
          <w:sz w:val="28"/>
          <w:szCs w:val="28"/>
        </w:rPr>
      </w:pPr>
      <w:r w:rsidRPr="009132A6">
        <w:rPr>
          <w:sz w:val="28"/>
          <w:szCs w:val="28"/>
        </w:rPr>
        <w:t>- иные вопросы.</w:t>
      </w:r>
    </w:p>
    <w:p w:rsidR="009132A6" w:rsidRPr="009132A6" w:rsidRDefault="009132A6" w:rsidP="009132A6">
      <w:pPr>
        <w:autoSpaceDE w:val="0"/>
        <w:autoSpaceDN w:val="0"/>
        <w:adjustRightInd w:val="0"/>
        <w:ind w:firstLine="426"/>
        <w:contextualSpacing/>
        <w:jc w:val="both"/>
        <w:rPr>
          <w:sz w:val="28"/>
          <w:szCs w:val="28"/>
        </w:rPr>
      </w:pPr>
      <w:r>
        <w:rPr>
          <w:sz w:val="28"/>
          <w:szCs w:val="28"/>
        </w:rPr>
        <w:t>2</w:t>
      </w:r>
      <w:r w:rsidRPr="009132A6">
        <w:rPr>
          <w:sz w:val="28"/>
          <w:szCs w:val="28"/>
        </w:rPr>
        <w:t>.3.2. </w:t>
      </w:r>
      <w:r w:rsidRPr="009132A6">
        <w:rPr>
          <w:bCs/>
          <w:iCs/>
          <w:sz w:val="28"/>
          <w:szCs w:val="28"/>
        </w:rPr>
        <w:t xml:space="preserve">С учётом мотивированного мнения </w:t>
      </w:r>
      <w:r w:rsidRPr="009132A6">
        <w:rPr>
          <w:color w:val="000000"/>
          <w:sz w:val="28"/>
          <w:szCs w:val="28"/>
        </w:rPr>
        <w:t xml:space="preserve">выборного органа первичной профсоюзной организации </w:t>
      </w:r>
      <w:r w:rsidRPr="009132A6">
        <w:rPr>
          <w:bCs/>
          <w:iCs/>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9132A6" w:rsidRPr="009132A6" w:rsidRDefault="009132A6" w:rsidP="009132A6">
      <w:pPr>
        <w:autoSpaceDE w:val="0"/>
        <w:autoSpaceDN w:val="0"/>
        <w:adjustRightInd w:val="0"/>
        <w:ind w:firstLine="426"/>
        <w:contextualSpacing/>
        <w:jc w:val="both"/>
        <w:rPr>
          <w:sz w:val="28"/>
          <w:szCs w:val="28"/>
        </w:rPr>
      </w:pPr>
      <w:r w:rsidRPr="009132A6">
        <w:rPr>
          <w:iCs/>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9132A6" w:rsidRPr="009132A6" w:rsidRDefault="009132A6" w:rsidP="009132A6">
      <w:pPr>
        <w:autoSpaceDE w:val="0"/>
        <w:autoSpaceDN w:val="0"/>
        <w:adjustRightInd w:val="0"/>
        <w:ind w:firstLine="426"/>
        <w:contextualSpacing/>
        <w:jc w:val="both"/>
        <w:rPr>
          <w:sz w:val="28"/>
          <w:szCs w:val="28"/>
        </w:rPr>
      </w:pPr>
      <w:r w:rsidRPr="009132A6">
        <w:rPr>
          <w:sz w:val="28"/>
          <w:szCs w:val="28"/>
        </w:rPr>
        <w:t>- </w:t>
      </w:r>
      <w:r w:rsidRPr="009132A6">
        <w:rPr>
          <w:iCs/>
          <w:sz w:val="28"/>
          <w:szCs w:val="28"/>
        </w:rPr>
        <w:t>другие основания (</w:t>
      </w:r>
      <w:r w:rsidRPr="009132A6">
        <w:rPr>
          <w:color w:val="000000"/>
          <w:sz w:val="28"/>
          <w:szCs w:val="28"/>
        </w:rPr>
        <w:t>пункты первый и второй статьи 336 ТК РФ и др.).</w:t>
      </w:r>
    </w:p>
    <w:p w:rsidR="009132A6" w:rsidRPr="009132A6" w:rsidRDefault="009132A6" w:rsidP="009132A6">
      <w:pPr>
        <w:autoSpaceDE w:val="0"/>
        <w:autoSpaceDN w:val="0"/>
        <w:adjustRightInd w:val="0"/>
        <w:ind w:firstLine="426"/>
        <w:contextualSpacing/>
        <w:jc w:val="both"/>
        <w:rPr>
          <w:color w:val="000000"/>
          <w:sz w:val="28"/>
          <w:szCs w:val="28"/>
        </w:rPr>
      </w:pPr>
      <w:r>
        <w:rPr>
          <w:sz w:val="28"/>
          <w:szCs w:val="28"/>
        </w:rPr>
        <w:t>2</w:t>
      </w:r>
      <w:r w:rsidRPr="009132A6">
        <w:rPr>
          <w:sz w:val="28"/>
          <w:szCs w:val="28"/>
        </w:rPr>
        <w:t>.3.3. </w:t>
      </w:r>
      <w:r w:rsidRPr="009132A6">
        <w:rPr>
          <w:color w:val="000000"/>
          <w:sz w:val="28"/>
          <w:szCs w:val="28"/>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9132A6" w:rsidRPr="009132A6" w:rsidRDefault="009132A6" w:rsidP="009132A6">
      <w:pPr>
        <w:autoSpaceDE w:val="0"/>
        <w:autoSpaceDN w:val="0"/>
        <w:adjustRightInd w:val="0"/>
        <w:ind w:firstLine="426"/>
        <w:contextualSpacing/>
        <w:jc w:val="both"/>
        <w:rPr>
          <w:sz w:val="28"/>
          <w:szCs w:val="28"/>
        </w:rPr>
      </w:pPr>
      <w:r w:rsidRPr="009132A6">
        <w:rPr>
          <w:iCs/>
          <w:sz w:val="28"/>
          <w:szCs w:val="28"/>
        </w:rPr>
        <w:t xml:space="preserve">- установление и распределение нагрузки педагогических и других работников; </w:t>
      </w:r>
    </w:p>
    <w:p w:rsidR="009132A6" w:rsidRPr="009132A6" w:rsidRDefault="009132A6" w:rsidP="009132A6">
      <w:pPr>
        <w:autoSpaceDE w:val="0"/>
        <w:autoSpaceDN w:val="0"/>
        <w:adjustRightInd w:val="0"/>
        <w:ind w:firstLine="426"/>
        <w:contextualSpacing/>
        <w:jc w:val="both"/>
        <w:rPr>
          <w:iCs/>
          <w:sz w:val="28"/>
          <w:szCs w:val="28"/>
        </w:rPr>
      </w:pPr>
      <w:r w:rsidRPr="009132A6">
        <w:rPr>
          <w:iCs/>
          <w:sz w:val="28"/>
          <w:szCs w:val="28"/>
        </w:rPr>
        <w:t xml:space="preserve">- установление дополнительных гарантий работникам, совмещающим работу с обучением; </w:t>
      </w:r>
    </w:p>
    <w:p w:rsidR="009132A6" w:rsidRPr="009132A6" w:rsidRDefault="009132A6" w:rsidP="009132A6">
      <w:pPr>
        <w:autoSpaceDE w:val="0"/>
        <w:autoSpaceDN w:val="0"/>
        <w:adjustRightInd w:val="0"/>
        <w:ind w:firstLine="426"/>
        <w:contextualSpacing/>
        <w:jc w:val="both"/>
        <w:rPr>
          <w:iCs/>
          <w:sz w:val="28"/>
          <w:szCs w:val="28"/>
        </w:rPr>
      </w:pPr>
      <w:r w:rsidRPr="009132A6">
        <w:rPr>
          <w:iCs/>
          <w:sz w:val="28"/>
          <w:szCs w:val="28"/>
        </w:rPr>
        <w:t>- перечень должностей работников с ненормированным рабочим днем (статья 101 ТК РФ);</w:t>
      </w:r>
    </w:p>
    <w:p w:rsidR="009132A6" w:rsidRPr="009132A6" w:rsidRDefault="009132A6" w:rsidP="009132A6">
      <w:pPr>
        <w:autoSpaceDE w:val="0"/>
        <w:autoSpaceDN w:val="0"/>
        <w:adjustRightInd w:val="0"/>
        <w:ind w:firstLine="426"/>
        <w:contextualSpacing/>
        <w:jc w:val="both"/>
        <w:rPr>
          <w:sz w:val="28"/>
          <w:szCs w:val="28"/>
        </w:rPr>
      </w:pPr>
      <w:r w:rsidRPr="009132A6">
        <w:rPr>
          <w:sz w:val="28"/>
          <w:szCs w:val="28"/>
        </w:rPr>
        <w:lastRenderedPageBreak/>
        <w:t>- </w:t>
      </w:r>
      <w:r w:rsidRPr="009132A6">
        <w:rPr>
          <w:iCs/>
          <w:sz w:val="28"/>
          <w:szCs w:val="28"/>
        </w:rPr>
        <w:t xml:space="preserve">утверждение расписания НОД, годового календарного плана. </w:t>
      </w:r>
    </w:p>
    <w:p w:rsidR="009132A6" w:rsidRPr="009132A6" w:rsidRDefault="009132A6" w:rsidP="009132A6">
      <w:pPr>
        <w:autoSpaceDE w:val="0"/>
        <w:autoSpaceDN w:val="0"/>
        <w:adjustRightInd w:val="0"/>
        <w:ind w:firstLine="426"/>
        <w:contextualSpacing/>
        <w:jc w:val="both"/>
        <w:rPr>
          <w:sz w:val="28"/>
          <w:szCs w:val="28"/>
        </w:rPr>
      </w:pPr>
      <w:r w:rsidRPr="009132A6">
        <w:rPr>
          <w:iCs/>
          <w:sz w:val="28"/>
          <w:szCs w:val="28"/>
        </w:rPr>
        <w:t xml:space="preserve">- составление графика сменности (статья 103 ТК РФ); </w:t>
      </w:r>
    </w:p>
    <w:p w:rsidR="009132A6" w:rsidRPr="009132A6" w:rsidRDefault="009132A6" w:rsidP="009132A6">
      <w:pPr>
        <w:autoSpaceDE w:val="0"/>
        <w:autoSpaceDN w:val="0"/>
        <w:adjustRightInd w:val="0"/>
        <w:ind w:firstLine="426"/>
        <w:contextualSpacing/>
        <w:jc w:val="both"/>
        <w:rPr>
          <w:sz w:val="28"/>
          <w:szCs w:val="28"/>
        </w:rPr>
      </w:pPr>
      <w:r w:rsidRPr="009132A6">
        <w:rPr>
          <w:iCs/>
          <w:sz w:val="28"/>
          <w:szCs w:val="28"/>
        </w:rPr>
        <w:t>- принятие решения о режиме работы в летнее время и в период отмены образовательного процесса по санитарно-эпидемиологическим, климатическим и другим основаниям (статья</w:t>
      </w:r>
      <w:r w:rsidRPr="009132A6">
        <w:rPr>
          <w:rFonts w:eastAsia="Arial Unicode MS"/>
          <w:color w:val="000000"/>
          <w:kern w:val="1"/>
          <w:sz w:val="28"/>
          <w:szCs w:val="28"/>
        </w:rPr>
        <w:t> </w:t>
      </w:r>
      <w:r w:rsidRPr="009132A6">
        <w:rPr>
          <w:iCs/>
          <w:sz w:val="28"/>
          <w:szCs w:val="28"/>
        </w:rPr>
        <w:t>100 ТК</w:t>
      </w:r>
      <w:r w:rsidRPr="009132A6">
        <w:rPr>
          <w:rFonts w:eastAsia="Arial Unicode MS"/>
          <w:color w:val="000000"/>
          <w:kern w:val="1"/>
          <w:sz w:val="28"/>
          <w:szCs w:val="28"/>
        </w:rPr>
        <w:t> </w:t>
      </w:r>
      <w:r w:rsidRPr="009132A6">
        <w:rPr>
          <w:iCs/>
          <w:sz w:val="28"/>
          <w:szCs w:val="28"/>
        </w:rPr>
        <w:t xml:space="preserve">РФ); </w:t>
      </w:r>
    </w:p>
    <w:p w:rsidR="009132A6" w:rsidRPr="009132A6" w:rsidRDefault="009132A6" w:rsidP="009132A6">
      <w:pPr>
        <w:autoSpaceDE w:val="0"/>
        <w:autoSpaceDN w:val="0"/>
        <w:adjustRightInd w:val="0"/>
        <w:ind w:firstLine="426"/>
        <w:contextualSpacing/>
        <w:jc w:val="both"/>
        <w:rPr>
          <w:sz w:val="28"/>
          <w:szCs w:val="28"/>
        </w:rPr>
      </w:pPr>
      <w:r w:rsidRPr="009132A6">
        <w:rPr>
          <w:iCs/>
          <w:sz w:val="28"/>
          <w:szCs w:val="28"/>
        </w:rPr>
        <w:t>- утверждение графика отпусков (статья 123 ТК</w:t>
      </w:r>
      <w:r w:rsidRPr="009132A6">
        <w:rPr>
          <w:rFonts w:eastAsia="Arial Unicode MS"/>
          <w:color w:val="000000"/>
          <w:kern w:val="1"/>
          <w:sz w:val="28"/>
          <w:szCs w:val="28"/>
        </w:rPr>
        <w:t> </w:t>
      </w:r>
      <w:r w:rsidRPr="009132A6">
        <w:rPr>
          <w:iCs/>
          <w:sz w:val="28"/>
          <w:szCs w:val="28"/>
        </w:rPr>
        <w:t xml:space="preserve">РФ); </w:t>
      </w:r>
    </w:p>
    <w:p w:rsidR="009132A6" w:rsidRPr="009132A6" w:rsidRDefault="009132A6" w:rsidP="009132A6">
      <w:pPr>
        <w:autoSpaceDE w:val="0"/>
        <w:autoSpaceDN w:val="0"/>
        <w:adjustRightInd w:val="0"/>
        <w:ind w:firstLine="426"/>
        <w:contextualSpacing/>
        <w:jc w:val="both"/>
        <w:rPr>
          <w:iCs/>
          <w:sz w:val="28"/>
          <w:szCs w:val="28"/>
        </w:rPr>
      </w:pPr>
      <w:r w:rsidRPr="009132A6">
        <w:rPr>
          <w:iCs/>
          <w:sz w:val="28"/>
          <w:szCs w:val="28"/>
        </w:rPr>
        <w:t xml:space="preserve">- утверждение графика длительных отпусков; </w:t>
      </w:r>
    </w:p>
    <w:p w:rsidR="009132A6" w:rsidRPr="009132A6" w:rsidRDefault="009132A6" w:rsidP="009132A6">
      <w:pPr>
        <w:autoSpaceDE w:val="0"/>
        <w:autoSpaceDN w:val="0"/>
        <w:adjustRightInd w:val="0"/>
        <w:ind w:firstLine="426"/>
        <w:contextualSpacing/>
        <w:jc w:val="both"/>
        <w:rPr>
          <w:iCs/>
          <w:sz w:val="28"/>
          <w:szCs w:val="28"/>
        </w:rPr>
      </w:pPr>
      <w:r w:rsidRPr="009132A6">
        <w:rPr>
          <w:iCs/>
          <w:sz w:val="28"/>
          <w:szCs w:val="28"/>
        </w:rPr>
        <w:t>- правила и инструкции по охране труда для работников (статья 212 ТК РФ);</w:t>
      </w:r>
    </w:p>
    <w:p w:rsidR="009132A6" w:rsidRPr="009132A6" w:rsidRDefault="009132A6" w:rsidP="009132A6">
      <w:pPr>
        <w:autoSpaceDE w:val="0"/>
        <w:autoSpaceDN w:val="0"/>
        <w:adjustRightInd w:val="0"/>
        <w:ind w:firstLine="426"/>
        <w:contextualSpacing/>
        <w:jc w:val="both"/>
        <w:rPr>
          <w:iCs/>
          <w:sz w:val="28"/>
          <w:szCs w:val="28"/>
        </w:rPr>
      </w:pPr>
      <w:r w:rsidRPr="009132A6">
        <w:rPr>
          <w:iCs/>
          <w:sz w:val="28"/>
          <w:szCs w:val="28"/>
        </w:rPr>
        <w:t>- конкретные размеры оплаты за работу в выходной или нерабочий праздничный день (статья 153 ТК</w:t>
      </w:r>
      <w:r w:rsidRPr="009132A6">
        <w:rPr>
          <w:rFonts w:eastAsia="Arial Unicode MS"/>
          <w:color w:val="000000"/>
          <w:kern w:val="1"/>
          <w:sz w:val="28"/>
          <w:szCs w:val="28"/>
        </w:rPr>
        <w:t> </w:t>
      </w:r>
      <w:r w:rsidRPr="009132A6">
        <w:rPr>
          <w:iCs/>
          <w:sz w:val="28"/>
          <w:szCs w:val="28"/>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9132A6" w:rsidRPr="009132A6" w:rsidRDefault="009132A6" w:rsidP="009132A6">
      <w:pPr>
        <w:autoSpaceDE w:val="0"/>
        <w:autoSpaceDN w:val="0"/>
        <w:adjustRightInd w:val="0"/>
        <w:ind w:firstLine="426"/>
        <w:contextualSpacing/>
        <w:jc w:val="both"/>
        <w:rPr>
          <w:iCs/>
          <w:sz w:val="28"/>
          <w:szCs w:val="28"/>
        </w:rPr>
      </w:pPr>
      <w:r w:rsidRPr="009132A6">
        <w:rPr>
          <w:iCs/>
          <w:sz w:val="28"/>
          <w:szCs w:val="28"/>
        </w:rPr>
        <w:t>- введение, замену и пересмотр норм труда (статья 162 ТК РФ);</w:t>
      </w:r>
    </w:p>
    <w:p w:rsidR="009132A6" w:rsidRPr="009132A6" w:rsidRDefault="009132A6" w:rsidP="009132A6">
      <w:pPr>
        <w:autoSpaceDE w:val="0"/>
        <w:autoSpaceDN w:val="0"/>
        <w:adjustRightInd w:val="0"/>
        <w:ind w:firstLine="426"/>
        <w:contextualSpacing/>
        <w:jc w:val="both"/>
        <w:rPr>
          <w:sz w:val="28"/>
          <w:szCs w:val="28"/>
        </w:rPr>
      </w:pPr>
      <w:r w:rsidRPr="009132A6">
        <w:rPr>
          <w:iCs/>
          <w:sz w:val="28"/>
          <w:szCs w:val="28"/>
        </w:rPr>
        <w:t>- определение сроков проведения специальной оценки условий труда (статья 22 ТК РФ);</w:t>
      </w:r>
    </w:p>
    <w:p w:rsidR="009132A6" w:rsidRPr="009132A6" w:rsidRDefault="009132A6" w:rsidP="009132A6">
      <w:pPr>
        <w:autoSpaceDE w:val="0"/>
        <w:autoSpaceDN w:val="0"/>
        <w:adjustRightInd w:val="0"/>
        <w:ind w:firstLine="426"/>
        <w:contextualSpacing/>
        <w:jc w:val="both"/>
        <w:rPr>
          <w:iCs/>
          <w:sz w:val="28"/>
          <w:szCs w:val="28"/>
        </w:rPr>
      </w:pPr>
      <w:r w:rsidRPr="009132A6">
        <w:rPr>
          <w:iCs/>
          <w:sz w:val="28"/>
          <w:szCs w:val="28"/>
        </w:rPr>
        <w:t>- принятие работодателем локальных нормативных актов и решений в иных случаях, предусмотренных настоящим коллективным договором;</w:t>
      </w:r>
    </w:p>
    <w:p w:rsidR="009132A6" w:rsidRPr="009132A6" w:rsidRDefault="009132A6" w:rsidP="009132A6">
      <w:pPr>
        <w:autoSpaceDE w:val="0"/>
        <w:autoSpaceDN w:val="0"/>
        <w:adjustRightInd w:val="0"/>
        <w:ind w:firstLine="426"/>
        <w:contextualSpacing/>
        <w:jc w:val="both"/>
        <w:rPr>
          <w:sz w:val="28"/>
          <w:szCs w:val="28"/>
        </w:rPr>
      </w:pPr>
      <w:r w:rsidRPr="009132A6">
        <w:rPr>
          <w:sz w:val="28"/>
          <w:szCs w:val="28"/>
        </w:rPr>
        <w:t>- иные</w:t>
      </w:r>
      <w:r w:rsidRPr="009132A6">
        <w:rPr>
          <w:i/>
          <w:sz w:val="28"/>
          <w:szCs w:val="28"/>
        </w:rPr>
        <w:t>.</w:t>
      </w:r>
    </w:p>
    <w:p w:rsidR="009132A6" w:rsidRPr="009132A6" w:rsidRDefault="009132A6" w:rsidP="009132A6">
      <w:pPr>
        <w:autoSpaceDE w:val="0"/>
        <w:autoSpaceDN w:val="0"/>
        <w:adjustRightInd w:val="0"/>
        <w:ind w:firstLine="426"/>
        <w:contextualSpacing/>
        <w:jc w:val="both"/>
        <w:rPr>
          <w:b/>
          <w:sz w:val="28"/>
          <w:szCs w:val="28"/>
        </w:rPr>
      </w:pPr>
      <w:r>
        <w:rPr>
          <w:sz w:val="28"/>
          <w:szCs w:val="28"/>
        </w:rPr>
        <w:t>2</w:t>
      </w:r>
      <w:r w:rsidRPr="009132A6">
        <w:rPr>
          <w:sz w:val="28"/>
          <w:szCs w:val="28"/>
        </w:rPr>
        <w:t>.3.4. </w:t>
      </w:r>
      <w:r w:rsidRPr="009132A6">
        <w:rPr>
          <w:color w:val="000000"/>
          <w:sz w:val="28"/>
          <w:szCs w:val="28"/>
        </w:rPr>
        <w:t xml:space="preserve">Работодатель с </w:t>
      </w:r>
      <w:r w:rsidRPr="009132A6">
        <w:rPr>
          <w:bCs/>
          <w:sz w:val="28"/>
          <w:szCs w:val="28"/>
        </w:rPr>
        <w:t xml:space="preserve">предварительного согласия </w:t>
      </w:r>
      <w:r w:rsidRPr="009132A6">
        <w:rPr>
          <w:color w:val="000000"/>
          <w:sz w:val="28"/>
          <w:szCs w:val="28"/>
        </w:rPr>
        <w:t xml:space="preserve">выборного органа первичной профсоюзной организации </w:t>
      </w:r>
      <w:r w:rsidRPr="009132A6">
        <w:rPr>
          <w:bCs/>
          <w:sz w:val="28"/>
          <w:szCs w:val="28"/>
        </w:rPr>
        <w:t xml:space="preserve">осуществляет: </w:t>
      </w:r>
    </w:p>
    <w:p w:rsidR="009132A6" w:rsidRPr="009132A6" w:rsidRDefault="009132A6" w:rsidP="009132A6">
      <w:pPr>
        <w:autoSpaceDE w:val="0"/>
        <w:autoSpaceDN w:val="0"/>
        <w:adjustRightInd w:val="0"/>
        <w:ind w:firstLine="426"/>
        <w:contextualSpacing/>
        <w:jc w:val="both"/>
        <w:rPr>
          <w:sz w:val="28"/>
          <w:szCs w:val="28"/>
        </w:rPr>
      </w:pPr>
      <w:r w:rsidRPr="009132A6">
        <w:rPr>
          <w:iCs/>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9132A6" w:rsidRPr="009132A6" w:rsidRDefault="009132A6" w:rsidP="009132A6">
      <w:pPr>
        <w:autoSpaceDE w:val="0"/>
        <w:autoSpaceDN w:val="0"/>
        <w:adjustRightInd w:val="0"/>
        <w:ind w:firstLine="426"/>
        <w:contextualSpacing/>
        <w:jc w:val="both"/>
        <w:rPr>
          <w:sz w:val="28"/>
          <w:szCs w:val="28"/>
        </w:rPr>
      </w:pPr>
      <w:r w:rsidRPr="009132A6">
        <w:rPr>
          <w:iCs/>
          <w:sz w:val="28"/>
          <w:szCs w:val="28"/>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9132A6" w:rsidRPr="009132A6" w:rsidRDefault="009132A6" w:rsidP="009132A6">
      <w:pPr>
        <w:autoSpaceDE w:val="0"/>
        <w:autoSpaceDN w:val="0"/>
        <w:adjustRightInd w:val="0"/>
        <w:ind w:firstLine="426"/>
        <w:contextualSpacing/>
        <w:jc w:val="both"/>
        <w:rPr>
          <w:iCs/>
          <w:sz w:val="28"/>
          <w:szCs w:val="28"/>
        </w:rPr>
      </w:pPr>
      <w:r w:rsidRPr="009132A6">
        <w:rPr>
          <w:iCs/>
          <w:sz w:val="28"/>
          <w:szCs w:val="28"/>
        </w:rPr>
        <w:t>- расторжение трудового договора по инициативе работодателя в соответствии с пунктами вторым, третьим и пятым части первой статьи 81</w:t>
      </w:r>
      <w:r w:rsidRPr="009132A6">
        <w:rPr>
          <w:rFonts w:eastAsia="Arial Unicode MS"/>
          <w:color w:val="000000"/>
          <w:kern w:val="1"/>
          <w:sz w:val="28"/>
          <w:szCs w:val="28"/>
        </w:rPr>
        <w:t> </w:t>
      </w:r>
      <w:r w:rsidRPr="009132A6">
        <w:rPr>
          <w:iCs/>
          <w:sz w:val="28"/>
          <w:szCs w:val="28"/>
        </w:rPr>
        <w:t>ТК РФ с работниками, являющимися членами Профсоюза.</w:t>
      </w:r>
    </w:p>
    <w:p w:rsidR="009132A6" w:rsidRPr="009132A6" w:rsidRDefault="009132A6" w:rsidP="009132A6">
      <w:pPr>
        <w:ind w:firstLine="426"/>
        <w:contextualSpacing/>
        <w:jc w:val="both"/>
        <w:rPr>
          <w:b/>
          <w:i/>
          <w:sz w:val="28"/>
          <w:szCs w:val="28"/>
        </w:rPr>
      </w:pPr>
      <w:r w:rsidRPr="00E819A9">
        <w:rPr>
          <w:b/>
          <w:i/>
          <w:sz w:val="28"/>
          <w:szCs w:val="28"/>
        </w:rPr>
        <w:t>2</w:t>
      </w:r>
      <w:r w:rsidRPr="009132A6">
        <w:rPr>
          <w:b/>
          <w:i/>
          <w:sz w:val="28"/>
          <w:szCs w:val="28"/>
        </w:rPr>
        <w:t>.4. Выборный орган первичной профсоюзной организации обязуется:</w:t>
      </w:r>
    </w:p>
    <w:p w:rsidR="009132A6" w:rsidRPr="009132A6" w:rsidRDefault="009132A6" w:rsidP="009132A6">
      <w:pPr>
        <w:autoSpaceDE w:val="0"/>
        <w:autoSpaceDN w:val="0"/>
        <w:adjustRightInd w:val="0"/>
        <w:ind w:firstLine="426"/>
        <w:contextualSpacing/>
        <w:jc w:val="both"/>
        <w:rPr>
          <w:color w:val="000000"/>
          <w:sz w:val="28"/>
          <w:szCs w:val="28"/>
        </w:rPr>
      </w:pPr>
      <w:r>
        <w:rPr>
          <w:sz w:val="28"/>
          <w:szCs w:val="28"/>
        </w:rPr>
        <w:t>2</w:t>
      </w:r>
      <w:r w:rsidRPr="009132A6">
        <w:rPr>
          <w:sz w:val="28"/>
          <w:szCs w:val="28"/>
        </w:rPr>
        <w:t>.4.1.</w:t>
      </w:r>
      <w:r w:rsidRPr="009132A6">
        <w:t> </w:t>
      </w:r>
      <w:r w:rsidRPr="009132A6">
        <w:rPr>
          <w:color w:val="000000"/>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9132A6" w:rsidRPr="009132A6" w:rsidRDefault="009132A6" w:rsidP="009132A6">
      <w:pPr>
        <w:autoSpaceDE w:val="0"/>
        <w:autoSpaceDN w:val="0"/>
        <w:adjustRightInd w:val="0"/>
        <w:ind w:firstLine="426"/>
        <w:contextualSpacing/>
        <w:jc w:val="both"/>
        <w:rPr>
          <w:color w:val="000000"/>
          <w:sz w:val="28"/>
          <w:szCs w:val="28"/>
        </w:rPr>
      </w:pPr>
      <w:r>
        <w:rPr>
          <w:color w:val="000000"/>
          <w:sz w:val="28"/>
          <w:szCs w:val="28"/>
        </w:rPr>
        <w:t>2</w:t>
      </w:r>
      <w:r w:rsidRPr="009132A6">
        <w:rPr>
          <w:color w:val="000000"/>
          <w:sz w:val="28"/>
          <w:szCs w:val="28"/>
        </w:rPr>
        <w:t xml:space="preserve">.4.2. Разъяснять работникам положения коллективного договора и приложений к нему. </w:t>
      </w:r>
    </w:p>
    <w:p w:rsidR="009132A6" w:rsidRPr="009132A6" w:rsidRDefault="009132A6" w:rsidP="009132A6">
      <w:pPr>
        <w:ind w:firstLine="426"/>
        <w:contextualSpacing/>
        <w:jc w:val="both"/>
        <w:rPr>
          <w:sz w:val="28"/>
          <w:szCs w:val="28"/>
        </w:rPr>
      </w:pPr>
      <w:r>
        <w:rPr>
          <w:sz w:val="28"/>
          <w:szCs w:val="28"/>
        </w:rPr>
        <w:t>2</w:t>
      </w:r>
      <w:r w:rsidRPr="009132A6">
        <w:rPr>
          <w:sz w:val="28"/>
          <w:szCs w:val="28"/>
        </w:rPr>
        <w:t>.4.3.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9132A6" w:rsidRPr="009132A6" w:rsidRDefault="009132A6" w:rsidP="009132A6">
      <w:pPr>
        <w:ind w:firstLine="426"/>
        <w:contextualSpacing/>
        <w:jc w:val="both"/>
        <w:rPr>
          <w:sz w:val="28"/>
          <w:szCs w:val="28"/>
        </w:rPr>
      </w:pPr>
      <w:r>
        <w:rPr>
          <w:sz w:val="28"/>
          <w:szCs w:val="28"/>
        </w:rPr>
        <w:t>2</w:t>
      </w:r>
      <w:r w:rsidRPr="009132A6">
        <w:rPr>
          <w:sz w:val="28"/>
          <w:szCs w:val="28"/>
        </w:rPr>
        <w:t>.4.4.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9132A6" w:rsidRPr="009132A6" w:rsidRDefault="009132A6" w:rsidP="009132A6">
      <w:pPr>
        <w:ind w:firstLine="426"/>
        <w:contextualSpacing/>
        <w:jc w:val="both"/>
        <w:rPr>
          <w:sz w:val="28"/>
          <w:szCs w:val="28"/>
        </w:rPr>
      </w:pPr>
      <w:r>
        <w:rPr>
          <w:sz w:val="28"/>
          <w:szCs w:val="28"/>
        </w:rPr>
        <w:lastRenderedPageBreak/>
        <w:t>2</w:t>
      </w:r>
      <w:r w:rsidRPr="009132A6">
        <w:rPr>
          <w:sz w:val="28"/>
          <w:szCs w:val="28"/>
        </w:rPr>
        <w:t>.4.5.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9132A6" w:rsidRPr="009132A6" w:rsidRDefault="009132A6" w:rsidP="009132A6">
      <w:pPr>
        <w:ind w:firstLine="426"/>
        <w:contextualSpacing/>
        <w:jc w:val="both"/>
        <w:rPr>
          <w:sz w:val="28"/>
          <w:szCs w:val="28"/>
        </w:rPr>
      </w:pPr>
      <w:r w:rsidRPr="009132A6">
        <w:rPr>
          <w:sz w:val="28"/>
          <w:szCs w:val="28"/>
        </w:rPr>
        <w:t>- правильностью расходования фонда оплаты труда, в том числе экономии фонда оплаты труда, а также внебюджетных средств;</w:t>
      </w:r>
    </w:p>
    <w:p w:rsidR="009132A6" w:rsidRPr="009132A6" w:rsidRDefault="009132A6" w:rsidP="009132A6">
      <w:pPr>
        <w:ind w:firstLine="426"/>
        <w:contextualSpacing/>
        <w:jc w:val="both"/>
        <w:rPr>
          <w:color w:val="000000"/>
          <w:sz w:val="28"/>
          <w:szCs w:val="28"/>
        </w:rPr>
      </w:pPr>
      <w:r w:rsidRPr="009132A6">
        <w:rPr>
          <w:color w:val="000000"/>
          <w:sz w:val="28"/>
          <w:szCs w:val="28"/>
        </w:rPr>
        <w:t>- правильностью ведения и хранения трудовых книжек работников (сведений о трудовой деятельности</w:t>
      </w:r>
      <w:r w:rsidRPr="009132A6">
        <w:rPr>
          <w:b/>
          <w:sz w:val="28"/>
          <w:szCs w:val="28"/>
        </w:rPr>
        <w:t xml:space="preserve">) </w:t>
      </w:r>
      <w:r w:rsidRPr="009132A6">
        <w:rPr>
          <w:color w:val="000000"/>
          <w:sz w:val="28"/>
          <w:szCs w:val="28"/>
        </w:rPr>
        <w:t>своевременностью внесения в них записей, в том числе при присвоении квалификационных категорий по результатам аттестации работников;</w:t>
      </w:r>
    </w:p>
    <w:p w:rsidR="009132A6" w:rsidRPr="009132A6" w:rsidRDefault="009132A6" w:rsidP="009132A6">
      <w:pPr>
        <w:ind w:firstLine="426"/>
        <w:contextualSpacing/>
        <w:jc w:val="both"/>
        <w:rPr>
          <w:sz w:val="28"/>
          <w:szCs w:val="28"/>
        </w:rPr>
      </w:pPr>
      <w:r w:rsidRPr="009132A6">
        <w:rPr>
          <w:color w:val="000000"/>
          <w:sz w:val="28"/>
          <w:szCs w:val="28"/>
        </w:rPr>
        <w:t xml:space="preserve">- своевременным предоставлением </w:t>
      </w:r>
      <w:r w:rsidRPr="009132A6">
        <w:rPr>
          <w:sz w:val="28"/>
          <w:szCs w:val="28"/>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9132A6">
        <w:rPr>
          <w:sz w:val="28"/>
          <w:szCs w:val="28"/>
          <w:vertAlign w:val="superscript"/>
        </w:rPr>
        <w:footnoteReference w:id="2"/>
      </w:r>
      <w:r w:rsidRPr="009132A6">
        <w:rPr>
          <w:color w:val="000000"/>
          <w:sz w:val="28"/>
          <w:szCs w:val="28"/>
        </w:rPr>
        <w:t>)</w:t>
      </w:r>
      <w:r w:rsidRPr="009132A6">
        <w:rPr>
          <w:sz w:val="28"/>
          <w:szCs w:val="28"/>
        </w:rPr>
        <w:t>;</w:t>
      </w:r>
    </w:p>
    <w:p w:rsidR="009132A6" w:rsidRPr="009132A6" w:rsidRDefault="009132A6" w:rsidP="009132A6">
      <w:pPr>
        <w:autoSpaceDE w:val="0"/>
        <w:autoSpaceDN w:val="0"/>
        <w:adjustRightInd w:val="0"/>
        <w:ind w:firstLine="426"/>
        <w:contextualSpacing/>
        <w:jc w:val="both"/>
        <w:rPr>
          <w:color w:val="000000"/>
          <w:sz w:val="28"/>
          <w:szCs w:val="28"/>
        </w:rPr>
      </w:pPr>
      <w:r w:rsidRPr="009132A6">
        <w:rPr>
          <w:color w:val="000000"/>
          <w:sz w:val="28"/>
          <w:szCs w:val="28"/>
        </w:rPr>
        <w:t xml:space="preserve">- охраной труда в образовательной организации; </w:t>
      </w:r>
    </w:p>
    <w:p w:rsidR="009132A6" w:rsidRPr="009132A6" w:rsidRDefault="009132A6" w:rsidP="009132A6">
      <w:pPr>
        <w:autoSpaceDE w:val="0"/>
        <w:autoSpaceDN w:val="0"/>
        <w:adjustRightInd w:val="0"/>
        <w:ind w:firstLine="426"/>
        <w:contextualSpacing/>
        <w:jc w:val="both"/>
        <w:rPr>
          <w:color w:val="000000"/>
          <w:sz w:val="28"/>
          <w:szCs w:val="28"/>
        </w:rPr>
      </w:pPr>
      <w:r w:rsidRPr="009132A6">
        <w:rPr>
          <w:color w:val="000000"/>
          <w:sz w:val="28"/>
          <w:szCs w:val="28"/>
        </w:rPr>
        <w:t xml:space="preserve">- правильностью и своевременностью предоставления работникам отпусков и их оплаты; </w:t>
      </w:r>
    </w:p>
    <w:p w:rsidR="009132A6" w:rsidRPr="009132A6" w:rsidRDefault="009132A6" w:rsidP="009132A6">
      <w:pPr>
        <w:autoSpaceDE w:val="0"/>
        <w:autoSpaceDN w:val="0"/>
        <w:adjustRightInd w:val="0"/>
        <w:ind w:firstLine="426"/>
        <w:contextualSpacing/>
        <w:jc w:val="both"/>
        <w:rPr>
          <w:color w:val="000000"/>
          <w:sz w:val="28"/>
          <w:szCs w:val="28"/>
        </w:rPr>
      </w:pPr>
      <w:r w:rsidRPr="009132A6">
        <w:rPr>
          <w:color w:val="000000"/>
          <w:sz w:val="28"/>
          <w:szCs w:val="28"/>
        </w:rPr>
        <w:t xml:space="preserve">- своевременностью и правильностью начисления и перечисления страховых взносов в системе обязательного социального страхования работников; </w:t>
      </w:r>
    </w:p>
    <w:p w:rsidR="009132A6" w:rsidRPr="009132A6" w:rsidRDefault="009132A6" w:rsidP="009132A6">
      <w:pPr>
        <w:autoSpaceDE w:val="0"/>
        <w:autoSpaceDN w:val="0"/>
        <w:adjustRightInd w:val="0"/>
        <w:ind w:firstLine="426"/>
        <w:contextualSpacing/>
        <w:jc w:val="both"/>
        <w:rPr>
          <w:color w:val="000000"/>
          <w:sz w:val="28"/>
          <w:szCs w:val="28"/>
        </w:rPr>
      </w:pPr>
      <w:r w:rsidRPr="009132A6">
        <w:rPr>
          <w:color w:val="000000"/>
          <w:sz w:val="28"/>
          <w:szCs w:val="28"/>
        </w:rPr>
        <w:t>- соблюдением порядка аттестации педагогических работников образовательной организации.</w:t>
      </w:r>
    </w:p>
    <w:p w:rsidR="009132A6" w:rsidRPr="009132A6" w:rsidRDefault="009132A6" w:rsidP="00077C7A">
      <w:pPr>
        <w:ind w:firstLine="426"/>
        <w:jc w:val="both"/>
        <w:rPr>
          <w:sz w:val="28"/>
          <w:szCs w:val="28"/>
        </w:rPr>
      </w:pPr>
      <w:r>
        <w:rPr>
          <w:color w:val="000000"/>
          <w:sz w:val="28"/>
          <w:szCs w:val="28"/>
        </w:rPr>
        <w:t>2</w:t>
      </w:r>
      <w:r w:rsidRPr="009132A6">
        <w:rPr>
          <w:color w:val="000000"/>
          <w:sz w:val="28"/>
          <w:szCs w:val="28"/>
        </w:rPr>
        <w:t xml:space="preserve">.4.6. Обеспечивать выполнение условий настоящего коллективного договора. </w:t>
      </w:r>
    </w:p>
    <w:p w:rsidR="009132A6" w:rsidRPr="009132A6" w:rsidRDefault="009132A6" w:rsidP="009132A6">
      <w:pPr>
        <w:autoSpaceDE w:val="0"/>
        <w:autoSpaceDN w:val="0"/>
        <w:adjustRightInd w:val="0"/>
        <w:ind w:firstLine="426"/>
        <w:contextualSpacing/>
        <w:jc w:val="both"/>
        <w:rPr>
          <w:color w:val="000000"/>
          <w:sz w:val="28"/>
          <w:szCs w:val="28"/>
        </w:rPr>
      </w:pPr>
      <w:r>
        <w:rPr>
          <w:color w:val="000000"/>
          <w:sz w:val="28"/>
          <w:szCs w:val="28"/>
        </w:rPr>
        <w:t>2</w:t>
      </w:r>
      <w:r w:rsidRPr="009132A6">
        <w:rPr>
          <w:color w:val="000000"/>
          <w:sz w:val="28"/>
          <w:szCs w:val="28"/>
        </w:rPr>
        <w:t xml:space="preserve">.4.7.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9132A6" w:rsidRPr="009132A6" w:rsidRDefault="009132A6" w:rsidP="009132A6">
      <w:pPr>
        <w:autoSpaceDE w:val="0"/>
        <w:autoSpaceDN w:val="0"/>
        <w:adjustRightInd w:val="0"/>
        <w:ind w:firstLine="426"/>
        <w:contextualSpacing/>
        <w:jc w:val="both"/>
        <w:rPr>
          <w:color w:val="000000"/>
          <w:sz w:val="28"/>
          <w:szCs w:val="28"/>
        </w:rPr>
      </w:pPr>
      <w:r>
        <w:rPr>
          <w:sz w:val="28"/>
          <w:szCs w:val="28"/>
        </w:rPr>
        <w:t>2</w:t>
      </w:r>
      <w:r w:rsidRPr="009132A6">
        <w:rPr>
          <w:sz w:val="28"/>
          <w:szCs w:val="28"/>
        </w:rPr>
        <w:t>.4.8. </w:t>
      </w:r>
      <w:r w:rsidRPr="009132A6">
        <w:rPr>
          <w:color w:val="000000"/>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9132A6" w:rsidRPr="009132A6" w:rsidRDefault="009132A6" w:rsidP="009132A6">
      <w:pPr>
        <w:autoSpaceDE w:val="0"/>
        <w:autoSpaceDN w:val="0"/>
        <w:adjustRightInd w:val="0"/>
        <w:ind w:firstLine="426"/>
        <w:contextualSpacing/>
        <w:jc w:val="both"/>
        <w:rPr>
          <w:color w:val="000000"/>
          <w:sz w:val="28"/>
          <w:szCs w:val="28"/>
        </w:rPr>
      </w:pPr>
      <w:r>
        <w:rPr>
          <w:sz w:val="28"/>
          <w:szCs w:val="28"/>
        </w:rPr>
        <w:t>2</w:t>
      </w:r>
      <w:r w:rsidRPr="009132A6">
        <w:rPr>
          <w:sz w:val="28"/>
          <w:szCs w:val="28"/>
        </w:rPr>
        <w:t>.4.9. Принимать участие в аттестации работников образовательной организации на соответствие занимаемой должности</w:t>
      </w:r>
      <w:r w:rsidRPr="009132A6">
        <w:rPr>
          <w:color w:val="000000"/>
          <w:sz w:val="28"/>
          <w:szCs w:val="28"/>
        </w:rPr>
        <w:t>.</w:t>
      </w:r>
    </w:p>
    <w:p w:rsidR="009132A6" w:rsidRPr="009132A6" w:rsidRDefault="009132A6" w:rsidP="009132A6">
      <w:pPr>
        <w:autoSpaceDE w:val="0"/>
        <w:autoSpaceDN w:val="0"/>
        <w:adjustRightInd w:val="0"/>
        <w:ind w:firstLine="426"/>
        <w:contextualSpacing/>
        <w:jc w:val="both"/>
        <w:rPr>
          <w:color w:val="000000"/>
          <w:sz w:val="28"/>
          <w:szCs w:val="28"/>
        </w:rPr>
      </w:pPr>
      <w:r>
        <w:rPr>
          <w:color w:val="000000"/>
          <w:sz w:val="28"/>
          <w:szCs w:val="28"/>
        </w:rPr>
        <w:t>2</w:t>
      </w:r>
      <w:r w:rsidRPr="009132A6">
        <w:rPr>
          <w:color w:val="000000"/>
          <w:sz w:val="28"/>
          <w:szCs w:val="28"/>
        </w:rPr>
        <w:t>.4.10. Осуществлять проверку уплаты и перечисления членских профсоюзных взносов в соответствии с законодательством Российской Федерации.</w:t>
      </w:r>
    </w:p>
    <w:p w:rsidR="009132A6" w:rsidRPr="009132A6" w:rsidRDefault="009132A6" w:rsidP="009132A6">
      <w:pPr>
        <w:autoSpaceDE w:val="0"/>
        <w:autoSpaceDN w:val="0"/>
        <w:adjustRightInd w:val="0"/>
        <w:ind w:firstLine="426"/>
        <w:contextualSpacing/>
        <w:jc w:val="both"/>
        <w:rPr>
          <w:color w:val="000000"/>
          <w:sz w:val="28"/>
          <w:szCs w:val="28"/>
        </w:rPr>
      </w:pPr>
      <w:r>
        <w:rPr>
          <w:color w:val="000000"/>
          <w:sz w:val="28"/>
          <w:szCs w:val="28"/>
        </w:rPr>
        <w:t>2</w:t>
      </w:r>
      <w:r w:rsidRPr="009132A6">
        <w:rPr>
          <w:color w:val="000000"/>
          <w:sz w:val="28"/>
          <w:szCs w:val="28"/>
        </w:rPr>
        <w:t xml:space="preserve">.4.11. Информировать ежегодно членов Профсоюза о своей работе, о деятельности выборных профсоюзных органов. </w:t>
      </w:r>
    </w:p>
    <w:p w:rsidR="009132A6" w:rsidRPr="009132A6" w:rsidRDefault="009132A6" w:rsidP="009132A6">
      <w:pPr>
        <w:autoSpaceDE w:val="0"/>
        <w:autoSpaceDN w:val="0"/>
        <w:adjustRightInd w:val="0"/>
        <w:ind w:firstLine="426"/>
        <w:contextualSpacing/>
        <w:jc w:val="both"/>
        <w:rPr>
          <w:color w:val="000000"/>
          <w:sz w:val="28"/>
          <w:szCs w:val="28"/>
        </w:rPr>
      </w:pPr>
      <w:r>
        <w:rPr>
          <w:iCs/>
          <w:color w:val="000000"/>
          <w:sz w:val="28"/>
          <w:szCs w:val="28"/>
        </w:rPr>
        <w:t>2</w:t>
      </w:r>
      <w:r w:rsidRPr="009132A6">
        <w:rPr>
          <w:iCs/>
          <w:color w:val="000000"/>
          <w:sz w:val="28"/>
          <w:szCs w:val="28"/>
        </w:rPr>
        <w:t xml:space="preserve">.4.12. Содействовать оздоровлению детей работников образовательной организации. </w:t>
      </w:r>
    </w:p>
    <w:p w:rsidR="009132A6" w:rsidRPr="009132A6" w:rsidRDefault="009132A6" w:rsidP="009132A6">
      <w:pPr>
        <w:autoSpaceDE w:val="0"/>
        <w:autoSpaceDN w:val="0"/>
        <w:adjustRightInd w:val="0"/>
        <w:ind w:firstLine="426"/>
        <w:contextualSpacing/>
        <w:jc w:val="both"/>
        <w:rPr>
          <w:color w:val="000000"/>
          <w:sz w:val="28"/>
          <w:szCs w:val="28"/>
        </w:rPr>
      </w:pPr>
      <w:r>
        <w:rPr>
          <w:iCs/>
          <w:color w:val="000000"/>
          <w:sz w:val="28"/>
          <w:szCs w:val="28"/>
        </w:rPr>
        <w:t>2</w:t>
      </w:r>
      <w:r w:rsidRPr="009132A6">
        <w:rPr>
          <w:iCs/>
          <w:color w:val="000000"/>
          <w:sz w:val="28"/>
          <w:szCs w:val="28"/>
        </w:rPr>
        <w:t xml:space="preserve">.4.13. Ходатайствовать о представлении к наградам работников образовательной организации. </w:t>
      </w:r>
    </w:p>
    <w:p w:rsidR="009132A6" w:rsidRPr="009132A6" w:rsidRDefault="009132A6" w:rsidP="009132A6">
      <w:pPr>
        <w:autoSpaceDE w:val="0"/>
        <w:autoSpaceDN w:val="0"/>
        <w:adjustRightInd w:val="0"/>
        <w:ind w:firstLine="426"/>
        <w:contextualSpacing/>
        <w:jc w:val="both"/>
        <w:rPr>
          <w:iCs/>
          <w:color w:val="000000"/>
          <w:sz w:val="28"/>
          <w:szCs w:val="28"/>
        </w:rPr>
      </w:pPr>
      <w:r>
        <w:rPr>
          <w:iCs/>
          <w:color w:val="000000"/>
          <w:sz w:val="28"/>
          <w:szCs w:val="28"/>
        </w:rPr>
        <w:t>2</w:t>
      </w:r>
      <w:r w:rsidRPr="009132A6">
        <w:rPr>
          <w:iCs/>
          <w:color w:val="000000"/>
          <w:sz w:val="28"/>
          <w:szCs w:val="28"/>
        </w:rPr>
        <w:t xml:space="preserve">.4.14.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9132A6" w:rsidRDefault="009132A6" w:rsidP="009132A6">
      <w:pPr>
        <w:autoSpaceDE w:val="0"/>
        <w:autoSpaceDN w:val="0"/>
        <w:adjustRightInd w:val="0"/>
        <w:ind w:firstLine="426"/>
        <w:contextualSpacing/>
        <w:jc w:val="both"/>
        <w:rPr>
          <w:color w:val="000000"/>
          <w:sz w:val="28"/>
          <w:szCs w:val="28"/>
        </w:rPr>
      </w:pPr>
      <w:r>
        <w:rPr>
          <w:color w:val="000000"/>
          <w:sz w:val="28"/>
          <w:szCs w:val="28"/>
        </w:rPr>
        <w:t>2</w:t>
      </w:r>
      <w:r w:rsidRPr="009132A6">
        <w:rPr>
          <w:color w:val="000000"/>
          <w:sz w:val="28"/>
          <w:szCs w:val="28"/>
        </w:rPr>
        <w:t xml:space="preserve">.4.15. Добиваться от работодателя приостановки (отмены) управленческих решений, противоречащих законодательству о труде, охране труда, </w:t>
      </w:r>
      <w:r w:rsidRPr="009132A6">
        <w:rPr>
          <w:color w:val="000000"/>
          <w:sz w:val="28"/>
          <w:szCs w:val="28"/>
        </w:rPr>
        <w:lastRenderedPageBreak/>
        <w:t xml:space="preserve">обязательствам коллективного договора, соглашениям, принятия локальных нормативных актов без необходимого согласования с </w:t>
      </w:r>
      <w:r w:rsidRPr="009132A6">
        <w:rPr>
          <w:sz w:val="28"/>
          <w:szCs w:val="28"/>
        </w:rPr>
        <w:t xml:space="preserve">выборным органом первичной профсоюзной организации </w:t>
      </w:r>
      <w:r w:rsidRPr="009132A6">
        <w:rPr>
          <w:color w:val="000000"/>
          <w:sz w:val="28"/>
          <w:szCs w:val="28"/>
        </w:rPr>
        <w:t>(без учёта мотивированного мнения).</w:t>
      </w:r>
    </w:p>
    <w:p w:rsidR="00D61685" w:rsidRPr="009132A6" w:rsidRDefault="00D61685" w:rsidP="009132A6">
      <w:pPr>
        <w:autoSpaceDE w:val="0"/>
        <w:autoSpaceDN w:val="0"/>
        <w:adjustRightInd w:val="0"/>
        <w:ind w:firstLine="426"/>
        <w:contextualSpacing/>
        <w:jc w:val="both"/>
        <w:rPr>
          <w:color w:val="000000"/>
          <w:sz w:val="28"/>
          <w:szCs w:val="28"/>
        </w:rPr>
      </w:pPr>
      <w:r>
        <w:rPr>
          <w:sz w:val="28"/>
          <w:szCs w:val="28"/>
        </w:rPr>
        <w:t xml:space="preserve">2.4.16. </w:t>
      </w:r>
      <w:r w:rsidRPr="000A4E1D">
        <w:rPr>
          <w:sz w:val="28"/>
          <w:szCs w:val="28"/>
        </w:rPr>
        <w:t>Содействовать участию представителей работников в работе управления образовательной организацией, в том числе по вопросам принятия локальных актов, содержащих нормы трудового права, затрагивающих интересы работников.</w:t>
      </w:r>
    </w:p>
    <w:p w:rsidR="009132A6" w:rsidRPr="009132A6" w:rsidRDefault="009132A6" w:rsidP="009132A6">
      <w:pPr>
        <w:autoSpaceDE w:val="0"/>
        <w:autoSpaceDN w:val="0"/>
        <w:adjustRightInd w:val="0"/>
        <w:ind w:firstLine="426"/>
        <w:contextualSpacing/>
        <w:jc w:val="both"/>
        <w:rPr>
          <w:color w:val="000000"/>
          <w:sz w:val="28"/>
          <w:szCs w:val="28"/>
        </w:rPr>
      </w:pPr>
      <w:r>
        <w:rPr>
          <w:color w:val="000000"/>
          <w:sz w:val="28"/>
          <w:szCs w:val="28"/>
        </w:rPr>
        <w:t>2</w:t>
      </w:r>
      <w:r w:rsidRPr="009132A6">
        <w:rPr>
          <w:color w:val="000000"/>
          <w:sz w:val="28"/>
          <w:szCs w:val="28"/>
        </w:rPr>
        <w:t>.4.1</w:t>
      </w:r>
      <w:r w:rsidR="00D61685">
        <w:rPr>
          <w:color w:val="000000"/>
          <w:sz w:val="28"/>
          <w:szCs w:val="28"/>
        </w:rPr>
        <w:t>7</w:t>
      </w:r>
      <w:r w:rsidRPr="009132A6">
        <w:rPr>
          <w:color w:val="000000"/>
          <w:sz w:val="28"/>
          <w:szCs w:val="28"/>
        </w:rPr>
        <w:t>. Выступать инициатором начала переговоров по заключению коллективного договора на новый срок за три месяца до окончания срока его действия.</w:t>
      </w:r>
    </w:p>
    <w:p w:rsidR="000A4E1D" w:rsidRPr="00671218" w:rsidRDefault="000A4E1D" w:rsidP="00671218">
      <w:pPr>
        <w:ind w:firstLine="426"/>
        <w:jc w:val="both"/>
        <w:rPr>
          <w:sz w:val="28"/>
          <w:szCs w:val="28"/>
        </w:rPr>
      </w:pPr>
      <w:r>
        <w:rPr>
          <w:sz w:val="28"/>
          <w:szCs w:val="28"/>
        </w:rPr>
        <w:t>2.</w:t>
      </w:r>
      <w:r w:rsidR="00D61685">
        <w:rPr>
          <w:sz w:val="28"/>
          <w:szCs w:val="28"/>
        </w:rPr>
        <w:t>4</w:t>
      </w:r>
      <w:r>
        <w:rPr>
          <w:sz w:val="28"/>
          <w:szCs w:val="28"/>
        </w:rPr>
        <w:t>.</w:t>
      </w:r>
      <w:r w:rsidR="00D61685">
        <w:rPr>
          <w:sz w:val="28"/>
          <w:szCs w:val="28"/>
        </w:rPr>
        <w:t>18</w:t>
      </w:r>
      <w:r>
        <w:rPr>
          <w:sz w:val="28"/>
          <w:szCs w:val="28"/>
        </w:rPr>
        <w:t>. Инициировать активное</w:t>
      </w:r>
      <w:r w:rsidRPr="000A4E1D">
        <w:rPr>
          <w:sz w:val="28"/>
          <w:szCs w:val="28"/>
        </w:rPr>
        <w:t xml:space="preserve"> участие работников, членов Профсоюза </w:t>
      </w:r>
      <w:r>
        <w:rPr>
          <w:sz w:val="28"/>
          <w:szCs w:val="28"/>
        </w:rPr>
        <w:t>в реализации социально значимых</w:t>
      </w:r>
      <w:r w:rsidRPr="000A4E1D">
        <w:rPr>
          <w:sz w:val="28"/>
          <w:szCs w:val="28"/>
        </w:rPr>
        <w:t xml:space="preserve"> проектов, конкурсов всех уровней.</w:t>
      </w:r>
    </w:p>
    <w:p w:rsidR="00FF2275" w:rsidRPr="007A227C" w:rsidRDefault="00FF2275" w:rsidP="00671218">
      <w:pPr>
        <w:pStyle w:val="31"/>
        <w:jc w:val="center"/>
        <w:outlineLvl w:val="0"/>
        <w:rPr>
          <w:b/>
          <w:bCs/>
          <w:caps/>
        </w:rPr>
      </w:pPr>
    </w:p>
    <w:p w:rsidR="00501601" w:rsidRPr="00671218" w:rsidRDefault="00E1046E" w:rsidP="00671218">
      <w:pPr>
        <w:pStyle w:val="31"/>
        <w:jc w:val="center"/>
        <w:outlineLvl w:val="0"/>
        <w:rPr>
          <w:b/>
          <w:bCs/>
          <w:caps/>
        </w:rPr>
      </w:pPr>
      <w:r w:rsidRPr="00277C3C">
        <w:rPr>
          <w:b/>
          <w:bCs/>
          <w:caps/>
          <w:lang w:val="en-US"/>
        </w:rPr>
        <w:t>II</w:t>
      </w:r>
      <w:r w:rsidR="0069074A" w:rsidRPr="00277C3C">
        <w:rPr>
          <w:b/>
          <w:bCs/>
          <w:caps/>
          <w:lang w:val="en-US"/>
        </w:rPr>
        <w:t>I</w:t>
      </w:r>
      <w:r w:rsidRPr="00277C3C">
        <w:rPr>
          <w:b/>
          <w:bCs/>
          <w:caps/>
        </w:rPr>
        <w:t>.</w:t>
      </w:r>
      <w:r w:rsidR="00F83C53" w:rsidRPr="00277C3C">
        <w:rPr>
          <w:b/>
          <w:bCs/>
          <w:caps/>
        </w:rPr>
        <w:t xml:space="preserve"> </w:t>
      </w:r>
      <w:r w:rsidR="000E29B6">
        <w:rPr>
          <w:b/>
          <w:bCs/>
          <w:caps/>
        </w:rPr>
        <w:t xml:space="preserve">ТРУДОВОЙ ДОГОВОР, </w:t>
      </w:r>
      <w:r w:rsidR="00F1244D" w:rsidRPr="00277C3C">
        <w:rPr>
          <w:b/>
          <w:bCs/>
          <w:caps/>
        </w:rPr>
        <w:t>ГАРАНТИИ ПРИ ЗАКЛЮЧЕНИИ</w:t>
      </w:r>
      <w:r w:rsidR="00563DCD" w:rsidRPr="00277C3C">
        <w:rPr>
          <w:b/>
          <w:bCs/>
          <w:caps/>
        </w:rPr>
        <w:t>, изменении</w:t>
      </w:r>
      <w:r w:rsidR="00F1244D" w:rsidRPr="00277C3C">
        <w:rPr>
          <w:b/>
          <w:bCs/>
          <w:caps/>
        </w:rPr>
        <w:t xml:space="preserve"> И РАСТОРЖЕНИИ </w:t>
      </w:r>
      <w:r w:rsidR="007A5064" w:rsidRPr="00277C3C">
        <w:rPr>
          <w:b/>
          <w:bCs/>
          <w:caps/>
        </w:rPr>
        <w:t>ТРУДОВО</w:t>
      </w:r>
      <w:r w:rsidR="00F1244D" w:rsidRPr="00277C3C">
        <w:rPr>
          <w:b/>
          <w:bCs/>
          <w:caps/>
        </w:rPr>
        <w:t>ГО</w:t>
      </w:r>
      <w:r w:rsidR="00167C86" w:rsidRPr="00277C3C">
        <w:rPr>
          <w:b/>
          <w:bCs/>
          <w:caps/>
        </w:rPr>
        <w:t xml:space="preserve"> </w:t>
      </w:r>
      <w:r w:rsidR="00F1244D" w:rsidRPr="00277C3C">
        <w:rPr>
          <w:b/>
          <w:bCs/>
          <w:caps/>
        </w:rPr>
        <w:t>ДОГОВОРа</w:t>
      </w:r>
    </w:p>
    <w:p w:rsidR="00501601" w:rsidRPr="00B2270A" w:rsidRDefault="00501601" w:rsidP="00A97C5A">
      <w:pPr>
        <w:ind w:firstLine="426"/>
        <w:jc w:val="both"/>
        <w:rPr>
          <w:color w:val="000000"/>
          <w:sz w:val="28"/>
          <w:szCs w:val="28"/>
        </w:rPr>
      </w:pPr>
      <w:r w:rsidRPr="0069074A">
        <w:rPr>
          <w:b/>
          <w:color w:val="000000"/>
          <w:sz w:val="28"/>
          <w:szCs w:val="28"/>
        </w:rPr>
        <w:t xml:space="preserve">Стороны </w:t>
      </w:r>
      <w:r w:rsidR="00B50727" w:rsidRPr="0069074A">
        <w:rPr>
          <w:b/>
          <w:color w:val="000000"/>
          <w:sz w:val="28"/>
          <w:szCs w:val="28"/>
        </w:rPr>
        <w:t>договорились</w:t>
      </w:r>
      <w:r w:rsidRPr="00B2270A">
        <w:rPr>
          <w:color w:val="000000"/>
          <w:sz w:val="28"/>
          <w:szCs w:val="28"/>
        </w:rPr>
        <w:t>, что:</w:t>
      </w:r>
    </w:p>
    <w:p w:rsidR="00B2270A" w:rsidRPr="0010353C" w:rsidRDefault="0069074A" w:rsidP="0010353C">
      <w:pPr>
        <w:ind w:firstLine="426"/>
        <w:jc w:val="both"/>
        <w:rPr>
          <w:i/>
          <w:color w:val="FF0000"/>
          <w:sz w:val="28"/>
          <w:szCs w:val="28"/>
        </w:rPr>
      </w:pPr>
      <w:r>
        <w:rPr>
          <w:sz w:val="28"/>
          <w:szCs w:val="28"/>
        </w:rPr>
        <w:t>3</w:t>
      </w:r>
      <w:r w:rsidR="00B2270A">
        <w:rPr>
          <w:sz w:val="28"/>
          <w:szCs w:val="28"/>
        </w:rPr>
        <w:t xml:space="preserve">.1. </w:t>
      </w:r>
      <w:r w:rsidR="00B2270A" w:rsidRPr="005F19F5">
        <w:rPr>
          <w:sz w:val="28"/>
          <w:szCs w:val="28"/>
        </w:rPr>
        <w:t xml:space="preserve">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w:t>
      </w:r>
      <w:r w:rsidR="00E20294">
        <w:rPr>
          <w:sz w:val="28"/>
          <w:szCs w:val="28"/>
        </w:rPr>
        <w:t>учреждения</w:t>
      </w:r>
      <w:r w:rsidR="00B2270A" w:rsidRPr="005F19F5">
        <w:rPr>
          <w:sz w:val="28"/>
          <w:szCs w:val="28"/>
        </w:rPr>
        <w:t>, правилами внутреннего трудового распорядка</w:t>
      </w:r>
      <w:r w:rsidR="0010353C">
        <w:rPr>
          <w:sz w:val="28"/>
          <w:szCs w:val="28"/>
        </w:rPr>
        <w:t xml:space="preserve"> </w:t>
      </w:r>
      <w:r w:rsidR="0010353C" w:rsidRPr="00620197">
        <w:rPr>
          <w:i/>
          <w:color w:val="1F4E79"/>
          <w:sz w:val="28"/>
          <w:szCs w:val="28"/>
        </w:rPr>
        <w:t xml:space="preserve">(Приложение № </w:t>
      </w:r>
      <w:r w:rsidR="00317477" w:rsidRPr="00620197">
        <w:rPr>
          <w:i/>
          <w:color w:val="1F4E79"/>
          <w:sz w:val="28"/>
          <w:szCs w:val="28"/>
        </w:rPr>
        <w:t>4</w:t>
      </w:r>
      <w:r w:rsidR="0010353C" w:rsidRPr="00620197">
        <w:rPr>
          <w:i/>
          <w:color w:val="1F4E79"/>
          <w:sz w:val="28"/>
          <w:szCs w:val="28"/>
        </w:rPr>
        <w:t xml:space="preserve"> Правила внутреннего трудового распорядка</w:t>
      </w:r>
      <w:r w:rsidR="0010353C" w:rsidRPr="00FD0B0F">
        <w:rPr>
          <w:i/>
          <w:color w:val="2E74B5"/>
          <w:sz w:val="28"/>
          <w:szCs w:val="28"/>
        </w:rPr>
        <w:t>)</w:t>
      </w:r>
      <w:r w:rsidR="0010353C">
        <w:rPr>
          <w:i/>
          <w:color w:val="FF0000"/>
          <w:sz w:val="28"/>
          <w:szCs w:val="28"/>
        </w:rPr>
        <w:t xml:space="preserve"> </w:t>
      </w:r>
      <w:r w:rsidR="00B2270A" w:rsidRPr="005F19F5">
        <w:rPr>
          <w:sz w:val="28"/>
          <w:szCs w:val="28"/>
        </w:rPr>
        <w:t>и не могут ухудшать положение работников по сравнению с действующим трудовым законодательством, а также соглашение</w:t>
      </w:r>
      <w:r>
        <w:rPr>
          <w:sz w:val="28"/>
          <w:szCs w:val="28"/>
        </w:rPr>
        <w:t>м между Управлением образования</w:t>
      </w:r>
      <w:r w:rsidR="00B2270A" w:rsidRPr="005F19F5">
        <w:rPr>
          <w:sz w:val="28"/>
          <w:szCs w:val="28"/>
        </w:rPr>
        <w:t xml:space="preserve"> Исполнительного комитета муниципального образования  г. Казани и Татарским республиканским комитетом профсоюза работников народного образования и науки на 2021-2023 </w:t>
      </w:r>
      <w:r w:rsidR="00B2270A">
        <w:rPr>
          <w:sz w:val="28"/>
          <w:szCs w:val="28"/>
        </w:rPr>
        <w:t>гг.</w:t>
      </w:r>
      <w:r w:rsidR="00B2270A" w:rsidRPr="005F19F5">
        <w:rPr>
          <w:sz w:val="28"/>
          <w:szCs w:val="28"/>
        </w:rPr>
        <w:t xml:space="preserve"> и настоящим коллективным договором.</w:t>
      </w:r>
    </w:p>
    <w:p w:rsidR="00B2270A" w:rsidRPr="003F154C" w:rsidRDefault="00B2270A" w:rsidP="0011267E">
      <w:pPr>
        <w:ind w:firstLine="426"/>
        <w:contextualSpacing/>
        <w:jc w:val="both"/>
        <w:rPr>
          <w:sz w:val="28"/>
          <w:szCs w:val="28"/>
        </w:rPr>
      </w:pPr>
      <w:r w:rsidRPr="003F154C">
        <w:rPr>
          <w:sz w:val="28"/>
          <w:szCs w:val="28"/>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3F154C">
        <w:rPr>
          <w:rFonts w:eastAsia="Arial Unicode MS"/>
          <w:color w:val="000000"/>
          <w:kern w:val="1"/>
          <w:sz w:val="28"/>
          <w:szCs w:val="28"/>
        </w:rPr>
        <w:t> </w:t>
      </w:r>
      <w:r w:rsidRPr="003F154C">
        <w:rPr>
          <w:sz w:val="28"/>
          <w:szCs w:val="28"/>
        </w:rPr>
        <w:t>ТК РФ).</w:t>
      </w:r>
    </w:p>
    <w:p w:rsidR="00B2270A" w:rsidRDefault="00401017" w:rsidP="004B101A">
      <w:pPr>
        <w:ind w:firstLine="426"/>
        <w:jc w:val="both"/>
        <w:rPr>
          <w:sz w:val="28"/>
          <w:szCs w:val="28"/>
        </w:rPr>
      </w:pPr>
      <w:r w:rsidRPr="00401017">
        <w:rPr>
          <w:sz w:val="28"/>
          <w:szCs w:val="28"/>
        </w:rPr>
        <w:t>Трудовой договор и дополнительные соглашения к нему могут быть заключены письменно или в электронном виде (312.3 ТК РФ).</w:t>
      </w:r>
    </w:p>
    <w:p w:rsidR="00401017" w:rsidRDefault="0038208B" w:rsidP="00401017">
      <w:pPr>
        <w:ind w:firstLine="426"/>
        <w:jc w:val="both"/>
        <w:rPr>
          <w:b/>
          <w:i/>
          <w:color w:val="000000"/>
          <w:sz w:val="28"/>
          <w:szCs w:val="28"/>
        </w:rPr>
      </w:pPr>
      <w:r w:rsidRPr="0038208B">
        <w:rPr>
          <w:b/>
          <w:i/>
          <w:color w:val="000000"/>
          <w:sz w:val="28"/>
          <w:szCs w:val="28"/>
        </w:rPr>
        <w:t>Работодатель обязуется</w:t>
      </w:r>
      <w:r w:rsidR="00401017">
        <w:rPr>
          <w:b/>
          <w:i/>
          <w:color w:val="000000"/>
          <w:sz w:val="28"/>
          <w:szCs w:val="28"/>
        </w:rPr>
        <w:t>:</w:t>
      </w:r>
    </w:p>
    <w:p w:rsidR="00501601" w:rsidRPr="00501601" w:rsidRDefault="0069074A" w:rsidP="00A97C5A">
      <w:pPr>
        <w:ind w:firstLine="426"/>
        <w:jc w:val="both"/>
        <w:rPr>
          <w:color w:val="000000"/>
          <w:sz w:val="28"/>
          <w:szCs w:val="28"/>
        </w:rPr>
      </w:pPr>
      <w:r w:rsidRPr="00401017">
        <w:rPr>
          <w:color w:val="000000"/>
          <w:sz w:val="28"/>
          <w:szCs w:val="28"/>
        </w:rPr>
        <w:t>3</w:t>
      </w:r>
      <w:r w:rsidR="00501601" w:rsidRPr="00401017">
        <w:rPr>
          <w:color w:val="000000"/>
          <w:sz w:val="28"/>
          <w:szCs w:val="28"/>
        </w:rPr>
        <w:t>.1</w:t>
      </w:r>
      <w:r w:rsidRPr="00401017">
        <w:rPr>
          <w:color w:val="000000"/>
          <w:sz w:val="28"/>
          <w:szCs w:val="28"/>
        </w:rPr>
        <w:t>.1</w:t>
      </w:r>
      <w:r w:rsidR="00501601" w:rsidRPr="00401017">
        <w:rPr>
          <w:color w:val="000000"/>
          <w:sz w:val="28"/>
          <w:szCs w:val="28"/>
        </w:rPr>
        <w:t>.</w:t>
      </w:r>
      <w:r w:rsidR="00A97C5A" w:rsidRPr="00401017">
        <w:rPr>
          <w:color w:val="000000"/>
          <w:sz w:val="28"/>
          <w:szCs w:val="28"/>
        </w:rPr>
        <w:t xml:space="preserve"> </w:t>
      </w:r>
      <w:r w:rsidR="00501601" w:rsidRPr="00401017">
        <w:rPr>
          <w:color w:val="000000"/>
          <w:sz w:val="28"/>
          <w:szCs w:val="28"/>
        </w:rPr>
        <w:t>Трудовой</w:t>
      </w:r>
      <w:r w:rsidR="00501601" w:rsidRPr="00501601">
        <w:rPr>
          <w:color w:val="000000"/>
          <w:sz w:val="28"/>
          <w:szCs w:val="28"/>
        </w:rPr>
        <w:t xml:space="preserve"> договор</w:t>
      </w:r>
      <w:r w:rsidR="0038208B">
        <w:rPr>
          <w:color w:val="000000"/>
          <w:sz w:val="28"/>
          <w:szCs w:val="28"/>
        </w:rPr>
        <w:t xml:space="preserve"> с работником</w:t>
      </w:r>
      <w:r w:rsidR="00501601" w:rsidRPr="00501601">
        <w:rPr>
          <w:color w:val="000000"/>
          <w:sz w:val="28"/>
          <w:szCs w:val="28"/>
        </w:rPr>
        <w:t xml:space="preserve"> заключа</w:t>
      </w:r>
      <w:r w:rsidR="0038208B">
        <w:rPr>
          <w:color w:val="000000"/>
          <w:sz w:val="28"/>
          <w:szCs w:val="28"/>
        </w:rPr>
        <w:t>ть</w:t>
      </w:r>
      <w:r w:rsidR="00501601" w:rsidRPr="00501601">
        <w:rPr>
          <w:color w:val="000000"/>
          <w:sz w:val="28"/>
          <w:szCs w:val="28"/>
        </w:rPr>
        <w:t xml:space="preserve"> в письменной форме, составля</w:t>
      </w:r>
      <w:r w:rsidR="0038208B">
        <w:rPr>
          <w:color w:val="000000"/>
          <w:sz w:val="28"/>
          <w:szCs w:val="28"/>
        </w:rPr>
        <w:t>ть</w:t>
      </w:r>
      <w:r w:rsidR="00501601" w:rsidRPr="00501601">
        <w:rPr>
          <w:color w:val="000000"/>
          <w:sz w:val="28"/>
          <w:szCs w:val="28"/>
        </w:rPr>
        <w:t xml:space="preserve"> в двух экземплярах, каждый из которых подписывается сторонами. Один экземпляр трудового договора переда</w:t>
      </w:r>
      <w:r w:rsidR="0038208B">
        <w:rPr>
          <w:color w:val="000000"/>
          <w:sz w:val="28"/>
          <w:szCs w:val="28"/>
        </w:rPr>
        <w:t>ется</w:t>
      </w:r>
      <w:r w:rsidR="00501601" w:rsidRPr="00501601">
        <w:rPr>
          <w:color w:val="000000"/>
          <w:sz w:val="28"/>
          <w:szCs w:val="28"/>
        </w:rPr>
        <w:t xml:space="preserve"> работнику, другой хранит</w:t>
      </w:r>
      <w:r w:rsidR="0038208B">
        <w:rPr>
          <w:color w:val="000000"/>
          <w:sz w:val="28"/>
          <w:szCs w:val="28"/>
        </w:rPr>
        <w:t>ся</w:t>
      </w:r>
      <w:r w:rsidR="00501601" w:rsidRPr="00501601">
        <w:rPr>
          <w:color w:val="000000"/>
          <w:sz w:val="28"/>
          <w:szCs w:val="28"/>
        </w:rPr>
        <w:t xml:space="preserve"> у работодателя. Получение работником экземпляра трудового договора </w:t>
      </w:r>
      <w:r w:rsidR="00A97C5A">
        <w:rPr>
          <w:color w:val="000000"/>
          <w:sz w:val="28"/>
          <w:szCs w:val="28"/>
        </w:rPr>
        <w:t>подтверждает</w:t>
      </w:r>
      <w:r w:rsidR="00501601" w:rsidRPr="00501601">
        <w:rPr>
          <w:color w:val="000000"/>
          <w:sz w:val="28"/>
          <w:szCs w:val="28"/>
        </w:rPr>
        <w:t>ся подписью работника на экземпляре трудового договора, хранящемся у работодателя.</w:t>
      </w:r>
    </w:p>
    <w:p w:rsidR="00501601" w:rsidRPr="00501601" w:rsidRDefault="00501601" w:rsidP="00A97C5A">
      <w:pPr>
        <w:ind w:firstLine="426"/>
        <w:jc w:val="both"/>
        <w:rPr>
          <w:color w:val="000000"/>
          <w:sz w:val="28"/>
          <w:szCs w:val="28"/>
        </w:rPr>
      </w:pPr>
      <w:r w:rsidRPr="00501601">
        <w:rPr>
          <w:color w:val="000000"/>
          <w:sz w:val="28"/>
          <w:szCs w:val="28"/>
        </w:rPr>
        <w:t>Трудовой договор, не оформленный надлежащим образом,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501601" w:rsidRPr="00501601" w:rsidRDefault="0069074A" w:rsidP="00A97C5A">
      <w:pPr>
        <w:ind w:firstLine="426"/>
        <w:jc w:val="both"/>
        <w:rPr>
          <w:color w:val="000000"/>
          <w:sz w:val="28"/>
          <w:szCs w:val="28"/>
        </w:rPr>
      </w:pPr>
      <w:r>
        <w:rPr>
          <w:color w:val="000000"/>
          <w:sz w:val="28"/>
          <w:szCs w:val="28"/>
        </w:rPr>
        <w:lastRenderedPageBreak/>
        <w:t xml:space="preserve">3.1.2. </w:t>
      </w:r>
      <w:r w:rsidR="00501601" w:rsidRPr="00501601">
        <w:rPr>
          <w:color w:val="000000"/>
          <w:sz w:val="28"/>
          <w:szCs w:val="28"/>
        </w:rPr>
        <w:t>Прием на работу оформля</w:t>
      </w:r>
      <w:r w:rsidR="0038208B">
        <w:rPr>
          <w:color w:val="000000"/>
          <w:sz w:val="28"/>
          <w:szCs w:val="28"/>
        </w:rPr>
        <w:t>ть</w:t>
      </w:r>
      <w:r w:rsidR="00501601" w:rsidRPr="00501601">
        <w:rPr>
          <w:color w:val="000000"/>
          <w:sz w:val="28"/>
          <w:szCs w:val="28"/>
        </w:rPr>
        <w:t xml:space="preserve">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A97C5A" w:rsidRDefault="00501601" w:rsidP="00A97C5A">
      <w:pPr>
        <w:ind w:firstLine="426"/>
        <w:jc w:val="both"/>
        <w:rPr>
          <w:color w:val="000000"/>
          <w:sz w:val="28"/>
          <w:szCs w:val="28"/>
        </w:rPr>
      </w:pPr>
      <w:r w:rsidRPr="00501601">
        <w:rPr>
          <w:color w:val="000000"/>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401017" w:rsidRPr="00401017" w:rsidRDefault="00401017" w:rsidP="003579D9">
      <w:pPr>
        <w:ind w:firstLine="426"/>
        <w:jc w:val="both"/>
        <w:rPr>
          <w:sz w:val="28"/>
          <w:szCs w:val="28"/>
        </w:rPr>
      </w:pPr>
      <w:r w:rsidRPr="00401017">
        <w:rPr>
          <w:sz w:val="28"/>
          <w:szCs w:val="28"/>
        </w:rPr>
        <w:t>3.1.3. При электронном заключении документов использовать </w:t>
      </w:r>
      <w:hyperlink r:id="rId10" w:tgtFrame="_blank" w:history="1">
        <w:r w:rsidRPr="00401017">
          <w:rPr>
            <w:sz w:val="28"/>
            <w:szCs w:val="28"/>
            <w:u w:val="single"/>
          </w:rPr>
          <w:t>электронные подписи</w:t>
        </w:r>
      </w:hyperlink>
      <w:r w:rsidRPr="00401017">
        <w:rPr>
          <w:sz w:val="28"/>
          <w:szCs w:val="28"/>
        </w:rPr>
        <w:t>:</w:t>
      </w:r>
    </w:p>
    <w:p w:rsidR="00401017" w:rsidRPr="00401017" w:rsidRDefault="00401017" w:rsidP="00FF675E">
      <w:pPr>
        <w:numPr>
          <w:ilvl w:val="0"/>
          <w:numId w:val="21"/>
        </w:numPr>
        <w:ind w:left="0" w:firstLine="426"/>
        <w:rPr>
          <w:sz w:val="28"/>
          <w:szCs w:val="28"/>
        </w:rPr>
      </w:pPr>
      <w:r w:rsidRPr="00116D09">
        <w:rPr>
          <w:bCs/>
          <w:sz w:val="28"/>
          <w:szCs w:val="28"/>
        </w:rPr>
        <w:t>работодателю </w:t>
      </w:r>
      <w:r w:rsidRPr="00116D09">
        <w:rPr>
          <w:sz w:val="28"/>
          <w:szCs w:val="28"/>
        </w:rPr>
        <w:t>-</w:t>
      </w:r>
      <w:r w:rsidRPr="00401017">
        <w:rPr>
          <w:sz w:val="28"/>
          <w:szCs w:val="28"/>
        </w:rPr>
        <w:t> усиленная квалифицированная электронная подпись;</w:t>
      </w:r>
    </w:p>
    <w:p w:rsidR="00401017" w:rsidRPr="00401017" w:rsidRDefault="00401017" w:rsidP="00FF675E">
      <w:pPr>
        <w:numPr>
          <w:ilvl w:val="0"/>
          <w:numId w:val="21"/>
        </w:numPr>
        <w:ind w:left="0" w:firstLine="426"/>
        <w:contextualSpacing/>
        <w:rPr>
          <w:sz w:val="28"/>
          <w:szCs w:val="28"/>
        </w:rPr>
      </w:pPr>
      <w:r w:rsidRPr="00116D09">
        <w:rPr>
          <w:bCs/>
          <w:sz w:val="28"/>
          <w:szCs w:val="28"/>
        </w:rPr>
        <w:t>работнику </w:t>
      </w:r>
      <w:r w:rsidRPr="00116D09">
        <w:rPr>
          <w:sz w:val="28"/>
          <w:szCs w:val="28"/>
        </w:rPr>
        <w:t>-</w:t>
      </w:r>
      <w:r w:rsidRPr="00401017">
        <w:rPr>
          <w:sz w:val="28"/>
          <w:szCs w:val="28"/>
        </w:rPr>
        <w:t> усиленная квалифицированная или усиленная неквалифицированная электронная подпись.</w:t>
      </w:r>
    </w:p>
    <w:p w:rsidR="00401017" w:rsidRPr="00401017" w:rsidRDefault="00401017" w:rsidP="003579D9">
      <w:pPr>
        <w:spacing w:after="90"/>
        <w:ind w:firstLine="426"/>
        <w:contextualSpacing/>
        <w:jc w:val="both"/>
        <w:rPr>
          <w:sz w:val="28"/>
          <w:szCs w:val="28"/>
        </w:rPr>
      </w:pPr>
      <w:r w:rsidRPr="00401017">
        <w:rPr>
          <w:sz w:val="28"/>
          <w:szCs w:val="28"/>
        </w:rPr>
        <w:t>При оформлении трудового договора путем обмена электронными документами работодатель по письменному запросу работника обязан в 3-дневный срок направить ему экземпляр трудового договора или дополнительного соглашения к нему, оформленный на бумажном носителе.</w:t>
      </w:r>
    </w:p>
    <w:p w:rsidR="00401017" w:rsidRDefault="00401017" w:rsidP="003579D9">
      <w:pPr>
        <w:ind w:firstLine="426"/>
        <w:contextualSpacing/>
        <w:jc w:val="both"/>
      </w:pPr>
      <w:r w:rsidRPr="00401017">
        <w:rPr>
          <w:sz w:val="28"/>
          <w:szCs w:val="28"/>
        </w:rPr>
        <w:t>Каждая из сторон обязана направлять в форме электронного документа подтверждение получения электронного документа от другой стороны в срок, определенный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 дополнительным соглашением к трудовому договору</w:t>
      </w:r>
      <w:r w:rsidRPr="00401017">
        <w:t>.</w:t>
      </w:r>
    </w:p>
    <w:p w:rsidR="00CD6B05" w:rsidRPr="00401017" w:rsidRDefault="00CD6B05" w:rsidP="00CD6B05">
      <w:pPr>
        <w:shd w:val="clear" w:color="auto" w:fill="FFFFFF"/>
        <w:tabs>
          <w:tab w:val="left" w:pos="1022"/>
        </w:tabs>
        <w:ind w:firstLine="426"/>
        <w:jc w:val="both"/>
        <w:rPr>
          <w:sz w:val="28"/>
          <w:szCs w:val="28"/>
        </w:rPr>
      </w:pPr>
      <w:r>
        <w:rPr>
          <w:bCs/>
          <w:color w:val="000000"/>
          <w:sz w:val="28"/>
          <w:szCs w:val="28"/>
        </w:rPr>
        <w:t xml:space="preserve">3.1.4. </w:t>
      </w:r>
      <w:r w:rsidRPr="00501601">
        <w:rPr>
          <w:bCs/>
          <w:color w:val="000000"/>
          <w:sz w:val="28"/>
          <w:szCs w:val="28"/>
        </w:rPr>
        <w:t>При приеме на работу, до подписания трудового договора</w:t>
      </w:r>
      <w:r w:rsidRPr="00501601">
        <w:rPr>
          <w:bCs/>
          <w:sz w:val="28"/>
          <w:szCs w:val="28"/>
        </w:rPr>
        <w:t xml:space="preserve"> с работнико</w:t>
      </w:r>
      <w:r>
        <w:rPr>
          <w:bCs/>
          <w:sz w:val="28"/>
          <w:szCs w:val="28"/>
        </w:rPr>
        <w:t>м ознакомить его под роспись с У</w:t>
      </w:r>
      <w:r w:rsidRPr="00501601">
        <w:rPr>
          <w:bCs/>
          <w:sz w:val="28"/>
          <w:szCs w:val="28"/>
        </w:rPr>
        <w:t xml:space="preserve">ставом </w:t>
      </w:r>
      <w:r>
        <w:rPr>
          <w:bCs/>
          <w:sz w:val="28"/>
          <w:szCs w:val="28"/>
        </w:rPr>
        <w:t>учреждения</w:t>
      </w:r>
      <w:r w:rsidRPr="00501601">
        <w:rPr>
          <w:bCs/>
          <w:sz w:val="28"/>
          <w:szCs w:val="28"/>
        </w:rPr>
        <w:t xml:space="preserve">, </w:t>
      </w:r>
      <w:r w:rsidRPr="00244D00">
        <w:rPr>
          <w:sz w:val="28"/>
          <w:szCs w:val="28"/>
        </w:rPr>
        <w:t>соглашение</w:t>
      </w:r>
      <w:r>
        <w:rPr>
          <w:sz w:val="28"/>
          <w:szCs w:val="28"/>
        </w:rPr>
        <w:t>м между Управлением образования</w:t>
      </w:r>
      <w:r w:rsidRPr="00244D00">
        <w:rPr>
          <w:sz w:val="28"/>
          <w:szCs w:val="28"/>
        </w:rPr>
        <w:t xml:space="preserve"> Исполнительного комитета муниципального образования  г. Казани и Татарским республиканским комитетом профсоюза работников народного образования и науки на 2021-2023 </w:t>
      </w:r>
      <w:r>
        <w:rPr>
          <w:sz w:val="28"/>
          <w:szCs w:val="28"/>
        </w:rPr>
        <w:t>гг.</w:t>
      </w:r>
      <w:r w:rsidRPr="00501601">
        <w:rPr>
          <w:bCs/>
          <w:sz w:val="28"/>
          <w:szCs w:val="28"/>
        </w:rPr>
        <w:t xml:space="preserve">, </w:t>
      </w:r>
      <w:r>
        <w:rPr>
          <w:bCs/>
          <w:sz w:val="28"/>
          <w:szCs w:val="28"/>
        </w:rPr>
        <w:t xml:space="preserve">настоящим </w:t>
      </w:r>
      <w:r w:rsidRPr="00501601">
        <w:rPr>
          <w:bCs/>
          <w:sz w:val="28"/>
          <w:szCs w:val="28"/>
        </w:rPr>
        <w:t>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r>
        <w:rPr>
          <w:bCs/>
          <w:sz w:val="28"/>
          <w:szCs w:val="28"/>
        </w:rPr>
        <w:t xml:space="preserve"> </w:t>
      </w:r>
    </w:p>
    <w:p w:rsidR="00B43797" w:rsidRDefault="00401017" w:rsidP="00B43797">
      <w:pPr>
        <w:pStyle w:val="afb"/>
        <w:ind w:left="0" w:firstLine="425"/>
        <w:contextualSpacing/>
        <w:jc w:val="both"/>
        <w:rPr>
          <w:color w:val="000000"/>
          <w:sz w:val="28"/>
          <w:szCs w:val="28"/>
          <w:effect w:val="antsBlack"/>
        </w:rPr>
      </w:pPr>
      <w:r w:rsidRPr="00401017">
        <w:rPr>
          <w:sz w:val="28"/>
          <w:szCs w:val="28"/>
        </w:rPr>
        <w:t>3.</w:t>
      </w:r>
      <w:r w:rsidR="004129CF" w:rsidRPr="004129CF">
        <w:rPr>
          <w:sz w:val="28"/>
          <w:szCs w:val="28"/>
        </w:rPr>
        <w:t>1</w:t>
      </w:r>
      <w:r w:rsidRPr="00401017">
        <w:rPr>
          <w:sz w:val="28"/>
          <w:szCs w:val="28"/>
        </w:rPr>
        <w:t>.</w:t>
      </w:r>
      <w:r w:rsidR="00CD6B05">
        <w:rPr>
          <w:sz w:val="28"/>
          <w:szCs w:val="28"/>
        </w:rPr>
        <w:t>5</w:t>
      </w:r>
      <w:r w:rsidRPr="00401017">
        <w:rPr>
          <w:sz w:val="28"/>
          <w:szCs w:val="28"/>
        </w:rPr>
        <w:t>.</w:t>
      </w:r>
      <w:r w:rsidR="00283EDC" w:rsidRPr="00283EDC">
        <w:rPr>
          <w:color w:val="000000"/>
          <w:sz w:val="28"/>
          <w:szCs w:val="28"/>
        </w:rPr>
        <w:t xml:space="preserve"> </w:t>
      </w:r>
      <w:r w:rsidR="00283EDC" w:rsidRPr="00283EDC">
        <w:rPr>
          <w:color w:val="000000"/>
          <w:sz w:val="28"/>
          <w:szCs w:val="28"/>
          <w:effect w:val="antsBlack"/>
        </w:rPr>
        <w:t>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соглашениями, коллективным договором образовательной организации.</w:t>
      </w:r>
    </w:p>
    <w:p w:rsidR="00B43797" w:rsidRDefault="00283EDC" w:rsidP="00B43797">
      <w:pPr>
        <w:pStyle w:val="afb"/>
        <w:ind w:left="0" w:firstLine="425"/>
        <w:contextualSpacing/>
        <w:jc w:val="both"/>
        <w:rPr>
          <w:sz w:val="28"/>
          <w:szCs w:val="28"/>
        </w:rPr>
      </w:pPr>
      <w:r w:rsidRPr="00401017">
        <w:rPr>
          <w:sz w:val="28"/>
          <w:szCs w:val="28"/>
        </w:rPr>
        <w:t>В трудовой договор включать обязательные условия, указанные в статье 57 ТК РФ.</w:t>
      </w:r>
    </w:p>
    <w:p w:rsidR="00283EDC" w:rsidRPr="00283EDC" w:rsidRDefault="00283EDC" w:rsidP="00B43797">
      <w:pPr>
        <w:pStyle w:val="afb"/>
        <w:ind w:left="0" w:firstLine="425"/>
        <w:contextualSpacing/>
        <w:jc w:val="both"/>
        <w:rPr>
          <w:color w:val="000000"/>
          <w:sz w:val="28"/>
          <w:szCs w:val="28"/>
          <w:effect w:val="antsBlack"/>
        </w:rPr>
      </w:pPr>
      <w:r w:rsidRPr="00283EDC">
        <w:rPr>
          <w:color w:val="000000"/>
          <w:sz w:val="28"/>
          <w:szCs w:val="28"/>
          <w:effect w:val="antsBlack"/>
        </w:rPr>
        <w:t>Обязательными для включения в трудовой договор являются следующие условия:</w:t>
      </w:r>
    </w:p>
    <w:p w:rsidR="00283EDC" w:rsidRPr="00283EDC" w:rsidRDefault="00283EDC" w:rsidP="00B43797">
      <w:pPr>
        <w:ind w:firstLine="425"/>
        <w:contextualSpacing/>
        <w:rPr>
          <w:sz w:val="28"/>
          <w:szCs w:val="28"/>
          <w:effect w:val="antsBlack"/>
        </w:rPr>
      </w:pPr>
      <w:bookmarkStart w:id="0" w:name="sub_57022"/>
      <w:r w:rsidRPr="00283EDC">
        <w:rPr>
          <w:sz w:val="28"/>
          <w:szCs w:val="28"/>
          <w:effect w:val="antsBlack"/>
        </w:rPr>
        <w:t>- место работы (указывается конкретный адрес работодателя);</w:t>
      </w:r>
    </w:p>
    <w:p w:rsidR="00283EDC" w:rsidRPr="00283EDC" w:rsidRDefault="00283EDC" w:rsidP="00B43797">
      <w:pPr>
        <w:ind w:firstLine="425"/>
        <w:contextualSpacing/>
        <w:jc w:val="both"/>
        <w:rPr>
          <w:b/>
          <w:sz w:val="28"/>
          <w:szCs w:val="28"/>
          <w:effect w:val="antsBlack"/>
        </w:rPr>
      </w:pPr>
      <w:bookmarkStart w:id="1" w:name="sub_57024"/>
      <w:bookmarkEnd w:id="0"/>
      <w:r w:rsidRPr="00283EDC">
        <w:rPr>
          <w:sz w:val="28"/>
          <w:szCs w:val="28"/>
          <w:effect w:val="antsBlack"/>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w:t>
      </w:r>
      <w:r w:rsidR="0011267E">
        <w:rPr>
          <w:sz w:val="28"/>
          <w:szCs w:val="28"/>
          <w:effect w:val="antsBlack"/>
        </w:rPr>
        <w:t>ТК РФ</w:t>
      </w:r>
      <w:r w:rsidRPr="00283EDC">
        <w:rPr>
          <w:sz w:val="28"/>
          <w:szCs w:val="28"/>
          <w:effect w:val="antsBlack"/>
        </w:rPr>
        <w:t xml:space="preserve">, иными федеральными законами с выполнением работ по определенным должностям, </w:t>
      </w:r>
      <w:r w:rsidRPr="00283EDC">
        <w:rPr>
          <w:sz w:val="28"/>
          <w:szCs w:val="28"/>
          <w:effect w:val="antsBlack"/>
        </w:rPr>
        <w:lastRenderedPageBreak/>
        <w:t>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w:t>
      </w:r>
      <w:r w:rsidRPr="00283EDC">
        <w:rPr>
          <w:b/>
          <w:sz w:val="28"/>
          <w:szCs w:val="28"/>
          <w:effect w:val="antsBlack"/>
        </w:rPr>
        <w:t xml:space="preserve"> </w:t>
      </w:r>
      <w:hyperlink r:id="rId11" w:history="1">
        <w:r w:rsidRPr="00283EDC">
          <w:rPr>
            <w:bCs/>
            <w:sz w:val="28"/>
            <w:szCs w:val="28"/>
            <w:effect w:val="antsBlack"/>
          </w:rPr>
          <w:t>порядке</w:t>
        </w:r>
      </w:hyperlink>
      <w:r w:rsidRPr="00283EDC">
        <w:rPr>
          <w:sz w:val="28"/>
          <w:szCs w:val="28"/>
          <w:effect w:val="antsBlack"/>
        </w:rPr>
        <w:t xml:space="preserve">, устанавливаемом Правительством Российской Федерации, или соответствующим положениям </w:t>
      </w:r>
      <w:hyperlink r:id="rId12" w:history="1">
        <w:r w:rsidRPr="00283EDC">
          <w:rPr>
            <w:bCs/>
            <w:sz w:val="28"/>
            <w:szCs w:val="28"/>
            <w:effect w:val="antsBlack"/>
          </w:rPr>
          <w:t>профессиональных стандартов</w:t>
        </w:r>
      </w:hyperlink>
      <w:r w:rsidRPr="00283EDC">
        <w:rPr>
          <w:b/>
          <w:sz w:val="28"/>
          <w:szCs w:val="28"/>
          <w:effect w:val="antsBlack"/>
        </w:rPr>
        <w:t>;</w:t>
      </w:r>
    </w:p>
    <w:p w:rsidR="00283EDC" w:rsidRPr="00283EDC" w:rsidRDefault="00283EDC" w:rsidP="00283EDC">
      <w:pPr>
        <w:ind w:firstLine="426"/>
        <w:jc w:val="both"/>
        <w:rPr>
          <w:sz w:val="28"/>
          <w:szCs w:val="28"/>
          <w:effect w:val="antsBlack"/>
        </w:rPr>
      </w:pPr>
      <w:bookmarkStart w:id="2" w:name="sub_57023"/>
      <w:bookmarkEnd w:id="1"/>
      <w:r w:rsidRPr="00283EDC">
        <w:rPr>
          <w:sz w:val="28"/>
          <w:szCs w:val="28"/>
          <w:effect w:val="antsBlack"/>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283EDC" w:rsidRPr="00283EDC" w:rsidRDefault="00283EDC" w:rsidP="00283EDC">
      <w:pPr>
        <w:ind w:firstLine="426"/>
        <w:jc w:val="both"/>
        <w:rPr>
          <w:sz w:val="28"/>
          <w:szCs w:val="28"/>
          <w:effect w:val="antsBlack"/>
        </w:rPr>
      </w:pPr>
      <w:bookmarkStart w:id="3" w:name="sub_57028"/>
      <w:bookmarkEnd w:id="2"/>
      <w:r w:rsidRPr="00283EDC">
        <w:rPr>
          <w:sz w:val="28"/>
          <w:szCs w:val="28"/>
          <w:effect w:val="antsBlack"/>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283EDC" w:rsidRPr="00283EDC" w:rsidRDefault="00283EDC" w:rsidP="00283EDC">
      <w:pPr>
        <w:ind w:firstLine="426"/>
        <w:jc w:val="both"/>
        <w:rPr>
          <w:sz w:val="28"/>
          <w:szCs w:val="28"/>
          <w:effect w:val="antsBlack"/>
        </w:rPr>
      </w:pPr>
      <w:bookmarkStart w:id="4" w:name="sub_57027"/>
      <w:bookmarkEnd w:id="3"/>
      <w:r w:rsidRPr="00283EDC">
        <w:rPr>
          <w:sz w:val="28"/>
          <w:szCs w:val="28"/>
          <w:effect w:val="antsBlack"/>
        </w:rPr>
        <w:t>- режим рабочего времени и времени отдыха (если для данного работника он отличается от общих правил, действующих у данного работодателя);</w:t>
      </w:r>
    </w:p>
    <w:p w:rsidR="00283EDC" w:rsidRPr="00283EDC" w:rsidRDefault="00283EDC" w:rsidP="00283EDC">
      <w:pPr>
        <w:ind w:firstLine="426"/>
        <w:jc w:val="both"/>
        <w:rPr>
          <w:sz w:val="28"/>
          <w:szCs w:val="28"/>
          <w:effect w:val="antsBlack"/>
        </w:rPr>
      </w:pPr>
      <w:bookmarkStart w:id="5" w:name="sub_5727"/>
      <w:bookmarkEnd w:id="4"/>
      <w:r w:rsidRPr="00283EDC">
        <w:rPr>
          <w:sz w:val="28"/>
          <w:szCs w:val="28"/>
          <w:effect w:val="antsBlack"/>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283EDC" w:rsidRPr="00283EDC" w:rsidRDefault="00283EDC" w:rsidP="00283EDC">
      <w:pPr>
        <w:ind w:firstLine="426"/>
        <w:jc w:val="both"/>
        <w:rPr>
          <w:sz w:val="28"/>
          <w:szCs w:val="28"/>
          <w:effect w:val="antsBlack"/>
        </w:rPr>
      </w:pPr>
      <w:bookmarkStart w:id="6" w:name="sub_5728"/>
      <w:bookmarkEnd w:id="5"/>
      <w:r w:rsidRPr="00283EDC">
        <w:rPr>
          <w:sz w:val="28"/>
          <w:szCs w:val="28"/>
          <w:effect w:val="antsBlack"/>
        </w:rPr>
        <w:t>- условия, определяющие в необходимых случаях характер работы (подвижной, разъездной, в пути, другой характер работы);</w:t>
      </w:r>
    </w:p>
    <w:p w:rsidR="00283EDC" w:rsidRPr="00283EDC" w:rsidRDefault="00283EDC" w:rsidP="00283EDC">
      <w:pPr>
        <w:ind w:firstLine="426"/>
        <w:jc w:val="both"/>
        <w:rPr>
          <w:sz w:val="28"/>
          <w:szCs w:val="28"/>
          <w:effect w:val="antsBlack"/>
        </w:rPr>
      </w:pPr>
      <w:bookmarkStart w:id="7" w:name="sub_57291"/>
      <w:bookmarkEnd w:id="6"/>
      <w:r w:rsidRPr="00283EDC">
        <w:rPr>
          <w:sz w:val="28"/>
          <w:szCs w:val="28"/>
          <w:effect w:val="antsBlack"/>
        </w:rPr>
        <w:t>- условия труда на рабочем месте;</w:t>
      </w:r>
    </w:p>
    <w:p w:rsidR="00283EDC" w:rsidRPr="00283EDC" w:rsidRDefault="00283EDC" w:rsidP="00283EDC">
      <w:pPr>
        <w:ind w:firstLine="426"/>
        <w:jc w:val="both"/>
        <w:rPr>
          <w:sz w:val="28"/>
          <w:szCs w:val="28"/>
          <w:effect w:val="antsBlack"/>
        </w:rPr>
      </w:pPr>
      <w:bookmarkStart w:id="8" w:name="sub_5729"/>
      <w:bookmarkEnd w:id="7"/>
      <w:r w:rsidRPr="00283EDC">
        <w:rPr>
          <w:sz w:val="28"/>
          <w:szCs w:val="28"/>
          <w:effect w:val="antsBlack"/>
        </w:rPr>
        <w:t>- условие об обязательном социальном страховании работника в соответствии с ТК РФ и иными федеральными законами;</w:t>
      </w:r>
    </w:p>
    <w:p w:rsidR="00283EDC" w:rsidRPr="00283EDC" w:rsidRDefault="00283EDC" w:rsidP="00283EDC">
      <w:pPr>
        <w:ind w:firstLine="426"/>
        <w:jc w:val="both"/>
        <w:rPr>
          <w:sz w:val="28"/>
          <w:szCs w:val="28"/>
          <w:effect w:val="antsBlack"/>
        </w:rPr>
      </w:pPr>
      <w:bookmarkStart w:id="9" w:name="sub_57210"/>
      <w:bookmarkEnd w:id="8"/>
      <w:r w:rsidRPr="00283EDC">
        <w:rPr>
          <w:sz w:val="28"/>
          <w:szCs w:val="28"/>
          <w:effect w:val="antsBlack"/>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bookmarkEnd w:id="9"/>
    <w:p w:rsidR="00283EDC" w:rsidRPr="00283EDC" w:rsidRDefault="00283EDC" w:rsidP="00283EDC">
      <w:pPr>
        <w:ind w:firstLine="426"/>
        <w:jc w:val="both"/>
        <w:rPr>
          <w:color w:val="000000"/>
          <w:sz w:val="28"/>
          <w:szCs w:val="28"/>
          <w:effect w:val="antsBlack"/>
        </w:rPr>
      </w:pPr>
      <w:r w:rsidRPr="00283EDC">
        <w:rPr>
          <w:color w:val="000000"/>
          <w:sz w:val="28"/>
          <w:szCs w:val="28"/>
          <w:effect w:val="antsBlack"/>
        </w:rPr>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283EDC" w:rsidRPr="00B43797" w:rsidRDefault="00283EDC" w:rsidP="00B43797">
      <w:pPr>
        <w:ind w:firstLine="426"/>
        <w:jc w:val="both"/>
        <w:rPr>
          <w:color w:val="000000"/>
          <w:sz w:val="28"/>
          <w:szCs w:val="28"/>
          <w:effect w:val="antsBlack"/>
        </w:rPr>
      </w:pPr>
      <w:r w:rsidRPr="00283EDC">
        <w:rPr>
          <w:color w:val="000000"/>
          <w:sz w:val="28"/>
          <w:szCs w:val="28"/>
          <w:effect w:val="antsBlack"/>
        </w:rPr>
        <w:t>На основании Приказа Министерства образования и науки РФ от 22.12.2014года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r w:rsidR="00401017" w:rsidRPr="00401017">
        <w:rPr>
          <w:sz w:val="28"/>
          <w:szCs w:val="28"/>
        </w:rPr>
        <w:tab/>
      </w:r>
    </w:p>
    <w:p w:rsidR="00401017" w:rsidRPr="00401017" w:rsidRDefault="00401017" w:rsidP="003579D9">
      <w:pPr>
        <w:ind w:firstLine="426"/>
        <w:jc w:val="both"/>
        <w:rPr>
          <w:sz w:val="28"/>
          <w:szCs w:val="28"/>
        </w:rPr>
      </w:pPr>
      <w:r w:rsidRPr="00401017">
        <w:rPr>
          <w:sz w:val="28"/>
          <w:szCs w:val="28"/>
        </w:rPr>
        <w:t>В трудовом договоре оговаривать объем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401017" w:rsidRPr="00401017" w:rsidRDefault="00401017" w:rsidP="003579D9">
      <w:pPr>
        <w:ind w:firstLine="426"/>
        <w:jc w:val="both"/>
        <w:rPr>
          <w:iCs/>
          <w:sz w:val="28"/>
          <w:szCs w:val="28"/>
        </w:rPr>
      </w:pPr>
      <w:r w:rsidRPr="00401017">
        <w:rPr>
          <w:iCs/>
          <w:sz w:val="28"/>
          <w:szCs w:val="28"/>
        </w:rPr>
        <w:t>Высвобождающуюся в связи с увольнением педагогических работников нагрузку предлагать, прежде всего, тем педагогическим работникам, нагрузка которых установлена в объеме менее нормы часов за ставку заработной платы.</w:t>
      </w:r>
    </w:p>
    <w:p w:rsidR="00A97C5A" w:rsidRDefault="00401017" w:rsidP="00A97C5A">
      <w:pPr>
        <w:ind w:firstLine="426"/>
        <w:jc w:val="both"/>
        <w:rPr>
          <w:color w:val="000000"/>
          <w:sz w:val="28"/>
          <w:szCs w:val="28"/>
          <w:effect w:val="antsBlack"/>
        </w:rPr>
      </w:pPr>
      <w:r>
        <w:rPr>
          <w:sz w:val="28"/>
          <w:szCs w:val="28"/>
          <w:effect w:val="antsBlack"/>
        </w:rPr>
        <w:t>3</w:t>
      </w:r>
      <w:r w:rsidR="00501601" w:rsidRPr="00501601">
        <w:rPr>
          <w:sz w:val="28"/>
          <w:szCs w:val="28"/>
          <w:effect w:val="antsBlack"/>
        </w:rPr>
        <w:t>.1.</w:t>
      </w:r>
      <w:r w:rsidR="00CD6B05">
        <w:rPr>
          <w:sz w:val="28"/>
          <w:szCs w:val="28"/>
          <w:effect w:val="antsBlack"/>
        </w:rPr>
        <w:t>6</w:t>
      </w:r>
      <w:r w:rsidR="00501601" w:rsidRPr="00501601">
        <w:rPr>
          <w:sz w:val="28"/>
          <w:szCs w:val="28"/>
          <w:effect w:val="antsBlack"/>
        </w:rPr>
        <w:t>. Трудовой договор с работник</w:t>
      </w:r>
      <w:r w:rsidR="00A97C5A">
        <w:rPr>
          <w:sz w:val="28"/>
          <w:szCs w:val="28"/>
          <w:effect w:val="antsBlack"/>
        </w:rPr>
        <w:t>ом</w:t>
      </w:r>
      <w:r w:rsidR="00501601" w:rsidRPr="00501601">
        <w:rPr>
          <w:sz w:val="28"/>
          <w:szCs w:val="28"/>
          <w:effect w:val="antsBlack"/>
        </w:rPr>
        <w:t xml:space="preserve"> образовательн</w:t>
      </w:r>
      <w:r w:rsidR="00A97C5A">
        <w:rPr>
          <w:sz w:val="28"/>
          <w:szCs w:val="28"/>
          <w:effect w:val="antsBlack"/>
        </w:rPr>
        <w:t>ой организации</w:t>
      </w:r>
      <w:r w:rsidR="00501601" w:rsidRPr="00501601">
        <w:rPr>
          <w:sz w:val="28"/>
          <w:szCs w:val="28"/>
          <w:effect w:val="antsBlack"/>
        </w:rPr>
        <w:t xml:space="preserve"> заключа</w:t>
      </w:r>
      <w:r w:rsidR="0038208B">
        <w:rPr>
          <w:sz w:val="28"/>
          <w:szCs w:val="28"/>
          <w:effect w:val="antsBlack"/>
        </w:rPr>
        <w:t>ть</w:t>
      </w:r>
      <w:r w:rsidR="00501601" w:rsidRPr="00501601">
        <w:rPr>
          <w:sz w:val="28"/>
          <w:szCs w:val="28"/>
          <w:effect w:val="antsBlack"/>
        </w:rPr>
        <w:t xml:space="preserve"> на неопределенный срок. Заключение срочного трудового договора допускается в случаях, когда трудовые отношения не могут быть установлены на </w:t>
      </w:r>
      <w:r w:rsidR="00501601" w:rsidRPr="00501601">
        <w:rPr>
          <w:sz w:val="28"/>
          <w:szCs w:val="28"/>
          <w:effect w:val="antsBlack"/>
        </w:rPr>
        <w:lastRenderedPageBreak/>
        <w:t>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A97C5A" w:rsidRDefault="00501601" w:rsidP="00A97C5A">
      <w:pPr>
        <w:ind w:firstLine="426"/>
        <w:jc w:val="both"/>
        <w:rPr>
          <w:color w:val="000000"/>
          <w:sz w:val="28"/>
          <w:szCs w:val="28"/>
          <w:effect w:val="antsBlack"/>
        </w:rPr>
      </w:pPr>
      <w:r w:rsidRPr="00501601">
        <w:rPr>
          <w:color w:val="000000"/>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AB434E" w:rsidRDefault="00AB434E" w:rsidP="00AB434E">
      <w:pPr>
        <w:ind w:right="111" w:firstLine="426"/>
        <w:contextualSpacing/>
        <w:jc w:val="both"/>
        <w:rPr>
          <w:sz w:val="28"/>
          <w:szCs w:val="28"/>
        </w:rPr>
      </w:pPr>
      <w:r>
        <w:rPr>
          <w:color w:val="000000"/>
          <w:sz w:val="28"/>
          <w:szCs w:val="28"/>
        </w:rPr>
        <w:t xml:space="preserve">3.1.7. </w:t>
      </w:r>
      <w:r w:rsidRPr="00AB434E">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(ст. 74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w:t>
      </w:r>
    </w:p>
    <w:p w:rsidR="00AB434E" w:rsidRPr="00AB434E" w:rsidRDefault="00AB434E" w:rsidP="00AB434E">
      <w:pPr>
        <w:ind w:right="111" w:firstLine="425"/>
        <w:contextualSpacing/>
        <w:jc w:val="both"/>
        <w:rPr>
          <w:sz w:val="28"/>
          <w:szCs w:val="28"/>
        </w:rPr>
      </w:pPr>
      <w:r>
        <w:rPr>
          <w:sz w:val="28"/>
          <w:szCs w:val="28"/>
        </w:rPr>
        <w:t xml:space="preserve">3.1.7.1. </w:t>
      </w:r>
      <w:r w:rsidRPr="00AB434E">
        <w:rPr>
          <w:sz w:val="28"/>
          <w:szCs w:val="28"/>
        </w:rPr>
        <w:t>Изменение условий (содержания) трудового договора возможно по следующим основаниям:</w:t>
      </w:r>
    </w:p>
    <w:p w:rsidR="00AB434E" w:rsidRPr="00AB434E" w:rsidRDefault="00AB434E" w:rsidP="00FF675E">
      <w:pPr>
        <w:numPr>
          <w:ilvl w:val="0"/>
          <w:numId w:val="23"/>
        </w:numPr>
        <w:spacing w:before="7" w:after="200"/>
        <w:ind w:left="0" w:right="121" w:firstLine="426"/>
        <w:contextualSpacing/>
        <w:jc w:val="both"/>
        <w:rPr>
          <w:sz w:val="28"/>
          <w:szCs w:val="28"/>
        </w:rPr>
      </w:pPr>
      <w:r w:rsidRPr="00AB434E">
        <w:rPr>
          <w:sz w:val="28"/>
          <w:szCs w:val="28"/>
        </w:rPr>
        <w:t>изменение определенных сторонами условий трудового договора по причинам, связанным с изменением организационных или технологических условий труда;</w:t>
      </w:r>
    </w:p>
    <w:p w:rsidR="00AB434E" w:rsidRPr="00AB434E" w:rsidRDefault="00AB434E" w:rsidP="00FF675E">
      <w:pPr>
        <w:numPr>
          <w:ilvl w:val="0"/>
          <w:numId w:val="23"/>
        </w:numPr>
        <w:spacing w:before="7" w:after="200"/>
        <w:ind w:left="0" w:right="121" w:firstLine="426"/>
        <w:contextualSpacing/>
        <w:jc w:val="both"/>
        <w:rPr>
          <w:sz w:val="28"/>
          <w:szCs w:val="28"/>
        </w:rPr>
      </w:pPr>
      <w:r w:rsidRPr="00AB434E">
        <w:rPr>
          <w:sz w:val="28"/>
          <w:szCs w:val="28"/>
        </w:rPr>
        <w:t xml:space="preserve"> перевод на другую работу (постоянное или временное изменение трудовой функции работника или структурного подразделения, в котором он работает).</w:t>
      </w:r>
    </w:p>
    <w:p w:rsidR="00AB434E" w:rsidRPr="00AB434E" w:rsidRDefault="00AB434E" w:rsidP="00AB434E">
      <w:pPr>
        <w:tabs>
          <w:tab w:val="left" w:pos="599"/>
        </w:tabs>
        <w:ind w:right="109" w:firstLine="425"/>
        <w:contextualSpacing/>
        <w:jc w:val="both"/>
        <w:rPr>
          <w:sz w:val="28"/>
          <w:szCs w:val="28"/>
        </w:rPr>
      </w:pPr>
      <w:r w:rsidRPr="00AB434E">
        <w:rPr>
          <w:sz w:val="28"/>
          <w:szCs w:val="28"/>
        </w:rPr>
        <w:t xml:space="preserve">3.1.7.2. В случае, когда по причинам, связанным с изменением организационных или технологических условий труда, определенные сторонами условия трудового договора не могут быть сохранены, допускается </w:t>
      </w:r>
      <w:r w:rsidRPr="00AB434E">
        <w:rPr>
          <w:spacing w:val="2"/>
          <w:sz w:val="28"/>
          <w:szCs w:val="28"/>
        </w:rPr>
        <w:t xml:space="preserve">их </w:t>
      </w:r>
      <w:r w:rsidRPr="00AB434E">
        <w:rPr>
          <w:sz w:val="28"/>
          <w:szCs w:val="28"/>
        </w:rPr>
        <w:t>изменение по инициативе работодателя, за исключением изменения трудовой функции работника (ст. 74 ТК РФ).</w:t>
      </w:r>
    </w:p>
    <w:p w:rsidR="00AB434E" w:rsidRPr="00AB434E" w:rsidRDefault="00AB434E" w:rsidP="00AB434E">
      <w:pPr>
        <w:ind w:firstLine="425"/>
        <w:contextualSpacing/>
        <w:jc w:val="both"/>
        <w:rPr>
          <w:sz w:val="28"/>
          <w:szCs w:val="28"/>
        </w:rPr>
      </w:pPr>
      <w:r w:rsidRPr="00AB434E">
        <w:rPr>
          <w:sz w:val="28"/>
          <w:szCs w:val="28"/>
        </w:rPr>
        <w:t>К числу таких причин могут относиться:</w:t>
      </w:r>
    </w:p>
    <w:p w:rsidR="00AB434E" w:rsidRPr="00AB434E" w:rsidRDefault="00AB434E" w:rsidP="00FF675E">
      <w:pPr>
        <w:numPr>
          <w:ilvl w:val="0"/>
          <w:numId w:val="22"/>
        </w:numPr>
        <w:tabs>
          <w:tab w:val="left" w:pos="488"/>
        </w:tabs>
        <w:spacing w:before="2" w:after="200" w:line="276" w:lineRule="auto"/>
        <w:ind w:right="113" w:firstLine="425"/>
        <w:contextualSpacing/>
        <w:jc w:val="both"/>
        <w:rPr>
          <w:sz w:val="28"/>
          <w:szCs w:val="28"/>
        </w:rPr>
      </w:pPr>
      <w:r w:rsidRPr="00AB434E">
        <w:rPr>
          <w:sz w:val="28"/>
          <w:szCs w:val="28"/>
        </w:rPr>
        <w:t>реорганизация учреждения (слияние, присоединение, разделение, выделение, преобразование), а также внутренняя реорганизация в учреждении</w:t>
      </w:r>
      <w:r w:rsidRPr="00AB434E">
        <w:rPr>
          <w:spacing w:val="2"/>
          <w:sz w:val="28"/>
          <w:szCs w:val="28"/>
        </w:rPr>
        <w:t>;</w:t>
      </w:r>
    </w:p>
    <w:p w:rsidR="00AB434E" w:rsidRPr="00AB434E" w:rsidRDefault="00AB434E" w:rsidP="00FF675E">
      <w:pPr>
        <w:numPr>
          <w:ilvl w:val="0"/>
          <w:numId w:val="22"/>
        </w:numPr>
        <w:tabs>
          <w:tab w:val="left" w:pos="503"/>
        </w:tabs>
        <w:spacing w:before="7" w:after="200" w:line="276" w:lineRule="auto"/>
        <w:ind w:right="102" w:firstLine="426"/>
        <w:contextualSpacing/>
        <w:jc w:val="both"/>
        <w:rPr>
          <w:sz w:val="28"/>
          <w:szCs w:val="28"/>
        </w:rPr>
      </w:pPr>
      <w:r w:rsidRPr="00AB434E">
        <w:rPr>
          <w:sz w:val="28"/>
          <w:szCs w:val="28"/>
        </w:rPr>
        <w:t xml:space="preserve">изменения в осуществлении образовательного процесса в </w:t>
      </w:r>
      <w:r>
        <w:rPr>
          <w:sz w:val="28"/>
          <w:szCs w:val="28"/>
        </w:rPr>
        <w:t>учреждении</w:t>
      </w:r>
      <w:r w:rsidRPr="00AB434E">
        <w:rPr>
          <w:sz w:val="28"/>
          <w:szCs w:val="28"/>
        </w:rPr>
        <w:t xml:space="preserve"> (сокращение количества групп, количества часов по учебному </w:t>
      </w:r>
      <w:r w:rsidRPr="00AB434E">
        <w:rPr>
          <w:spacing w:val="2"/>
          <w:sz w:val="28"/>
          <w:szCs w:val="28"/>
        </w:rPr>
        <w:t xml:space="preserve">плану </w:t>
      </w:r>
      <w:r w:rsidRPr="00AB434E">
        <w:rPr>
          <w:sz w:val="28"/>
          <w:szCs w:val="28"/>
        </w:rPr>
        <w:t>и др.).</w:t>
      </w:r>
    </w:p>
    <w:p w:rsidR="00CE5644" w:rsidRPr="00B43797" w:rsidRDefault="00B22A92" w:rsidP="00B43797">
      <w:pPr>
        <w:ind w:firstLine="426"/>
        <w:jc w:val="both"/>
        <w:rPr>
          <w:color w:val="000000"/>
          <w:sz w:val="28"/>
          <w:szCs w:val="28"/>
          <w:effect w:val="antsBlack"/>
        </w:rPr>
      </w:pPr>
      <w:r w:rsidRPr="00501601">
        <w:rPr>
          <w:color w:val="000000"/>
          <w:sz w:val="28"/>
          <w:szCs w:val="28"/>
          <w:effect w:val="antsBlack"/>
        </w:rPr>
        <w:t xml:space="preserve">По инициативе работодателя допускается изменение  существенных условий трудового договора только в связи с изменением числа групп или количества </w:t>
      </w:r>
      <w:r>
        <w:rPr>
          <w:color w:val="000000"/>
          <w:sz w:val="28"/>
          <w:szCs w:val="28"/>
          <w:effect w:val="antsBlack"/>
        </w:rPr>
        <w:t>воспитанников</w:t>
      </w:r>
      <w:r w:rsidRPr="00501601">
        <w:rPr>
          <w:color w:val="000000"/>
          <w:sz w:val="28"/>
          <w:szCs w:val="28"/>
          <w:effect w:val="antsBlack"/>
        </w:rPr>
        <w:t>,   количества   часов   работы    по   учебному   плану, сменности работы организации, образовательных программ и др..</w:t>
      </w:r>
    </w:p>
    <w:p w:rsidR="00CE5644" w:rsidRPr="00CE5644" w:rsidRDefault="00CE5644" w:rsidP="00CE5644">
      <w:pPr>
        <w:ind w:right="111" w:firstLine="426"/>
        <w:contextualSpacing/>
        <w:jc w:val="both"/>
        <w:rPr>
          <w:sz w:val="28"/>
          <w:szCs w:val="28"/>
        </w:rPr>
      </w:pPr>
      <w:r>
        <w:rPr>
          <w:color w:val="000000"/>
          <w:sz w:val="28"/>
          <w:szCs w:val="28"/>
        </w:rPr>
        <w:t xml:space="preserve">3.1.7.3. </w:t>
      </w:r>
      <w:r w:rsidRPr="00CE5644">
        <w:rPr>
          <w:color w:val="000000"/>
          <w:sz w:val="28"/>
          <w:szCs w:val="28"/>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w:t>
      </w:r>
      <w:r>
        <w:rPr>
          <w:color w:val="000000"/>
          <w:sz w:val="28"/>
          <w:szCs w:val="28"/>
        </w:rPr>
        <w:t xml:space="preserve"> </w:t>
      </w:r>
      <w:r w:rsidRPr="00CE5644">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B22A92" w:rsidRPr="00B22A92" w:rsidRDefault="00B22A92" w:rsidP="00B22A92">
      <w:pPr>
        <w:ind w:firstLine="426"/>
        <w:jc w:val="both"/>
        <w:rPr>
          <w:color w:val="000000"/>
          <w:sz w:val="28"/>
          <w:szCs w:val="28"/>
          <w:effect w:val="antsBlack"/>
        </w:rPr>
      </w:pPr>
      <w:r>
        <w:rPr>
          <w:color w:val="000000"/>
          <w:sz w:val="28"/>
          <w:szCs w:val="28"/>
          <w:effect w:val="antsBlack"/>
        </w:rPr>
        <w:t>3.1.7.</w:t>
      </w:r>
      <w:r w:rsidR="00CE5644">
        <w:rPr>
          <w:color w:val="000000"/>
          <w:sz w:val="28"/>
          <w:szCs w:val="28"/>
          <w:effect w:val="antsBlack"/>
        </w:rPr>
        <w:t>4</w:t>
      </w:r>
      <w:r>
        <w:rPr>
          <w:color w:val="000000"/>
          <w:sz w:val="28"/>
          <w:szCs w:val="28"/>
          <w:effect w:val="antsBlack"/>
        </w:rPr>
        <w:t xml:space="preserve">. </w:t>
      </w:r>
      <w:r w:rsidRPr="00D962FF">
        <w:rPr>
          <w:iCs/>
          <w:sz w:val="28"/>
          <w:szCs w:val="28"/>
        </w:rPr>
        <w:t xml:space="preserve">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w:t>
      </w:r>
      <w:r w:rsidRPr="00D962FF">
        <w:rPr>
          <w:iCs/>
          <w:sz w:val="28"/>
          <w:szCs w:val="28"/>
        </w:rPr>
        <w:lastRenderedPageBreak/>
        <w:t>81</w:t>
      </w:r>
      <w:r w:rsidRPr="00D962FF">
        <w:rPr>
          <w:rFonts w:eastAsia="Arial Unicode MS"/>
          <w:color w:val="000000"/>
          <w:kern w:val="1"/>
          <w:sz w:val="28"/>
          <w:szCs w:val="28"/>
        </w:rPr>
        <w:t> </w:t>
      </w:r>
      <w:r w:rsidRPr="00D962FF">
        <w:rPr>
          <w:iCs/>
          <w:sz w:val="28"/>
          <w:szCs w:val="28"/>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1F547F" w:rsidRPr="001F547F" w:rsidRDefault="00AB434E" w:rsidP="00AB434E">
      <w:pPr>
        <w:tabs>
          <w:tab w:val="left" w:pos="599"/>
        </w:tabs>
        <w:ind w:right="109" w:firstLine="426"/>
        <w:contextualSpacing/>
        <w:jc w:val="both"/>
        <w:rPr>
          <w:sz w:val="28"/>
          <w:szCs w:val="28"/>
        </w:rPr>
      </w:pPr>
      <w:bookmarkStart w:id="10" w:name="dst444"/>
      <w:bookmarkEnd w:id="10"/>
      <w:r w:rsidRPr="00AD5121">
        <w:rPr>
          <w:sz w:val="28"/>
          <w:szCs w:val="28"/>
        </w:rPr>
        <w:t>3.1.7.</w:t>
      </w:r>
      <w:r w:rsidR="00CE5644">
        <w:rPr>
          <w:sz w:val="28"/>
          <w:szCs w:val="28"/>
        </w:rPr>
        <w:t>5</w:t>
      </w:r>
      <w:r w:rsidRPr="00AD5121">
        <w:rPr>
          <w:sz w:val="28"/>
          <w:szCs w:val="28"/>
        </w:rPr>
        <w:t>.</w:t>
      </w:r>
      <w:r w:rsidRPr="00AB434E">
        <w:rPr>
          <w:sz w:val="28"/>
          <w:szCs w:val="28"/>
        </w:rPr>
        <w:t xml:space="preserve"> </w:t>
      </w:r>
      <w:r w:rsidR="001F547F" w:rsidRPr="001F547F">
        <w:rPr>
          <w:color w:val="000000"/>
          <w:sz w:val="28"/>
          <w:szCs w:val="28"/>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AB434E" w:rsidRPr="00AB434E" w:rsidRDefault="001F547F" w:rsidP="00AB434E">
      <w:pPr>
        <w:tabs>
          <w:tab w:val="left" w:pos="599"/>
        </w:tabs>
        <w:ind w:right="109" w:firstLine="426"/>
        <w:contextualSpacing/>
        <w:jc w:val="both"/>
        <w:rPr>
          <w:sz w:val="28"/>
          <w:szCs w:val="28"/>
        </w:rPr>
      </w:pPr>
      <w:r>
        <w:rPr>
          <w:sz w:val="28"/>
          <w:szCs w:val="28"/>
        </w:rPr>
        <w:t xml:space="preserve">3.1.7.6. </w:t>
      </w:r>
      <w:r w:rsidR="00AB434E" w:rsidRPr="00AB434E">
        <w:rPr>
          <w:sz w:val="28"/>
          <w:szCs w:val="28"/>
        </w:rPr>
        <w:t>Перевод на другую работу - постоянное или временное изменение трудовой функции работника, допускается только с письменного согласия работника (ст. ст. 72.1, 72.2 ТК РФ).</w:t>
      </w:r>
    </w:p>
    <w:p w:rsidR="001B3525" w:rsidRPr="00AB434E" w:rsidRDefault="00AB434E" w:rsidP="001B3525">
      <w:pPr>
        <w:tabs>
          <w:tab w:val="left" w:pos="599"/>
        </w:tabs>
        <w:ind w:right="107" w:firstLine="426"/>
        <w:contextualSpacing/>
        <w:jc w:val="both"/>
        <w:rPr>
          <w:sz w:val="28"/>
          <w:szCs w:val="28"/>
        </w:rPr>
      </w:pPr>
      <w:r w:rsidRPr="00AB434E">
        <w:rPr>
          <w:sz w:val="28"/>
          <w:szCs w:val="28"/>
        </w:rPr>
        <w:t xml:space="preserve">Перевод на другую постоянную работу в пределах </w:t>
      </w:r>
      <w:r w:rsidR="00B22A92">
        <w:rPr>
          <w:sz w:val="28"/>
          <w:szCs w:val="28"/>
        </w:rPr>
        <w:t>образовательной организации</w:t>
      </w:r>
      <w:r w:rsidRPr="00AB434E">
        <w:rPr>
          <w:sz w:val="28"/>
          <w:szCs w:val="28"/>
        </w:rPr>
        <w:t xml:space="preserve"> оформляется приказом работодателя, на основании которого делается запись в трудовой книжке работника</w:t>
      </w:r>
      <w:r w:rsidR="001B3525">
        <w:rPr>
          <w:sz w:val="28"/>
          <w:szCs w:val="28"/>
        </w:rPr>
        <w:t xml:space="preserve">.                                                                                                                                                                                                 </w:t>
      </w:r>
    </w:p>
    <w:p w:rsidR="00AB434E" w:rsidRPr="00AB434E" w:rsidRDefault="00AD5121" w:rsidP="00AB434E">
      <w:pPr>
        <w:tabs>
          <w:tab w:val="left" w:pos="258"/>
        </w:tabs>
        <w:ind w:right="117" w:firstLine="426"/>
        <w:contextualSpacing/>
        <w:jc w:val="both"/>
        <w:rPr>
          <w:sz w:val="28"/>
          <w:szCs w:val="28"/>
        </w:rPr>
      </w:pPr>
      <w:bookmarkStart w:id="11" w:name="dst446"/>
      <w:bookmarkEnd w:id="11"/>
      <w:r w:rsidRPr="00AD5121">
        <w:rPr>
          <w:sz w:val="28"/>
          <w:szCs w:val="28"/>
        </w:rPr>
        <w:t>3.1.7.</w:t>
      </w:r>
      <w:r w:rsidR="001F547F">
        <w:rPr>
          <w:sz w:val="28"/>
          <w:szCs w:val="28"/>
        </w:rPr>
        <w:t>7</w:t>
      </w:r>
      <w:r w:rsidRPr="00AD5121">
        <w:rPr>
          <w:sz w:val="28"/>
          <w:szCs w:val="28"/>
        </w:rPr>
        <w:t>.</w:t>
      </w:r>
      <w:r w:rsidR="00AB434E" w:rsidRPr="00AB434E">
        <w:rPr>
          <w:sz w:val="28"/>
          <w:szCs w:val="28"/>
        </w:rPr>
        <w:t xml:space="preserve"> </w:t>
      </w:r>
      <w:r w:rsidR="00AB434E" w:rsidRPr="00AB434E">
        <w:rPr>
          <w:color w:val="000000"/>
          <w:sz w:val="28"/>
          <w:szCs w:val="28"/>
        </w:rPr>
        <w:t>Запрещается переводить и перемещать работника на работу, противопоказанную ему по состоянию здоровья.</w:t>
      </w:r>
    </w:p>
    <w:p w:rsidR="00AD5121" w:rsidRPr="00AD5121" w:rsidRDefault="00AD5121" w:rsidP="00AB434E">
      <w:pPr>
        <w:tabs>
          <w:tab w:val="left" w:pos="718"/>
        </w:tabs>
        <w:spacing w:before="7"/>
        <w:ind w:right="113" w:firstLine="425"/>
        <w:contextualSpacing/>
        <w:jc w:val="both"/>
        <w:rPr>
          <w:sz w:val="28"/>
          <w:szCs w:val="28"/>
        </w:rPr>
      </w:pPr>
      <w:r w:rsidRPr="00AD5121">
        <w:rPr>
          <w:sz w:val="28"/>
          <w:szCs w:val="28"/>
        </w:rPr>
        <w:t>3.1.</w:t>
      </w:r>
      <w:r w:rsidR="00F279D1">
        <w:rPr>
          <w:sz w:val="28"/>
          <w:szCs w:val="28"/>
        </w:rPr>
        <w:t>7</w:t>
      </w:r>
      <w:r w:rsidRPr="00AD5121">
        <w:rPr>
          <w:sz w:val="28"/>
          <w:szCs w:val="28"/>
        </w:rPr>
        <w:t>.</w:t>
      </w:r>
      <w:r w:rsidR="001F547F">
        <w:rPr>
          <w:sz w:val="28"/>
          <w:szCs w:val="28"/>
        </w:rPr>
        <w:t>8</w:t>
      </w:r>
      <w:r w:rsidR="00F279D1">
        <w:rPr>
          <w:sz w:val="28"/>
          <w:szCs w:val="28"/>
        </w:rPr>
        <w:t>.</w:t>
      </w:r>
      <w:r w:rsidR="00AB434E" w:rsidRPr="00AB434E">
        <w:rPr>
          <w:sz w:val="28"/>
          <w:szCs w:val="28"/>
        </w:rPr>
        <w:t xml:space="preserve"> </w:t>
      </w:r>
      <w:r w:rsidRPr="00AD5121">
        <w:rPr>
          <w:sz w:val="28"/>
          <w:szCs w:val="28"/>
        </w:rPr>
        <w:t xml:space="preserve">В исключительных случаях, предусмотренных ст.312.9 ТК РФ, по инициативе работодателя работник может быть временно переведён на </w:t>
      </w:r>
      <w:r w:rsidRPr="00AD5121">
        <w:rPr>
          <w:b/>
          <w:sz w:val="28"/>
          <w:szCs w:val="28"/>
        </w:rPr>
        <w:t>дистанционную работу</w:t>
      </w:r>
      <w:r w:rsidRPr="00AD5121">
        <w:rPr>
          <w:sz w:val="28"/>
          <w:szCs w:val="28"/>
        </w:rPr>
        <w:t xml:space="preserve"> без согласия работника.</w:t>
      </w:r>
    </w:p>
    <w:p w:rsidR="00AD5121" w:rsidRPr="00AD5121" w:rsidRDefault="00AD5121" w:rsidP="00AB434E">
      <w:pPr>
        <w:tabs>
          <w:tab w:val="left" w:pos="718"/>
        </w:tabs>
        <w:spacing w:before="7"/>
        <w:ind w:right="113" w:firstLine="425"/>
        <w:contextualSpacing/>
        <w:jc w:val="both"/>
        <w:rPr>
          <w:sz w:val="28"/>
          <w:szCs w:val="28"/>
        </w:rPr>
      </w:pPr>
      <w:r w:rsidRPr="00AD5121">
        <w:rPr>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AD5121" w:rsidRPr="00AD5121" w:rsidRDefault="00AD5121" w:rsidP="00B22A92">
      <w:pPr>
        <w:tabs>
          <w:tab w:val="left" w:pos="718"/>
        </w:tabs>
        <w:spacing w:before="7"/>
        <w:ind w:right="113" w:firstLine="425"/>
        <w:contextualSpacing/>
        <w:jc w:val="both"/>
        <w:rPr>
          <w:sz w:val="28"/>
          <w:szCs w:val="28"/>
        </w:rPr>
      </w:pPr>
      <w:r w:rsidRPr="00AD5121">
        <w:rPr>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учётом мнения выборного органа профсоюзной организации.</w:t>
      </w:r>
    </w:p>
    <w:p w:rsidR="005C022C" w:rsidRPr="005C022C" w:rsidRDefault="00D47513" w:rsidP="005C022C">
      <w:pPr>
        <w:ind w:firstLine="426"/>
        <w:contextualSpacing/>
        <w:jc w:val="both"/>
        <w:rPr>
          <w:sz w:val="28"/>
          <w:szCs w:val="28"/>
        </w:rPr>
      </w:pPr>
      <w:r>
        <w:rPr>
          <w:color w:val="000000"/>
          <w:sz w:val="28"/>
          <w:szCs w:val="28"/>
        </w:rPr>
        <w:t>3.1.</w:t>
      </w:r>
      <w:r w:rsidR="00F279D1">
        <w:rPr>
          <w:color w:val="000000"/>
          <w:sz w:val="28"/>
          <w:szCs w:val="28"/>
        </w:rPr>
        <w:t>8</w:t>
      </w:r>
      <w:r>
        <w:rPr>
          <w:color w:val="000000"/>
          <w:sz w:val="28"/>
          <w:szCs w:val="28"/>
        </w:rPr>
        <w:t xml:space="preserve">. </w:t>
      </w:r>
      <w:r w:rsidR="00B22A92">
        <w:rPr>
          <w:color w:val="000000"/>
          <w:sz w:val="28"/>
          <w:szCs w:val="28"/>
        </w:rPr>
        <w:t xml:space="preserve"> </w:t>
      </w:r>
      <w:r w:rsidR="005C022C" w:rsidRPr="005C022C">
        <w:rPr>
          <w:sz w:val="28"/>
          <w:szCs w:val="28"/>
        </w:rPr>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 (приказом).</w:t>
      </w:r>
    </w:p>
    <w:p w:rsidR="00CD6B05" w:rsidRPr="00B22A92" w:rsidRDefault="005C022C" w:rsidP="00B22A92">
      <w:pPr>
        <w:ind w:firstLine="426"/>
        <w:contextualSpacing/>
        <w:jc w:val="both"/>
        <w:rPr>
          <w:sz w:val="28"/>
          <w:szCs w:val="28"/>
        </w:rPr>
      </w:pPr>
      <w:r w:rsidRPr="005C022C">
        <w:rPr>
          <w:sz w:val="28"/>
          <w:szCs w:val="28"/>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CD6B05" w:rsidRDefault="00CD6B05" w:rsidP="00CD6B05">
      <w:pPr>
        <w:ind w:firstLine="426"/>
        <w:jc w:val="both"/>
        <w:rPr>
          <w:sz w:val="28"/>
          <w:szCs w:val="28"/>
          <w:effect w:val="antsBlack"/>
        </w:rPr>
      </w:pPr>
      <w:r>
        <w:rPr>
          <w:bCs/>
          <w:color w:val="000000"/>
          <w:sz w:val="28"/>
          <w:szCs w:val="28"/>
        </w:rPr>
        <w:t>3</w:t>
      </w:r>
      <w:r w:rsidR="00CC5549" w:rsidRPr="00501601">
        <w:rPr>
          <w:bCs/>
          <w:color w:val="000000"/>
          <w:sz w:val="28"/>
          <w:szCs w:val="28"/>
        </w:rPr>
        <w:t>.1.</w:t>
      </w:r>
      <w:r w:rsidR="00F279D1">
        <w:rPr>
          <w:bCs/>
          <w:color w:val="000000"/>
          <w:sz w:val="28"/>
          <w:szCs w:val="28"/>
        </w:rPr>
        <w:t>9</w:t>
      </w:r>
      <w:r w:rsidR="00CC5549" w:rsidRPr="00501601">
        <w:rPr>
          <w:bCs/>
          <w:color w:val="000000"/>
          <w:sz w:val="28"/>
          <w:szCs w:val="28"/>
        </w:rPr>
        <w:t xml:space="preserve">. </w:t>
      </w:r>
      <w:r w:rsidRPr="004F0C3E">
        <w:rPr>
          <w:sz w:val="28"/>
          <w:szCs w:val="28"/>
          <w:effect w:val="antsBlack"/>
        </w:rPr>
        <w:t xml:space="preserve">Руководитель организации, его заместители и другие работники помимо работы, определенной трудовым договором вправе на условиях дополнительного соглашения к трудовому договору осуществлять педагогическую работу в </w:t>
      </w:r>
      <w:r w:rsidRPr="004F0C3E">
        <w:rPr>
          <w:sz w:val="28"/>
          <w:szCs w:val="28"/>
          <w:effect w:val="antsBlack"/>
        </w:rPr>
        <w:lastRenderedPageBreak/>
        <w:t>группах, кружках без занятия штатной должности, которая не считается совместительством.</w:t>
      </w:r>
    </w:p>
    <w:p w:rsidR="00CD6B05" w:rsidRDefault="00CD6B05" w:rsidP="00CD6B05">
      <w:pPr>
        <w:ind w:firstLine="426"/>
        <w:jc w:val="both"/>
        <w:rPr>
          <w:sz w:val="28"/>
          <w:szCs w:val="28"/>
          <w:effect w:val="antsBlack"/>
        </w:rPr>
      </w:pPr>
      <w:r w:rsidRPr="004F0C3E">
        <w:rPr>
          <w:sz w:val="28"/>
          <w:szCs w:val="28"/>
          <w:effect w:val="antsBlack"/>
        </w:rPr>
        <w:t>Предоставление педагогической работы осуществляется с учетом мнения выборного органа первичной профсоюзной организации и при условии, если педагоги, для которых данное учреждение является местом основной работы, обеспечены педагогической работой по своей специальности в объеме не менее чем на ставку заработной платы.</w:t>
      </w:r>
    </w:p>
    <w:p w:rsidR="00CD6B05" w:rsidRPr="004F0C3E" w:rsidRDefault="00CD6B05" w:rsidP="00CD6B05">
      <w:pPr>
        <w:ind w:firstLine="426"/>
        <w:jc w:val="both"/>
        <w:rPr>
          <w:sz w:val="28"/>
          <w:szCs w:val="28"/>
          <w:effect w:val="antsBlack"/>
        </w:rPr>
      </w:pPr>
      <w:r>
        <w:rPr>
          <w:sz w:val="28"/>
          <w:szCs w:val="28"/>
          <w:effect w:val="antsBlack"/>
        </w:rPr>
        <w:t>Руководителю организации для осуществления педагогической работы необходимо согласование (разрешение) учредителя.</w:t>
      </w:r>
    </w:p>
    <w:p w:rsidR="00CC5549" w:rsidRPr="00501601" w:rsidRDefault="00B22A92" w:rsidP="00CC5549">
      <w:pPr>
        <w:ind w:firstLine="426"/>
        <w:jc w:val="both"/>
        <w:rPr>
          <w:color w:val="000000"/>
          <w:sz w:val="28"/>
          <w:szCs w:val="28"/>
        </w:rPr>
      </w:pPr>
      <w:r>
        <w:rPr>
          <w:color w:val="000000"/>
          <w:sz w:val="28"/>
          <w:szCs w:val="28"/>
        </w:rPr>
        <w:t>3</w:t>
      </w:r>
      <w:r w:rsidR="00CC5549" w:rsidRPr="00501601">
        <w:rPr>
          <w:color w:val="000000"/>
          <w:sz w:val="28"/>
          <w:szCs w:val="28"/>
        </w:rPr>
        <w:t>.1.</w:t>
      </w:r>
      <w:r>
        <w:rPr>
          <w:color w:val="000000"/>
          <w:sz w:val="28"/>
          <w:szCs w:val="28"/>
        </w:rPr>
        <w:t>1</w:t>
      </w:r>
      <w:r w:rsidR="00F279D1">
        <w:rPr>
          <w:color w:val="000000"/>
          <w:sz w:val="28"/>
          <w:szCs w:val="28"/>
        </w:rPr>
        <w:t>0</w:t>
      </w:r>
      <w:r w:rsidR="00CC5549" w:rsidRPr="00501601">
        <w:rPr>
          <w:color w:val="000000"/>
          <w:sz w:val="28"/>
          <w:szCs w:val="28"/>
        </w:rPr>
        <w:t>. Расторжение трудового договора с работником по инициативе работодателя должно осуществляться в строгом соответствии с законодательством.</w:t>
      </w:r>
    </w:p>
    <w:p w:rsidR="00CC5549" w:rsidRPr="00501601" w:rsidRDefault="00B22A92" w:rsidP="00CC5549">
      <w:pPr>
        <w:ind w:firstLine="426"/>
        <w:jc w:val="both"/>
        <w:rPr>
          <w:color w:val="000000"/>
          <w:sz w:val="28"/>
          <w:szCs w:val="28"/>
          <w:effect w:val="antsBlack"/>
        </w:rPr>
      </w:pPr>
      <w:r>
        <w:rPr>
          <w:color w:val="000000"/>
          <w:sz w:val="28"/>
          <w:szCs w:val="28"/>
        </w:rPr>
        <w:t>3</w:t>
      </w:r>
      <w:r w:rsidR="00CC5549" w:rsidRPr="00501601">
        <w:rPr>
          <w:color w:val="000000"/>
          <w:sz w:val="28"/>
          <w:szCs w:val="28"/>
        </w:rPr>
        <w:t>.1.</w:t>
      </w:r>
      <w:r>
        <w:rPr>
          <w:color w:val="000000"/>
          <w:sz w:val="28"/>
          <w:szCs w:val="28"/>
        </w:rPr>
        <w:t>1</w:t>
      </w:r>
      <w:r w:rsidR="00F279D1">
        <w:rPr>
          <w:color w:val="000000"/>
          <w:sz w:val="28"/>
          <w:szCs w:val="28"/>
        </w:rPr>
        <w:t>1</w:t>
      </w:r>
      <w:r w:rsidR="00CC5549" w:rsidRPr="00501601">
        <w:rPr>
          <w:color w:val="000000"/>
          <w:sz w:val="28"/>
          <w:szCs w:val="28"/>
        </w:rPr>
        <w:t>.</w:t>
      </w:r>
      <w:r w:rsidR="00CC5549" w:rsidRPr="00501601">
        <w:rPr>
          <w:color w:val="000000"/>
          <w:sz w:val="28"/>
          <w:szCs w:val="28"/>
          <w:effect w:val="antsBlack"/>
        </w:rPr>
        <w:t xml:space="preserve"> Дополнительные основания прекращения трудового договора с педагогическим работником:</w:t>
      </w:r>
      <w:bookmarkStart w:id="12" w:name="sub_33601"/>
    </w:p>
    <w:bookmarkEnd w:id="12"/>
    <w:p w:rsidR="00CC5549" w:rsidRPr="00501601" w:rsidRDefault="00CC5549" w:rsidP="00CC5549">
      <w:pPr>
        <w:ind w:firstLine="426"/>
        <w:jc w:val="both"/>
        <w:rPr>
          <w:color w:val="000000"/>
          <w:sz w:val="28"/>
          <w:szCs w:val="28"/>
          <w:effect w:val="antsBlack"/>
        </w:rPr>
      </w:pPr>
      <w:r w:rsidRPr="00501601">
        <w:rPr>
          <w:color w:val="000000"/>
          <w:sz w:val="28"/>
          <w:szCs w:val="28"/>
          <w:effect w:val="antsBlack"/>
        </w:rPr>
        <w:t>1) повторное в течение одного года грубое нарушение устава образовательной организации;</w:t>
      </w:r>
    </w:p>
    <w:p w:rsidR="00CC5549" w:rsidRPr="00501601" w:rsidRDefault="00CC5549" w:rsidP="00CC5549">
      <w:pPr>
        <w:ind w:firstLine="426"/>
        <w:jc w:val="both"/>
        <w:rPr>
          <w:color w:val="000000"/>
          <w:sz w:val="28"/>
          <w:szCs w:val="28"/>
          <w:effect w:val="antsBlack"/>
        </w:rPr>
      </w:pPr>
      <w:bookmarkStart w:id="13" w:name="sub_3362"/>
      <w:r w:rsidRPr="00501601">
        <w:rPr>
          <w:color w:val="000000"/>
          <w:sz w:val="28"/>
          <w:szCs w:val="28"/>
          <w:effect w:val="antsBlack"/>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CC5549" w:rsidRPr="00501601" w:rsidRDefault="00CC5549" w:rsidP="00CC5549">
      <w:pPr>
        <w:ind w:firstLine="426"/>
        <w:jc w:val="both"/>
        <w:rPr>
          <w:sz w:val="28"/>
          <w:szCs w:val="28"/>
          <w:effect w:val="antsBlack"/>
        </w:rPr>
      </w:pPr>
      <w:r w:rsidRPr="00501601">
        <w:rPr>
          <w:sz w:val="28"/>
          <w:szCs w:val="28"/>
          <w:effect w:val="antsBlack"/>
        </w:rPr>
        <w:t>3) совершение работником, выполняющим воспитательные функции, аморального проступка, несовместимого с продолжением данной работы.</w:t>
      </w:r>
    </w:p>
    <w:bookmarkEnd w:id="13"/>
    <w:p w:rsidR="00CC5549" w:rsidRDefault="00B22A92" w:rsidP="00B22A92">
      <w:pPr>
        <w:ind w:firstLine="426"/>
        <w:jc w:val="both"/>
        <w:rPr>
          <w:color w:val="000000"/>
          <w:sz w:val="28"/>
          <w:szCs w:val="28"/>
          <w:effect w:val="antsBlack"/>
        </w:rPr>
      </w:pPr>
      <w:r>
        <w:rPr>
          <w:color w:val="000000"/>
          <w:sz w:val="28"/>
          <w:szCs w:val="28"/>
          <w:effect w:val="antsBlack"/>
        </w:rPr>
        <w:t>3</w:t>
      </w:r>
      <w:r w:rsidR="00CC5549" w:rsidRPr="00501601">
        <w:rPr>
          <w:color w:val="000000"/>
          <w:sz w:val="28"/>
          <w:szCs w:val="28"/>
          <w:effect w:val="antsBlack"/>
        </w:rPr>
        <w:t>.1.</w:t>
      </w:r>
      <w:r>
        <w:rPr>
          <w:color w:val="000000"/>
          <w:sz w:val="28"/>
          <w:szCs w:val="28"/>
          <w:effect w:val="antsBlack"/>
        </w:rPr>
        <w:t>1</w:t>
      </w:r>
      <w:r w:rsidR="00F279D1">
        <w:rPr>
          <w:color w:val="000000"/>
          <w:sz w:val="28"/>
          <w:szCs w:val="28"/>
          <w:effect w:val="antsBlack"/>
        </w:rPr>
        <w:t>2</w:t>
      </w:r>
      <w:r w:rsidR="00CC5549" w:rsidRPr="00501601">
        <w:rPr>
          <w:color w:val="000000"/>
          <w:sz w:val="28"/>
          <w:szCs w:val="28"/>
          <w:effect w:val="antsBlack"/>
        </w:rPr>
        <w:t>. Запрещается требовать от работника выполнения работы, не обусловленной трудовым договором</w:t>
      </w:r>
      <w:r w:rsidR="00CC5549">
        <w:rPr>
          <w:color w:val="000000"/>
          <w:sz w:val="28"/>
          <w:szCs w:val="28"/>
          <w:effect w:val="antsBlack"/>
        </w:rPr>
        <w:t xml:space="preserve"> (ст.60 ТК РФ)</w:t>
      </w:r>
      <w:r w:rsidR="00CC5549" w:rsidRPr="00501601">
        <w:rPr>
          <w:color w:val="000000"/>
          <w:sz w:val="28"/>
          <w:szCs w:val="28"/>
          <w:effect w:val="antsBlack"/>
        </w:rPr>
        <w:t>.</w:t>
      </w:r>
    </w:p>
    <w:p w:rsidR="00CC5549" w:rsidRDefault="003579D9" w:rsidP="00CC5549">
      <w:pPr>
        <w:ind w:firstLine="426"/>
        <w:jc w:val="both"/>
        <w:rPr>
          <w:sz w:val="28"/>
          <w:szCs w:val="28"/>
        </w:rPr>
      </w:pPr>
      <w:r>
        <w:rPr>
          <w:sz w:val="28"/>
          <w:szCs w:val="28"/>
        </w:rPr>
        <w:t xml:space="preserve">3.1.13. </w:t>
      </w:r>
      <w:r w:rsidR="00CC5549" w:rsidRPr="00B2270A">
        <w:rPr>
          <w:sz w:val="28"/>
          <w:szCs w:val="28"/>
        </w:rPr>
        <w:t xml:space="preserve">Условия трудового договора не могут ухудшать положение работника по сравнению с действующим трудовым законодательством. </w:t>
      </w:r>
    </w:p>
    <w:p w:rsidR="00CC5549" w:rsidRPr="00B2270A" w:rsidRDefault="003579D9" w:rsidP="00CC5549">
      <w:pPr>
        <w:ind w:firstLine="426"/>
        <w:jc w:val="both"/>
        <w:rPr>
          <w:color w:val="000000"/>
          <w:sz w:val="28"/>
          <w:szCs w:val="28"/>
          <w:effect w:val="antsBlack"/>
        </w:rPr>
      </w:pPr>
      <w:r>
        <w:rPr>
          <w:sz w:val="28"/>
          <w:szCs w:val="28"/>
        </w:rPr>
        <w:t xml:space="preserve">3.1.14. </w:t>
      </w:r>
      <w:r w:rsidR="00CC5549" w:rsidRPr="00B2270A">
        <w:rPr>
          <w:sz w:val="28"/>
          <w:szCs w:val="28"/>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501601" w:rsidRDefault="00B5336D" w:rsidP="0019325D">
      <w:pPr>
        <w:ind w:firstLine="426"/>
        <w:jc w:val="both"/>
        <w:rPr>
          <w:color w:val="000000"/>
          <w:sz w:val="28"/>
          <w:szCs w:val="28"/>
        </w:rPr>
      </w:pPr>
      <w:r>
        <w:rPr>
          <w:color w:val="000000"/>
          <w:sz w:val="28"/>
          <w:szCs w:val="28"/>
        </w:rPr>
        <w:t>3</w:t>
      </w:r>
      <w:r w:rsidR="00A97C5A">
        <w:rPr>
          <w:color w:val="000000"/>
          <w:sz w:val="28"/>
          <w:szCs w:val="28"/>
        </w:rPr>
        <w:t>.</w:t>
      </w:r>
      <w:r w:rsidR="00CC5549">
        <w:rPr>
          <w:color w:val="000000"/>
          <w:sz w:val="28"/>
          <w:szCs w:val="28"/>
        </w:rPr>
        <w:t>2</w:t>
      </w:r>
      <w:r w:rsidR="00A97C5A">
        <w:rPr>
          <w:color w:val="000000"/>
          <w:sz w:val="28"/>
          <w:szCs w:val="28"/>
        </w:rPr>
        <w:t>. Работодатель обязан</w:t>
      </w:r>
      <w:r w:rsidR="00501601" w:rsidRPr="00501601">
        <w:rPr>
          <w:color w:val="000000"/>
          <w:sz w:val="28"/>
          <w:szCs w:val="28"/>
        </w:rPr>
        <w:t xml:space="preserve">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A66CB7" w:rsidRPr="00620197" w:rsidRDefault="00A66CB7" w:rsidP="0019325D">
      <w:pPr>
        <w:ind w:firstLine="426"/>
        <w:jc w:val="both"/>
        <w:rPr>
          <w:color w:val="1F4E79"/>
          <w:sz w:val="28"/>
          <w:szCs w:val="28"/>
        </w:rPr>
      </w:pPr>
      <w:r>
        <w:rPr>
          <w:color w:val="000000"/>
          <w:sz w:val="28"/>
          <w:szCs w:val="28"/>
          <w:shd w:val="clear" w:color="auto" w:fill="FFFFFF"/>
        </w:rPr>
        <w:t xml:space="preserve">3.3. </w:t>
      </w:r>
      <w:r w:rsidRPr="00A66CB7">
        <w:rPr>
          <w:color w:val="000000"/>
          <w:sz w:val="28"/>
          <w:szCs w:val="28"/>
          <w:shd w:val="clear" w:color="auto" w:fill="FFFFFF"/>
        </w:rPr>
        <w:t>В целях обеспечения прав и свобод человека и гражданина работодатель и его представители при работе с персональными данными работника обязаны соблюдать общие требования в соответствии со статьями 86, 87, 88 ТК РФ</w:t>
      </w:r>
      <w:r>
        <w:rPr>
          <w:color w:val="000000"/>
          <w:sz w:val="28"/>
          <w:szCs w:val="28"/>
          <w:shd w:val="clear" w:color="auto" w:fill="FFFFFF"/>
        </w:rPr>
        <w:t xml:space="preserve"> </w:t>
      </w:r>
      <w:r w:rsidRPr="00620197">
        <w:rPr>
          <w:i/>
          <w:color w:val="1F4E79"/>
          <w:sz w:val="28"/>
          <w:szCs w:val="28"/>
          <w:shd w:val="clear" w:color="auto" w:fill="FFFFFF"/>
        </w:rPr>
        <w:t xml:space="preserve">(Приложение № </w:t>
      </w:r>
      <w:r w:rsidR="00422C88" w:rsidRPr="00620197">
        <w:rPr>
          <w:i/>
          <w:color w:val="1F4E79"/>
          <w:sz w:val="28"/>
          <w:szCs w:val="28"/>
          <w:shd w:val="clear" w:color="auto" w:fill="FFFFFF"/>
        </w:rPr>
        <w:t>5</w:t>
      </w:r>
      <w:r w:rsidRPr="00620197">
        <w:rPr>
          <w:i/>
          <w:color w:val="1F4E79"/>
          <w:sz w:val="28"/>
          <w:szCs w:val="28"/>
          <w:shd w:val="clear" w:color="auto" w:fill="FFFFFF"/>
        </w:rPr>
        <w:t xml:space="preserve"> Положение о защите персональных данных работников).</w:t>
      </w:r>
    </w:p>
    <w:p w:rsidR="00501601" w:rsidRPr="00501601" w:rsidRDefault="00D1668F" w:rsidP="0019325D">
      <w:pPr>
        <w:ind w:firstLine="426"/>
        <w:jc w:val="both"/>
        <w:rPr>
          <w:color w:val="000000"/>
          <w:sz w:val="28"/>
          <w:szCs w:val="28"/>
          <w:effect w:val="antsBlack"/>
        </w:rPr>
      </w:pPr>
      <w:r>
        <w:rPr>
          <w:rFonts w:eastAsia="Calibri"/>
          <w:sz w:val="28"/>
          <w:szCs w:val="28"/>
          <w:effect w:val="antsBlack"/>
          <w:lang w:eastAsia="ar-SA"/>
        </w:rPr>
        <w:t>3</w:t>
      </w:r>
      <w:r w:rsidR="00A97C5A">
        <w:rPr>
          <w:rFonts w:eastAsia="Calibri"/>
          <w:sz w:val="28"/>
          <w:szCs w:val="28"/>
          <w:effect w:val="antsBlack"/>
          <w:lang w:eastAsia="ar-SA"/>
        </w:rPr>
        <w:t>.</w:t>
      </w:r>
      <w:r w:rsidR="00A66CB7">
        <w:rPr>
          <w:rFonts w:eastAsia="Calibri"/>
          <w:sz w:val="28"/>
          <w:szCs w:val="28"/>
          <w:effect w:val="antsBlack"/>
          <w:lang w:eastAsia="ar-SA"/>
        </w:rPr>
        <w:t>4</w:t>
      </w:r>
      <w:r w:rsidR="00501601" w:rsidRPr="00501601">
        <w:rPr>
          <w:rFonts w:eastAsia="Calibri"/>
          <w:sz w:val="28"/>
          <w:szCs w:val="28"/>
          <w:effect w:val="antsBlack"/>
          <w:lang w:eastAsia="ar-SA"/>
        </w:rPr>
        <w:t xml:space="preserve">. </w:t>
      </w:r>
      <w:r w:rsidR="00501601" w:rsidRPr="00501601">
        <w:rPr>
          <w:color w:val="000000"/>
          <w:sz w:val="28"/>
          <w:szCs w:val="28"/>
          <w:effect w:val="antsBlack"/>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00501601" w:rsidRPr="00501601">
        <w:rPr>
          <w:rFonts w:eastAsia="Calibri"/>
          <w:color w:val="000000"/>
          <w:sz w:val="28"/>
          <w:szCs w:val="28"/>
          <w:effect w:val="antsBlack"/>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00501601" w:rsidRPr="00501601">
        <w:rPr>
          <w:color w:val="000000"/>
          <w:sz w:val="28"/>
          <w:szCs w:val="28"/>
          <w:effect w:val="antsBlack"/>
        </w:rPr>
        <w:t xml:space="preserve">, и (или) профессиональным стандартам. </w:t>
      </w:r>
      <w:bookmarkStart w:id="14" w:name="sub_108554"/>
    </w:p>
    <w:p w:rsidR="00501601" w:rsidRPr="00501601" w:rsidRDefault="008F1D4F" w:rsidP="0019325D">
      <w:pPr>
        <w:ind w:firstLine="426"/>
        <w:jc w:val="both"/>
        <w:rPr>
          <w:color w:val="000000"/>
          <w:sz w:val="28"/>
          <w:szCs w:val="28"/>
          <w:effect w:val="antsBlack"/>
        </w:rPr>
      </w:pPr>
      <w:hyperlink r:id="rId13" w:history="1">
        <w:r w:rsidR="00501601" w:rsidRPr="00501601">
          <w:rPr>
            <w:bCs/>
            <w:color w:val="000000"/>
            <w:sz w:val="28"/>
            <w:szCs w:val="28"/>
            <w:effect w:val="antsBlack"/>
          </w:rPr>
          <w:t>Номенклатура</w:t>
        </w:r>
      </w:hyperlink>
      <w:r w:rsidR="00501601" w:rsidRPr="00501601">
        <w:rPr>
          <w:color w:val="000000"/>
          <w:sz w:val="28"/>
          <w:szCs w:val="28"/>
          <w:effect w:val="antsBlack"/>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501601" w:rsidRPr="00501601">
        <w:rPr>
          <w:rFonts w:eastAsia="Calibri"/>
          <w:color w:val="000000"/>
          <w:sz w:val="28"/>
          <w:szCs w:val="28"/>
          <w:effect w:val="antsBlack"/>
          <w:lang w:eastAsia="ar-SA"/>
        </w:rPr>
        <w:t xml:space="preserve"> утверждена постановлением Правительства РФ от 08.08.2013 года № 678 </w:t>
      </w:r>
      <w:hyperlink r:id="rId14" w:history="1">
        <w:r w:rsidR="00F279D1">
          <w:rPr>
            <w:bCs/>
            <w:color w:val="000000"/>
            <w:sz w:val="28"/>
            <w:szCs w:val="28"/>
            <w:effect w:val="antsBlack"/>
          </w:rPr>
          <w:t>«</w:t>
        </w:r>
        <w:r w:rsidR="00501601" w:rsidRPr="00501601">
          <w:rPr>
            <w:bCs/>
            <w:color w:val="000000"/>
            <w:sz w:val="28"/>
            <w:szCs w:val="28"/>
            <w:effect w:val="antsBlack"/>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279D1">
          <w:rPr>
            <w:bCs/>
            <w:color w:val="000000"/>
            <w:sz w:val="28"/>
            <w:szCs w:val="28"/>
            <w:effect w:val="antsBlack"/>
          </w:rPr>
          <w:t>»</w:t>
        </w:r>
        <w:r w:rsidR="00501601" w:rsidRPr="00501601">
          <w:rPr>
            <w:bCs/>
            <w:color w:val="000000"/>
            <w:sz w:val="28"/>
            <w:szCs w:val="28"/>
            <w:effect w:val="antsBlack"/>
          </w:rPr>
          <w:t>"</w:t>
        </w:r>
      </w:hyperlink>
      <w:r w:rsidR="00501601" w:rsidRPr="00501601">
        <w:rPr>
          <w:color w:val="000000"/>
          <w:sz w:val="28"/>
          <w:szCs w:val="28"/>
          <w:effect w:val="antsBlack"/>
        </w:rPr>
        <w:t>.</w:t>
      </w:r>
    </w:p>
    <w:p w:rsidR="00501601" w:rsidRPr="00501601" w:rsidRDefault="00501601" w:rsidP="0019325D">
      <w:pPr>
        <w:ind w:firstLine="426"/>
        <w:jc w:val="both"/>
        <w:rPr>
          <w:rFonts w:eastAsia="Calibri"/>
          <w:sz w:val="28"/>
          <w:szCs w:val="28"/>
          <w:effect w:val="antsBlack"/>
          <w:lang w:eastAsia="ar-SA"/>
        </w:rPr>
      </w:pPr>
      <w:r w:rsidRPr="00501601">
        <w:rPr>
          <w:rFonts w:eastAsia="Calibri"/>
          <w:sz w:val="28"/>
          <w:szCs w:val="28"/>
          <w:effect w:val="antsBlack"/>
          <w:lang w:eastAsia="ar-SA"/>
        </w:rPr>
        <w:t xml:space="preserve">Наименования должностей и профессий работников </w:t>
      </w:r>
      <w:r w:rsidRPr="00501601">
        <w:rPr>
          <w:sz w:val="28"/>
          <w:szCs w:val="28"/>
          <w:effect w:val="antsBlack"/>
        </w:rPr>
        <w:t xml:space="preserve">образовательных организаций </w:t>
      </w:r>
      <w:r w:rsidRPr="00501601">
        <w:rPr>
          <w:rFonts w:eastAsia="Calibri"/>
          <w:sz w:val="28"/>
          <w:szCs w:val="28"/>
          <w:effect w:val="antsBlack"/>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bookmarkEnd w:id="14"/>
    <w:p w:rsidR="006742AE" w:rsidRPr="000E4F5B" w:rsidRDefault="00D1668F" w:rsidP="006742AE">
      <w:pPr>
        <w:pStyle w:val="31"/>
        <w:ind w:firstLine="426"/>
        <w:rPr>
          <w:iCs/>
        </w:rPr>
      </w:pPr>
      <w:r>
        <w:rPr>
          <w:iCs/>
        </w:rPr>
        <w:t>3</w:t>
      </w:r>
      <w:r w:rsidR="006742AE" w:rsidRPr="000E4F5B">
        <w:rPr>
          <w:iCs/>
        </w:rPr>
        <w:t>.</w:t>
      </w:r>
      <w:r w:rsidR="00A66CB7">
        <w:rPr>
          <w:iCs/>
        </w:rPr>
        <w:t>5</w:t>
      </w:r>
      <w:r w:rsidR="006742AE" w:rsidRPr="000E4F5B">
        <w:rPr>
          <w:iCs/>
        </w:rPr>
        <w:t>.</w:t>
      </w:r>
      <w:r w:rsidR="006742AE" w:rsidRPr="000E4F5B">
        <w:rPr>
          <w:rFonts w:eastAsia="Arial Unicode MS"/>
          <w:color w:val="000000"/>
          <w:kern w:val="1"/>
        </w:rPr>
        <w:t> </w:t>
      </w:r>
      <w:r w:rsidR="006742AE" w:rsidRPr="000E4F5B">
        <w:rPr>
          <w:iCs/>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6742AE" w:rsidRPr="00D962FF" w:rsidRDefault="006742AE" w:rsidP="006742AE">
      <w:pPr>
        <w:ind w:firstLine="426"/>
        <w:contextualSpacing/>
        <w:jc w:val="both"/>
        <w:rPr>
          <w:iCs/>
          <w:sz w:val="28"/>
          <w:szCs w:val="28"/>
        </w:rPr>
      </w:pPr>
      <w:r>
        <w:rPr>
          <w:iCs/>
          <w:sz w:val="28"/>
          <w:szCs w:val="28"/>
        </w:rPr>
        <w:t xml:space="preserve"> </w:t>
      </w:r>
      <w:r w:rsidR="00D1668F">
        <w:rPr>
          <w:iCs/>
          <w:sz w:val="28"/>
          <w:szCs w:val="28"/>
        </w:rPr>
        <w:t>3</w:t>
      </w:r>
      <w:r w:rsidRPr="00D962FF">
        <w:rPr>
          <w:iCs/>
          <w:sz w:val="28"/>
          <w:szCs w:val="28"/>
        </w:rPr>
        <w:t>.</w:t>
      </w:r>
      <w:r w:rsidR="00A66CB7">
        <w:rPr>
          <w:iCs/>
          <w:sz w:val="28"/>
          <w:szCs w:val="28"/>
        </w:rPr>
        <w:t>6</w:t>
      </w:r>
      <w:r w:rsidRPr="00D962FF">
        <w:rPr>
          <w:iCs/>
          <w:sz w:val="28"/>
          <w:szCs w:val="28"/>
        </w:rPr>
        <w:t>.</w:t>
      </w:r>
      <w:r w:rsidRPr="00D962FF">
        <w:rPr>
          <w:rFonts w:eastAsia="Arial Unicode MS"/>
          <w:color w:val="000000"/>
          <w:kern w:val="1"/>
          <w:sz w:val="28"/>
          <w:szCs w:val="28"/>
        </w:rPr>
        <w:t> </w:t>
      </w:r>
      <w:r w:rsidRPr="00D962FF">
        <w:rPr>
          <w:iCs/>
          <w:sz w:val="28"/>
          <w:szCs w:val="28"/>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D962FF">
        <w:rPr>
          <w:rFonts w:eastAsia="Arial Unicode MS"/>
          <w:color w:val="000000"/>
          <w:kern w:val="1"/>
          <w:sz w:val="28"/>
          <w:szCs w:val="28"/>
        </w:rPr>
        <w:t> </w:t>
      </w:r>
      <w:r w:rsidRPr="00D962FF">
        <w:rPr>
          <w:iCs/>
          <w:sz w:val="28"/>
          <w:szCs w:val="28"/>
        </w:rPr>
        <w:t>ТК РФ.</w:t>
      </w:r>
    </w:p>
    <w:p w:rsidR="006742AE" w:rsidRDefault="00D1668F" w:rsidP="006742AE">
      <w:pPr>
        <w:pStyle w:val="31"/>
        <w:ind w:firstLine="426"/>
        <w:rPr>
          <w:iCs/>
        </w:rPr>
      </w:pPr>
      <w:r>
        <w:rPr>
          <w:iCs/>
        </w:rPr>
        <w:t>3</w:t>
      </w:r>
      <w:r w:rsidR="006742AE" w:rsidRPr="000E4F5B">
        <w:rPr>
          <w:iCs/>
        </w:rPr>
        <w:t>.</w:t>
      </w:r>
      <w:r w:rsidR="00A66CB7">
        <w:rPr>
          <w:iCs/>
        </w:rPr>
        <w:t>7</w:t>
      </w:r>
      <w:r w:rsidR="006742AE" w:rsidRPr="000E4F5B">
        <w:rPr>
          <w:iCs/>
        </w:rPr>
        <w:t>.</w:t>
      </w:r>
      <w:r w:rsidR="006742AE" w:rsidRPr="000E4F5B">
        <w:rPr>
          <w:rFonts w:eastAsia="Arial Unicode MS"/>
          <w:color w:val="000000"/>
          <w:kern w:val="1"/>
        </w:rPr>
        <w:t> </w:t>
      </w:r>
      <w:r w:rsidR="006742AE" w:rsidRPr="000E4F5B">
        <w:rPr>
          <w:iCs/>
        </w:rPr>
        <w:t>При составлении штатного расписания образовательной организации определять наименование их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6742AE" w:rsidRPr="00D962FF" w:rsidRDefault="00D1668F" w:rsidP="006742AE">
      <w:pPr>
        <w:ind w:firstLine="426"/>
        <w:contextualSpacing/>
        <w:jc w:val="both"/>
        <w:rPr>
          <w:iCs/>
          <w:sz w:val="28"/>
          <w:szCs w:val="28"/>
        </w:rPr>
      </w:pPr>
      <w:r>
        <w:rPr>
          <w:iCs/>
          <w:sz w:val="28"/>
          <w:szCs w:val="28"/>
        </w:rPr>
        <w:t>3</w:t>
      </w:r>
      <w:r w:rsidR="006742AE" w:rsidRPr="00D962FF">
        <w:rPr>
          <w:iCs/>
          <w:sz w:val="28"/>
          <w:szCs w:val="28"/>
        </w:rPr>
        <w:t>.</w:t>
      </w:r>
      <w:r w:rsidR="00A66CB7">
        <w:rPr>
          <w:iCs/>
          <w:sz w:val="28"/>
          <w:szCs w:val="28"/>
        </w:rPr>
        <w:t>8</w:t>
      </w:r>
      <w:r w:rsidR="006742AE" w:rsidRPr="00D962FF">
        <w:rPr>
          <w:iCs/>
          <w:sz w:val="28"/>
          <w:szCs w:val="28"/>
        </w:rPr>
        <w:t>.</w:t>
      </w:r>
      <w:r w:rsidR="006742AE" w:rsidRPr="00D962FF">
        <w:rPr>
          <w:rFonts w:eastAsia="Arial Unicode MS"/>
          <w:color w:val="000000"/>
          <w:kern w:val="1"/>
          <w:sz w:val="28"/>
          <w:szCs w:val="28"/>
        </w:rPr>
        <w:t> </w:t>
      </w:r>
      <w:r w:rsidR="006742AE" w:rsidRPr="00D962FF">
        <w:rPr>
          <w:iCs/>
          <w:sz w:val="28"/>
          <w:szCs w:val="28"/>
        </w:rPr>
        <w:t xml:space="preserve">Своевременно </w:t>
      </w:r>
      <w:r w:rsidR="006742AE" w:rsidRPr="00D962FF">
        <w:rPr>
          <w:sz w:val="28"/>
          <w:szCs w:val="28"/>
        </w:rPr>
        <w:t xml:space="preserve">и в полном объёме </w:t>
      </w:r>
      <w:r w:rsidR="006742AE" w:rsidRPr="00D962FF">
        <w:rPr>
          <w:iCs/>
          <w:sz w:val="28"/>
          <w:szCs w:val="28"/>
        </w:rPr>
        <w:t xml:space="preserve">осуществлять перечисление за работников страховых взносов, </w:t>
      </w:r>
      <w:r w:rsidR="006742AE" w:rsidRPr="00D962FF">
        <w:rPr>
          <w:sz w:val="28"/>
          <w:szCs w:val="28"/>
        </w:rPr>
        <w:t>установленных в системе обязательного социального страхования работников в Федеральную налоговую службу и в Фонд социального страхования</w:t>
      </w:r>
      <w:r w:rsidR="006742AE" w:rsidRPr="00D962FF">
        <w:rPr>
          <w:iCs/>
          <w:sz w:val="28"/>
          <w:szCs w:val="28"/>
        </w:rPr>
        <w:t xml:space="preserve"> на:</w:t>
      </w:r>
    </w:p>
    <w:p w:rsidR="006742AE" w:rsidRPr="00D962FF" w:rsidRDefault="006742AE" w:rsidP="00CC5549">
      <w:pPr>
        <w:ind w:firstLine="426"/>
        <w:contextualSpacing/>
        <w:jc w:val="both"/>
        <w:rPr>
          <w:iCs/>
          <w:sz w:val="28"/>
          <w:szCs w:val="28"/>
        </w:rPr>
      </w:pPr>
      <w:r w:rsidRPr="00D962FF">
        <w:rPr>
          <w:iCs/>
          <w:sz w:val="28"/>
          <w:szCs w:val="28"/>
        </w:rPr>
        <w:t>-</w:t>
      </w:r>
      <w:r w:rsidRPr="00D962FF">
        <w:rPr>
          <w:rFonts w:eastAsia="Arial Unicode MS"/>
          <w:color w:val="000000"/>
          <w:kern w:val="1"/>
          <w:sz w:val="28"/>
          <w:szCs w:val="28"/>
        </w:rPr>
        <w:t> </w:t>
      </w:r>
      <w:r w:rsidRPr="00D962FF">
        <w:rPr>
          <w:iCs/>
          <w:sz w:val="28"/>
          <w:szCs w:val="28"/>
        </w:rPr>
        <w:t>обязательное медицинское страхование;</w:t>
      </w:r>
    </w:p>
    <w:p w:rsidR="006742AE" w:rsidRPr="00D962FF" w:rsidRDefault="006742AE" w:rsidP="00CC5549">
      <w:pPr>
        <w:ind w:firstLine="426"/>
        <w:contextualSpacing/>
        <w:jc w:val="both"/>
        <w:rPr>
          <w:iCs/>
          <w:sz w:val="28"/>
          <w:szCs w:val="28"/>
        </w:rPr>
      </w:pPr>
      <w:r w:rsidRPr="00D962FF">
        <w:rPr>
          <w:iCs/>
          <w:sz w:val="28"/>
          <w:szCs w:val="28"/>
        </w:rPr>
        <w:t>-</w:t>
      </w:r>
      <w:r w:rsidRPr="00D962FF">
        <w:rPr>
          <w:rFonts w:eastAsia="Arial Unicode MS"/>
          <w:color w:val="000000"/>
          <w:kern w:val="1"/>
          <w:sz w:val="28"/>
          <w:szCs w:val="28"/>
        </w:rPr>
        <w:t> </w:t>
      </w:r>
      <w:r w:rsidRPr="00D962FF">
        <w:rPr>
          <w:iCs/>
          <w:sz w:val="28"/>
          <w:szCs w:val="28"/>
        </w:rPr>
        <w:t>выплату страховой части пенсии;</w:t>
      </w:r>
    </w:p>
    <w:p w:rsidR="006742AE" w:rsidRPr="00D962FF" w:rsidRDefault="006742AE" w:rsidP="00CC5549">
      <w:pPr>
        <w:ind w:firstLine="426"/>
        <w:contextualSpacing/>
        <w:jc w:val="both"/>
        <w:rPr>
          <w:iCs/>
          <w:sz w:val="28"/>
          <w:szCs w:val="28"/>
        </w:rPr>
      </w:pPr>
      <w:r w:rsidRPr="00D962FF">
        <w:rPr>
          <w:iCs/>
          <w:sz w:val="28"/>
          <w:szCs w:val="28"/>
        </w:rPr>
        <w:t>-</w:t>
      </w:r>
      <w:r w:rsidRPr="00D962FF">
        <w:rPr>
          <w:rFonts w:eastAsia="Arial Unicode MS"/>
          <w:color w:val="000000"/>
          <w:kern w:val="1"/>
          <w:sz w:val="28"/>
          <w:szCs w:val="28"/>
        </w:rPr>
        <w:t> </w:t>
      </w:r>
      <w:r w:rsidRPr="00D962FF">
        <w:rPr>
          <w:iCs/>
          <w:sz w:val="28"/>
          <w:szCs w:val="28"/>
        </w:rPr>
        <w:t>обязательное социальное страхование на случай временной нетрудоспособности и в связи с материнством;</w:t>
      </w:r>
    </w:p>
    <w:p w:rsidR="006742AE" w:rsidRPr="00D962FF" w:rsidRDefault="006742AE" w:rsidP="00CC5549">
      <w:pPr>
        <w:ind w:firstLine="426"/>
        <w:contextualSpacing/>
        <w:jc w:val="both"/>
        <w:rPr>
          <w:iCs/>
          <w:sz w:val="28"/>
          <w:szCs w:val="28"/>
        </w:rPr>
      </w:pPr>
      <w:r w:rsidRPr="00D962FF">
        <w:rPr>
          <w:iCs/>
          <w:sz w:val="28"/>
          <w:szCs w:val="28"/>
        </w:rPr>
        <w:t>-</w:t>
      </w:r>
      <w:r w:rsidRPr="00D962FF">
        <w:rPr>
          <w:rFonts w:eastAsia="Arial Unicode MS"/>
          <w:color w:val="000000"/>
          <w:kern w:val="1"/>
          <w:sz w:val="28"/>
          <w:szCs w:val="28"/>
        </w:rPr>
        <w:t> </w:t>
      </w:r>
      <w:r w:rsidRPr="00D962FF">
        <w:rPr>
          <w:iCs/>
          <w:sz w:val="28"/>
          <w:szCs w:val="28"/>
        </w:rPr>
        <w:t>обязательное социальное страхование от несчастных случаев на производстве и профессиональных заболеваний.</w:t>
      </w:r>
    </w:p>
    <w:p w:rsidR="006742AE" w:rsidRPr="004E7D00" w:rsidRDefault="00D1668F" w:rsidP="00CC5549">
      <w:pPr>
        <w:pStyle w:val="31"/>
        <w:ind w:firstLine="426"/>
        <w:contextualSpacing/>
        <w:rPr>
          <w:iCs/>
        </w:rPr>
      </w:pPr>
      <w:r>
        <w:rPr>
          <w:iCs/>
        </w:rPr>
        <w:t>3</w:t>
      </w:r>
      <w:r w:rsidR="006742AE" w:rsidRPr="004E7D00">
        <w:rPr>
          <w:iCs/>
        </w:rPr>
        <w:t>.</w:t>
      </w:r>
      <w:r w:rsidR="00A66CB7">
        <w:rPr>
          <w:iCs/>
        </w:rPr>
        <w:t>9</w:t>
      </w:r>
      <w:r w:rsidR="006742AE" w:rsidRPr="004E7D00">
        <w:rPr>
          <w:iCs/>
        </w:rPr>
        <w:t>.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501601" w:rsidRPr="00620197" w:rsidRDefault="00D1668F" w:rsidP="00A70FB5">
      <w:pPr>
        <w:ind w:firstLine="426"/>
        <w:jc w:val="both"/>
        <w:rPr>
          <w:i/>
          <w:color w:val="1F4E79"/>
          <w:sz w:val="28"/>
          <w:szCs w:val="28"/>
        </w:rPr>
      </w:pPr>
      <w:r>
        <w:rPr>
          <w:color w:val="000000"/>
          <w:sz w:val="28"/>
          <w:szCs w:val="28"/>
        </w:rPr>
        <w:t>3</w:t>
      </w:r>
      <w:r w:rsidR="00CC5549">
        <w:rPr>
          <w:color w:val="000000"/>
          <w:sz w:val="28"/>
          <w:szCs w:val="28"/>
        </w:rPr>
        <w:t>.</w:t>
      </w:r>
      <w:r w:rsidR="00A66CB7">
        <w:rPr>
          <w:color w:val="000000"/>
          <w:sz w:val="28"/>
          <w:szCs w:val="28"/>
        </w:rPr>
        <w:t>10</w:t>
      </w:r>
      <w:r w:rsidR="00F279D1">
        <w:rPr>
          <w:color w:val="000000"/>
          <w:sz w:val="28"/>
          <w:szCs w:val="28"/>
        </w:rPr>
        <w:t>. При направлении работодателем</w:t>
      </w:r>
      <w:r w:rsidR="00501601" w:rsidRPr="00501601">
        <w:rPr>
          <w:color w:val="000000"/>
          <w:sz w:val="28"/>
          <w:szCs w:val="28"/>
        </w:rPr>
        <w:t xml:space="preserve">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w:t>
      </w:r>
      <w:r w:rsidR="001256B7">
        <w:rPr>
          <w:color w:val="000000"/>
          <w:sz w:val="28"/>
          <w:szCs w:val="28"/>
        </w:rPr>
        <w:t xml:space="preserve">  </w:t>
      </w:r>
      <w:r w:rsidR="001256B7" w:rsidRPr="00620197">
        <w:rPr>
          <w:i/>
          <w:color w:val="1F4E79"/>
          <w:sz w:val="28"/>
          <w:szCs w:val="28"/>
        </w:rPr>
        <w:t xml:space="preserve">(Приложение № </w:t>
      </w:r>
      <w:r w:rsidR="00422C88" w:rsidRPr="00620197">
        <w:rPr>
          <w:i/>
          <w:color w:val="1F4E79"/>
          <w:sz w:val="28"/>
          <w:szCs w:val="28"/>
        </w:rPr>
        <w:t>6</w:t>
      </w:r>
      <w:r w:rsidR="001256B7" w:rsidRPr="00620197">
        <w:rPr>
          <w:i/>
          <w:color w:val="1F4E79"/>
          <w:sz w:val="28"/>
          <w:szCs w:val="28"/>
        </w:rPr>
        <w:t xml:space="preserve"> Положение об условиях и порядке проведения профессиональной подготовки, переподготовки, повышения квалификации работников)</w:t>
      </w:r>
      <w:r w:rsidR="00501601" w:rsidRPr="00620197">
        <w:rPr>
          <w:i/>
          <w:color w:val="1F4E79"/>
          <w:sz w:val="28"/>
          <w:szCs w:val="28"/>
        </w:rPr>
        <w:t>.</w:t>
      </w:r>
    </w:p>
    <w:p w:rsidR="00501601" w:rsidRPr="00501601" w:rsidRDefault="00501601" w:rsidP="00A70FB5">
      <w:pPr>
        <w:ind w:firstLine="426"/>
        <w:jc w:val="both"/>
        <w:rPr>
          <w:color w:val="000000"/>
          <w:sz w:val="28"/>
          <w:szCs w:val="28"/>
        </w:rPr>
      </w:pPr>
      <w:r w:rsidRPr="00501601">
        <w:rPr>
          <w:color w:val="000000"/>
          <w:sz w:val="28"/>
          <w:szCs w:val="28"/>
        </w:rPr>
        <w:lastRenderedPageBreak/>
        <w:t>Руководител</w:t>
      </w:r>
      <w:r w:rsidR="00A70FB5">
        <w:rPr>
          <w:color w:val="000000"/>
          <w:sz w:val="28"/>
          <w:szCs w:val="28"/>
        </w:rPr>
        <w:t>ь</w:t>
      </w:r>
      <w:r w:rsidRPr="00501601">
        <w:rPr>
          <w:color w:val="000000"/>
          <w:sz w:val="28"/>
          <w:szCs w:val="28"/>
        </w:rPr>
        <w:t xml:space="preserve"> образовательн</w:t>
      </w:r>
      <w:r w:rsidR="00A70FB5">
        <w:rPr>
          <w:color w:val="000000"/>
          <w:sz w:val="28"/>
          <w:szCs w:val="28"/>
        </w:rPr>
        <w:t>ой</w:t>
      </w:r>
      <w:r w:rsidRPr="00501601">
        <w:rPr>
          <w:color w:val="000000"/>
          <w:sz w:val="28"/>
          <w:szCs w:val="28"/>
        </w:rPr>
        <w:t xml:space="preserve"> организаци</w:t>
      </w:r>
      <w:r w:rsidR="00A70FB5">
        <w:rPr>
          <w:color w:val="000000"/>
          <w:sz w:val="28"/>
          <w:szCs w:val="28"/>
        </w:rPr>
        <w:t>и</w:t>
      </w:r>
      <w:r w:rsidRPr="00501601">
        <w:rPr>
          <w:color w:val="000000"/>
          <w:sz w:val="28"/>
          <w:szCs w:val="28"/>
        </w:rPr>
        <w:t xml:space="preserve">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501601" w:rsidRPr="00D239E0" w:rsidRDefault="00D1668F" w:rsidP="003579D9">
      <w:pPr>
        <w:ind w:firstLine="426"/>
        <w:jc w:val="both"/>
        <w:rPr>
          <w:sz w:val="28"/>
          <w:szCs w:val="28"/>
        </w:rPr>
      </w:pPr>
      <w:r>
        <w:rPr>
          <w:sz w:val="28"/>
          <w:szCs w:val="28"/>
        </w:rPr>
        <w:t>3</w:t>
      </w:r>
      <w:r w:rsidR="00501601" w:rsidRPr="00D239E0">
        <w:rPr>
          <w:sz w:val="28"/>
          <w:szCs w:val="28"/>
        </w:rPr>
        <w:t>.</w:t>
      </w:r>
      <w:r w:rsidR="00CC5549">
        <w:rPr>
          <w:sz w:val="28"/>
          <w:szCs w:val="28"/>
        </w:rPr>
        <w:t>1</w:t>
      </w:r>
      <w:r w:rsidR="00A66CB7">
        <w:rPr>
          <w:sz w:val="28"/>
          <w:szCs w:val="28"/>
        </w:rPr>
        <w:t>1</w:t>
      </w:r>
      <w:r w:rsidR="00501601" w:rsidRPr="00D239E0">
        <w:rPr>
          <w:sz w:val="28"/>
          <w:szCs w:val="28"/>
        </w:rPr>
        <w:t>. В целях реализации пп.2 п. 5 статьи 47  Федерального закона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501601" w:rsidRPr="00501601" w:rsidRDefault="00D1668F" w:rsidP="003579D9">
      <w:pPr>
        <w:ind w:firstLine="426"/>
        <w:jc w:val="both"/>
        <w:rPr>
          <w:sz w:val="28"/>
          <w:szCs w:val="28"/>
          <w:effect w:val="antsBlack"/>
        </w:rPr>
      </w:pPr>
      <w:r>
        <w:rPr>
          <w:sz w:val="28"/>
          <w:szCs w:val="28"/>
          <w:effect w:val="antsBlack"/>
        </w:rPr>
        <w:t>3</w:t>
      </w:r>
      <w:r w:rsidR="00501601" w:rsidRPr="00501601">
        <w:rPr>
          <w:sz w:val="28"/>
          <w:szCs w:val="28"/>
          <w:effect w:val="antsBlack"/>
        </w:rPr>
        <w:t>.</w:t>
      </w:r>
      <w:r w:rsidR="00CC5549">
        <w:rPr>
          <w:sz w:val="28"/>
          <w:szCs w:val="28"/>
          <w:effect w:val="antsBlack"/>
        </w:rPr>
        <w:t>1</w:t>
      </w:r>
      <w:r w:rsidR="00A66CB7">
        <w:rPr>
          <w:sz w:val="28"/>
          <w:szCs w:val="28"/>
          <w:effect w:val="antsBlack"/>
        </w:rPr>
        <w:t>2</w:t>
      </w:r>
      <w:r w:rsidR="00501601" w:rsidRPr="00501601">
        <w:rPr>
          <w:sz w:val="28"/>
          <w:szCs w:val="28"/>
          <w:effect w:val="antsBlack"/>
        </w:rPr>
        <w:t>.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rsidR="00501601" w:rsidRPr="00501601" w:rsidRDefault="00D1668F" w:rsidP="003579D9">
      <w:pPr>
        <w:ind w:firstLine="426"/>
        <w:jc w:val="both"/>
        <w:rPr>
          <w:sz w:val="28"/>
          <w:szCs w:val="28"/>
          <w:effect w:val="antsBlack"/>
        </w:rPr>
      </w:pPr>
      <w:r>
        <w:rPr>
          <w:sz w:val="28"/>
          <w:szCs w:val="28"/>
          <w:effect w:val="antsBlack"/>
        </w:rPr>
        <w:t>3</w:t>
      </w:r>
      <w:r w:rsidR="00501601" w:rsidRPr="00501601">
        <w:rPr>
          <w:sz w:val="28"/>
          <w:szCs w:val="28"/>
          <w:effect w:val="antsBlack"/>
        </w:rPr>
        <w:t>.</w:t>
      </w:r>
      <w:r w:rsidR="00CC5549">
        <w:rPr>
          <w:sz w:val="28"/>
          <w:szCs w:val="28"/>
          <w:effect w:val="antsBlack"/>
        </w:rPr>
        <w:t>1</w:t>
      </w:r>
      <w:r w:rsidR="00A66CB7">
        <w:rPr>
          <w:sz w:val="28"/>
          <w:szCs w:val="28"/>
          <w:effect w:val="antsBlack"/>
        </w:rPr>
        <w:t>2</w:t>
      </w:r>
      <w:r w:rsidR="00501601" w:rsidRPr="00501601">
        <w:rPr>
          <w:sz w:val="28"/>
          <w:szCs w:val="28"/>
          <w:effect w:val="antsBlack"/>
        </w:rPr>
        <w:t>.</w:t>
      </w:r>
      <w:r w:rsidR="00CC5549">
        <w:rPr>
          <w:sz w:val="28"/>
          <w:szCs w:val="28"/>
          <w:effect w:val="antsBlack"/>
        </w:rPr>
        <w:t>1.</w:t>
      </w:r>
      <w:r w:rsidR="00501601" w:rsidRPr="00501601">
        <w:rPr>
          <w:sz w:val="28"/>
          <w:szCs w:val="28"/>
          <w:effect w:val="antsBlack"/>
        </w:rPr>
        <w:t xml:space="preserve"> Проведение аттестации в целях установления квалификационной категории педагогических работников муниципальных образовательных организаций и частных организаций осуществляется аттестационными комиссиями, формируемыми Министерством образования и науки Республики Татарстан, с участием представителя Республиканского комитета профсоюза.</w:t>
      </w:r>
    </w:p>
    <w:p w:rsidR="00FD04BD" w:rsidRPr="00620197" w:rsidRDefault="00D1668F" w:rsidP="003579D9">
      <w:pPr>
        <w:ind w:firstLine="426"/>
        <w:jc w:val="both"/>
        <w:rPr>
          <w:i/>
          <w:color w:val="1F4E79"/>
          <w:sz w:val="28"/>
          <w:szCs w:val="28"/>
        </w:rPr>
      </w:pPr>
      <w:r>
        <w:rPr>
          <w:sz w:val="28"/>
          <w:szCs w:val="28"/>
          <w:effect w:val="antsBlack"/>
        </w:rPr>
        <w:t>3</w:t>
      </w:r>
      <w:r w:rsidR="00CC5549" w:rsidRPr="00501601">
        <w:rPr>
          <w:sz w:val="28"/>
          <w:szCs w:val="28"/>
          <w:effect w:val="antsBlack"/>
        </w:rPr>
        <w:t>.</w:t>
      </w:r>
      <w:r w:rsidR="00CC5549">
        <w:rPr>
          <w:sz w:val="28"/>
          <w:szCs w:val="28"/>
          <w:effect w:val="antsBlack"/>
        </w:rPr>
        <w:t>1</w:t>
      </w:r>
      <w:r w:rsidR="00A66CB7">
        <w:rPr>
          <w:sz w:val="28"/>
          <w:szCs w:val="28"/>
          <w:effect w:val="antsBlack"/>
        </w:rPr>
        <w:t>2</w:t>
      </w:r>
      <w:r w:rsidR="00CC5549" w:rsidRPr="00501601">
        <w:rPr>
          <w:sz w:val="28"/>
          <w:szCs w:val="28"/>
          <w:effect w:val="antsBlack"/>
        </w:rPr>
        <w:t>.</w:t>
      </w:r>
      <w:r w:rsidR="00CC5549">
        <w:rPr>
          <w:sz w:val="28"/>
          <w:szCs w:val="28"/>
          <w:effect w:val="antsBlack"/>
        </w:rPr>
        <w:t>2.</w:t>
      </w:r>
      <w:r w:rsidR="00CC5549" w:rsidRPr="00501601">
        <w:rPr>
          <w:sz w:val="28"/>
          <w:szCs w:val="28"/>
          <w:effect w:val="antsBlack"/>
        </w:rPr>
        <w:t xml:space="preserve"> </w:t>
      </w:r>
      <w:r w:rsidR="00501601" w:rsidRPr="00501601">
        <w:rPr>
          <w:sz w:val="28"/>
          <w:szCs w:val="28"/>
        </w:rPr>
        <w:t xml:space="preserve">Стороны гарантируют членам профсоюза при подготовке и проведении аттестации предоставление всех прав и льгот, предусмотренных </w:t>
      </w:r>
      <w:r w:rsidR="00D239E0">
        <w:rPr>
          <w:sz w:val="28"/>
          <w:szCs w:val="28"/>
        </w:rPr>
        <w:t>нормативно</w:t>
      </w:r>
      <w:r w:rsidR="00AB258A">
        <w:rPr>
          <w:sz w:val="28"/>
          <w:szCs w:val="28"/>
        </w:rPr>
        <w:t>-</w:t>
      </w:r>
      <w:r w:rsidR="00D239E0">
        <w:rPr>
          <w:sz w:val="28"/>
          <w:szCs w:val="28"/>
        </w:rPr>
        <w:t xml:space="preserve">правовыми актами </w:t>
      </w:r>
      <w:r w:rsidR="00D239E0" w:rsidRPr="00620197">
        <w:rPr>
          <w:i/>
          <w:color w:val="1F4E79"/>
          <w:sz w:val="28"/>
          <w:szCs w:val="28"/>
        </w:rPr>
        <w:t xml:space="preserve">(Приложение № </w:t>
      </w:r>
      <w:r w:rsidR="00422C88" w:rsidRPr="00620197">
        <w:rPr>
          <w:i/>
          <w:color w:val="1F4E79"/>
          <w:sz w:val="28"/>
          <w:szCs w:val="28"/>
        </w:rPr>
        <w:t>7</w:t>
      </w:r>
      <w:r w:rsidR="00D239E0" w:rsidRPr="00620197">
        <w:rPr>
          <w:i/>
          <w:color w:val="1F4E79"/>
          <w:sz w:val="28"/>
          <w:szCs w:val="28"/>
        </w:rPr>
        <w:t xml:space="preserve"> Права и льготы, предоставляемые работникам </w:t>
      </w:r>
      <w:r w:rsidR="00AB258A" w:rsidRPr="00620197">
        <w:rPr>
          <w:i/>
          <w:color w:val="1F4E79"/>
          <w:sz w:val="28"/>
          <w:szCs w:val="28"/>
        </w:rPr>
        <w:t>образовательных организаций Республики Татарстан при подготовке и проведении аттестации)</w:t>
      </w:r>
    </w:p>
    <w:p w:rsidR="004E7D00" w:rsidRDefault="00D1668F" w:rsidP="003579D9">
      <w:pPr>
        <w:ind w:firstLine="426"/>
        <w:jc w:val="both"/>
        <w:rPr>
          <w:sz w:val="28"/>
          <w:szCs w:val="28"/>
        </w:rPr>
      </w:pPr>
      <w:r>
        <w:rPr>
          <w:sz w:val="28"/>
          <w:szCs w:val="28"/>
        </w:rPr>
        <w:t>3</w:t>
      </w:r>
      <w:r w:rsidR="00FD04BD">
        <w:rPr>
          <w:sz w:val="28"/>
          <w:szCs w:val="28"/>
        </w:rPr>
        <w:t>.</w:t>
      </w:r>
      <w:r w:rsidR="004E7D00" w:rsidRPr="004E7D00">
        <w:rPr>
          <w:sz w:val="28"/>
          <w:szCs w:val="28"/>
        </w:rPr>
        <w:t>1</w:t>
      </w:r>
      <w:r w:rsidR="00A66CB7">
        <w:rPr>
          <w:sz w:val="28"/>
          <w:szCs w:val="28"/>
        </w:rPr>
        <w:t>3</w:t>
      </w:r>
      <w:r w:rsidR="004E7D00" w:rsidRPr="004E7D00">
        <w:rPr>
          <w:sz w:val="28"/>
          <w:szCs w:val="28"/>
        </w:rPr>
        <w:t>.</w:t>
      </w:r>
      <w:r w:rsidR="004E7D00" w:rsidRPr="004E7D00">
        <w:rPr>
          <w:rFonts w:eastAsia="Arial Unicode MS"/>
          <w:color w:val="000000"/>
          <w:kern w:val="1"/>
          <w:sz w:val="28"/>
          <w:szCs w:val="28"/>
        </w:rPr>
        <w:t> </w:t>
      </w:r>
      <w:r w:rsidR="004E7D00" w:rsidRPr="004E7D00">
        <w:rPr>
          <w:sz w:val="28"/>
          <w:szCs w:val="28"/>
        </w:rPr>
        <w:t xml:space="preserve">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w:t>
      </w:r>
      <w:r w:rsidR="00FD04BD">
        <w:rPr>
          <w:sz w:val="28"/>
          <w:szCs w:val="28"/>
        </w:rPr>
        <w:t>с</w:t>
      </w:r>
      <w:r w:rsidR="004E7D00" w:rsidRPr="004E7D00">
        <w:rPr>
          <w:sz w:val="28"/>
          <w:szCs w:val="28"/>
        </w:rPr>
        <w:t xml:space="preserve"> педагогами и дополнительных соглашений к трудовым договорам с педагогическими работниками рекомендациями и разъяснениями Минобрнауки России и </w:t>
      </w:r>
      <w:r w:rsidR="004E7D00" w:rsidRPr="00FD04BD">
        <w:rPr>
          <w:sz w:val="28"/>
          <w:szCs w:val="28"/>
        </w:rPr>
        <w:t>Профсоюза</w:t>
      </w:r>
      <w:r w:rsidR="00FD04BD" w:rsidRPr="00FD04BD">
        <w:rPr>
          <w:sz w:val="28"/>
          <w:szCs w:val="28"/>
        </w:rPr>
        <w:t xml:space="preserve"> (письмо Минобрнауки России и Профсоюза от 16 мая 2016 года № НТ-604/08/269)</w:t>
      </w:r>
      <w:r w:rsidR="00FD04BD">
        <w:rPr>
          <w:sz w:val="28"/>
          <w:szCs w:val="28"/>
        </w:rPr>
        <w:t>:</w:t>
      </w:r>
    </w:p>
    <w:p w:rsidR="004E7D00" w:rsidRPr="004E7D00" w:rsidRDefault="004E7D00" w:rsidP="003579D9">
      <w:pPr>
        <w:ind w:firstLine="426"/>
        <w:contextualSpacing/>
        <w:jc w:val="both"/>
        <w:rPr>
          <w:sz w:val="28"/>
          <w:szCs w:val="28"/>
        </w:rPr>
      </w:pPr>
      <w:r w:rsidRPr="004E7D00">
        <w:rPr>
          <w:sz w:val="28"/>
          <w:szCs w:val="28"/>
        </w:rPr>
        <w:t>1)</w:t>
      </w:r>
      <w:r w:rsidRPr="004E7D00">
        <w:rPr>
          <w:rFonts w:eastAsia="Arial Unicode MS"/>
          <w:color w:val="000000"/>
          <w:kern w:val="1"/>
          <w:sz w:val="28"/>
          <w:szCs w:val="28"/>
        </w:rPr>
        <w:t> </w:t>
      </w:r>
      <w:r w:rsidRPr="004E7D00">
        <w:rPr>
          <w:sz w:val="28"/>
          <w:szCs w:val="28"/>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4E7D00" w:rsidRPr="004E7D00" w:rsidRDefault="004E7D00" w:rsidP="003579D9">
      <w:pPr>
        <w:ind w:firstLine="426"/>
        <w:contextualSpacing/>
        <w:jc w:val="both"/>
        <w:rPr>
          <w:sz w:val="28"/>
          <w:szCs w:val="28"/>
        </w:rPr>
      </w:pPr>
      <w:r w:rsidRPr="004E7D00">
        <w:rPr>
          <w:sz w:val="28"/>
          <w:szCs w:val="28"/>
        </w:rPr>
        <w:t>2)</w:t>
      </w:r>
      <w:r w:rsidRPr="004E7D00">
        <w:rPr>
          <w:rFonts w:eastAsia="Arial Unicode MS"/>
          <w:color w:val="000000"/>
          <w:kern w:val="1"/>
          <w:sz w:val="28"/>
          <w:szCs w:val="28"/>
        </w:rPr>
        <w:t> </w:t>
      </w:r>
      <w:r w:rsidRPr="004E7D00">
        <w:rPr>
          <w:sz w:val="28"/>
          <w:szCs w:val="28"/>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4E7D00" w:rsidRPr="004E7D00" w:rsidRDefault="004E7D00" w:rsidP="003579D9">
      <w:pPr>
        <w:ind w:firstLine="426"/>
        <w:contextualSpacing/>
        <w:jc w:val="both"/>
        <w:rPr>
          <w:sz w:val="28"/>
          <w:szCs w:val="28"/>
        </w:rPr>
      </w:pPr>
      <w:r w:rsidRPr="004E7D00">
        <w:rPr>
          <w:sz w:val="28"/>
          <w:szCs w:val="28"/>
        </w:rPr>
        <w:t>3)</w:t>
      </w:r>
      <w:r w:rsidRPr="004E7D00">
        <w:rPr>
          <w:rFonts w:eastAsia="Arial Unicode MS"/>
          <w:color w:val="000000"/>
          <w:kern w:val="1"/>
          <w:sz w:val="28"/>
          <w:szCs w:val="28"/>
        </w:rPr>
        <w:t> </w:t>
      </w:r>
      <w:r w:rsidRPr="004E7D00">
        <w:rPr>
          <w:sz w:val="28"/>
          <w:szCs w:val="28"/>
        </w:rPr>
        <w:t>при включении в должностные обязанности педагогических работников только следующих обязанностей, связанных с:</w:t>
      </w:r>
    </w:p>
    <w:p w:rsidR="004E7D00" w:rsidRPr="004E7D00" w:rsidRDefault="004E7D00" w:rsidP="003579D9">
      <w:pPr>
        <w:ind w:firstLine="426"/>
        <w:contextualSpacing/>
        <w:jc w:val="both"/>
        <w:rPr>
          <w:i/>
          <w:color w:val="FF0000"/>
          <w:sz w:val="28"/>
          <w:szCs w:val="28"/>
        </w:rPr>
      </w:pPr>
      <w:r w:rsidRPr="004E7D00">
        <w:rPr>
          <w:i/>
          <w:sz w:val="28"/>
          <w:szCs w:val="28"/>
        </w:rPr>
        <w:t>-</w:t>
      </w:r>
      <w:r w:rsidRPr="004E7D00">
        <w:rPr>
          <w:rFonts w:eastAsia="Arial Unicode MS"/>
          <w:color w:val="000000"/>
          <w:kern w:val="1"/>
          <w:sz w:val="28"/>
          <w:szCs w:val="28"/>
        </w:rPr>
        <w:t> </w:t>
      </w:r>
      <w:r w:rsidRPr="004E7D00">
        <w:rPr>
          <w:i/>
          <w:sz w:val="28"/>
          <w:szCs w:val="28"/>
        </w:rPr>
        <w:t>для воспитателей</w:t>
      </w:r>
      <w:r>
        <w:rPr>
          <w:i/>
          <w:sz w:val="28"/>
          <w:szCs w:val="28"/>
        </w:rPr>
        <w:t xml:space="preserve"> и </w:t>
      </w:r>
      <w:r w:rsidRPr="00C0407B">
        <w:rPr>
          <w:i/>
          <w:sz w:val="28"/>
          <w:szCs w:val="28"/>
        </w:rPr>
        <w:t>педагогов ДОУ:</w:t>
      </w:r>
    </w:p>
    <w:p w:rsidR="004E7D00" w:rsidRPr="004E7D00" w:rsidRDefault="004E7D00" w:rsidP="003579D9">
      <w:pPr>
        <w:ind w:firstLine="426"/>
        <w:contextualSpacing/>
        <w:jc w:val="both"/>
        <w:rPr>
          <w:sz w:val="28"/>
          <w:szCs w:val="28"/>
        </w:rPr>
      </w:pPr>
      <w:r w:rsidRPr="004E7D00">
        <w:rPr>
          <w:sz w:val="28"/>
          <w:szCs w:val="28"/>
        </w:rPr>
        <w:lastRenderedPageBreak/>
        <w:t>а)</w:t>
      </w:r>
      <w:r w:rsidRPr="004E7D00">
        <w:rPr>
          <w:rFonts w:eastAsia="Arial Unicode MS"/>
          <w:color w:val="000000"/>
          <w:kern w:val="1"/>
          <w:sz w:val="28"/>
          <w:szCs w:val="28"/>
        </w:rPr>
        <w:t> </w:t>
      </w:r>
      <w:r w:rsidRPr="004E7D00">
        <w:rPr>
          <w:sz w:val="28"/>
          <w:szCs w:val="28"/>
        </w:rPr>
        <w:t>участием в разработке части образовательной программы дошкольного образования, формируемой участниками образовательных отношений;</w:t>
      </w:r>
    </w:p>
    <w:p w:rsidR="00C0407B" w:rsidRPr="00C0407B" w:rsidRDefault="004E7D00" w:rsidP="003579D9">
      <w:pPr>
        <w:ind w:firstLine="426"/>
        <w:contextualSpacing/>
        <w:jc w:val="both"/>
        <w:rPr>
          <w:rFonts w:eastAsia="Arial Unicode MS"/>
          <w:kern w:val="1"/>
          <w:sz w:val="28"/>
          <w:szCs w:val="28"/>
        </w:rPr>
      </w:pPr>
      <w:r w:rsidRPr="004E7D00">
        <w:rPr>
          <w:sz w:val="28"/>
          <w:szCs w:val="28"/>
        </w:rPr>
        <w:t>б)</w:t>
      </w:r>
      <w:r w:rsidRPr="004E7D00">
        <w:rPr>
          <w:rFonts w:eastAsia="Arial Unicode MS"/>
          <w:color w:val="000000"/>
          <w:kern w:val="1"/>
          <w:sz w:val="28"/>
          <w:szCs w:val="28"/>
        </w:rPr>
        <w:t> </w:t>
      </w:r>
      <w:r w:rsidR="00C0407B" w:rsidRPr="00C0407B">
        <w:rPr>
          <w:sz w:val="28"/>
          <w:szCs w:val="28"/>
        </w:rPr>
        <w:t>участием в разработке рабочих программ</w:t>
      </w:r>
      <w:r w:rsidR="00C0407B">
        <w:rPr>
          <w:sz w:val="28"/>
          <w:szCs w:val="28"/>
        </w:rPr>
        <w:t>, планов образовательной деятельности;</w:t>
      </w:r>
    </w:p>
    <w:p w:rsidR="00C0407B" w:rsidRDefault="00C0407B" w:rsidP="003579D9">
      <w:pPr>
        <w:ind w:firstLine="426"/>
        <w:contextualSpacing/>
        <w:jc w:val="both"/>
        <w:rPr>
          <w:sz w:val="28"/>
          <w:szCs w:val="28"/>
        </w:rPr>
      </w:pPr>
      <w:r w:rsidRPr="00C0407B">
        <w:rPr>
          <w:rFonts w:eastAsia="Arial Unicode MS"/>
          <w:color w:val="000000"/>
          <w:kern w:val="1"/>
          <w:sz w:val="28"/>
          <w:szCs w:val="28"/>
        </w:rPr>
        <w:t xml:space="preserve">в) </w:t>
      </w:r>
      <w:r w:rsidR="004E7D00" w:rsidRPr="00C0407B">
        <w:rPr>
          <w:sz w:val="28"/>
          <w:szCs w:val="28"/>
        </w:rPr>
        <w:t>ведением</w:t>
      </w:r>
      <w:r w:rsidR="004E7D00" w:rsidRPr="004E7D00">
        <w:rPr>
          <w:sz w:val="28"/>
          <w:szCs w:val="28"/>
        </w:rPr>
        <w:t xml:space="preserve"> журнала педагогической диагностики (мониторинга);</w:t>
      </w:r>
    </w:p>
    <w:p w:rsidR="00422C88" w:rsidRPr="00422C88" w:rsidRDefault="00422C88" w:rsidP="00422C88">
      <w:pPr>
        <w:ind w:firstLine="426"/>
        <w:contextualSpacing/>
        <w:jc w:val="both"/>
        <w:rPr>
          <w:i/>
          <w:sz w:val="28"/>
          <w:szCs w:val="28"/>
        </w:rPr>
      </w:pPr>
      <w:r w:rsidRPr="00422C88">
        <w:rPr>
          <w:i/>
          <w:sz w:val="28"/>
          <w:szCs w:val="28"/>
        </w:rPr>
        <w:t>-</w:t>
      </w:r>
      <w:r w:rsidRPr="00422C88">
        <w:rPr>
          <w:rFonts w:eastAsia="Arial Unicode MS"/>
          <w:color w:val="000000"/>
          <w:kern w:val="1"/>
          <w:sz w:val="28"/>
          <w:szCs w:val="28"/>
        </w:rPr>
        <w:t> </w:t>
      </w:r>
      <w:r w:rsidRPr="00422C88">
        <w:rPr>
          <w:i/>
          <w:sz w:val="28"/>
          <w:szCs w:val="28"/>
        </w:rPr>
        <w:t>для педагогов дополнительного образования:</w:t>
      </w:r>
    </w:p>
    <w:p w:rsidR="00422C88" w:rsidRPr="00422C88" w:rsidRDefault="00422C88" w:rsidP="00422C88">
      <w:pPr>
        <w:ind w:firstLine="426"/>
        <w:contextualSpacing/>
        <w:jc w:val="both"/>
        <w:rPr>
          <w:sz w:val="28"/>
          <w:szCs w:val="28"/>
        </w:rPr>
      </w:pPr>
      <w:r w:rsidRPr="00422C88">
        <w:rPr>
          <w:sz w:val="28"/>
          <w:szCs w:val="28"/>
        </w:rPr>
        <w:t>а)</w:t>
      </w:r>
      <w:r w:rsidRPr="00422C88">
        <w:rPr>
          <w:rFonts w:eastAsia="Arial Unicode MS"/>
          <w:color w:val="000000"/>
          <w:kern w:val="1"/>
          <w:sz w:val="28"/>
          <w:szCs w:val="28"/>
        </w:rPr>
        <w:t> </w:t>
      </w:r>
      <w:r w:rsidRPr="00422C88">
        <w:rPr>
          <w:sz w:val="28"/>
          <w:szCs w:val="28"/>
        </w:rPr>
        <w:t>участием в составлении программы занятий;</w:t>
      </w:r>
    </w:p>
    <w:p w:rsidR="00422C88" w:rsidRPr="00422C88" w:rsidRDefault="00422C88" w:rsidP="00422C88">
      <w:pPr>
        <w:ind w:firstLine="426"/>
        <w:contextualSpacing/>
        <w:jc w:val="both"/>
        <w:rPr>
          <w:sz w:val="28"/>
          <w:szCs w:val="28"/>
        </w:rPr>
      </w:pPr>
      <w:r w:rsidRPr="00422C88">
        <w:rPr>
          <w:sz w:val="28"/>
          <w:szCs w:val="28"/>
        </w:rPr>
        <w:t>б)</w:t>
      </w:r>
      <w:r w:rsidRPr="00422C88">
        <w:rPr>
          <w:rFonts w:eastAsia="Arial Unicode MS"/>
          <w:color w:val="000000"/>
          <w:kern w:val="1"/>
          <w:sz w:val="28"/>
          <w:szCs w:val="28"/>
        </w:rPr>
        <w:t> </w:t>
      </w:r>
      <w:r w:rsidRPr="00422C88">
        <w:rPr>
          <w:sz w:val="28"/>
          <w:szCs w:val="28"/>
        </w:rPr>
        <w:t>составлением планов занятий.</w:t>
      </w:r>
    </w:p>
    <w:p w:rsidR="00422C88" w:rsidRDefault="00422C88" w:rsidP="00422C88">
      <w:pPr>
        <w:ind w:firstLine="426"/>
        <w:contextualSpacing/>
        <w:jc w:val="both"/>
        <w:rPr>
          <w:sz w:val="28"/>
          <w:szCs w:val="28"/>
        </w:rPr>
      </w:pPr>
      <w:r w:rsidRPr="00422C88">
        <w:rPr>
          <w:sz w:val="28"/>
          <w:szCs w:val="28"/>
        </w:rPr>
        <w:t>4)</w:t>
      </w:r>
      <w:r w:rsidRPr="00422C88">
        <w:rPr>
          <w:rFonts w:eastAsia="Arial Unicode MS"/>
          <w:color w:val="000000"/>
          <w:kern w:val="1"/>
          <w:sz w:val="28"/>
          <w:szCs w:val="28"/>
        </w:rPr>
        <w:t> </w:t>
      </w:r>
      <w:r w:rsidRPr="00422C88">
        <w:rPr>
          <w:sz w:val="28"/>
          <w:szCs w:val="28"/>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и с иными видами работ, требующих составление и заполнение педагогическими работниками документации.</w:t>
      </w:r>
    </w:p>
    <w:p w:rsidR="00E9578A" w:rsidRPr="00B93DD3" w:rsidRDefault="00D1668F" w:rsidP="003579D9">
      <w:pPr>
        <w:ind w:firstLine="426"/>
        <w:contextualSpacing/>
        <w:jc w:val="both"/>
        <w:rPr>
          <w:color w:val="FF0000"/>
          <w:sz w:val="28"/>
          <w:szCs w:val="28"/>
        </w:rPr>
      </w:pPr>
      <w:r>
        <w:rPr>
          <w:sz w:val="28"/>
          <w:szCs w:val="28"/>
        </w:rPr>
        <w:t>3</w:t>
      </w:r>
      <w:r w:rsidR="00C0407B">
        <w:rPr>
          <w:sz w:val="28"/>
          <w:szCs w:val="28"/>
        </w:rPr>
        <w:t>.1</w:t>
      </w:r>
      <w:r w:rsidR="00A66CB7">
        <w:rPr>
          <w:sz w:val="28"/>
          <w:szCs w:val="28"/>
        </w:rPr>
        <w:t>4</w:t>
      </w:r>
      <w:r w:rsidR="00E9578A" w:rsidRPr="00E9578A">
        <w:rPr>
          <w:sz w:val="28"/>
          <w:szCs w:val="28"/>
        </w:rPr>
        <w:t>.</w:t>
      </w:r>
      <w:r w:rsidR="00E9578A" w:rsidRPr="00E9578A">
        <w:rPr>
          <w:rFonts w:eastAsia="Arial Unicode MS"/>
          <w:color w:val="000000"/>
          <w:kern w:val="1"/>
          <w:sz w:val="28"/>
          <w:szCs w:val="28"/>
        </w:rPr>
        <w:t> </w:t>
      </w:r>
      <w:r w:rsidR="00E9578A" w:rsidRPr="00E9578A">
        <w:rPr>
          <w:sz w:val="28"/>
          <w:szCs w:val="28"/>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w:t>
      </w:r>
      <w:r w:rsidR="00E15453">
        <w:rPr>
          <w:sz w:val="28"/>
          <w:szCs w:val="28"/>
        </w:rPr>
        <w:t xml:space="preserve"> </w:t>
      </w:r>
      <w:r w:rsidR="00E9578A" w:rsidRPr="00E9578A">
        <w:rPr>
          <w:sz w:val="28"/>
          <w:szCs w:val="28"/>
        </w:rPr>
        <w:t>не позднее, чем за три месяца.</w:t>
      </w:r>
    </w:p>
    <w:p w:rsidR="00E9578A" w:rsidRPr="00E9578A" w:rsidRDefault="00E9578A" w:rsidP="003579D9">
      <w:pPr>
        <w:ind w:firstLine="426"/>
        <w:contextualSpacing/>
        <w:jc w:val="both"/>
        <w:rPr>
          <w:sz w:val="28"/>
          <w:szCs w:val="28"/>
        </w:rPr>
      </w:pPr>
      <w:r w:rsidRPr="00E9578A">
        <w:rPr>
          <w:sz w:val="28"/>
          <w:szCs w:val="28"/>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E9578A" w:rsidRPr="00E9578A" w:rsidRDefault="00E9578A" w:rsidP="003579D9">
      <w:pPr>
        <w:ind w:firstLine="426"/>
        <w:contextualSpacing/>
        <w:jc w:val="both"/>
        <w:rPr>
          <w:sz w:val="28"/>
          <w:szCs w:val="28"/>
        </w:rPr>
      </w:pPr>
      <w:r w:rsidRPr="00E9578A">
        <w:rPr>
          <w:sz w:val="28"/>
          <w:szCs w:val="28"/>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E9578A" w:rsidRPr="00E9578A" w:rsidRDefault="00E9578A" w:rsidP="003579D9">
      <w:pPr>
        <w:ind w:firstLine="426"/>
        <w:contextualSpacing/>
        <w:jc w:val="both"/>
        <w:rPr>
          <w:sz w:val="28"/>
          <w:szCs w:val="28"/>
        </w:rPr>
      </w:pPr>
      <w:r w:rsidRPr="00E9578A">
        <w:rPr>
          <w:sz w:val="28"/>
          <w:szCs w:val="28"/>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B93DD3" w:rsidRPr="00B93DD3" w:rsidRDefault="00D1668F" w:rsidP="003579D9">
      <w:pPr>
        <w:ind w:firstLine="426"/>
        <w:jc w:val="both"/>
        <w:rPr>
          <w:sz w:val="28"/>
          <w:szCs w:val="28"/>
        </w:rPr>
      </w:pPr>
      <w:r>
        <w:rPr>
          <w:sz w:val="28"/>
          <w:szCs w:val="28"/>
        </w:rPr>
        <w:t>3</w:t>
      </w:r>
      <w:r w:rsidR="00C0407B">
        <w:rPr>
          <w:sz w:val="28"/>
          <w:szCs w:val="28"/>
        </w:rPr>
        <w:t>.</w:t>
      </w:r>
      <w:r w:rsidR="00B93DD3" w:rsidRPr="00B93DD3">
        <w:rPr>
          <w:sz w:val="28"/>
          <w:szCs w:val="28"/>
        </w:rPr>
        <w:t>1</w:t>
      </w:r>
      <w:r w:rsidR="00A66CB7">
        <w:rPr>
          <w:sz w:val="28"/>
          <w:szCs w:val="28"/>
        </w:rPr>
        <w:t>4</w:t>
      </w:r>
      <w:r w:rsidR="00B93DD3" w:rsidRPr="00B93DD3">
        <w:rPr>
          <w:sz w:val="28"/>
          <w:szCs w:val="28"/>
        </w:rPr>
        <w:t>.</w:t>
      </w:r>
      <w:r w:rsidR="00C0407B">
        <w:rPr>
          <w:sz w:val="28"/>
          <w:szCs w:val="28"/>
        </w:rPr>
        <w:t>1.</w:t>
      </w:r>
      <w:r w:rsidR="00B93DD3" w:rsidRPr="00B93DD3">
        <w:rPr>
          <w:rFonts w:eastAsia="Arial Unicode MS"/>
          <w:color w:val="000000"/>
          <w:kern w:val="1"/>
          <w:sz w:val="28"/>
          <w:szCs w:val="28"/>
        </w:rPr>
        <w:t> </w:t>
      </w:r>
      <w:r w:rsidR="00B93DD3" w:rsidRPr="00B93DD3">
        <w:rPr>
          <w:sz w:val="28"/>
          <w:szCs w:val="28"/>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B93DD3" w:rsidRPr="00B93DD3" w:rsidRDefault="0010353C" w:rsidP="003579D9">
      <w:pPr>
        <w:ind w:firstLine="426"/>
        <w:jc w:val="both"/>
        <w:rPr>
          <w:sz w:val="28"/>
          <w:szCs w:val="28"/>
        </w:rPr>
      </w:pPr>
      <w:r>
        <w:rPr>
          <w:sz w:val="28"/>
          <w:szCs w:val="28"/>
        </w:rPr>
        <w:t>-</w:t>
      </w:r>
      <w:r w:rsidR="00B93DD3" w:rsidRPr="00B93DD3">
        <w:rPr>
          <w:sz w:val="28"/>
          <w:szCs w:val="28"/>
        </w:rPr>
        <w:t xml:space="preserve"> одинокие матери и отцы, воспитывающие ребенка в возрасте до 16 лет;</w:t>
      </w:r>
    </w:p>
    <w:p w:rsidR="00B93DD3" w:rsidRPr="00B93DD3" w:rsidRDefault="00B93DD3" w:rsidP="003579D9">
      <w:pPr>
        <w:ind w:firstLine="426"/>
        <w:jc w:val="both"/>
        <w:rPr>
          <w:sz w:val="28"/>
          <w:szCs w:val="28"/>
        </w:rPr>
      </w:pPr>
      <w:r>
        <w:rPr>
          <w:sz w:val="28"/>
          <w:szCs w:val="28"/>
        </w:rPr>
        <w:t>- родители, имеющие ребенка-</w:t>
      </w:r>
      <w:r w:rsidRPr="00B93DD3">
        <w:rPr>
          <w:sz w:val="28"/>
          <w:szCs w:val="28"/>
        </w:rPr>
        <w:t>инвалида в возрасте до 18 лет;</w:t>
      </w:r>
    </w:p>
    <w:p w:rsidR="00B93DD3" w:rsidRPr="00B93DD3" w:rsidRDefault="00B93DD3" w:rsidP="003579D9">
      <w:pPr>
        <w:ind w:firstLine="426"/>
        <w:jc w:val="both"/>
        <w:rPr>
          <w:sz w:val="28"/>
          <w:szCs w:val="28"/>
        </w:rPr>
      </w:pPr>
      <w:r w:rsidRPr="00B93DD3">
        <w:rPr>
          <w:sz w:val="28"/>
          <w:szCs w:val="28"/>
        </w:rPr>
        <w:t>- проработавшие в организации свыше 1</w:t>
      </w:r>
      <w:r w:rsidR="00C0407B">
        <w:rPr>
          <w:sz w:val="28"/>
          <w:szCs w:val="28"/>
        </w:rPr>
        <w:t xml:space="preserve">5 </w:t>
      </w:r>
      <w:r w:rsidRPr="00B93DD3">
        <w:rPr>
          <w:sz w:val="28"/>
          <w:szCs w:val="28"/>
        </w:rPr>
        <w:t>лет;</w:t>
      </w:r>
    </w:p>
    <w:p w:rsidR="00B93DD3" w:rsidRDefault="00B93DD3" w:rsidP="003579D9">
      <w:pPr>
        <w:ind w:firstLine="426"/>
        <w:jc w:val="both"/>
        <w:rPr>
          <w:sz w:val="28"/>
          <w:szCs w:val="28"/>
        </w:rPr>
      </w:pPr>
      <w:r w:rsidRPr="00B93DD3">
        <w:rPr>
          <w:sz w:val="28"/>
          <w:szCs w:val="28"/>
        </w:rPr>
        <w:t>- награжденные государственными и (или) ведомственными наградами в связи с педагогической деятельностью;</w:t>
      </w:r>
    </w:p>
    <w:p w:rsidR="00B93DD3" w:rsidRPr="00B93DD3" w:rsidRDefault="00B93DD3" w:rsidP="003579D9">
      <w:pPr>
        <w:ind w:firstLine="426"/>
        <w:jc w:val="both"/>
        <w:rPr>
          <w:sz w:val="28"/>
          <w:szCs w:val="28"/>
        </w:rPr>
      </w:pPr>
      <w:r w:rsidRPr="00B93DD3">
        <w:rPr>
          <w:bCs/>
          <w:sz w:val="28"/>
          <w:szCs w:val="28"/>
        </w:rPr>
        <w:t>-</w:t>
      </w:r>
      <w:r>
        <w:rPr>
          <w:bCs/>
          <w:sz w:val="28"/>
          <w:szCs w:val="28"/>
        </w:rPr>
        <w:t xml:space="preserve"> </w:t>
      </w:r>
      <w:r w:rsidRPr="00B93DD3">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B93DD3" w:rsidRPr="00B93DD3" w:rsidRDefault="00B93DD3" w:rsidP="003579D9">
      <w:pPr>
        <w:ind w:firstLine="426"/>
        <w:jc w:val="both"/>
        <w:rPr>
          <w:bCs/>
          <w:sz w:val="28"/>
          <w:szCs w:val="28"/>
        </w:rPr>
      </w:pPr>
      <w:r w:rsidRPr="00B93DD3">
        <w:rPr>
          <w:bCs/>
          <w:sz w:val="28"/>
          <w:szCs w:val="28"/>
        </w:rPr>
        <w:lastRenderedPageBreak/>
        <w:t>- председател</w:t>
      </w:r>
      <w:r>
        <w:rPr>
          <w:bCs/>
          <w:sz w:val="28"/>
          <w:szCs w:val="28"/>
        </w:rPr>
        <w:t>ь</w:t>
      </w:r>
      <w:r w:rsidRPr="00B93DD3">
        <w:rPr>
          <w:bCs/>
          <w:sz w:val="28"/>
          <w:szCs w:val="28"/>
        </w:rPr>
        <w:t xml:space="preserve"> первичн</w:t>
      </w:r>
      <w:r>
        <w:rPr>
          <w:bCs/>
          <w:sz w:val="28"/>
          <w:szCs w:val="28"/>
        </w:rPr>
        <w:t>ой</w:t>
      </w:r>
      <w:r w:rsidRPr="00B93DD3">
        <w:rPr>
          <w:bCs/>
          <w:sz w:val="28"/>
          <w:szCs w:val="28"/>
        </w:rPr>
        <w:t xml:space="preserve"> </w:t>
      </w:r>
      <w:r>
        <w:rPr>
          <w:bCs/>
          <w:sz w:val="28"/>
          <w:szCs w:val="28"/>
        </w:rPr>
        <w:t xml:space="preserve">профсоюзной </w:t>
      </w:r>
      <w:r w:rsidRPr="00B93DD3">
        <w:rPr>
          <w:bCs/>
          <w:sz w:val="28"/>
          <w:szCs w:val="28"/>
        </w:rPr>
        <w:t>организаций, не освобожденны</w:t>
      </w:r>
      <w:r>
        <w:rPr>
          <w:bCs/>
          <w:sz w:val="28"/>
          <w:szCs w:val="28"/>
        </w:rPr>
        <w:t>й</w:t>
      </w:r>
      <w:r w:rsidRPr="00B93DD3">
        <w:rPr>
          <w:bCs/>
          <w:sz w:val="28"/>
          <w:szCs w:val="28"/>
        </w:rPr>
        <w:t xml:space="preserve"> от основной раб</w:t>
      </w:r>
      <w:r>
        <w:rPr>
          <w:bCs/>
          <w:sz w:val="28"/>
          <w:szCs w:val="28"/>
        </w:rPr>
        <w:t>оты, как в период исполнения им</w:t>
      </w:r>
      <w:r w:rsidRPr="00B93DD3">
        <w:rPr>
          <w:bCs/>
          <w:sz w:val="28"/>
          <w:szCs w:val="28"/>
        </w:rPr>
        <w:t xml:space="preserve"> этих полномочий, так и в течение двух лет после окончания срока </w:t>
      </w:r>
      <w:r>
        <w:rPr>
          <w:bCs/>
          <w:sz w:val="28"/>
          <w:szCs w:val="28"/>
        </w:rPr>
        <w:t>его</w:t>
      </w:r>
      <w:r w:rsidRPr="00B93DD3">
        <w:rPr>
          <w:bCs/>
          <w:sz w:val="28"/>
          <w:szCs w:val="28"/>
        </w:rPr>
        <w:t xml:space="preserve"> полномочий.</w:t>
      </w:r>
    </w:p>
    <w:p w:rsidR="00947396" w:rsidRPr="00947396" w:rsidRDefault="00D1668F" w:rsidP="003579D9">
      <w:pPr>
        <w:ind w:firstLine="426"/>
        <w:contextualSpacing/>
        <w:jc w:val="both"/>
        <w:rPr>
          <w:sz w:val="28"/>
          <w:szCs w:val="28"/>
        </w:rPr>
      </w:pPr>
      <w:r>
        <w:rPr>
          <w:sz w:val="28"/>
          <w:szCs w:val="28"/>
        </w:rPr>
        <w:t>3</w:t>
      </w:r>
      <w:r w:rsidR="00C0407B">
        <w:rPr>
          <w:sz w:val="28"/>
          <w:szCs w:val="28"/>
        </w:rPr>
        <w:t>.</w:t>
      </w:r>
      <w:r w:rsidR="00C0407B" w:rsidRPr="00B93DD3">
        <w:rPr>
          <w:sz w:val="28"/>
          <w:szCs w:val="28"/>
        </w:rPr>
        <w:t>1</w:t>
      </w:r>
      <w:r w:rsidR="00A66CB7">
        <w:rPr>
          <w:sz w:val="28"/>
          <w:szCs w:val="28"/>
        </w:rPr>
        <w:t>4</w:t>
      </w:r>
      <w:r w:rsidR="00C0407B" w:rsidRPr="00B93DD3">
        <w:rPr>
          <w:sz w:val="28"/>
          <w:szCs w:val="28"/>
        </w:rPr>
        <w:t>.</w:t>
      </w:r>
      <w:r w:rsidR="00C0407B">
        <w:rPr>
          <w:sz w:val="28"/>
          <w:szCs w:val="28"/>
        </w:rPr>
        <w:t>2.</w:t>
      </w:r>
      <w:r w:rsidR="00C0407B" w:rsidRPr="00B93DD3">
        <w:rPr>
          <w:rFonts w:eastAsia="Arial Unicode MS"/>
          <w:color w:val="000000"/>
          <w:kern w:val="1"/>
          <w:sz w:val="28"/>
          <w:szCs w:val="28"/>
        </w:rPr>
        <w:t> </w:t>
      </w:r>
      <w:r w:rsidR="00947396" w:rsidRPr="00947396">
        <w:rPr>
          <w:sz w:val="28"/>
          <w:szCs w:val="28"/>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947396" w:rsidRDefault="00D1668F" w:rsidP="003579D9">
      <w:pPr>
        <w:ind w:firstLine="426"/>
        <w:contextualSpacing/>
        <w:jc w:val="both"/>
        <w:rPr>
          <w:sz w:val="28"/>
          <w:szCs w:val="28"/>
        </w:rPr>
      </w:pPr>
      <w:r>
        <w:rPr>
          <w:sz w:val="28"/>
          <w:szCs w:val="28"/>
        </w:rPr>
        <w:t>3</w:t>
      </w:r>
      <w:r w:rsidR="00C0407B">
        <w:rPr>
          <w:sz w:val="28"/>
          <w:szCs w:val="28"/>
        </w:rPr>
        <w:t>.</w:t>
      </w:r>
      <w:r w:rsidR="002D222D">
        <w:rPr>
          <w:sz w:val="28"/>
          <w:szCs w:val="28"/>
        </w:rPr>
        <w:t>1</w:t>
      </w:r>
      <w:r w:rsidR="00A66CB7">
        <w:rPr>
          <w:sz w:val="28"/>
          <w:szCs w:val="28"/>
        </w:rPr>
        <w:t>5</w:t>
      </w:r>
      <w:r w:rsidR="00C0407B">
        <w:rPr>
          <w:sz w:val="28"/>
          <w:szCs w:val="28"/>
        </w:rPr>
        <w:t>.</w:t>
      </w:r>
      <w:r w:rsidR="00C0407B" w:rsidRPr="00B93DD3">
        <w:rPr>
          <w:rFonts w:eastAsia="Arial Unicode MS"/>
          <w:color w:val="000000"/>
          <w:kern w:val="1"/>
          <w:sz w:val="28"/>
          <w:szCs w:val="28"/>
        </w:rPr>
        <w:t> </w:t>
      </w:r>
      <w:r w:rsidR="00947396" w:rsidRPr="00947396">
        <w:rPr>
          <w:sz w:val="28"/>
          <w:szCs w:val="28"/>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00947396" w:rsidRPr="00947396">
        <w:rPr>
          <w:rFonts w:eastAsia="Arial Unicode MS"/>
          <w:color w:val="000000"/>
          <w:kern w:val="1"/>
          <w:sz w:val="28"/>
          <w:szCs w:val="28"/>
        </w:rPr>
        <w:t> </w:t>
      </w:r>
      <w:r w:rsidR="00947396" w:rsidRPr="00947396">
        <w:rPr>
          <w:sz w:val="28"/>
          <w:szCs w:val="28"/>
        </w:rPr>
        <w:t>ТК РФ с работником – членом Профсоюза.</w:t>
      </w:r>
    </w:p>
    <w:p w:rsidR="00E15453" w:rsidRDefault="00D1668F" w:rsidP="003579D9">
      <w:pPr>
        <w:ind w:firstLine="426"/>
        <w:contextualSpacing/>
        <w:jc w:val="both"/>
        <w:rPr>
          <w:sz w:val="28"/>
          <w:szCs w:val="28"/>
        </w:rPr>
      </w:pPr>
      <w:r>
        <w:rPr>
          <w:sz w:val="28"/>
          <w:szCs w:val="28"/>
        </w:rPr>
        <w:t>3</w:t>
      </w:r>
      <w:r w:rsidR="00C0407B">
        <w:rPr>
          <w:sz w:val="28"/>
          <w:szCs w:val="28"/>
        </w:rPr>
        <w:t>.</w:t>
      </w:r>
      <w:r w:rsidR="002D222D">
        <w:rPr>
          <w:sz w:val="28"/>
          <w:szCs w:val="28"/>
        </w:rPr>
        <w:t>1</w:t>
      </w:r>
      <w:r w:rsidR="00A66CB7">
        <w:rPr>
          <w:sz w:val="28"/>
          <w:szCs w:val="28"/>
        </w:rPr>
        <w:t>6</w:t>
      </w:r>
      <w:r w:rsidR="00C0407B">
        <w:rPr>
          <w:sz w:val="28"/>
          <w:szCs w:val="28"/>
        </w:rPr>
        <w:t>.</w:t>
      </w:r>
      <w:r w:rsidR="00C0407B" w:rsidRPr="00B93DD3">
        <w:rPr>
          <w:rFonts w:eastAsia="Arial Unicode MS"/>
          <w:color w:val="000000"/>
          <w:kern w:val="1"/>
          <w:sz w:val="28"/>
          <w:szCs w:val="28"/>
        </w:rPr>
        <w:t> </w:t>
      </w:r>
      <w:r w:rsidR="00E15453" w:rsidRPr="00E15453">
        <w:rPr>
          <w:sz w:val="28"/>
          <w:szCs w:val="28"/>
        </w:rPr>
        <w:t>Осуществлять выплаты, предусмотренные статьёй 178</w:t>
      </w:r>
      <w:r w:rsidR="00E15453" w:rsidRPr="00E15453">
        <w:rPr>
          <w:rFonts w:eastAsia="Arial Unicode MS"/>
          <w:color w:val="000000"/>
          <w:kern w:val="1"/>
          <w:sz w:val="28"/>
          <w:szCs w:val="28"/>
        </w:rPr>
        <w:t> </w:t>
      </w:r>
      <w:r w:rsidR="00E15453" w:rsidRPr="00E15453">
        <w:rPr>
          <w:sz w:val="28"/>
          <w:szCs w:val="28"/>
        </w:rPr>
        <w:t>ТК РФ, увольняемым работникам при расторжении трудового договора в связи с ликвидацией организации.</w:t>
      </w:r>
    </w:p>
    <w:p w:rsidR="00947396" w:rsidRPr="00947396" w:rsidRDefault="00D1668F" w:rsidP="003579D9">
      <w:pPr>
        <w:tabs>
          <w:tab w:val="left" w:pos="709"/>
          <w:tab w:val="left" w:pos="1620"/>
        </w:tabs>
        <w:ind w:firstLine="426"/>
        <w:contextualSpacing/>
        <w:jc w:val="both"/>
        <w:rPr>
          <w:sz w:val="28"/>
          <w:szCs w:val="28"/>
        </w:rPr>
      </w:pPr>
      <w:r>
        <w:rPr>
          <w:sz w:val="28"/>
          <w:szCs w:val="28"/>
        </w:rPr>
        <w:t>3</w:t>
      </w:r>
      <w:r w:rsidR="00C0407B">
        <w:rPr>
          <w:sz w:val="28"/>
          <w:szCs w:val="28"/>
        </w:rPr>
        <w:t>.</w:t>
      </w:r>
      <w:r w:rsidR="002D222D">
        <w:rPr>
          <w:sz w:val="28"/>
          <w:szCs w:val="28"/>
        </w:rPr>
        <w:t>1</w:t>
      </w:r>
      <w:r w:rsidR="00A66CB7">
        <w:rPr>
          <w:sz w:val="28"/>
          <w:szCs w:val="28"/>
        </w:rPr>
        <w:t>6</w:t>
      </w:r>
      <w:r w:rsidR="002D222D">
        <w:rPr>
          <w:sz w:val="28"/>
          <w:szCs w:val="28"/>
        </w:rPr>
        <w:t>.1</w:t>
      </w:r>
      <w:r w:rsidR="00C0407B">
        <w:rPr>
          <w:sz w:val="28"/>
          <w:szCs w:val="28"/>
        </w:rPr>
        <w:t>.</w:t>
      </w:r>
      <w:r w:rsidR="00C0407B" w:rsidRPr="00B93DD3">
        <w:rPr>
          <w:rFonts w:eastAsia="Arial Unicode MS"/>
          <w:color w:val="000000"/>
          <w:kern w:val="1"/>
          <w:sz w:val="28"/>
          <w:szCs w:val="28"/>
        </w:rPr>
        <w:t> </w:t>
      </w:r>
      <w:r w:rsidR="00947396" w:rsidRPr="00947396">
        <w:rPr>
          <w:sz w:val="28"/>
          <w:szCs w:val="28"/>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947396" w:rsidRPr="00947396" w:rsidRDefault="00947396" w:rsidP="003579D9">
      <w:pPr>
        <w:tabs>
          <w:tab w:val="left" w:pos="709"/>
          <w:tab w:val="left" w:pos="1620"/>
        </w:tabs>
        <w:ind w:firstLine="426"/>
        <w:contextualSpacing/>
        <w:jc w:val="both"/>
        <w:rPr>
          <w:sz w:val="28"/>
          <w:szCs w:val="28"/>
        </w:rPr>
      </w:pPr>
      <w:r w:rsidRPr="00947396">
        <w:rPr>
          <w:sz w:val="28"/>
          <w:szCs w:val="28"/>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947396" w:rsidRPr="00947396" w:rsidRDefault="00947396" w:rsidP="003579D9">
      <w:pPr>
        <w:tabs>
          <w:tab w:val="left" w:pos="709"/>
          <w:tab w:val="left" w:pos="1620"/>
        </w:tabs>
        <w:ind w:firstLine="426"/>
        <w:contextualSpacing/>
        <w:jc w:val="both"/>
        <w:rPr>
          <w:sz w:val="28"/>
          <w:szCs w:val="28"/>
        </w:rPr>
      </w:pPr>
      <w:r w:rsidRPr="00947396">
        <w:rPr>
          <w:sz w:val="28"/>
          <w:szCs w:val="28"/>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947396" w:rsidRPr="00947396" w:rsidRDefault="00D1668F" w:rsidP="003579D9">
      <w:pPr>
        <w:tabs>
          <w:tab w:val="left" w:pos="709"/>
          <w:tab w:val="left" w:pos="1620"/>
        </w:tabs>
        <w:ind w:firstLine="426"/>
        <w:contextualSpacing/>
        <w:jc w:val="both"/>
        <w:rPr>
          <w:sz w:val="28"/>
          <w:szCs w:val="28"/>
        </w:rPr>
      </w:pPr>
      <w:r>
        <w:rPr>
          <w:sz w:val="28"/>
          <w:szCs w:val="28"/>
        </w:rPr>
        <w:t>3</w:t>
      </w:r>
      <w:r w:rsidR="002D222D">
        <w:rPr>
          <w:sz w:val="28"/>
          <w:szCs w:val="28"/>
        </w:rPr>
        <w:t>.1</w:t>
      </w:r>
      <w:r w:rsidR="00A66CB7">
        <w:rPr>
          <w:sz w:val="28"/>
          <w:szCs w:val="28"/>
        </w:rPr>
        <w:t>7</w:t>
      </w:r>
      <w:r w:rsidR="00947396" w:rsidRPr="00947396">
        <w:rPr>
          <w:sz w:val="28"/>
          <w:szCs w:val="28"/>
        </w:rPr>
        <w:t>.</w:t>
      </w:r>
      <w:r w:rsidR="00947396" w:rsidRPr="00947396">
        <w:rPr>
          <w:rFonts w:eastAsia="Arial Unicode MS"/>
          <w:color w:val="000000"/>
          <w:kern w:val="1"/>
          <w:sz w:val="28"/>
          <w:szCs w:val="28"/>
        </w:rPr>
        <w:t> </w:t>
      </w:r>
      <w:r w:rsidR="00947396" w:rsidRPr="00947396">
        <w:rPr>
          <w:sz w:val="28"/>
          <w:szCs w:val="28"/>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
    <w:p w:rsidR="00947396" w:rsidRPr="00947396" w:rsidRDefault="00947396" w:rsidP="003579D9">
      <w:pPr>
        <w:tabs>
          <w:tab w:val="left" w:pos="709"/>
          <w:tab w:val="left" w:pos="1620"/>
        </w:tabs>
        <w:ind w:firstLine="426"/>
        <w:contextualSpacing/>
        <w:jc w:val="both"/>
        <w:rPr>
          <w:sz w:val="28"/>
          <w:szCs w:val="28"/>
        </w:rPr>
      </w:pPr>
      <w:r w:rsidRPr="00947396">
        <w:rPr>
          <w:sz w:val="28"/>
          <w:szCs w:val="28"/>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w:t>
      </w:r>
    </w:p>
    <w:p w:rsidR="00947396" w:rsidRPr="00947396" w:rsidRDefault="00947396" w:rsidP="003579D9">
      <w:pPr>
        <w:ind w:firstLine="426"/>
        <w:contextualSpacing/>
        <w:jc w:val="both"/>
        <w:rPr>
          <w:color w:val="000000"/>
          <w:sz w:val="28"/>
          <w:szCs w:val="28"/>
        </w:rPr>
      </w:pPr>
      <w:r w:rsidRPr="00947396">
        <w:rPr>
          <w:color w:val="000000"/>
          <w:sz w:val="28"/>
          <w:szCs w:val="28"/>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947396" w:rsidRPr="00620197" w:rsidRDefault="00D1668F" w:rsidP="003579D9">
      <w:pPr>
        <w:ind w:firstLine="426"/>
        <w:contextualSpacing/>
        <w:jc w:val="both"/>
        <w:rPr>
          <w:color w:val="1F4E79"/>
          <w:sz w:val="28"/>
          <w:szCs w:val="28"/>
        </w:rPr>
      </w:pPr>
      <w:r>
        <w:rPr>
          <w:sz w:val="28"/>
          <w:szCs w:val="28"/>
        </w:rPr>
        <w:t>3</w:t>
      </w:r>
      <w:r w:rsidR="00947396" w:rsidRPr="00947396">
        <w:rPr>
          <w:sz w:val="28"/>
          <w:szCs w:val="28"/>
        </w:rPr>
        <w:t>.</w:t>
      </w:r>
      <w:r w:rsidR="002D222D">
        <w:rPr>
          <w:sz w:val="28"/>
          <w:szCs w:val="28"/>
        </w:rPr>
        <w:t>1</w:t>
      </w:r>
      <w:r w:rsidR="00A66CB7">
        <w:rPr>
          <w:sz w:val="28"/>
          <w:szCs w:val="28"/>
        </w:rPr>
        <w:t>8</w:t>
      </w:r>
      <w:r w:rsidR="00947396" w:rsidRPr="00947396">
        <w:rPr>
          <w:sz w:val="28"/>
          <w:szCs w:val="28"/>
        </w:rPr>
        <w:t>.</w:t>
      </w:r>
      <w:r w:rsidR="00947396" w:rsidRPr="00947396">
        <w:rPr>
          <w:rFonts w:eastAsia="Arial Unicode MS"/>
          <w:color w:val="000000"/>
          <w:kern w:val="1"/>
          <w:sz w:val="28"/>
          <w:szCs w:val="28"/>
        </w:rPr>
        <w:t> </w:t>
      </w:r>
      <w:r w:rsidR="00947396" w:rsidRPr="00947396">
        <w:rPr>
          <w:sz w:val="28"/>
          <w:szCs w:val="28"/>
        </w:rPr>
        <w:t xml:space="preserve">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w:t>
      </w:r>
      <w:r w:rsidR="00947396" w:rsidRPr="00947396">
        <w:rPr>
          <w:sz w:val="28"/>
          <w:szCs w:val="28"/>
        </w:rPr>
        <w:lastRenderedPageBreak/>
        <w:t>пунктами 12 и 13 части 3 статьи 47 Федерального закона № 273-ФЗ с участием комиссии по урегулированию споров между участниками образовательных отношений.</w:t>
      </w:r>
      <w:r w:rsidR="00947396">
        <w:rPr>
          <w:sz w:val="28"/>
          <w:szCs w:val="28"/>
        </w:rPr>
        <w:t xml:space="preserve"> </w:t>
      </w:r>
      <w:r w:rsidR="00947396" w:rsidRPr="00620197">
        <w:rPr>
          <w:i/>
          <w:color w:val="1F4E79"/>
          <w:sz w:val="28"/>
          <w:szCs w:val="28"/>
        </w:rPr>
        <w:t xml:space="preserve">(Приложение № </w:t>
      </w:r>
      <w:r w:rsidR="00006CD6" w:rsidRPr="00620197">
        <w:rPr>
          <w:i/>
          <w:color w:val="1F4E79"/>
          <w:sz w:val="28"/>
          <w:szCs w:val="28"/>
        </w:rPr>
        <w:t>8</w:t>
      </w:r>
      <w:r w:rsidR="00947396" w:rsidRPr="00620197">
        <w:rPr>
          <w:i/>
          <w:color w:val="1F4E79"/>
          <w:sz w:val="28"/>
          <w:szCs w:val="28"/>
        </w:rPr>
        <w:t xml:space="preserve"> Положение о комиссии по урегулированию споров между участниками образовательных отношений).</w:t>
      </w:r>
    </w:p>
    <w:p w:rsidR="00947396" w:rsidRPr="00947396" w:rsidRDefault="00D1668F" w:rsidP="003579D9">
      <w:pPr>
        <w:ind w:firstLine="426"/>
        <w:contextualSpacing/>
        <w:jc w:val="both"/>
        <w:rPr>
          <w:sz w:val="28"/>
          <w:szCs w:val="28"/>
        </w:rPr>
      </w:pPr>
      <w:r>
        <w:rPr>
          <w:sz w:val="28"/>
          <w:szCs w:val="28"/>
        </w:rPr>
        <w:t>3</w:t>
      </w:r>
      <w:r w:rsidR="00947396" w:rsidRPr="00947396">
        <w:rPr>
          <w:sz w:val="28"/>
          <w:szCs w:val="28"/>
        </w:rPr>
        <w:t>.</w:t>
      </w:r>
      <w:r w:rsidR="002D222D">
        <w:rPr>
          <w:sz w:val="28"/>
          <w:szCs w:val="28"/>
        </w:rPr>
        <w:t>1</w:t>
      </w:r>
      <w:r w:rsidR="00A66CB7">
        <w:rPr>
          <w:sz w:val="28"/>
          <w:szCs w:val="28"/>
        </w:rPr>
        <w:t>9</w:t>
      </w:r>
      <w:r w:rsidR="00947396" w:rsidRPr="00947396">
        <w:rPr>
          <w:sz w:val="28"/>
          <w:szCs w:val="28"/>
        </w:rPr>
        <w:t>.</w:t>
      </w:r>
      <w:r w:rsidR="00947396" w:rsidRPr="00947396">
        <w:rPr>
          <w:rFonts w:eastAsia="Arial Unicode MS"/>
          <w:color w:val="000000"/>
          <w:kern w:val="1"/>
          <w:sz w:val="28"/>
          <w:szCs w:val="28"/>
        </w:rPr>
        <w:t> </w:t>
      </w:r>
      <w:r w:rsidR="00947396" w:rsidRPr="00947396">
        <w:rPr>
          <w:bCs/>
          <w:iCs/>
          <w:sz w:val="28"/>
          <w:szCs w:val="28"/>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7F2EB1" w:rsidRPr="007F2EB1" w:rsidRDefault="00D1668F" w:rsidP="003579D9">
      <w:pPr>
        <w:ind w:firstLine="426"/>
        <w:contextualSpacing/>
        <w:jc w:val="both"/>
        <w:rPr>
          <w:b/>
          <w:i/>
          <w:sz w:val="28"/>
          <w:szCs w:val="28"/>
        </w:rPr>
      </w:pPr>
      <w:r>
        <w:rPr>
          <w:b/>
          <w:color w:val="000000"/>
          <w:sz w:val="28"/>
          <w:szCs w:val="28"/>
        </w:rPr>
        <w:t>3</w:t>
      </w:r>
      <w:r w:rsidR="007F2EB1" w:rsidRPr="007F2EB1">
        <w:rPr>
          <w:b/>
          <w:color w:val="000000"/>
          <w:sz w:val="28"/>
          <w:szCs w:val="28"/>
        </w:rPr>
        <w:t>.</w:t>
      </w:r>
      <w:r w:rsidR="00A66CB7">
        <w:rPr>
          <w:b/>
          <w:color w:val="000000"/>
          <w:sz w:val="28"/>
          <w:szCs w:val="28"/>
        </w:rPr>
        <w:t>20</w:t>
      </w:r>
      <w:r w:rsidR="007F2EB1" w:rsidRPr="007F2EB1">
        <w:rPr>
          <w:b/>
          <w:color w:val="000000"/>
          <w:sz w:val="28"/>
          <w:szCs w:val="28"/>
        </w:rPr>
        <w:t>.</w:t>
      </w:r>
      <w:r w:rsidR="007F2EB1" w:rsidRPr="007F2EB1">
        <w:rPr>
          <w:rFonts w:eastAsia="Arial Unicode MS"/>
          <w:color w:val="000000"/>
          <w:kern w:val="1"/>
          <w:sz w:val="28"/>
          <w:szCs w:val="28"/>
        </w:rPr>
        <w:t> </w:t>
      </w:r>
      <w:r w:rsidR="007F2EB1" w:rsidRPr="007F2EB1">
        <w:rPr>
          <w:b/>
          <w:i/>
          <w:color w:val="000000"/>
          <w:sz w:val="28"/>
          <w:szCs w:val="28"/>
        </w:rPr>
        <w:t>Выборный орган первичной профсоюзной организации обязуется:</w:t>
      </w:r>
    </w:p>
    <w:p w:rsidR="007F2EB1" w:rsidRPr="007F2EB1" w:rsidRDefault="00D1668F" w:rsidP="003579D9">
      <w:pPr>
        <w:ind w:firstLine="426"/>
        <w:contextualSpacing/>
        <w:jc w:val="both"/>
        <w:rPr>
          <w:color w:val="000000"/>
          <w:sz w:val="28"/>
          <w:szCs w:val="28"/>
        </w:rPr>
      </w:pPr>
      <w:r>
        <w:rPr>
          <w:color w:val="000000"/>
          <w:sz w:val="28"/>
          <w:szCs w:val="28"/>
        </w:rPr>
        <w:t>3</w:t>
      </w:r>
      <w:r w:rsidR="007F2EB1" w:rsidRPr="007F2EB1">
        <w:rPr>
          <w:color w:val="000000"/>
          <w:sz w:val="28"/>
          <w:szCs w:val="28"/>
        </w:rPr>
        <w:t>.</w:t>
      </w:r>
      <w:r w:rsidR="00A66CB7">
        <w:rPr>
          <w:color w:val="000000"/>
          <w:sz w:val="28"/>
          <w:szCs w:val="28"/>
        </w:rPr>
        <w:t>20</w:t>
      </w:r>
      <w:r w:rsidR="007F2EB1" w:rsidRPr="007F2EB1">
        <w:rPr>
          <w:color w:val="000000"/>
          <w:sz w:val="28"/>
          <w:szCs w:val="28"/>
        </w:rPr>
        <w:t>.1.</w:t>
      </w:r>
      <w:r w:rsidR="007F2EB1" w:rsidRPr="007F2EB1">
        <w:rPr>
          <w:rFonts w:eastAsia="Arial Unicode MS"/>
          <w:color w:val="000000"/>
          <w:kern w:val="1"/>
          <w:sz w:val="28"/>
          <w:szCs w:val="28"/>
        </w:rPr>
        <w:t> </w:t>
      </w:r>
      <w:r w:rsidR="007F2EB1" w:rsidRPr="007F2EB1">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7B324F" w:rsidRPr="002A10B4" w:rsidRDefault="00D1668F" w:rsidP="003579D9">
      <w:pPr>
        <w:pStyle w:val="aff7"/>
        <w:spacing w:before="0" w:beforeAutospacing="0" w:after="0" w:afterAutospacing="0"/>
        <w:ind w:firstLine="426"/>
        <w:contextualSpacing/>
        <w:jc w:val="both"/>
        <w:rPr>
          <w:color w:val="000000"/>
          <w:sz w:val="28"/>
          <w:szCs w:val="28"/>
        </w:rPr>
      </w:pPr>
      <w:r>
        <w:rPr>
          <w:color w:val="000000"/>
          <w:sz w:val="28"/>
          <w:szCs w:val="28"/>
        </w:rPr>
        <w:t>3</w:t>
      </w:r>
      <w:r w:rsidR="007F2EB1" w:rsidRPr="002A10B4">
        <w:rPr>
          <w:color w:val="000000"/>
          <w:sz w:val="28"/>
          <w:szCs w:val="28"/>
        </w:rPr>
        <w:t>.</w:t>
      </w:r>
      <w:r w:rsidR="00A66CB7">
        <w:rPr>
          <w:color w:val="000000"/>
          <w:sz w:val="28"/>
          <w:szCs w:val="28"/>
        </w:rPr>
        <w:t>20</w:t>
      </w:r>
      <w:r w:rsidR="007F2EB1" w:rsidRPr="002A10B4">
        <w:rPr>
          <w:color w:val="000000"/>
          <w:sz w:val="28"/>
          <w:szCs w:val="28"/>
        </w:rPr>
        <w:t>.2.</w:t>
      </w:r>
      <w:r w:rsidR="007F2EB1" w:rsidRPr="002A10B4">
        <w:rPr>
          <w:rFonts w:eastAsia="Arial Unicode MS"/>
          <w:color w:val="000000"/>
          <w:kern w:val="1"/>
          <w:sz w:val="28"/>
          <w:szCs w:val="28"/>
        </w:rPr>
        <w:t> </w:t>
      </w:r>
      <w:r w:rsidR="007F2EB1" w:rsidRPr="002A10B4">
        <w:rPr>
          <w:color w:val="000000"/>
          <w:sz w:val="28"/>
          <w:szCs w:val="28"/>
        </w:rPr>
        <w:t>Обеспечивать обязательное участие представителя выборного органа первичной профсоюзной организации в аттестационной комиссии при</w:t>
      </w:r>
      <w:r w:rsidR="002A10B4" w:rsidRPr="002A10B4">
        <w:rPr>
          <w:color w:val="000000"/>
          <w:sz w:val="28"/>
          <w:szCs w:val="28"/>
        </w:rPr>
        <w:t xml:space="preserve"> проведении аттестации работников с целью подтверждения соответствия работников занимаемым ими должностям</w:t>
      </w:r>
      <w:r w:rsidR="00DE06AF">
        <w:rPr>
          <w:color w:val="000000"/>
          <w:sz w:val="28"/>
          <w:szCs w:val="28"/>
        </w:rPr>
        <w:t>,</w:t>
      </w:r>
      <w:r w:rsidR="002A10B4" w:rsidRPr="002A10B4">
        <w:rPr>
          <w:color w:val="000000"/>
          <w:sz w:val="28"/>
          <w:szCs w:val="28"/>
        </w:rPr>
        <w:t xml:space="preserve">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w:t>
      </w:r>
      <w:r w:rsidR="007B324F">
        <w:rPr>
          <w:color w:val="000000"/>
          <w:sz w:val="28"/>
          <w:szCs w:val="28"/>
        </w:rPr>
        <w:t xml:space="preserve"> </w:t>
      </w:r>
      <w:r w:rsidR="002A10B4" w:rsidRPr="002A10B4">
        <w:rPr>
          <w:color w:val="000000"/>
          <w:sz w:val="28"/>
          <w:szCs w:val="28"/>
        </w:rPr>
        <w:t>82 ТК РФ.</w:t>
      </w:r>
    </w:p>
    <w:p w:rsidR="00E9578A" w:rsidRDefault="00D1668F" w:rsidP="003579D9">
      <w:pPr>
        <w:pStyle w:val="31"/>
        <w:ind w:firstLine="426"/>
        <w:rPr>
          <w:color w:val="000000"/>
        </w:rPr>
      </w:pPr>
      <w:r>
        <w:rPr>
          <w:color w:val="000000"/>
        </w:rPr>
        <w:t>3</w:t>
      </w:r>
      <w:r w:rsidR="002A10B4" w:rsidRPr="002A10B4">
        <w:rPr>
          <w:color w:val="000000"/>
        </w:rPr>
        <w:t>.</w:t>
      </w:r>
      <w:r w:rsidR="00A66CB7">
        <w:rPr>
          <w:color w:val="000000"/>
        </w:rPr>
        <w:t>20</w:t>
      </w:r>
      <w:r w:rsidR="002A10B4" w:rsidRPr="002A10B4">
        <w:rPr>
          <w:color w:val="000000"/>
        </w:rPr>
        <w:t>.3.</w:t>
      </w:r>
      <w:r w:rsidR="002A10B4" w:rsidRPr="002A10B4">
        <w:rPr>
          <w:rFonts w:eastAsia="Arial Unicode MS"/>
          <w:color w:val="000000"/>
          <w:kern w:val="1"/>
        </w:rPr>
        <w:t> </w:t>
      </w:r>
      <w:r w:rsidR="002A10B4" w:rsidRPr="002A10B4">
        <w:rPr>
          <w:color w:val="000000"/>
        </w:rPr>
        <w:t xml:space="preserve">Осуществлять контроль за выполнением коллективного договора, </w:t>
      </w:r>
      <w:r w:rsidR="002A10B4" w:rsidRPr="002A10B4">
        <w:t>локальных нормативных актов</w:t>
      </w:r>
      <w:r w:rsidR="002A10B4" w:rsidRPr="002A10B4">
        <w:rPr>
          <w:color w:val="000000"/>
        </w:rPr>
        <w:t>, если они являются приложениями к коллективному договору, как их неотъемлемой частью</w:t>
      </w:r>
      <w:r w:rsidR="002A10B4">
        <w:rPr>
          <w:color w:val="000000"/>
        </w:rPr>
        <w:t>.</w:t>
      </w:r>
    </w:p>
    <w:p w:rsidR="002A10B4" w:rsidRDefault="00D1668F" w:rsidP="003579D9">
      <w:pPr>
        <w:pStyle w:val="31"/>
        <w:ind w:firstLine="426"/>
        <w:rPr>
          <w:color w:val="000000"/>
        </w:rPr>
      </w:pPr>
      <w:r>
        <w:rPr>
          <w:color w:val="000000"/>
        </w:rPr>
        <w:t>3</w:t>
      </w:r>
      <w:r w:rsidR="002A10B4" w:rsidRPr="002A10B4">
        <w:rPr>
          <w:color w:val="000000"/>
        </w:rPr>
        <w:t>.</w:t>
      </w:r>
      <w:r w:rsidR="00A66CB7">
        <w:rPr>
          <w:color w:val="000000"/>
        </w:rPr>
        <w:t>20</w:t>
      </w:r>
      <w:r w:rsidR="002A10B4" w:rsidRPr="002A10B4">
        <w:rPr>
          <w:color w:val="000000"/>
        </w:rPr>
        <w:t>.4.</w:t>
      </w:r>
      <w:r w:rsidR="002A10B4" w:rsidRPr="002A10B4">
        <w:rPr>
          <w:rFonts w:eastAsia="Arial Unicode MS"/>
          <w:color w:val="000000"/>
          <w:kern w:val="1"/>
        </w:rPr>
        <w:t> </w:t>
      </w:r>
      <w:r w:rsidR="002A10B4" w:rsidRPr="002A10B4">
        <w:rPr>
          <w:color w:val="000000"/>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002A10B4" w:rsidRPr="002A10B4">
        <w:t>предусмотренным трудовым законодательством</w:t>
      </w:r>
      <w:r w:rsidR="00DE06AF">
        <w:t>,</w:t>
      </w:r>
      <w:r w:rsidR="00A70629">
        <w:rPr>
          <w:i/>
        </w:rPr>
        <w:t xml:space="preserve"> </w:t>
      </w:r>
      <w:r w:rsidR="002A10B4" w:rsidRPr="002A10B4">
        <w:rPr>
          <w:color w:val="000000"/>
        </w:rPr>
        <w:t>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r w:rsidR="002A10B4" w:rsidRPr="002A10B4">
        <w:rPr>
          <w:i/>
          <w:color w:val="000000"/>
        </w:rPr>
        <w:t>.</w:t>
      </w:r>
    </w:p>
    <w:p w:rsidR="007B324F" w:rsidRPr="00620197" w:rsidRDefault="00D1668F" w:rsidP="00BA2051">
      <w:pPr>
        <w:ind w:firstLine="426"/>
        <w:contextualSpacing/>
        <w:jc w:val="both"/>
        <w:rPr>
          <w:i/>
          <w:color w:val="1F4E79"/>
          <w:sz w:val="28"/>
          <w:szCs w:val="28"/>
        </w:rPr>
      </w:pPr>
      <w:r>
        <w:rPr>
          <w:color w:val="000000"/>
          <w:sz w:val="28"/>
          <w:szCs w:val="28"/>
        </w:rPr>
        <w:t>3</w:t>
      </w:r>
      <w:r w:rsidR="002A10B4" w:rsidRPr="002A10B4">
        <w:rPr>
          <w:color w:val="000000"/>
          <w:sz w:val="28"/>
          <w:szCs w:val="28"/>
        </w:rPr>
        <w:t>.</w:t>
      </w:r>
      <w:r w:rsidR="00A66CB7">
        <w:rPr>
          <w:color w:val="000000"/>
          <w:sz w:val="28"/>
          <w:szCs w:val="28"/>
        </w:rPr>
        <w:t>20</w:t>
      </w:r>
      <w:r w:rsidR="002A10B4" w:rsidRPr="002A10B4">
        <w:rPr>
          <w:color w:val="000000"/>
          <w:sz w:val="28"/>
          <w:szCs w:val="28"/>
        </w:rPr>
        <w:t>.5.</w:t>
      </w:r>
      <w:r w:rsidR="002A10B4" w:rsidRPr="002A10B4">
        <w:rPr>
          <w:rFonts w:eastAsia="Arial Unicode MS"/>
          <w:color w:val="000000"/>
          <w:kern w:val="1"/>
          <w:sz w:val="28"/>
          <w:szCs w:val="28"/>
        </w:rPr>
        <w:t> </w:t>
      </w:r>
      <w:r w:rsidR="002A10B4" w:rsidRPr="002A10B4">
        <w:rPr>
          <w:color w:val="000000"/>
          <w:sz w:val="28"/>
          <w:szCs w:val="28"/>
        </w:rPr>
        <w:t xml:space="preserve">Представлять и защищать интересы работников по рассмотрению индивидуальных трудовых споров в комиссии по трудовым спорам </w:t>
      </w:r>
      <w:r w:rsidR="002A10B4" w:rsidRPr="00DE06AF">
        <w:rPr>
          <w:sz w:val="28"/>
          <w:szCs w:val="28"/>
        </w:rPr>
        <w:t>(статья 385 ТК РФ) и в суде (статья</w:t>
      </w:r>
      <w:r w:rsidR="00A70629" w:rsidRPr="00DE06AF">
        <w:rPr>
          <w:sz w:val="28"/>
          <w:szCs w:val="28"/>
        </w:rPr>
        <w:t xml:space="preserve"> </w:t>
      </w:r>
      <w:r w:rsidR="002A10B4" w:rsidRPr="00DE06AF">
        <w:rPr>
          <w:sz w:val="28"/>
          <w:szCs w:val="28"/>
        </w:rPr>
        <w:t>391 ТК РФ),</w:t>
      </w:r>
      <w:r w:rsidR="002A10B4" w:rsidRPr="002A10B4">
        <w:rPr>
          <w:color w:val="000000"/>
          <w:sz w:val="28"/>
          <w:szCs w:val="28"/>
        </w:rPr>
        <w:t xml:space="preserve"> а также представлять интересы работников в коллективных трудовых спорах по вопросам, предусмотренным статьёй 398 ТК</w:t>
      </w:r>
      <w:r w:rsidR="002A10B4" w:rsidRPr="002A10B4">
        <w:rPr>
          <w:rFonts w:eastAsia="Arial Unicode MS"/>
          <w:color w:val="000000"/>
          <w:kern w:val="1"/>
          <w:sz w:val="28"/>
          <w:szCs w:val="28"/>
        </w:rPr>
        <w:t> </w:t>
      </w:r>
      <w:r w:rsidR="00A70629">
        <w:rPr>
          <w:color w:val="000000"/>
          <w:sz w:val="28"/>
          <w:szCs w:val="28"/>
        </w:rPr>
        <w:t xml:space="preserve">РФ </w:t>
      </w:r>
      <w:r w:rsidR="00A70629" w:rsidRPr="00620197">
        <w:rPr>
          <w:i/>
          <w:color w:val="1F4E79"/>
          <w:sz w:val="28"/>
          <w:szCs w:val="28"/>
        </w:rPr>
        <w:t xml:space="preserve">(Приложение № </w:t>
      </w:r>
      <w:r w:rsidR="00006CD6" w:rsidRPr="00620197">
        <w:rPr>
          <w:i/>
          <w:color w:val="1F4E79"/>
          <w:sz w:val="28"/>
          <w:szCs w:val="28"/>
        </w:rPr>
        <w:t>9</w:t>
      </w:r>
      <w:r w:rsidR="00A70629" w:rsidRPr="00620197">
        <w:rPr>
          <w:i/>
          <w:color w:val="1F4E79"/>
          <w:sz w:val="28"/>
          <w:szCs w:val="28"/>
        </w:rPr>
        <w:t xml:space="preserve"> Положение о комиссии по трудовым спорам).</w:t>
      </w:r>
    </w:p>
    <w:p w:rsidR="00FF2275" w:rsidRPr="00CD32AC" w:rsidRDefault="00FF2275" w:rsidP="00277C3C">
      <w:pPr>
        <w:pStyle w:val="31"/>
        <w:jc w:val="center"/>
        <w:outlineLvl w:val="0"/>
        <w:rPr>
          <w:b/>
          <w:bCs/>
          <w:caps/>
        </w:rPr>
      </w:pPr>
    </w:p>
    <w:p w:rsidR="007C33FC" w:rsidRPr="00277C3C" w:rsidRDefault="00D1668F" w:rsidP="00277C3C">
      <w:pPr>
        <w:pStyle w:val="31"/>
        <w:jc w:val="center"/>
        <w:outlineLvl w:val="0"/>
        <w:rPr>
          <w:b/>
          <w:bCs/>
          <w:caps/>
        </w:rPr>
      </w:pPr>
      <w:r>
        <w:rPr>
          <w:b/>
          <w:bCs/>
          <w:caps/>
          <w:lang w:val="en-US"/>
        </w:rPr>
        <w:t>V</w:t>
      </w:r>
      <w:r w:rsidR="00AB135C">
        <w:rPr>
          <w:b/>
          <w:bCs/>
          <w:caps/>
          <w:lang w:val="en-US"/>
        </w:rPr>
        <w:t>I</w:t>
      </w:r>
      <w:r w:rsidR="00797B17" w:rsidRPr="00277C3C">
        <w:rPr>
          <w:b/>
          <w:bCs/>
          <w:caps/>
        </w:rPr>
        <w:t>. рабочее время и время отдыха</w:t>
      </w:r>
    </w:p>
    <w:p w:rsidR="001A35E0" w:rsidRPr="00277C3C" w:rsidRDefault="00AB135C" w:rsidP="00132AB8">
      <w:pPr>
        <w:pStyle w:val="31"/>
        <w:tabs>
          <w:tab w:val="left" w:pos="993"/>
        </w:tabs>
        <w:ind w:firstLine="426"/>
      </w:pPr>
      <w:r w:rsidRPr="00AB135C">
        <w:t>4</w:t>
      </w:r>
      <w:r w:rsidR="001A35E0" w:rsidRPr="00277C3C">
        <w:t>.</w:t>
      </w:r>
      <w:r w:rsidR="001A35E0">
        <w:t xml:space="preserve"> </w:t>
      </w:r>
      <w:r w:rsidR="001A35E0" w:rsidRPr="00277C3C">
        <w:t>Стороны пришли к соглашению о том, что:</w:t>
      </w:r>
    </w:p>
    <w:p w:rsidR="001A35E0" w:rsidRPr="00277C3C" w:rsidRDefault="001A35E0" w:rsidP="00132AB8">
      <w:pPr>
        <w:tabs>
          <w:tab w:val="left" w:pos="993"/>
          <w:tab w:val="left" w:pos="6865"/>
        </w:tabs>
        <w:ind w:firstLine="426"/>
        <w:jc w:val="both"/>
        <w:rPr>
          <w:sz w:val="28"/>
          <w:szCs w:val="28"/>
        </w:rPr>
      </w:pPr>
      <w:r w:rsidRPr="00277C3C">
        <w:rPr>
          <w:sz w:val="28"/>
          <w:szCs w:val="28"/>
        </w:rPr>
        <w:lastRenderedPageBreak/>
        <w:t>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1A35E0" w:rsidRPr="00A0270D" w:rsidRDefault="001A35E0" w:rsidP="00132AB8">
      <w:pPr>
        <w:tabs>
          <w:tab w:val="left" w:pos="993"/>
          <w:tab w:val="left" w:pos="6865"/>
        </w:tabs>
        <w:ind w:firstLine="426"/>
        <w:jc w:val="both"/>
        <w:rPr>
          <w:sz w:val="28"/>
          <w:szCs w:val="28"/>
        </w:rPr>
      </w:pPr>
      <w:r w:rsidRPr="00277C3C">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w:t>
      </w:r>
      <w:r w:rsidRPr="00A0270D">
        <w:rPr>
          <w:sz w:val="28"/>
          <w:szCs w:val="28"/>
        </w:rPr>
        <w:t>РФ</w:t>
      </w:r>
      <w:hyperlink r:id="rId15" w:history="1">
        <w:r w:rsidRPr="00A0270D">
          <w:rPr>
            <w:rStyle w:val="af2"/>
            <w:b w:val="0"/>
            <w:bCs w:val="0"/>
            <w:color w:val="auto"/>
            <w:sz w:val="28"/>
            <w:szCs w:val="28"/>
          </w:rPr>
          <w:t xml:space="preserve"> от 11 мая 2016 г. № 536</w:t>
        </w:r>
        <w:r w:rsidR="00A0270D" w:rsidRPr="00A0270D">
          <w:rPr>
            <w:rStyle w:val="af2"/>
            <w:b w:val="0"/>
            <w:bCs w:val="0"/>
            <w:color w:val="auto"/>
            <w:sz w:val="28"/>
            <w:szCs w:val="28"/>
          </w:rPr>
          <w:t xml:space="preserve"> «</w:t>
        </w:r>
        <w:r w:rsidRPr="00A0270D">
          <w:rPr>
            <w:rStyle w:val="af2"/>
            <w:b w:val="0"/>
            <w:bCs w:val="0"/>
            <w:color w:val="auto"/>
            <w:sz w:val="28"/>
            <w:szCs w:val="28"/>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00A0270D" w:rsidRPr="00A0270D">
        <w:rPr>
          <w:sz w:val="28"/>
          <w:szCs w:val="28"/>
        </w:rPr>
        <w:t>».</w:t>
      </w:r>
    </w:p>
    <w:p w:rsidR="001A35E0" w:rsidRPr="00277C3C" w:rsidRDefault="00AB135C" w:rsidP="00132AB8">
      <w:pPr>
        <w:pStyle w:val="31"/>
        <w:tabs>
          <w:tab w:val="left" w:pos="993"/>
        </w:tabs>
        <w:ind w:firstLine="426"/>
      </w:pPr>
      <w:r w:rsidRPr="00AB135C">
        <w:t>4</w:t>
      </w:r>
      <w:r w:rsidR="001A35E0" w:rsidRPr="00A0270D">
        <w:t>.1.</w:t>
      </w:r>
      <w:r w:rsidR="001A35E0" w:rsidRPr="00A0270D">
        <w:tab/>
        <w:t>В соответствии с требованиями трудового</w:t>
      </w:r>
      <w:r w:rsidR="001A35E0" w:rsidRPr="00277C3C">
        <w:t xml:space="preserve">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w:t>
      </w:r>
      <w:r w:rsidR="00A0270D">
        <w:t>образовательной деятельности</w:t>
      </w:r>
      <w:r w:rsidR="001A35E0" w:rsidRPr="00277C3C">
        <w:t>,</w:t>
      </w:r>
      <w:r w:rsidR="001A35E0" w:rsidRPr="00277C3C">
        <w:rPr>
          <w:i/>
        </w:rPr>
        <w:t xml:space="preserve"> годовым календарным учебным графиком</w:t>
      </w:r>
      <w:r w:rsidR="001A35E0" w:rsidRPr="00277C3C">
        <w:t>, графиками работы (</w:t>
      </w:r>
      <w:r w:rsidR="001A35E0" w:rsidRPr="00277C3C">
        <w:rPr>
          <w:i/>
        </w:rPr>
        <w:t>графиками сменности</w:t>
      </w:r>
      <w:r w:rsidR="001A35E0" w:rsidRPr="00277C3C">
        <w:t xml:space="preserve">), согласованными с выборным органом первичной профсоюзной организации. </w:t>
      </w:r>
    </w:p>
    <w:p w:rsidR="001A35E0" w:rsidRDefault="00AB135C" w:rsidP="00132AB8">
      <w:pPr>
        <w:pStyle w:val="31"/>
        <w:tabs>
          <w:tab w:val="left" w:pos="993"/>
        </w:tabs>
        <w:ind w:firstLine="426"/>
      </w:pPr>
      <w:r w:rsidRPr="00AB135C">
        <w:t>4</w:t>
      </w:r>
      <w:r w:rsidR="001A35E0" w:rsidRPr="00277C3C">
        <w:t>.2.</w:t>
      </w:r>
      <w:r w:rsidR="001A35E0" w:rsidRPr="00277C3C">
        <w:tab/>
        <w:t>Для руководителя, заместителей руководителя, работ</w:t>
      </w:r>
      <w:r w:rsidR="00A0270D">
        <w:t>ников из числа административно-</w:t>
      </w:r>
      <w:r w:rsidR="001A35E0" w:rsidRPr="00277C3C">
        <w:t>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060678" w:rsidRDefault="00060678" w:rsidP="00060678">
      <w:pPr>
        <w:shd w:val="clear" w:color="auto" w:fill="FFFFFF"/>
        <w:tabs>
          <w:tab w:val="left" w:pos="993"/>
        </w:tabs>
        <w:ind w:firstLine="426"/>
        <w:jc w:val="both"/>
        <w:textAlignment w:val="baseline"/>
        <w:rPr>
          <w:color w:val="222222"/>
          <w:sz w:val="28"/>
          <w:szCs w:val="28"/>
        </w:rPr>
      </w:pPr>
      <w:r>
        <w:rPr>
          <w:color w:val="222222"/>
          <w:sz w:val="28"/>
          <w:szCs w:val="28"/>
        </w:rPr>
        <w:t>Д</w:t>
      </w:r>
      <w:r w:rsidRPr="00940A7F">
        <w:rPr>
          <w:color w:val="222222"/>
          <w:sz w:val="28"/>
          <w:szCs w:val="28"/>
        </w:rPr>
        <w:t>ля медицинских работников</w:t>
      </w:r>
      <w:r>
        <w:rPr>
          <w:color w:val="222222"/>
          <w:sz w:val="28"/>
          <w:szCs w:val="28"/>
        </w:rPr>
        <w:t xml:space="preserve"> устанавливается сокращенная продолжительность рабочего времени</w:t>
      </w:r>
      <w:r w:rsidRPr="00940A7F">
        <w:rPr>
          <w:color w:val="222222"/>
          <w:sz w:val="28"/>
          <w:szCs w:val="28"/>
        </w:rPr>
        <w:t xml:space="preserve"> </w:t>
      </w:r>
      <w:r w:rsidRPr="008B30B1">
        <w:rPr>
          <w:sz w:val="28"/>
          <w:szCs w:val="28"/>
        </w:rPr>
        <w:t>не более</w:t>
      </w:r>
      <w:r w:rsidRPr="00940A7F">
        <w:rPr>
          <w:color w:val="222222"/>
          <w:sz w:val="28"/>
          <w:szCs w:val="28"/>
        </w:rPr>
        <w:t xml:space="preserve"> 39 часов в неделю</w:t>
      </w:r>
      <w:r>
        <w:rPr>
          <w:color w:val="222222"/>
          <w:sz w:val="28"/>
          <w:szCs w:val="28"/>
        </w:rPr>
        <w:t xml:space="preserve"> (ст.350 ТК РФ)</w:t>
      </w:r>
      <w:r w:rsidRPr="00940A7F">
        <w:rPr>
          <w:color w:val="222222"/>
          <w:sz w:val="28"/>
          <w:szCs w:val="28"/>
        </w:rPr>
        <w:t>.</w:t>
      </w:r>
    </w:p>
    <w:p w:rsidR="00060678" w:rsidRPr="00060678" w:rsidRDefault="00060678" w:rsidP="00060678">
      <w:pPr>
        <w:ind w:firstLine="426"/>
        <w:jc w:val="both"/>
        <w:rPr>
          <w:sz w:val="28"/>
          <w:szCs w:val="28"/>
        </w:rPr>
      </w:pPr>
      <w:r w:rsidRPr="008B30B1">
        <w:rPr>
          <w:sz w:val="28"/>
          <w:szCs w:val="28"/>
        </w:rPr>
        <w:t xml:space="preserve">Для работников, являющихся инвалидами </w:t>
      </w:r>
      <w:r w:rsidRPr="008B30B1">
        <w:rPr>
          <w:sz w:val="28"/>
          <w:szCs w:val="28"/>
          <w:lang w:val="en-US"/>
        </w:rPr>
        <w:t>I</w:t>
      </w:r>
      <w:r w:rsidRPr="008B30B1">
        <w:rPr>
          <w:sz w:val="28"/>
          <w:szCs w:val="28"/>
        </w:rPr>
        <w:t xml:space="preserve"> и </w:t>
      </w:r>
      <w:r w:rsidRPr="008B30B1">
        <w:rPr>
          <w:sz w:val="28"/>
          <w:szCs w:val="28"/>
          <w:lang w:val="en-US"/>
        </w:rPr>
        <w:t>II</w:t>
      </w:r>
      <w:r w:rsidRPr="008B30B1">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1A35E0" w:rsidRPr="00277C3C" w:rsidRDefault="00AB135C" w:rsidP="00132AB8">
      <w:pPr>
        <w:pStyle w:val="31"/>
        <w:tabs>
          <w:tab w:val="left" w:pos="993"/>
        </w:tabs>
        <w:ind w:firstLine="426"/>
      </w:pPr>
      <w:r w:rsidRPr="00AB135C">
        <w:t>4</w:t>
      </w:r>
      <w:r w:rsidR="001A35E0" w:rsidRPr="00277C3C">
        <w:t>.</w:t>
      </w:r>
      <w:r w:rsidR="001A35E0">
        <w:t>3</w:t>
      </w:r>
      <w:r w:rsidR="001A35E0" w:rsidRPr="00277C3C">
        <w:t>.</w:t>
      </w:r>
      <w:r w:rsidR="001A35E0" w:rsidRPr="00277C3C">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1A35E0" w:rsidRDefault="001A35E0" w:rsidP="00132AB8">
      <w:pPr>
        <w:pStyle w:val="31"/>
        <w:ind w:firstLine="426"/>
      </w:pPr>
      <w:r w:rsidRPr="00277C3C">
        <w:t xml:space="preserve">В зависимости от должности и (или) специальности педагогических работников с учетом особенностей их труда </w:t>
      </w:r>
      <w:hyperlink r:id="rId16" w:history="1">
        <w:r w:rsidRPr="00277C3C">
          <w:t>продолжительность</w:t>
        </w:r>
      </w:hyperlink>
      <w:r w:rsidRPr="00277C3C">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rsidR="001A35E0" w:rsidRPr="00940A7F" w:rsidRDefault="001A35E0" w:rsidP="00FF675E">
      <w:pPr>
        <w:numPr>
          <w:ilvl w:val="0"/>
          <w:numId w:val="24"/>
        </w:numPr>
        <w:shd w:val="clear" w:color="auto" w:fill="FFFFFF"/>
        <w:tabs>
          <w:tab w:val="clear" w:pos="928"/>
          <w:tab w:val="num" w:pos="709"/>
          <w:tab w:val="left" w:pos="993"/>
        </w:tabs>
        <w:ind w:left="0" w:right="300" w:firstLine="426"/>
        <w:textAlignment w:val="baseline"/>
        <w:rPr>
          <w:color w:val="222222"/>
          <w:sz w:val="28"/>
          <w:szCs w:val="28"/>
        </w:rPr>
      </w:pPr>
      <w:r w:rsidRPr="00940A7F">
        <w:rPr>
          <w:color w:val="222222"/>
          <w:sz w:val="28"/>
          <w:szCs w:val="28"/>
        </w:rPr>
        <w:lastRenderedPageBreak/>
        <w:t>для старшего воспитателя – 36 часов в неделю;</w:t>
      </w:r>
    </w:p>
    <w:p w:rsidR="001A35E0" w:rsidRPr="00940A7F" w:rsidRDefault="001A35E0" w:rsidP="00FF675E">
      <w:pPr>
        <w:numPr>
          <w:ilvl w:val="0"/>
          <w:numId w:val="24"/>
        </w:numPr>
        <w:shd w:val="clear" w:color="auto" w:fill="FFFFFF"/>
        <w:tabs>
          <w:tab w:val="clear" w:pos="928"/>
          <w:tab w:val="num" w:pos="709"/>
          <w:tab w:val="left" w:pos="993"/>
        </w:tabs>
        <w:ind w:left="0" w:right="300" w:firstLine="426"/>
        <w:textAlignment w:val="baseline"/>
        <w:rPr>
          <w:color w:val="222222"/>
          <w:sz w:val="28"/>
          <w:szCs w:val="28"/>
        </w:rPr>
      </w:pPr>
      <w:r w:rsidRPr="00940A7F">
        <w:rPr>
          <w:color w:val="222222"/>
          <w:sz w:val="28"/>
          <w:szCs w:val="28"/>
        </w:rPr>
        <w:t>для воспитателей – 36 часов в неделю;</w:t>
      </w:r>
    </w:p>
    <w:p w:rsidR="001A35E0" w:rsidRPr="00940A7F" w:rsidRDefault="001A35E0" w:rsidP="00FF675E">
      <w:pPr>
        <w:numPr>
          <w:ilvl w:val="0"/>
          <w:numId w:val="24"/>
        </w:numPr>
        <w:shd w:val="clear" w:color="auto" w:fill="FFFFFF"/>
        <w:tabs>
          <w:tab w:val="clear" w:pos="928"/>
          <w:tab w:val="num" w:pos="709"/>
          <w:tab w:val="left" w:pos="993"/>
        </w:tabs>
        <w:ind w:left="0" w:right="300" w:firstLine="426"/>
        <w:textAlignment w:val="baseline"/>
        <w:rPr>
          <w:color w:val="222222"/>
          <w:sz w:val="28"/>
          <w:szCs w:val="28"/>
        </w:rPr>
      </w:pPr>
      <w:r w:rsidRPr="00940A7F">
        <w:rPr>
          <w:color w:val="222222"/>
          <w:sz w:val="28"/>
          <w:szCs w:val="28"/>
        </w:rPr>
        <w:t>для учителя – логопеда</w:t>
      </w:r>
      <w:r>
        <w:rPr>
          <w:color w:val="222222"/>
          <w:sz w:val="28"/>
          <w:szCs w:val="28"/>
        </w:rPr>
        <w:t xml:space="preserve"> </w:t>
      </w:r>
      <w:r w:rsidRPr="00940A7F">
        <w:rPr>
          <w:color w:val="222222"/>
          <w:sz w:val="28"/>
          <w:szCs w:val="28"/>
        </w:rPr>
        <w:t>– 20 часов в неделю;</w:t>
      </w:r>
    </w:p>
    <w:p w:rsidR="001A35E0" w:rsidRPr="00940A7F" w:rsidRDefault="001A35E0" w:rsidP="00FF675E">
      <w:pPr>
        <w:numPr>
          <w:ilvl w:val="0"/>
          <w:numId w:val="24"/>
        </w:numPr>
        <w:shd w:val="clear" w:color="auto" w:fill="FFFFFF"/>
        <w:tabs>
          <w:tab w:val="clear" w:pos="928"/>
          <w:tab w:val="num" w:pos="709"/>
          <w:tab w:val="left" w:pos="993"/>
        </w:tabs>
        <w:ind w:left="0" w:right="300" w:firstLine="426"/>
        <w:textAlignment w:val="baseline"/>
        <w:rPr>
          <w:color w:val="222222"/>
          <w:sz w:val="28"/>
          <w:szCs w:val="28"/>
        </w:rPr>
      </w:pPr>
      <w:r w:rsidRPr="00940A7F">
        <w:rPr>
          <w:color w:val="222222"/>
          <w:sz w:val="28"/>
          <w:szCs w:val="28"/>
        </w:rPr>
        <w:t>для педагога-психолога – 36 часов в неделю;</w:t>
      </w:r>
    </w:p>
    <w:p w:rsidR="001A35E0" w:rsidRPr="00940A7F" w:rsidRDefault="001A35E0" w:rsidP="00FF675E">
      <w:pPr>
        <w:numPr>
          <w:ilvl w:val="0"/>
          <w:numId w:val="24"/>
        </w:numPr>
        <w:shd w:val="clear" w:color="auto" w:fill="FFFFFF"/>
        <w:tabs>
          <w:tab w:val="clear" w:pos="928"/>
          <w:tab w:val="num" w:pos="709"/>
          <w:tab w:val="left" w:pos="993"/>
        </w:tabs>
        <w:ind w:left="0" w:right="300" w:firstLine="426"/>
        <w:textAlignment w:val="baseline"/>
        <w:rPr>
          <w:color w:val="222222"/>
          <w:sz w:val="28"/>
          <w:szCs w:val="28"/>
        </w:rPr>
      </w:pPr>
      <w:r w:rsidRPr="00940A7F">
        <w:rPr>
          <w:color w:val="222222"/>
          <w:sz w:val="28"/>
          <w:szCs w:val="28"/>
        </w:rPr>
        <w:t>для музыкального руководителя – 24 час</w:t>
      </w:r>
      <w:r>
        <w:rPr>
          <w:color w:val="222222"/>
          <w:sz w:val="28"/>
          <w:szCs w:val="28"/>
        </w:rPr>
        <w:t>а</w:t>
      </w:r>
      <w:r w:rsidRPr="00940A7F">
        <w:rPr>
          <w:color w:val="222222"/>
          <w:sz w:val="28"/>
          <w:szCs w:val="28"/>
        </w:rPr>
        <w:t xml:space="preserve"> в неделю;</w:t>
      </w:r>
    </w:p>
    <w:p w:rsidR="001A35E0" w:rsidRPr="00132AB8" w:rsidRDefault="001A35E0" w:rsidP="00FF675E">
      <w:pPr>
        <w:numPr>
          <w:ilvl w:val="0"/>
          <w:numId w:val="24"/>
        </w:numPr>
        <w:shd w:val="clear" w:color="auto" w:fill="FFFFFF"/>
        <w:tabs>
          <w:tab w:val="clear" w:pos="928"/>
          <w:tab w:val="num" w:pos="709"/>
          <w:tab w:val="left" w:pos="993"/>
        </w:tabs>
        <w:ind w:left="0" w:right="300" w:firstLine="426"/>
        <w:textAlignment w:val="baseline"/>
        <w:rPr>
          <w:sz w:val="28"/>
          <w:szCs w:val="28"/>
        </w:rPr>
      </w:pPr>
      <w:r w:rsidRPr="00132AB8">
        <w:rPr>
          <w:sz w:val="28"/>
          <w:szCs w:val="28"/>
        </w:rPr>
        <w:t>для инструктора по физическ</w:t>
      </w:r>
      <w:r w:rsidR="000960A0">
        <w:rPr>
          <w:sz w:val="28"/>
          <w:szCs w:val="28"/>
        </w:rPr>
        <w:t>ой культуре – 30 часов в неделю.</w:t>
      </w:r>
    </w:p>
    <w:p w:rsidR="001A35E0" w:rsidRPr="00277C3C" w:rsidRDefault="00AB135C" w:rsidP="00132AB8">
      <w:pPr>
        <w:pStyle w:val="31"/>
        <w:ind w:firstLine="426"/>
        <w:rPr>
          <w:rFonts w:eastAsia="MS Mincho"/>
        </w:rPr>
      </w:pPr>
      <w:r w:rsidRPr="00AB135C">
        <w:t>4</w:t>
      </w:r>
      <w:r w:rsidR="001A35E0" w:rsidRPr="00277C3C">
        <w:t>.</w:t>
      </w:r>
      <w:r w:rsidR="001A35E0">
        <w:t>4</w:t>
      </w:r>
      <w:r w:rsidR="001A35E0" w:rsidRPr="00277C3C">
        <w:t xml:space="preserve">. В образовательной организации </w:t>
      </w:r>
      <w:r w:rsidR="001A35E0" w:rsidRPr="00277C3C">
        <w:rPr>
          <w:rFonts w:eastAsia="MS Mincho"/>
        </w:rPr>
        <w:t>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1A35E0" w:rsidRDefault="001A35E0" w:rsidP="00132AB8">
      <w:pPr>
        <w:pStyle w:val="31"/>
        <w:ind w:firstLine="426"/>
      </w:pPr>
      <w:r w:rsidRPr="00277C3C">
        <w:t xml:space="preserve">Руководитель должен ознакомить педагогических работников под роспись с предполагаемой нагрузкой на новый учебный год в письменном виде до начала ежегодного оплачиваемого отпуска. </w:t>
      </w:r>
    </w:p>
    <w:p w:rsidR="001A35E0" w:rsidRDefault="00AB135C" w:rsidP="00132AB8">
      <w:pPr>
        <w:autoSpaceDE w:val="0"/>
        <w:autoSpaceDN w:val="0"/>
        <w:adjustRightInd w:val="0"/>
        <w:ind w:firstLine="426"/>
        <w:jc w:val="both"/>
        <w:rPr>
          <w:sz w:val="28"/>
          <w:szCs w:val="28"/>
        </w:rPr>
      </w:pPr>
      <w:r w:rsidRPr="00AB135C">
        <w:rPr>
          <w:sz w:val="28"/>
          <w:szCs w:val="28"/>
        </w:rPr>
        <w:t>4</w:t>
      </w:r>
      <w:r w:rsidR="001A35E0" w:rsidRPr="00C81584">
        <w:rPr>
          <w:sz w:val="28"/>
          <w:szCs w:val="28"/>
        </w:rPr>
        <w:t xml:space="preserve">.5. </w:t>
      </w:r>
      <w:r w:rsidR="001A35E0">
        <w:rPr>
          <w:sz w:val="28"/>
          <w:szCs w:val="28"/>
        </w:rPr>
        <w:t>Нагрузка на новый учебный год работникам, ведущим педагогическую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педагоги, для которых данное учреждение является местом основной работы, обеспечены педагогической работой по своей специальности в объёме, не менее чем на ставку заработной латы.</w:t>
      </w:r>
    </w:p>
    <w:p w:rsidR="001A35E0" w:rsidRPr="00C81584" w:rsidRDefault="00AB135C" w:rsidP="000960A0">
      <w:pPr>
        <w:autoSpaceDE w:val="0"/>
        <w:autoSpaceDN w:val="0"/>
        <w:adjustRightInd w:val="0"/>
        <w:ind w:firstLine="426"/>
        <w:jc w:val="both"/>
        <w:rPr>
          <w:sz w:val="28"/>
          <w:szCs w:val="28"/>
        </w:rPr>
      </w:pPr>
      <w:r w:rsidRPr="00AB135C">
        <w:rPr>
          <w:sz w:val="28"/>
          <w:szCs w:val="28"/>
        </w:rPr>
        <w:t>4</w:t>
      </w:r>
      <w:r w:rsidR="001A35E0">
        <w:rPr>
          <w:sz w:val="28"/>
          <w:szCs w:val="28"/>
        </w:rPr>
        <w:t xml:space="preserve">.6. </w:t>
      </w:r>
      <w:r w:rsidR="001A35E0" w:rsidRPr="00C81584">
        <w:rPr>
          <w:sz w:val="28"/>
          <w:szCs w:val="28"/>
        </w:rPr>
        <w:t>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(изменения штатного расписания) определенные сторонами условия трудового договора не могут быть сохранены.</w:t>
      </w:r>
    </w:p>
    <w:p w:rsidR="001A35E0" w:rsidRPr="00C81584" w:rsidRDefault="00AB135C" w:rsidP="000960A0">
      <w:pPr>
        <w:autoSpaceDE w:val="0"/>
        <w:autoSpaceDN w:val="0"/>
        <w:adjustRightInd w:val="0"/>
        <w:ind w:firstLine="426"/>
        <w:jc w:val="both"/>
        <w:rPr>
          <w:rFonts w:eastAsia="MS Mincho"/>
          <w:sz w:val="28"/>
          <w:szCs w:val="28"/>
        </w:rPr>
      </w:pPr>
      <w:r w:rsidRPr="00AB135C">
        <w:rPr>
          <w:sz w:val="28"/>
          <w:szCs w:val="28"/>
        </w:rPr>
        <w:t>4</w:t>
      </w:r>
      <w:r w:rsidR="001A35E0" w:rsidRPr="00C81584">
        <w:rPr>
          <w:sz w:val="28"/>
          <w:szCs w:val="28"/>
        </w:rPr>
        <w:t>.</w:t>
      </w:r>
      <w:r w:rsidR="001A35E0">
        <w:rPr>
          <w:sz w:val="28"/>
          <w:szCs w:val="28"/>
        </w:rPr>
        <w:t>7</w:t>
      </w:r>
      <w:r w:rsidR="001A35E0" w:rsidRPr="00C81584">
        <w:rPr>
          <w:sz w:val="28"/>
          <w:szCs w:val="28"/>
        </w:rPr>
        <w:t>.</w:t>
      </w:r>
      <w:r w:rsidR="001A35E0" w:rsidRPr="00C81584">
        <w:rPr>
          <w:rFonts w:eastAsia="MS Mincho"/>
          <w:sz w:val="28"/>
          <w:szCs w:val="28"/>
        </w:rPr>
        <w:t xml:space="preserve"> При установлении педагогам, для которых данное учреждение является местом основной работы, нагрузки на новый учебный год, как правило, сохраняется ее объем и прикрепленность к группе. Объем нагрузки, установленный педагогам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ука</w:t>
      </w:r>
      <w:r w:rsidR="00A0270D">
        <w:rPr>
          <w:rFonts w:eastAsia="MS Mincho"/>
          <w:sz w:val="28"/>
          <w:szCs w:val="28"/>
        </w:rPr>
        <w:t>занного в п.5</w:t>
      </w:r>
      <w:r w:rsidR="001A35E0" w:rsidRPr="00C81584">
        <w:rPr>
          <w:rFonts w:eastAsia="MS Mincho"/>
          <w:sz w:val="28"/>
          <w:szCs w:val="28"/>
        </w:rPr>
        <w:t>.</w:t>
      </w:r>
      <w:r w:rsidR="001A35E0">
        <w:rPr>
          <w:rFonts w:eastAsia="MS Mincho"/>
          <w:sz w:val="28"/>
          <w:szCs w:val="28"/>
        </w:rPr>
        <w:t>6</w:t>
      </w:r>
      <w:r w:rsidR="001A35E0" w:rsidRPr="00C81584">
        <w:rPr>
          <w:rFonts w:eastAsia="MS Mincho"/>
          <w:sz w:val="28"/>
          <w:szCs w:val="28"/>
        </w:rPr>
        <w:t xml:space="preserve">. настоящего раздела.  </w:t>
      </w:r>
    </w:p>
    <w:p w:rsidR="001A35E0" w:rsidRPr="00277C3C" w:rsidRDefault="001A35E0" w:rsidP="000960A0">
      <w:pPr>
        <w:pStyle w:val="21"/>
        <w:spacing w:after="0" w:line="240" w:lineRule="auto"/>
        <w:ind w:left="0" w:firstLine="426"/>
        <w:jc w:val="both"/>
        <w:rPr>
          <w:rFonts w:eastAsia="MS Mincho"/>
          <w:sz w:val="28"/>
          <w:szCs w:val="28"/>
        </w:rPr>
      </w:pPr>
      <w:r w:rsidRPr="00277C3C">
        <w:rPr>
          <w:rFonts w:eastAsia="MS Mincho"/>
          <w:sz w:val="28"/>
          <w:szCs w:val="28"/>
        </w:rPr>
        <w:t xml:space="preserve">Объем нагрузки </w:t>
      </w:r>
      <w:r>
        <w:rPr>
          <w:rFonts w:eastAsia="MS Mincho"/>
          <w:sz w:val="28"/>
          <w:szCs w:val="28"/>
        </w:rPr>
        <w:t>работникам</w:t>
      </w:r>
      <w:r w:rsidRPr="00277C3C">
        <w:rPr>
          <w:rFonts w:eastAsia="MS Mincho"/>
          <w:sz w:val="28"/>
          <w:szCs w:val="28"/>
        </w:rPr>
        <w:t xml:space="preserve"> больше или меньше нормы часов за ставку заработной платы устанавливается только с их письменного согласия.</w:t>
      </w:r>
    </w:p>
    <w:p w:rsidR="001A35E0" w:rsidRPr="00C81584" w:rsidRDefault="001A35E0" w:rsidP="000960A0">
      <w:pPr>
        <w:pStyle w:val="21"/>
        <w:spacing w:after="0" w:line="240" w:lineRule="auto"/>
        <w:ind w:left="0" w:firstLine="426"/>
        <w:jc w:val="both"/>
        <w:rPr>
          <w:sz w:val="28"/>
          <w:szCs w:val="28"/>
        </w:rPr>
      </w:pPr>
      <w:r w:rsidRPr="00C81584">
        <w:rPr>
          <w:sz w:val="28"/>
          <w:szCs w:val="28"/>
        </w:rPr>
        <w:t>Работодатель должен ознакомить работников с предполагаемой нагрузкой на новый учебный год в письменном виде не менее чем за два месяца до их ухода в очередной отпуск.</w:t>
      </w:r>
    </w:p>
    <w:p w:rsidR="001A35E0" w:rsidRPr="00277C3C" w:rsidRDefault="001A35E0" w:rsidP="000960A0">
      <w:pPr>
        <w:pStyle w:val="21"/>
        <w:spacing w:after="0" w:line="240" w:lineRule="auto"/>
        <w:ind w:left="0" w:firstLine="426"/>
        <w:jc w:val="both"/>
        <w:rPr>
          <w:sz w:val="28"/>
          <w:szCs w:val="28"/>
        </w:rPr>
      </w:pPr>
      <w:r w:rsidRPr="00277C3C">
        <w:rPr>
          <w:rFonts w:eastAsia="MS Mincho"/>
          <w:sz w:val="28"/>
          <w:szCs w:val="28"/>
        </w:rPr>
        <w:t xml:space="preserve"> </w:t>
      </w:r>
      <w:r w:rsidR="00AB135C" w:rsidRPr="00AB135C">
        <w:rPr>
          <w:iCs/>
          <w:sz w:val="28"/>
          <w:szCs w:val="28"/>
        </w:rPr>
        <w:t>4</w:t>
      </w:r>
      <w:r w:rsidRPr="00277C3C">
        <w:rPr>
          <w:iCs/>
          <w:sz w:val="28"/>
          <w:szCs w:val="28"/>
        </w:rPr>
        <w:t>.</w:t>
      </w:r>
      <w:r>
        <w:rPr>
          <w:iCs/>
          <w:sz w:val="28"/>
          <w:szCs w:val="28"/>
        </w:rPr>
        <w:t>8</w:t>
      </w:r>
      <w:r w:rsidRPr="00277C3C">
        <w:rPr>
          <w:iCs/>
          <w:sz w:val="28"/>
          <w:szCs w:val="28"/>
        </w:rPr>
        <w:t xml:space="preserve">. </w:t>
      </w:r>
      <w:r w:rsidR="00F325E3">
        <w:rPr>
          <w:sz w:val="28"/>
          <w:szCs w:val="28"/>
        </w:rPr>
        <w:t>Н</w:t>
      </w:r>
      <w:r w:rsidR="00F325E3" w:rsidRPr="00277C3C">
        <w:rPr>
          <w:sz w:val="28"/>
          <w:szCs w:val="28"/>
        </w:rPr>
        <w:t>агрузка</w:t>
      </w:r>
      <w:r w:rsidRPr="00277C3C">
        <w:rPr>
          <w:sz w:val="28"/>
          <w:szCs w:val="28"/>
        </w:rPr>
        <w:t xml:space="preserve">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 а затем передается для выполнения другим </w:t>
      </w:r>
      <w:r>
        <w:rPr>
          <w:sz w:val="28"/>
          <w:szCs w:val="28"/>
        </w:rPr>
        <w:t>работникам</w:t>
      </w:r>
      <w:r w:rsidRPr="00277C3C">
        <w:rPr>
          <w:sz w:val="28"/>
          <w:szCs w:val="28"/>
        </w:rPr>
        <w:t xml:space="preserve"> на период нахождения указанных работников в соответствующих отпусках.</w:t>
      </w:r>
    </w:p>
    <w:p w:rsidR="00C829A2" w:rsidRPr="00FD2B49" w:rsidRDefault="00AB135C" w:rsidP="000960A0">
      <w:pPr>
        <w:pStyle w:val="31"/>
        <w:ind w:firstLine="426"/>
      </w:pPr>
      <w:r w:rsidRPr="00AB135C">
        <w:t>4</w:t>
      </w:r>
      <w:r w:rsidR="001A35E0" w:rsidRPr="00277C3C">
        <w:t>.</w:t>
      </w:r>
      <w:r w:rsidR="001A35E0">
        <w:t>9</w:t>
      </w:r>
      <w:r w:rsidR="001A35E0" w:rsidRPr="00277C3C">
        <w:t xml:space="preserve">. </w:t>
      </w:r>
      <w:r w:rsidR="00C829A2" w:rsidRPr="00FD2B49">
        <w:t xml:space="preserve">Режим рабочего времени и времени отдыха педагогических и </w:t>
      </w:r>
      <w:r w:rsidR="00C829A2">
        <w:t>других</w:t>
      </w:r>
      <w:r w:rsidR="00C829A2" w:rsidRPr="00FD2B49">
        <w:t xml:space="preserve"> работников организации</w:t>
      </w:r>
      <w:r w:rsidR="00C829A2">
        <w:t>, включающий предоставление выходных дней, определяется с учётом режима деятельности образовательной организации и</w:t>
      </w:r>
      <w:r w:rsidR="00C829A2" w:rsidRPr="00FD2B49">
        <w:t xml:space="preserve"> </w:t>
      </w:r>
      <w:r w:rsidR="00C829A2" w:rsidRPr="00FD2B49">
        <w:lastRenderedPageBreak/>
        <w:t>устанавливается правилами внутреннего трудового распорядка</w:t>
      </w:r>
      <w:r w:rsidR="00C829A2">
        <w:t>, графиками работы</w:t>
      </w:r>
      <w:r w:rsidR="00F325E3">
        <w:t xml:space="preserve"> (сменности)</w:t>
      </w:r>
      <w:r w:rsidR="00C829A2">
        <w:t>, трудовыми договорами, коллективным договором</w:t>
      </w:r>
      <w:r w:rsidR="00F325E3">
        <w:t>, должностными инструкциями</w:t>
      </w:r>
      <w:r w:rsidR="00C829A2">
        <w:t xml:space="preserve"> и иными нормативными правовыми актами</w:t>
      </w:r>
      <w:r w:rsidR="00C829A2" w:rsidRPr="00FD2B49">
        <w:t xml:space="preserve"> в соответствии с трудовым законодательством.</w:t>
      </w:r>
    </w:p>
    <w:p w:rsidR="00C829A2" w:rsidRPr="00277C3C" w:rsidRDefault="00C829A2" w:rsidP="000960A0">
      <w:pPr>
        <w:pStyle w:val="31"/>
        <w:ind w:firstLine="426"/>
      </w:pPr>
      <w:r w:rsidRPr="00277C3C">
        <w:t xml:space="preserve">Продолжительность рабочей недели </w:t>
      </w:r>
      <w:r>
        <w:rPr>
          <w:i/>
        </w:rPr>
        <w:t xml:space="preserve">– </w:t>
      </w:r>
      <w:r w:rsidRPr="000643F0">
        <w:t>пятидневная</w:t>
      </w:r>
      <w:r>
        <w:rPr>
          <w:i/>
        </w:rPr>
        <w:t>,</w:t>
      </w:r>
      <w:r>
        <w:t xml:space="preserve"> непрерывная рабочая неделя </w:t>
      </w:r>
      <w:r w:rsidRPr="000643F0">
        <w:t>соответственно с</w:t>
      </w:r>
      <w:r>
        <w:t xml:space="preserve"> двумя</w:t>
      </w:r>
      <w:r w:rsidRPr="00277C3C">
        <w:t xml:space="preserve"> выходными днями в неделю устанавливается для работников правилами внутреннего трудового распорядки и трудовыми договорами.</w:t>
      </w:r>
    </w:p>
    <w:p w:rsidR="00C829A2" w:rsidRPr="00277C3C" w:rsidRDefault="00C829A2" w:rsidP="000960A0">
      <w:pPr>
        <w:pStyle w:val="31"/>
        <w:ind w:firstLine="426"/>
      </w:pPr>
      <w:r w:rsidRPr="00277C3C">
        <w:t>Общим</w:t>
      </w:r>
      <w:r>
        <w:t>и</w:t>
      </w:r>
      <w:r w:rsidRPr="00277C3C">
        <w:t xml:space="preserve"> выходным</w:t>
      </w:r>
      <w:r>
        <w:t>и</w:t>
      </w:r>
      <w:r w:rsidRPr="00277C3C">
        <w:t xml:space="preserve"> дн</w:t>
      </w:r>
      <w:r>
        <w:t>ями</w:t>
      </w:r>
      <w:r w:rsidRPr="00277C3C">
        <w:t xml:space="preserve"> явля</w:t>
      </w:r>
      <w:r>
        <w:t>ю</w:t>
      </w:r>
      <w:r w:rsidRPr="00277C3C">
        <w:t xml:space="preserve">тся </w:t>
      </w:r>
      <w:r>
        <w:t xml:space="preserve">суббота и </w:t>
      </w:r>
      <w:r w:rsidRPr="00277C3C">
        <w:t>воскресенье.</w:t>
      </w:r>
    </w:p>
    <w:p w:rsidR="00CD007F" w:rsidRPr="00025A52" w:rsidRDefault="00AB135C" w:rsidP="00CD007F">
      <w:pPr>
        <w:pStyle w:val="31"/>
        <w:ind w:firstLine="426"/>
      </w:pPr>
      <w:r w:rsidRPr="00CD007F">
        <w:t>4</w:t>
      </w:r>
      <w:r w:rsidR="00C829A2">
        <w:t xml:space="preserve">.10. </w:t>
      </w:r>
      <w:r w:rsidR="00C829A2" w:rsidRPr="00277C3C">
        <w:t xml:space="preserve">Составление расписания </w:t>
      </w:r>
      <w:r w:rsidR="00C829A2">
        <w:t>образовательной деятельности</w:t>
      </w:r>
      <w:r w:rsidR="00C829A2" w:rsidRPr="00277C3C">
        <w:t xml:space="preserve"> осуществляется с учетом рационального использования рабочего времени </w:t>
      </w:r>
      <w:r w:rsidR="00CD007F">
        <w:t xml:space="preserve">педагогов. </w:t>
      </w:r>
      <w:r w:rsidR="00CD007F" w:rsidRPr="00CD007F">
        <w:rPr>
          <w:color w:val="000000"/>
        </w:rPr>
        <w:t xml:space="preserve">При составлении расписаний </w:t>
      </w:r>
      <w:r w:rsidR="004F0518">
        <w:t>образовательной деятельности</w:t>
      </w:r>
      <w:r w:rsidR="00CD007F" w:rsidRPr="00CD007F">
        <w:rPr>
          <w:color w:val="000000"/>
        </w:rPr>
        <w:t xml:space="preserve"> организация обязана исключить нерациональные затраты времени педагогов с тем, чтобы не нарушалась их непрерывная последовательность.</w:t>
      </w:r>
    </w:p>
    <w:p w:rsidR="00C829A2" w:rsidRPr="00277C3C" w:rsidRDefault="00C829A2" w:rsidP="000960A0">
      <w:pPr>
        <w:pStyle w:val="31"/>
        <w:ind w:firstLine="426"/>
      </w:pPr>
      <w:r w:rsidRPr="00277C3C">
        <w:t xml:space="preserve">Рабочее время </w:t>
      </w:r>
      <w:r>
        <w:t>педагогов определяется расписанием образовательной деятельности</w:t>
      </w:r>
      <w:r w:rsidRPr="00277C3C">
        <w:t xml:space="preserve"> и выполнением всего круга обязанностей</w:t>
      </w:r>
      <w:r>
        <w:t>, которые возлагаются на педагога</w:t>
      </w:r>
      <w:r w:rsidRPr="00277C3C">
        <w:t xml:space="preserve"> в соответствии с правилами внутреннего трудового распорядка, трудовыми договорами, должностными инструкциями.</w:t>
      </w:r>
    </w:p>
    <w:p w:rsidR="00CB4D2F" w:rsidRDefault="00AB135C" w:rsidP="00CB4D2F">
      <w:pPr>
        <w:ind w:firstLine="426"/>
        <w:contextualSpacing/>
        <w:jc w:val="both"/>
      </w:pPr>
      <w:r w:rsidRPr="00CB4D2F">
        <w:rPr>
          <w:sz w:val="28"/>
          <w:szCs w:val="28"/>
        </w:rPr>
        <w:t>4</w:t>
      </w:r>
      <w:r w:rsidR="001A35E0" w:rsidRPr="00CB4D2F">
        <w:rPr>
          <w:sz w:val="28"/>
          <w:szCs w:val="28"/>
        </w:rPr>
        <w:t>.1</w:t>
      </w:r>
      <w:r w:rsidR="00C829A2" w:rsidRPr="00CB4D2F">
        <w:rPr>
          <w:sz w:val="28"/>
          <w:szCs w:val="28"/>
        </w:rPr>
        <w:t>1</w:t>
      </w:r>
      <w:r w:rsidR="001A35E0" w:rsidRPr="00CB4D2F">
        <w:rPr>
          <w:sz w:val="28"/>
          <w:szCs w:val="28"/>
        </w:rPr>
        <w:t xml:space="preserve">. Летний период, не совпадающий с ежегодными оплачиваемыми отпусками педагогических работников, а также периоды отмены учебных занятий, являются для них рабочим временем. </w:t>
      </w:r>
      <w:r w:rsidR="00CB4D2F">
        <w:rPr>
          <w:sz w:val="28"/>
          <w:szCs w:val="28"/>
        </w:rPr>
        <w:t>П</w:t>
      </w:r>
      <w:r w:rsidR="00CB4D2F" w:rsidRPr="00CB4D2F">
        <w:rPr>
          <w:sz w:val="28"/>
          <w:szCs w:val="28"/>
        </w:rPr>
        <w:t>едагоги осуществляют педагогическую, методическую, организационную работу, связанную с реализацией образовательной программы</w:t>
      </w:r>
      <w:r w:rsidR="00A344F3">
        <w:rPr>
          <w:sz w:val="28"/>
          <w:szCs w:val="28"/>
        </w:rPr>
        <w:t>,</w:t>
      </w:r>
      <w:r w:rsidR="00CB4D2F" w:rsidRPr="00CB4D2F">
        <w:rPr>
          <w:sz w:val="28"/>
          <w:szCs w:val="28"/>
        </w:rPr>
        <w:t xml:space="preserve"> </w:t>
      </w:r>
      <w:r w:rsidR="00A344F3">
        <w:rPr>
          <w:sz w:val="28"/>
          <w:szCs w:val="28"/>
        </w:rPr>
        <w:t xml:space="preserve">а также могут </w:t>
      </w:r>
      <w:r w:rsidR="00CB4D2F" w:rsidRPr="00CB4D2F">
        <w:rPr>
          <w:sz w:val="28"/>
          <w:szCs w:val="28"/>
        </w:rPr>
        <w:t xml:space="preserve">привлекаются к другим видам работ, в пределах нормируемой части их рабочего времени (установленного объёма нагрузки), определённой им до начала данного периода, </w:t>
      </w:r>
      <w:r w:rsidR="00CB4D2F">
        <w:rPr>
          <w:sz w:val="28"/>
          <w:szCs w:val="28"/>
        </w:rPr>
        <w:t>с сохранением заработной платы.</w:t>
      </w:r>
      <w:r w:rsidR="001A35E0" w:rsidRPr="00277C3C">
        <w:t xml:space="preserve"> </w:t>
      </w:r>
    </w:p>
    <w:p w:rsidR="00A344F3" w:rsidRPr="00A344F3" w:rsidRDefault="00A344F3" w:rsidP="00A344F3">
      <w:pPr>
        <w:ind w:firstLine="426"/>
        <w:contextualSpacing/>
        <w:jc w:val="both"/>
        <w:rPr>
          <w:sz w:val="28"/>
          <w:szCs w:val="28"/>
        </w:rPr>
      </w:pPr>
      <w:r w:rsidRPr="00A344F3">
        <w:rPr>
          <w:sz w:val="28"/>
          <w:szCs w:val="28"/>
        </w:rPr>
        <w:t>Летнее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1A35E0" w:rsidRPr="00277C3C" w:rsidRDefault="001A35E0" w:rsidP="000960A0">
      <w:pPr>
        <w:pStyle w:val="31"/>
        <w:ind w:firstLine="426"/>
      </w:pPr>
      <w:r w:rsidRPr="00277C3C">
        <w:t xml:space="preserve">График работы в </w:t>
      </w:r>
      <w:r>
        <w:t xml:space="preserve">летний </w:t>
      </w:r>
      <w:r w:rsidRPr="00277C3C">
        <w:t>период утверждается приказом руководителя образовательной организации по согласованию с выборным органом первичной профсоюзной организации.</w:t>
      </w:r>
    </w:p>
    <w:p w:rsidR="001A35E0" w:rsidRDefault="001A35E0" w:rsidP="000960A0">
      <w:pPr>
        <w:pStyle w:val="31"/>
        <w:ind w:firstLine="426"/>
      </w:pPr>
      <w:r w:rsidRPr="00277C3C">
        <w:t xml:space="preserve">В </w:t>
      </w:r>
      <w:r>
        <w:t>летний</w:t>
      </w:r>
      <w:r w:rsidRPr="00277C3C">
        <w:t xml:space="preserve"> </w:t>
      </w:r>
      <w:r w:rsidRPr="00A344F3">
        <w:t>период</w:t>
      </w:r>
      <w:r w:rsidR="00A344F3" w:rsidRPr="00A344F3">
        <w:t>, а также в период отмены занятий</w:t>
      </w:r>
      <w:r w:rsidRPr="00277C3C">
        <w:t xml:space="preserve">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C829A2" w:rsidRDefault="00C829A2" w:rsidP="000960A0">
      <w:pPr>
        <w:pStyle w:val="31"/>
        <w:ind w:firstLine="426"/>
      </w:pPr>
      <w:r>
        <w:t xml:space="preserve">Не допускается предоставление по инициативе работодателя отпусков без сохранения заработной платы педагогическим работникам в летний период, связанный с отсутствием большей части контингента воспитанников. Работодатель обеспечивает создание условий для выполнения этими работниками видов работы, соответствующий уровню их квалификации и компетентности, в том числе путём рационального распределения педагогический нагрузки и </w:t>
      </w:r>
      <w:r w:rsidR="00E1707A">
        <w:t>иных</w:t>
      </w:r>
      <w:r>
        <w:t xml:space="preserve"> трудовых функций.</w:t>
      </w:r>
    </w:p>
    <w:p w:rsidR="00FE35AF" w:rsidRPr="00FE35AF" w:rsidRDefault="00FE35AF" w:rsidP="00FE35AF">
      <w:pPr>
        <w:tabs>
          <w:tab w:val="left" w:pos="7230"/>
        </w:tabs>
        <w:ind w:firstLine="426"/>
        <w:contextualSpacing/>
        <w:jc w:val="both"/>
        <w:rPr>
          <w:sz w:val="28"/>
          <w:szCs w:val="28"/>
        </w:rPr>
      </w:pPr>
      <w:r w:rsidRPr="00FE35AF">
        <w:rPr>
          <w:sz w:val="28"/>
          <w:szCs w:val="28"/>
        </w:rPr>
        <w:t xml:space="preserve">Режим рабочего времени педагогических работников, принятых на работу в летний период определяется в пределах продолжительности рабочего времени </w:t>
      </w:r>
      <w:r w:rsidRPr="00FE35AF">
        <w:rPr>
          <w:sz w:val="28"/>
          <w:szCs w:val="28"/>
        </w:rPr>
        <w:lastRenderedPageBreak/>
        <w:t>или нормы часов педагогической работы в неделю, установленной за ставку заработной платы.</w:t>
      </w:r>
    </w:p>
    <w:p w:rsidR="001A35E0" w:rsidRPr="00277C3C" w:rsidRDefault="00AB135C" w:rsidP="000960A0">
      <w:pPr>
        <w:pStyle w:val="31"/>
        <w:ind w:firstLine="426"/>
      </w:pPr>
      <w:r w:rsidRPr="00CD32AC">
        <w:t>4</w:t>
      </w:r>
      <w:r w:rsidR="001A35E0" w:rsidRPr="00277C3C">
        <w:t>.1</w:t>
      </w:r>
      <w:r w:rsidR="00C829A2">
        <w:t>2</w:t>
      </w:r>
      <w:r w:rsidR="001A35E0" w:rsidRPr="00277C3C">
        <w:t>.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1A35E0" w:rsidRPr="00277C3C" w:rsidRDefault="001A35E0" w:rsidP="000960A0">
      <w:pPr>
        <w:pStyle w:val="31"/>
        <w:ind w:firstLine="426"/>
      </w:pPr>
      <w:r w:rsidRPr="00277C3C">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1A35E0" w:rsidRPr="00277C3C" w:rsidRDefault="001A35E0" w:rsidP="000960A0">
      <w:pPr>
        <w:pStyle w:val="31"/>
        <w:ind w:firstLine="426"/>
      </w:pPr>
      <w:r w:rsidRPr="00277C3C">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C829A2" w:rsidRPr="00620197" w:rsidRDefault="00AB135C" w:rsidP="00EC6424">
      <w:pPr>
        <w:pStyle w:val="31"/>
        <w:tabs>
          <w:tab w:val="left" w:pos="1134"/>
        </w:tabs>
        <w:ind w:firstLine="426"/>
        <w:rPr>
          <w:i/>
          <w:color w:val="1F4E79"/>
        </w:rPr>
      </w:pPr>
      <w:r w:rsidRPr="00CD32AC">
        <w:t>4</w:t>
      </w:r>
      <w:r w:rsidR="001A35E0" w:rsidRPr="00277C3C">
        <w:t>.1</w:t>
      </w:r>
      <w:r w:rsidR="00C829A2">
        <w:t>3</w:t>
      </w:r>
      <w:r w:rsidR="001A35E0" w:rsidRPr="00277C3C">
        <w:t>.</w:t>
      </w:r>
      <w:r w:rsidR="001A35E0" w:rsidRPr="00277C3C">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r w:rsidR="001A35E0">
        <w:t xml:space="preserve"> </w:t>
      </w:r>
      <w:r w:rsidR="001A35E0" w:rsidRPr="00620197">
        <w:rPr>
          <w:i/>
          <w:color w:val="1F4E79"/>
        </w:rPr>
        <w:t xml:space="preserve">(Приложение </w:t>
      </w:r>
      <w:r w:rsidR="008B7260" w:rsidRPr="00620197">
        <w:rPr>
          <w:i/>
          <w:color w:val="1F4E79"/>
        </w:rPr>
        <w:t xml:space="preserve">№ </w:t>
      </w:r>
      <w:r w:rsidR="00FE1013" w:rsidRPr="00620197">
        <w:rPr>
          <w:i/>
          <w:color w:val="1F4E79"/>
        </w:rPr>
        <w:t>10</w:t>
      </w:r>
      <w:r w:rsidR="008B7260" w:rsidRPr="00620197">
        <w:rPr>
          <w:i/>
          <w:color w:val="1F4E79"/>
        </w:rPr>
        <w:t xml:space="preserve"> </w:t>
      </w:r>
      <w:r w:rsidR="001A35E0" w:rsidRPr="00620197">
        <w:rPr>
          <w:i/>
          <w:color w:val="1F4E79"/>
        </w:rPr>
        <w:t>Перечень</w:t>
      </w:r>
      <w:r w:rsidR="008B7260" w:rsidRPr="00620197">
        <w:rPr>
          <w:i/>
          <w:color w:val="1F4E79"/>
        </w:rPr>
        <w:t xml:space="preserve"> должностей с ненормированным рабочим днём).</w:t>
      </w:r>
    </w:p>
    <w:p w:rsidR="00C97A3B" w:rsidRPr="00C97A3B" w:rsidRDefault="00C97A3B" w:rsidP="00EC6424">
      <w:pPr>
        <w:tabs>
          <w:tab w:val="left" w:pos="1134"/>
        </w:tabs>
        <w:ind w:firstLine="426"/>
        <w:jc w:val="both"/>
        <w:rPr>
          <w:color w:val="000000"/>
          <w:sz w:val="28"/>
          <w:szCs w:val="28"/>
          <w:shd w:val="clear" w:color="auto" w:fill="FFFFFF"/>
        </w:rPr>
      </w:pPr>
      <w:r>
        <w:rPr>
          <w:color w:val="000000"/>
          <w:sz w:val="28"/>
          <w:szCs w:val="28"/>
          <w:shd w:val="clear" w:color="auto" w:fill="FFFFFF"/>
        </w:rPr>
        <w:t>Устанавливая</w:t>
      </w:r>
      <w:r w:rsidRPr="00F82372">
        <w:rPr>
          <w:color w:val="000000"/>
          <w:sz w:val="28"/>
          <w:szCs w:val="28"/>
          <w:shd w:val="clear" w:color="auto" w:fill="FFFFFF"/>
        </w:rPr>
        <w:t xml:space="preserve"> для тех или иных сотрудников ненормированный рабочий день, работодатель осуществляет корректный учет времени, в рамках которого работники осуществляют свои обязанности. Учет рабочего времени при ненормированном графике осуществляется посредством особых табелей или же журналов учета.</w:t>
      </w:r>
    </w:p>
    <w:p w:rsidR="001A35E0" w:rsidRPr="00277C3C" w:rsidRDefault="00AB135C" w:rsidP="00EC6424">
      <w:pPr>
        <w:pStyle w:val="31"/>
        <w:tabs>
          <w:tab w:val="left" w:pos="1134"/>
        </w:tabs>
        <w:ind w:firstLine="426"/>
      </w:pPr>
      <w:r w:rsidRPr="00CD32AC">
        <w:t>4</w:t>
      </w:r>
      <w:r w:rsidR="001A35E0" w:rsidRPr="00277C3C">
        <w:t>.1</w:t>
      </w:r>
      <w:r w:rsidR="00E1707A">
        <w:t>4</w:t>
      </w:r>
      <w:r w:rsidR="001A35E0" w:rsidRPr="00277C3C">
        <w:t>.</w:t>
      </w:r>
      <w:r w:rsidR="001A35E0" w:rsidRPr="00277C3C">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1A35E0" w:rsidRPr="00277C3C" w:rsidRDefault="001A35E0" w:rsidP="000960A0">
      <w:pPr>
        <w:pStyle w:val="31"/>
        <w:ind w:firstLine="426"/>
      </w:pPr>
      <w:r w:rsidRPr="00277C3C">
        <w:t>Без согласия работников допускается привлечение их к работе в случаях, определенных частью третьей статьи 113 ТК РФ.</w:t>
      </w:r>
    </w:p>
    <w:p w:rsidR="001A35E0" w:rsidRPr="00277C3C" w:rsidRDefault="001A35E0" w:rsidP="000960A0">
      <w:pPr>
        <w:pStyle w:val="31"/>
        <w:ind w:firstLine="426"/>
      </w:pPr>
      <w:r w:rsidRPr="00277C3C">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1A35E0" w:rsidRDefault="001A35E0" w:rsidP="000960A0">
      <w:pPr>
        <w:pStyle w:val="31"/>
        <w:ind w:firstLine="426"/>
      </w:pPr>
      <w:r w:rsidRPr="00277C3C">
        <w:t>Привлечение работника к работе в выходные и нерабочие праздничные дни производится по письменному распоряжению работодателя.</w:t>
      </w:r>
    </w:p>
    <w:p w:rsidR="001A35E0" w:rsidRPr="00277C3C" w:rsidRDefault="00AB135C" w:rsidP="000960A0">
      <w:pPr>
        <w:pStyle w:val="31"/>
        <w:ind w:firstLine="426"/>
      </w:pPr>
      <w:r w:rsidRPr="00980C8E">
        <w:t>4</w:t>
      </w:r>
      <w:r w:rsidR="001A35E0" w:rsidRPr="00E1707A">
        <w:t>.1</w:t>
      </w:r>
      <w:r w:rsidR="00E1707A" w:rsidRPr="00E1707A">
        <w:t>5</w:t>
      </w:r>
      <w:r w:rsidR="00980C8E">
        <w:t xml:space="preserve">. </w:t>
      </w:r>
      <w:r w:rsidR="001A35E0" w:rsidRPr="00277C3C">
        <w:t>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1A35E0" w:rsidRPr="00277C3C" w:rsidRDefault="00AB135C" w:rsidP="008B7260">
      <w:pPr>
        <w:pStyle w:val="31"/>
        <w:tabs>
          <w:tab w:val="left" w:pos="1134"/>
        </w:tabs>
        <w:ind w:firstLine="426"/>
      </w:pPr>
      <w:r w:rsidRPr="00CD32AC">
        <w:t>4</w:t>
      </w:r>
      <w:r w:rsidR="001A35E0" w:rsidRPr="00277C3C">
        <w:t>.1</w:t>
      </w:r>
      <w:r w:rsidR="00980C8E">
        <w:t>6</w:t>
      </w:r>
      <w:r w:rsidR="001A35E0" w:rsidRPr="00277C3C">
        <w:t>.</w:t>
      </w:r>
      <w:r w:rsidR="001A35E0" w:rsidRPr="00277C3C">
        <w:tab/>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1A35E0" w:rsidRPr="00277C3C" w:rsidRDefault="001A35E0" w:rsidP="008B7260">
      <w:pPr>
        <w:pStyle w:val="31"/>
        <w:ind w:firstLine="426"/>
      </w:pPr>
      <w:r w:rsidRPr="00277C3C">
        <w:t xml:space="preserve">Для </w:t>
      </w:r>
      <w:r>
        <w:t>педагогов</w:t>
      </w:r>
      <w:r w:rsidR="00E1707A">
        <w:t xml:space="preserve"> (воспитателей)</w:t>
      </w:r>
      <w:r w:rsidRPr="00277C3C">
        <w:t>,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воспитанниками (отдельно в специально отведенном для этой цели помещении).</w:t>
      </w:r>
    </w:p>
    <w:p w:rsidR="00E1707A" w:rsidRDefault="00AB135C" w:rsidP="008B7260">
      <w:pPr>
        <w:tabs>
          <w:tab w:val="left" w:pos="599"/>
          <w:tab w:val="left" w:pos="1134"/>
        </w:tabs>
        <w:ind w:right="104" w:firstLine="426"/>
        <w:contextualSpacing/>
        <w:jc w:val="both"/>
        <w:rPr>
          <w:sz w:val="28"/>
          <w:szCs w:val="28"/>
        </w:rPr>
      </w:pPr>
      <w:r w:rsidRPr="004F0518">
        <w:rPr>
          <w:sz w:val="28"/>
          <w:szCs w:val="28"/>
        </w:rPr>
        <w:lastRenderedPageBreak/>
        <w:t>4</w:t>
      </w:r>
      <w:r w:rsidR="001A35E0" w:rsidRPr="00277C3C">
        <w:rPr>
          <w:sz w:val="28"/>
          <w:szCs w:val="28"/>
        </w:rPr>
        <w:t>.</w:t>
      </w:r>
      <w:r w:rsidR="001A35E0">
        <w:rPr>
          <w:sz w:val="28"/>
          <w:szCs w:val="28"/>
        </w:rPr>
        <w:t>1</w:t>
      </w:r>
      <w:r w:rsidR="00980C8E">
        <w:rPr>
          <w:sz w:val="28"/>
          <w:szCs w:val="28"/>
        </w:rPr>
        <w:t>7</w:t>
      </w:r>
      <w:r w:rsidR="001A35E0" w:rsidRPr="00277C3C">
        <w:rPr>
          <w:sz w:val="28"/>
          <w:szCs w:val="28"/>
        </w:rPr>
        <w:t>.</w:t>
      </w:r>
      <w:r w:rsidR="001A35E0" w:rsidRPr="00277C3C">
        <w:rPr>
          <w:sz w:val="28"/>
          <w:szCs w:val="28"/>
        </w:rPr>
        <w:tab/>
      </w:r>
      <w:r w:rsidR="00E1707A" w:rsidRPr="00AC2DF4">
        <w:rPr>
          <w:sz w:val="28"/>
          <w:szCs w:val="28"/>
        </w:rPr>
        <w:t xml:space="preserve">Педагогическим работникам предоставляется ежегодный основной удлиненный оплачиваемый отпуск продолжительностью 42 календарных дня, учителям-логопедам, воспитателям в группе </w:t>
      </w:r>
      <w:r w:rsidR="004F0518">
        <w:rPr>
          <w:color w:val="222222"/>
          <w:sz w:val="28"/>
          <w:szCs w:val="28"/>
        </w:rPr>
        <w:t>для детей с туберкулезной интоксикацией</w:t>
      </w:r>
      <w:r w:rsidR="00E1707A" w:rsidRPr="00AC2DF4">
        <w:rPr>
          <w:sz w:val="28"/>
          <w:szCs w:val="28"/>
        </w:rPr>
        <w:t xml:space="preserve"> и логопедических группах - 56 календарных дней</w:t>
      </w:r>
      <w:r w:rsidR="00E1707A">
        <w:rPr>
          <w:sz w:val="28"/>
          <w:szCs w:val="28"/>
        </w:rPr>
        <w:t xml:space="preserve"> с сохранением места работы (должности) и среднего заработка на основании постановления Правительства РФ от 14 мая 2015 года «О продолжительности ежегодного основного удлиненного отпуска, предоставляемого педагогическим работникам».</w:t>
      </w:r>
    </w:p>
    <w:p w:rsidR="00E1707A" w:rsidRDefault="00E1707A" w:rsidP="008B7260">
      <w:pPr>
        <w:autoSpaceDE w:val="0"/>
        <w:autoSpaceDN w:val="0"/>
        <w:adjustRightInd w:val="0"/>
        <w:ind w:firstLine="426"/>
        <w:contextualSpacing/>
        <w:jc w:val="both"/>
        <w:rPr>
          <w:sz w:val="28"/>
          <w:szCs w:val="28"/>
        </w:rPr>
      </w:pPr>
      <w:r w:rsidRPr="00AC2DF4">
        <w:rPr>
          <w:sz w:val="28"/>
          <w:szCs w:val="28"/>
        </w:rPr>
        <w:t>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E0052D" w:rsidRPr="00E0052D" w:rsidRDefault="00E0052D" w:rsidP="00E0052D">
      <w:pPr>
        <w:ind w:firstLine="426"/>
        <w:contextualSpacing/>
        <w:jc w:val="both"/>
        <w:rPr>
          <w:sz w:val="28"/>
          <w:szCs w:val="28"/>
        </w:rPr>
      </w:pPr>
      <w:r w:rsidRPr="00E0052D">
        <w:rPr>
          <w:sz w:val="28"/>
          <w:szCs w:val="28"/>
        </w:rPr>
        <w:t>Продолжительность</w:t>
      </w:r>
      <w:r>
        <w:rPr>
          <w:sz w:val="28"/>
          <w:szCs w:val="28"/>
        </w:rPr>
        <w:t xml:space="preserve"> ежегодного оплачиваемого</w:t>
      </w:r>
      <w:r w:rsidRPr="00E0052D">
        <w:rPr>
          <w:sz w:val="28"/>
          <w:szCs w:val="28"/>
        </w:rPr>
        <w:t xml:space="preserve"> отпуска инвалидов первой и второй группы -</w:t>
      </w:r>
      <w:r>
        <w:rPr>
          <w:sz w:val="28"/>
          <w:szCs w:val="28"/>
        </w:rPr>
        <w:t xml:space="preserve"> 30</w:t>
      </w:r>
      <w:r w:rsidRPr="00E0052D">
        <w:rPr>
          <w:sz w:val="28"/>
          <w:szCs w:val="28"/>
        </w:rPr>
        <w:t xml:space="preserve"> календарных дней.</w:t>
      </w:r>
    </w:p>
    <w:p w:rsidR="00E0052D" w:rsidRPr="00E0052D" w:rsidRDefault="00E0052D" w:rsidP="00E0052D">
      <w:pPr>
        <w:ind w:firstLine="426"/>
        <w:contextualSpacing/>
        <w:jc w:val="both"/>
        <w:rPr>
          <w:sz w:val="28"/>
          <w:szCs w:val="28"/>
        </w:rPr>
      </w:pPr>
      <w:r w:rsidRPr="00E0052D">
        <w:rPr>
          <w:sz w:val="28"/>
          <w:szCs w:val="28"/>
        </w:rPr>
        <w:t>Продолжител</w:t>
      </w:r>
      <w:r>
        <w:rPr>
          <w:sz w:val="28"/>
          <w:szCs w:val="28"/>
        </w:rPr>
        <w:t>ьность ежегодного оплачиваемого</w:t>
      </w:r>
      <w:r w:rsidRPr="00E0052D">
        <w:rPr>
          <w:sz w:val="28"/>
          <w:szCs w:val="28"/>
        </w:rPr>
        <w:t xml:space="preserve"> отпуска лиц, моложе 18 лет</w:t>
      </w:r>
      <w:r>
        <w:rPr>
          <w:sz w:val="28"/>
          <w:szCs w:val="28"/>
        </w:rPr>
        <w:t xml:space="preserve"> </w:t>
      </w:r>
      <w:r w:rsidRPr="00E0052D">
        <w:rPr>
          <w:sz w:val="28"/>
          <w:szCs w:val="28"/>
        </w:rPr>
        <w:t xml:space="preserve">-31 </w:t>
      </w:r>
      <w:r>
        <w:rPr>
          <w:sz w:val="28"/>
          <w:szCs w:val="28"/>
        </w:rPr>
        <w:t xml:space="preserve">календарный </w:t>
      </w:r>
      <w:r w:rsidRPr="00E0052D">
        <w:rPr>
          <w:sz w:val="28"/>
          <w:szCs w:val="28"/>
        </w:rPr>
        <w:t>день.</w:t>
      </w:r>
    </w:p>
    <w:p w:rsidR="00E1707A" w:rsidRPr="00AC2DF4" w:rsidRDefault="008B7260" w:rsidP="008B7260">
      <w:pPr>
        <w:ind w:firstLine="426"/>
        <w:contextualSpacing/>
        <w:jc w:val="both"/>
        <w:rPr>
          <w:sz w:val="28"/>
          <w:szCs w:val="28"/>
        </w:rPr>
      </w:pPr>
      <w:r>
        <w:rPr>
          <w:sz w:val="28"/>
          <w:szCs w:val="28"/>
        </w:rPr>
        <w:t>4.1</w:t>
      </w:r>
      <w:r w:rsidR="00980C8E">
        <w:rPr>
          <w:sz w:val="28"/>
          <w:szCs w:val="28"/>
        </w:rPr>
        <w:t>7</w:t>
      </w:r>
      <w:r>
        <w:rPr>
          <w:sz w:val="28"/>
          <w:szCs w:val="28"/>
        </w:rPr>
        <w:t xml:space="preserve">.1. </w:t>
      </w:r>
      <w:r w:rsidR="00E1707A" w:rsidRPr="00AC2DF4">
        <w:rPr>
          <w:sz w:val="28"/>
          <w:szCs w:val="28"/>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E1707A" w:rsidRPr="00285EBA" w:rsidRDefault="008B7260" w:rsidP="008B7260">
      <w:pPr>
        <w:pStyle w:val="31"/>
        <w:ind w:firstLine="426"/>
      </w:pPr>
      <w:r>
        <w:t>4.1</w:t>
      </w:r>
      <w:r w:rsidR="00980C8E">
        <w:t>7</w:t>
      </w:r>
      <w:r>
        <w:t xml:space="preserve">.2. </w:t>
      </w:r>
      <w:r w:rsidR="00E1707A" w:rsidRPr="00277C3C">
        <w:t xml:space="preserve">При предоставлении ежегодного отпуска педагогическим работникам за </w:t>
      </w:r>
      <w:r w:rsidR="00E1707A">
        <w:t>первый год работы в летне-оздоровительный</w:t>
      </w:r>
      <w:r w:rsidR="00E1707A" w:rsidRPr="00277C3C">
        <w:t xml:space="preserve">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E1707A" w:rsidRPr="00AC2DF4" w:rsidRDefault="00E1707A" w:rsidP="008B7260">
      <w:pPr>
        <w:ind w:firstLine="426"/>
        <w:contextualSpacing/>
        <w:jc w:val="both"/>
        <w:rPr>
          <w:sz w:val="28"/>
          <w:szCs w:val="28"/>
        </w:rPr>
      </w:pPr>
      <w:r w:rsidRPr="00AC2DF4">
        <w:rPr>
          <w:iCs/>
          <w:sz w:val="28"/>
          <w:szCs w:val="28"/>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E1707A" w:rsidRPr="00AC2DF4" w:rsidRDefault="008B7260" w:rsidP="008B7260">
      <w:pPr>
        <w:ind w:firstLine="426"/>
        <w:contextualSpacing/>
        <w:jc w:val="both"/>
        <w:rPr>
          <w:sz w:val="28"/>
          <w:szCs w:val="28"/>
        </w:rPr>
      </w:pPr>
      <w:r>
        <w:rPr>
          <w:sz w:val="28"/>
          <w:szCs w:val="28"/>
        </w:rPr>
        <w:t>4.1</w:t>
      </w:r>
      <w:r w:rsidR="00980C8E">
        <w:rPr>
          <w:sz w:val="28"/>
          <w:szCs w:val="28"/>
        </w:rPr>
        <w:t>7</w:t>
      </w:r>
      <w:r>
        <w:rPr>
          <w:sz w:val="28"/>
          <w:szCs w:val="28"/>
        </w:rPr>
        <w:t xml:space="preserve">.3. </w:t>
      </w:r>
      <w:r w:rsidR="00E1707A" w:rsidRPr="00AC2DF4">
        <w:rPr>
          <w:sz w:val="28"/>
          <w:szCs w:val="28"/>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E1707A" w:rsidRPr="00AC2DF4" w:rsidRDefault="008B7260" w:rsidP="008B7260">
      <w:pPr>
        <w:ind w:firstLine="426"/>
        <w:contextualSpacing/>
        <w:jc w:val="both"/>
        <w:rPr>
          <w:sz w:val="28"/>
          <w:szCs w:val="28"/>
        </w:rPr>
      </w:pPr>
      <w:r>
        <w:rPr>
          <w:sz w:val="28"/>
          <w:szCs w:val="28"/>
        </w:rPr>
        <w:t>4.1</w:t>
      </w:r>
      <w:r w:rsidR="00980C8E">
        <w:rPr>
          <w:sz w:val="28"/>
          <w:szCs w:val="28"/>
        </w:rPr>
        <w:t>7</w:t>
      </w:r>
      <w:r>
        <w:rPr>
          <w:sz w:val="28"/>
          <w:szCs w:val="28"/>
        </w:rPr>
        <w:t xml:space="preserve">.4. </w:t>
      </w:r>
      <w:r w:rsidR="00E1707A" w:rsidRPr="00AC2DF4">
        <w:rPr>
          <w:sz w:val="28"/>
          <w:szCs w:val="28"/>
        </w:rPr>
        <w:t>О времени начала отпуска работник должен быть письменно извещен не позднее, чем за две недели до его начала.</w:t>
      </w:r>
    </w:p>
    <w:p w:rsidR="00E1707A" w:rsidRDefault="00E1707A" w:rsidP="008B7260">
      <w:pPr>
        <w:ind w:firstLine="426"/>
        <w:contextualSpacing/>
        <w:jc w:val="both"/>
        <w:rPr>
          <w:sz w:val="28"/>
          <w:szCs w:val="28"/>
        </w:rPr>
      </w:pPr>
      <w:r w:rsidRPr="00AC2DF4">
        <w:rPr>
          <w:sz w:val="28"/>
          <w:szCs w:val="28"/>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E1707A" w:rsidRPr="00D41849" w:rsidRDefault="00E1707A" w:rsidP="008B7260">
      <w:pPr>
        <w:ind w:firstLine="426"/>
        <w:contextualSpacing/>
        <w:jc w:val="both"/>
        <w:rPr>
          <w:sz w:val="28"/>
          <w:szCs w:val="28"/>
        </w:rPr>
      </w:pPr>
      <w:r w:rsidRPr="00D41849">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E1707A" w:rsidRDefault="00E1707A" w:rsidP="008B7260">
      <w:pPr>
        <w:ind w:firstLine="426"/>
        <w:contextualSpacing/>
        <w:jc w:val="both"/>
        <w:rPr>
          <w:sz w:val="28"/>
          <w:szCs w:val="28"/>
        </w:rPr>
      </w:pPr>
      <w:r w:rsidRPr="00D41849">
        <w:rPr>
          <w:sz w:val="28"/>
          <w:szCs w:val="28"/>
        </w:rPr>
        <w:t xml:space="preserve">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w:t>
      </w:r>
    </w:p>
    <w:p w:rsidR="00E1707A" w:rsidRDefault="00E1707A" w:rsidP="008B7260">
      <w:pPr>
        <w:ind w:firstLine="426"/>
        <w:contextualSpacing/>
        <w:jc w:val="both"/>
        <w:rPr>
          <w:sz w:val="28"/>
          <w:szCs w:val="28"/>
        </w:rPr>
      </w:pPr>
      <w:r w:rsidRPr="00D41849">
        <w:rPr>
          <w:sz w:val="28"/>
          <w:szCs w:val="28"/>
        </w:rPr>
        <w:lastRenderedPageBreak/>
        <w:t>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E1707A" w:rsidRPr="00E1707A" w:rsidRDefault="00E1707A" w:rsidP="008B7260">
      <w:pPr>
        <w:pStyle w:val="afb"/>
        <w:spacing w:after="0"/>
        <w:ind w:left="0" w:firstLine="426"/>
        <w:jc w:val="both"/>
        <w:rPr>
          <w:sz w:val="28"/>
          <w:szCs w:val="28"/>
        </w:rPr>
      </w:pPr>
      <w:r w:rsidRPr="008B30B1">
        <w:rPr>
          <w:sz w:val="28"/>
          <w:szCs w:val="28"/>
          <w:shd w:val="clear" w:color="auto" w:fill="FFFFFF"/>
        </w:rPr>
        <w:t>Перед отпуском по беременности и родам или непосредственно после него либо по окончании отпуска по уходу за ребенком женщине по ее желанию предоставляется ежегодный оплачиваемый отпуск независимо от стажа работы у данного работодателя (ст.260 ТК РФ).</w:t>
      </w:r>
    </w:p>
    <w:p w:rsidR="001A35E0" w:rsidRPr="00277C3C" w:rsidRDefault="008B7260" w:rsidP="008B7260">
      <w:pPr>
        <w:pStyle w:val="afb"/>
        <w:spacing w:after="0"/>
        <w:ind w:left="0" w:firstLine="426"/>
        <w:jc w:val="both"/>
        <w:rPr>
          <w:color w:val="000000"/>
          <w:sz w:val="28"/>
          <w:szCs w:val="28"/>
        </w:rPr>
      </w:pPr>
      <w:r>
        <w:rPr>
          <w:color w:val="000000"/>
          <w:sz w:val="28"/>
          <w:szCs w:val="28"/>
        </w:rPr>
        <w:t>4.1</w:t>
      </w:r>
      <w:r w:rsidR="00980C8E">
        <w:rPr>
          <w:color w:val="000000"/>
          <w:sz w:val="28"/>
          <w:szCs w:val="28"/>
        </w:rPr>
        <w:t>7</w:t>
      </w:r>
      <w:r>
        <w:rPr>
          <w:color w:val="000000"/>
          <w:sz w:val="28"/>
          <w:szCs w:val="28"/>
        </w:rPr>
        <w:t xml:space="preserve">.5. </w:t>
      </w:r>
      <w:r w:rsidR="001A35E0" w:rsidRPr="00277C3C">
        <w:rPr>
          <w:color w:val="000000"/>
          <w:sz w:val="28"/>
          <w:szCs w:val="28"/>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1A35E0" w:rsidRPr="00277C3C" w:rsidRDefault="008B7260" w:rsidP="008B7260">
      <w:pPr>
        <w:pStyle w:val="31"/>
        <w:ind w:firstLine="426"/>
      </w:pPr>
      <w:r>
        <w:t>4.1</w:t>
      </w:r>
      <w:r w:rsidR="00980C8E">
        <w:t>7</w:t>
      </w:r>
      <w:r>
        <w:t xml:space="preserve">.6. </w:t>
      </w:r>
      <w:r w:rsidR="001A35E0" w:rsidRPr="00277C3C">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1A35E0" w:rsidRPr="00620197" w:rsidRDefault="00AB135C" w:rsidP="00FE1013">
      <w:pPr>
        <w:tabs>
          <w:tab w:val="left" w:pos="599"/>
          <w:tab w:val="left" w:pos="1134"/>
        </w:tabs>
        <w:ind w:right="104" w:firstLine="426"/>
        <w:contextualSpacing/>
        <w:jc w:val="both"/>
        <w:rPr>
          <w:i/>
          <w:color w:val="1F4E79"/>
          <w:sz w:val="28"/>
          <w:szCs w:val="28"/>
        </w:rPr>
      </w:pPr>
      <w:r w:rsidRPr="00FE1013">
        <w:rPr>
          <w:sz w:val="28"/>
          <w:szCs w:val="28"/>
        </w:rPr>
        <w:t>4</w:t>
      </w:r>
      <w:r w:rsidR="001A35E0" w:rsidRPr="00FE1013">
        <w:rPr>
          <w:sz w:val="28"/>
          <w:szCs w:val="28"/>
        </w:rPr>
        <w:t>.</w:t>
      </w:r>
      <w:r w:rsidR="00C97A3B" w:rsidRPr="00FE1013">
        <w:rPr>
          <w:sz w:val="28"/>
          <w:szCs w:val="28"/>
        </w:rPr>
        <w:t>1</w:t>
      </w:r>
      <w:r w:rsidR="00980C8E" w:rsidRPr="00FE1013">
        <w:rPr>
          <w:sz w:val="28"/>
          <w:szCs w:val="28"/>
        </w:rPr>
        <w:t>8</w:t>
      </w:r>
      <w:r w:rsidR="001A35E0" w:rsidRPr="00FE1013">
        <w:rPr>
          <w:sz w:val="28"/>
          <w:szCs w:val="28"/>
        </w:rPr>
        <w:t>.</w:t>
      </w:r>
      <w:r w:rsidR="001A35E0" w:rsidRPr="00FE1013">
        <w:rPr>
          <w:sz w:val="28"/>
          <w:szCs w:val="28"/>
        </w:rPr>
        <w:tab/>
        <w:t>В соответствии с законодательством работникам предоставляются ежегодные дополнительные оплачиваемые отпуска</w:t>
      </w:r>
      <w:r w:rsidR="00FE1013">
        <w:rPr>
          <w:sz w:val="28"/>
          <w:szCs w:val="28"/>
        </w:rPr>
        <w:t xml:space="preserve"> </w:t>
      </w:r>
      <w:r w:rsidR="00FE1013" w:rsidRPr="00620197">
        <w:rPr>
          <w:i/>
          <w:color w:val="1F4E79"/>
          <w:sz w:val="28"/>
          <w:szCs w:val="28"/>
        </w:rPr>
        <w:t xml:space="preserve">(Приложение № 11 </w:t>
      </w:r>
      <w:r w:rsidR="00FE1013" w:rsidRPr="00620197">
        <w:rPr>
          <w:rFonts w:eastAsia="Calibri"/>
          <w:bCs/>
          <w:i/>
          <w:color w:val="1F4E79"/>
          <w:sz w:val="28"/>
          <w:szCs w:val="28"/>
          <w:lang w:eastAsia="en-US"/>
        </w:rPr>
        <w:t>Положение о порядке предоставления дополнительных отпусков)</w:t>
      </w:r>
      <w:r w:rsidR="001A35E0" w:rsidRPr="00620197">
        <w:rPr>
          <w:color w:val="1F4E79"/>
          <w:sz w:val="28"/>
          <w:szCs w:val="28"/>
        </w:rPr>
        <w:t>:</w:t>
      </w:r>
    </w:p>
    <w:p w:rsidR="001A35E0" w:rsidRPr="00277C3C" w:rsidRDefault="001A35E0" w:rsidP="008B7260">
      <w:pPr>
        <w:pStyle w:val="31"/>
        <w:ind w:firstLine="426"/>
      </w:pPr>
      <w:r w:rsidRPr="00277C3C">
        <w:t>- за работу с вредными условиями труда;</w:t>
      </w:r>
    </w:p>
    <w:p w:rsidR="001A35E0" w:rsidRPr="00277C3C" w:rsidRDefault="001A35E0" w:rsidP="008B7260">
      <w:pPr>
        <w:pStyle w:val="31"/>
        <w:ind w:firstLine="426"/>
      </w:pPr>
      <w:r w:rsidRPr="00277C3C">
        <w:t>- за ненормированный рабочий день;</w:t>
      </w:r>
    </w:p>
    <w:p w:rsidR="001A35E0" w:rsidRPr="00277C3C" w:rsidRDefault="001A35E0" w:rsidP="008B7260">
      <w:pPr>
        <w:pStyle w:val="31"/>
        <w:ind w:firstLine="426"/>
      </w:pPr>
      <w:r w:rsidRPr="00277C3C">
        <w:t>- за особый характер работы;</w:t>
      </w:r>
    </w:p>
    <w:p w:rsidR="001A35E0" w:rsidRPr="00277C3C" w:rsidRDefault="001A35E0" w:rsidP="008B7260">
      <w:pPr>
        <w:pStyle w:val="ConsPlusNormal"/>
        <w:widowControl/>
        <w:ind w:firstLine="426"/>
        <w:jc w:val="both"/>
        <w:rPr>
          <w:rFonts w:ascii="Times New Roman" w:hAnsi="Times New Roman" w:cs="Times New Roman"/>
          <w:i/>
          <w:sz w:val="28"/>
          <w:szCs w:val="28"/>
        </w:rPr>
      </w:pPr>
      <w:r w:rsidRPr="00277C3C">
        <w:rPr>
          <w:rFonts w:ascii="Times New Roman" w:hAnsi="Times New Roman" w:cs="Times New Roman"/>
          <w:kern w:val="0"/>
          <w:sz w:val="28"/>
          <w:szCs w:val="28"/>
          <w:lang w:eastAsia="ru-RU"/>
        </w:rPr>
        <w:t>Работникам, занятым на работах с вредными и опасными условиями</w:t>
      </w:r>
      <w:r w:rsidRPr="00277C3C">
        <w:rPr>
          <w:rFonts w:ascii="Times New Roman" w:hAnsi="Times New Roman" w:cs="Times New Roman"/>
          <w:sz w:val="28"/>
          <w:szCs w:val="28"/>
        </w:rPr>
        <w:t xml:space="preserve"> труда, обеспечивается право на дополнительный отпуск и сокращенный рабочий день, </w:t>
      </w:r>
      <w:r w:rsidRPr="00277C3C">
        <w:rPr>
          <w:rFonts w:ascii="Times New Roman" w:hAnsi="Times New Roman" w:cs="Times New Roman"/>
          <w:i/>
          <w:sz w:val="28"/>
          <w:szCs w:val="28"/>
        </w:rPr>
        <w:t xml:space="preserve">продолжительность которых определяется в соответствии с </w:t>
      </w:r>
      <w:r w:rsidRPr="00620197">
        <w:rPr>
          <w:rFonts w:ascii="Times New Roman" w:hAnsi="Times New Roman" w:cs="Times New Roman"/>
          <w:i/>
          <w:color w:val="1F4E79"/>
          <w:sz w:val="28"/>
          <w:szCs w:val="28"/>
        </w:rPr>
        <w:t>приложением № </w:t>
      </w:r>
      <w:r w:rsidR="00706997" w:rsidRPr="00620197">
        <w:rPr>
          <w:rFonts w:ascii="Times New Roman" w:hAnsi="Times New Roman" w:cs="Times New Roman"/>
          <w:i/>
          <w:color w:val="1F4E79"/>
          <w:sz w:val="28"/>
          <w:szCs w:val="28"/>
        </w:rPr>
        <w:t>1</w:t>
      </w:r>
      <w:r w:rsidR="00FE1013" w:rsidRPr="00620197">
        <w:rPr>
          <w:rFonts w:ascii="Times New Roman" w:hAnsi="Times New Roman" w:cs="Times New Roman"/>
          <w:i/>
          <w:color w:val="1F4E79"/>
          <w:sz w:val="28"/>
          <w:szCs w:val="28"/>
        </w:rPr>
        <w:t>2</w:t>
      </w:r>
      <w:r w:rsidRPr="00277C3C">
        <w:rPr>
          <w:rFonts w:ascii="Times New Roman" w:hAnsi="Times New Roman" w:cs="Times New Roman"/>
          <w:i/>
          <w:sz w:val="28"/>
          <w:szCs w:val="28"/>
        </w:rPr>
        <w:t xml:space="preserve"> коллективного договора.</w:t>
      </w:r>
    </w:p>
    <w:p w:rsidR="001A35E0" w:rsidRDefault="001A35E0" w:rsidP="008B7260">
      <w:pPr>
        <w:ind w:firstLine="426"/>
        <w:jc w:val="both"/>
        <w:rPr>
          <w:i/>
          <w:sz w:val="28"/>
          <w:szCs w:val="28"/>
        </w:rPr>
      </w:pPr>
      <w:r w:rsidRPr="00277C3C">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r w:rsidR="00EC3A6E" w:rsidRPr="00EC3A6E">
        <w:rPr>
          <w:i/>
          <w:color w:val="000000"/>
          <w:sz w:val="28"/>
          <w:szCs w:val="28"/>
          <w:shd w:val="clear" w:color="auto" w:fill="FFFFFF"/>
        </w:rPr>
        <w:t xml:space="preserve"> </w:t>
      </w:r>
      <w:r w:rsidR="00EC3A6E" w:rsidRPr="00F82372">
        <w:rPr>
          <w:i/>
          <w:color w:val="000000"/>
          <w:sz w:val="28"/>
          <w:szCs w:val="28"/>
          <w:shd w:val="clear" w:color="auto" w:fill="FFFFFF"/>
        </w:rPr>
        <w:t xml:space="preserve">(Приложение № </w:t>
      </w:r>
      <w:r w:rsidR="00735A98">
        <w:rPr>
          <w:i/>
          <w:color w:val="000000"/>
          <w:sz w:val="28"/>
          <w:szCs w:val="28"/>
          <w:shd w:val="clear" w:color="auto" w:fill="FFFFFF"/>
        </w:rPr>
        <w:t>10</w:t>
      </w:r>
      <w:r w:rsidR="00EC3A6E" w:rsidRPr="00F82372">
        <w:rPr>
          <w:i/>
          <w:color w:val="000000"/>
          <w:sz w:val="28"/>
          <w:szCs w:val="28"/>
          <w:shd w:val="clear" w:color="auto" w:fill="FFFFFF"/>
        </w:rPr>
        <w:t xml:space="preserve"> </w:t>
      </w:r>
      <w:r w:rsidR="00EC3A6E" w:rsidRPr="00F82372">
        <w:rPr>
          <w:i/>
          <w:sz w:val="28"/>
          <w:szCs w:val="28"/>
        </w:rPr>
        <w:t>Перечень</w:t>
      </w:r>
      <w:r w:rsidR="00EC3A6E">
        <w:rPr>
          <w:i/>
          <w:sz w:val="28"/>
          <w:szCs w:val="28"/>
        </w:rPr>
        <w:t xml:space="preserve"> </w:t>
      </w:r>
      <w:r w:rsidR="00EC3A6E" w:rsidRPr="00F82372">
        <w:rPr>
          <w:i/>
          <w:sz w:val="28"/>
          <w:szCs w:val="28"/>
        </w:rPr>
        <w:t>должностей с ненормированным рабочим днем, работа в которых дает право на ежегодный дополнительный оплачиваемый отпуск</w:t>
      </w:r>
      <w:r w:rsidR="00EC3A6E">
        <w:rPr>
          <w:i/>
          <w:sz w:val="28"/>
          <w:szCs w:val="28"/>
        </w:rPr>
        <w:t>).</w:t>
      </w:r>
    </w:p>
    <w:p w:rsidR="00735A98" w:rsidRPr="00735A98" w:rsidRDefault="00735A98" w:rsidP="008B7260">
      <w:pPr>
        <w:ind w:firstLine="426"/>
        <w:jc w:val="both"/>
        <w:rPr>
          <w:i/>
          <w:sz w:val="28"/>
          <w:szCs w:val="28"/>
        </w:rPr>
      </w:pPr>
      <w:r w:rsidRPr="00735A98">
        <w:rPr>
          <w:color w:val="000000"/>
          <w:sz w:val="28"/>
          <w:szCs w:val="28"/>
        </w:rPr>
        <w:t>Одному из родителей (опекуну, п</w:t>
      </w:r>
      <w:r>
        <w:rPr>
          <w:color w:val="000000"/>
          <w:sz w:val="28"/>
          <w:szCs w:val="28"/>
        </w:rPr>
        <w:t>опечителю) для ухода за детьми-</w:t>
      </w:r>
      <w:r w:rsidRPr="00735A98">
        <w:rPr>
          <w:color w:val="000000"/>
          <w:sz w:val="28"/>
          <w:szCs w:val="28"/>
        </w:rPr>
        <w:t>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1A35E0" w:rsidRPr="00277C3C" w:rsidRDefault="00AB135C" w:rsidP="008B7260">
      <w:pPr>
        <w:pStyle w:val="31"/>
        <w:tabs>
          <w:tab w:val="left" w:pos="1134"/>
        </w:tabs>
        <w:ind w:firstLine="426"/>
      </w:pPr>
      <w:r w:rsidRPr="00CD32AC">
        <w:t>4</w:t>
      </w:r>
      <w:r w:rsidR="001A35E0" w:rsidRPr="00277C3C">
        <w:t>.</w:t>
      </w:r>
      <w:r w:rsidR="00980C8E">
        <w:t>19</w:t>
      </w:r>
      <w:r w:rsidR="001A35E0" w:rsidRPr="00277C3C">
        <w:t>.</w:t>
      </w:r>
      <w:r w:rsidR="001A35E0" w:rsidRPr="00277C3C">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1A35E0" w:rsidRPr="00277C3C" w:rsidRDefault="00AB135C" w:rsidP="008B7260">
      <w:pPr>
        <w:pStyle w:val="31"/>
        <w:tabs>
          <w:tab w:val="left" w:pos="1134"/>
        </w:tabs>
        <w:ind w:firstLine="426"/>
      </w:pPr>
      <w:r w:rsidRPr="00CD32AC">
        <w:lastRenderedPageBreak/>
        <w:t>4</w:t>
      </w:r>
      <w:r w:rsidR="001A35E0" w:rsidRPr="00277C3C">
        <w:t>.2</w:t>
      </w:r>
      <w:r w:rsidR="00980C8E">
        <w:t>0</w:t>
      </w:r>
      <w:r w:rsidR="001A35E0" w:rsidRPr="00277C3C">
        <w:t>.</w:t>
      </w:r>
      <w:r w:rsidR="001A35E0" w:rsidRPr="00277C3C">
        <w:tab/>
        <w:t>Ежегодный оплачиваемый отпуск продлевается в случае временной нетрудоспособности работника, наступившей во время отпуска.</w:t>
      </w:r>
    </w:p>
    <w:p w:rsidR="001A35E0" w:rsidRDefault="001A35E0" w:rsidP="008B7260">
      <w:pPr>
        <w:pStyle w:val="31"/>
        <w:tabs>
          <w:tab w:val="left" w:pos="1134"/>
        </w:tabs>
        <w:ind w:firstLine="426"/>
      </w:pPr>
      <w:r w:rsidRPr="00277C3C">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A66CB7" w:rsidRPr="00A66CB7" w:rsidRDefault="00A66CB7" w:rsidP="00A66CB7">
      <w:pPr>
        <w:ind w:firstLine="426"/>
        <w:contextualSpacing/>
        <w:jc w:val="both"/>
        <w:rPr>
          <w:sz w:val="28"/>
          <w:szCs w:val="28"/>
        </w:rPr>
      </w:pPr>
      <w:r w:rsidRPr="00A66CB7">
        <w:rPr>
          <w:sz w:val="28"/>
          <w:szCs w:val="28"/>
        </w:rPr>
        <w:t>4.2</w:t>
      </w:r>
      <w:r w:rsidR="00980C8E">
        <w:rPr>
          <w:sz w:val="28"/>
          <w:szCs w:val="28"/>
        </w:rPr>
        <w:t>1</w:t>
      </w:r>
      <w:r w:rsidRPr="00A66CB7">
        <w:rPr>
          <w:sz w:val="28"/>
          <w:szCs w:val="28"/>
        </w:rPr>
        <w:t xml:space="preserve">. 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A66CB7" w:rsidRPr="00A66CB7" w:rsidRDefault="00A66CB7" w:rsidP="00A66CB7">
      <w:pPr>
        <w:ind w:firstLine="426"/>
        <w:contextualSpacing/>
        <w:jc w:val="both"/>
        <w:rPr>
          <w:sz w:val="28"/>
          <w:szCs w:val="28"/>
        </w:rPr>
      </w:pPr>
      <w:r w:rsidRPr="00A66CB7">
        <w:rPr>
          <w:sz w:val="28"/>
          <w:szCs w:val="28"/>
        </w:rP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определяются коллективным договором и Положением о предоставлении длительного отпуска педагогическим работникам.</w:t>
      </w:r>
      <w:bookmarkStart w:id="15" w:name="sub_1006"/>
    </w:p>
    <w:p w:rsidR="00A66CB7" w:rsidRPr="00A66CB7" w:rsidRDefault="00A66CB7" w:rsidP="00A66CB7">
      <w:pPr>
        <w:ind w:firstLine="426"/>
        <w:contextualSpacing/>
        <w:jc w:val="both"/>
        <w:rPr>
          <w:sz w:val="28"/>
          <w:szCs w:val="28"/>
        </w:rPr>
      </w:pPr>
      <w:r w:rsidRPr="00A66CB7">
        <w:rPr>
          <w:sz w:val="28"/>
          <w:szCs w:val="28"/>
        </w:rPr>
        <w:t>Длительный отпуск предоставляется педагогическому работнику на основании его заявления, и оформляется распорядительным актом организации (приказом).</w:t>
      </w:r>
    </w:p>
    <w:bookmarkEnd w:id="15"/>
    <w:p w:rsidR="00A66CB7" w:rsidRPr="00A66CB7" w:rsidRDefault="00A66CB7" w:rsidP="00A66CB7">
      <w:pPr>
        <w:ind w:firstLine="426"/>
        <w:contextualSpacing/>
        <w:jc w:val="both"/>
        <w:rPr>
          <w:sz w:val="28"/>
          <w:szCs w:val="28"/>
        </w:rPr>
      </w:pPr>
      <w:r w:rsidRPr="00A66CB7">
        <w:rPr>
          <w:sz w:val="28"/>
          <w:szCs w:val="28"/>
        </w:rPr>
        <w:t>За педагогическими работниками, находящимися в длительном отпуске, сохраняется место работы (должность).</w:t>
      </w:r>
    </w:p>
    <w:p w:rsidR="00A66CB7" w:rsidRPr="00A66CB7" w:rsidRDefault="00A66CB7" w:rsidP="00A66CB7">
      <w:pPr>
        <w:ind w:firstLine="426"/>
        <w:contextualSpacing/>
        <w:jc w:val="both"/>
        <w:rPr>
          <w:sz w:val="28"/>
          <w:szCs w:val="28"/>
        </w:rPr>
      </w:pPr>
      <w:r w:rsidRPr="00A66CB7">
        <w:rPr>
          <w:sz w:val="28"/>
          <w:szCs w:val="28"/>
        </w:rPr>
        <w:t>За педагогическими работниками, находящимися в длительном отпуске, сохраняется объём нагрузки при условии, что за этот период не изменилось количество воспитанников и штатное расписание.</w:t>
      </w:r>
    </w:p>
    <w:p w:rsidR="00AF3EB9" w:rsidRPr="00AF3EB9" w:rsidRDefault="00A66CB7" w:rsidP="00AF3EB9">
      <w:pPr>
        <w:ind w:firstLine="426"/>
        <w:contextualSpacing/>
        <w:jc w:val="both"/>
        <w:rPr>
          <w:i/>
          <w:color w:val="1F4E79"/>
          <w:sz w:val="28"/>
          <w:szCs w:val="28"/>
        </w:rPr>
      </w:pPr>
      <w:r w:rsidRPr="00A66CB7">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r w:rsidR="00671218">
        <w:rPr>
          <w:sz w:val="28"/>
          <w:szCs w:val="28"/>
        </w:rPr>
        <w:t xml:space="preserve"> </w:t>
      </w:r>
      <w:r w:rsidRPr="00620197">
        <w:rPr>
          <w:i/>
          <w:color w:val="1F4E79"/>
          <w:sz w:val="28"/>
          <w:szCs w:val="28"/>
        </w:rPr>
        <w:t xml:space="preserve">(Приложение № </w:t>
      </w:r>
      <w:r w:rsidR="00706997" w:rsidRPr="00620197">
        <w:rPr>
          <w:i/>
          <w:color w:val="1F4E79"/>
          <w:sz w:val="28"/>
          <w:szCs w:val="28"/>
        </w:rPr>
        <w:t>1</w:t>
      </w:r>
      <w:r w:rsidR="00FE1013" w:rsidRPr="00620197">
        <w:rPr>
          <w:i/>
          <w:color w:val="1F4E79"/>
          <w:sz w:val="28"/>
          <w:szCs w:val="28"/>
        </w:rPr>
        <w:t>3</w:t>
      </w:r>
      <w:r w:rsidRPr="00620197">
        <w:rPr>
          <w:i/>
          <w:color w:val="1F4E79"/>
          <w:sz w:val="28"/>
          <w:szCs w:val="28"/>
        </w:rPr>
        <w:t xml:space="preserve"> Положение о предоставлении длительного</w:t>
      </w:r>
      <w:r w:rsidR="009250F0" w:rsidRPr="00620197">
        <w:rPr>
          <w:i/>
          <w:color w:val="1F4E79"/>
          <w:sz w:val="28"/>
          <w:szCs w:val="28"/>
        </w:rPr>
        <w:t xml:space="preserve"> </w:t>
      </w:r>
      <w:r w:rsidRPr="00620197">
        <w:rPr>
          <w:i/>
          <w:color w:val="1F4E79"/>
          <w:sz w:val="28"/>
          <w:szCs w:val="28"/>
        </w:rPr>
        <w:t>отп</w:t>
      </w:r>
      <w:r w:rsidR="009250F0" w:rsidRPr="00620197">
        <w:rPr>
          <w:i/>
          <w:color w:val="1F4E79"/>
          <w:sz w:val="28"/>
          <w:szCs w:val="28"/>
        </w:rPr>
        <w:t>у</w:t>
      </w:r>
      <w:r w:rsidRPr="00620197">
        <w:rPr>
          <w:i/>
          <w:color w:val="1F4E79"/>
          <w:sz w:val="28"/>
          <w:szCs w:val="28"/>
        </w:rPr>
        <w:t>ска педагогическим работникам)</w:t>
      </w:r>
    </w:p>
    <w:p w:rsidR="00EC3A6E" w:rsidRPr="00F55876" w:rsidRDefault="008B7260" w:rsidP="008B7260">
      <w:pPr>
        <w:tabs>
          <w:tab w:val="left" w:pos="1134"/>
        </w:tabs>
        <w:ind w:firstLine="426"/>
        <w:contextualSpacing/>
        <w:jc w:val="both"/>
        <w:rPr>
          <w:sz w:val="28"/>
          <w:szCs w:val="28"/>
        </w:rPr>
      </w:pPr>
      <w:r>
        <w:rPr>
          <w:sz w:val="28"/>
          <w:szCs w:val="28"/>
        </w:rPr>
        <w:t>4.2</w:t>
      </w:r>
      <w:r w:rsidR="00980C8E">
        <w:rPr>
          <w:sz w:val="28"/>
          <w:szCs w:val="28"/>
        </w:rPr>
        <w:t>2</w:t>
      </w:r>
      <w:r>
        <w:rPr>
          <w:sz w:val="28"/>
          <w:szCs w:val="28"/>
        </w:rPr>
        <w:t xml:space="preserve">. </w:t>
      </w:r>
      <w:r w:rsidR="00EC3A6E" w:rsidRPr="00F55876">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EC3A6E" w:rsidRPr="00F55876" w:rsidRDefault="00EC3A6E" w:rsidP="008B7260">
      <w:pPr>
        <w:tabs>
          <w:tab w:val="left" w:pos="1134"/>
        </w:tabs>
        <w:ind w:firstLine="426"/>
        <w:contextualSpacing/>
        <w:jc w:val="both"/>
        <w:rPr>
          <w:sz w:val="28"/>
          <w:szCs w:val="28"/>
        </w:rPr>
      </w:pPr>
      <w:r w:rsidRPr="00F55876">
        <w:rPr>
          <w:sz w:val="28"/>
          <w:szCs w:val="28"/>
        </w:rPr>
        <w:t xml:space="preserve">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w:t>
      </w:r>
      <w:r>
        <w:rPr>
          <w:sz w:val="28"/>
          <w:szCs w:val="28"/>
        </w:rPr>
        <w:t>42 или 56</w:t>
      </w:r>
      <w:r w:rsidRPr="00F55876">
        <w:rPr>
          <w:sz w:val="28"/>
          <w:szCs w:val="28"/>
        </w:rPr>
        <w:t xml:space="preserve"> календарных дней.</w:t>
      </w:r>
    </w:p>
    <w:p w:rsidR="00EC3A6E" w:rsidRPr="00F55876" w:rsidRDefault="00EC3A6E" w:rsidP="008B7260">
      <w:pPr>
        <w:tabs>
          <w:tab w:val="left" w:pos="1134"/>
        </w:tabs>
        <w:ind w:firstLine="426"/>
        <w:contextualSpacing/>
        <w:jc w:val="both"/>
        <w:rPr>
          <w:sz w:val="28"/>
          <w:szCs w:val="28"/>
        </w:rPr>
      </w:pPr>
      <w:r w:rsidRPr="00F55876">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1A35E0" w:rsidRPr="00277C3C" w:rsidRDefault="001A35E0" w:rsidP="008B7260">
      <w:pPr>
        <w:ind w:firstLine="426"/>
        <w:jc w:val="both"/>
        <w:rPr>
          <w:sz w:val="28"/>
          <w:szCs w:val="28"/>
        </w:rPr>
      </w:pPr>
      <w:r w:rsidRPr="00277C3C">
        <w:rPr>
          <w:sz w:val="28"/>
          <w:szCs w:val="28"/>
        </w:rPr>
        <w:t>При исчислении стажа работы при выплате денежной компенсации за неиспол</w:t>
      </w:r>
      <w:r w:rsidR="008B7260">
        <w:rPr>
          <w:sz w:val="28"/>
          <w:szCs w:val="28"/>
        </w:rPr>
        <w:t>ьзованный отпуск при увольнении</w:t>
      </w:r>
      <w:r w:rsidRPr="00277C3C">
        <w:rPr>
          <w:sz w:val="28"/>
          <w:szCs w:val="28"/>
        </w:rPr>
        <w:t xml:space="preserve"> необходимо учесть, что:</w:t>
      </w:r>
    </w:p>
    <w:p w:rsidR="001A35E0" w:rsidRPr="00277C3C" w:rsidRDefault="001A35E0" w:rsidP="008B7260">
      <w:pPr>
        <w:ind w:firstLine="426"/>
        <w:jc w:val="both"/>
        <w:rPr>
          <w:sz w:val="28"/>
          <w:szCs w:val="28"/>
        </w:rPr>
      </w:pPr>
      <w:r w:rsidRPr="00277C3C">
        <w:rPr>
          <w:sz w:val="28"/>
          <w:szCs w:val="28"/>
        </w:rPr>
        <w:lastRenderedPageBreak/>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1A35E0" w:rsidRPr="00277C3C" w:rsidRDefault="001A35E0" w:rsidP="008B7260">
      <w:pPr>
        <w:ind w:firstLine="426"/>
        <w:jc w:val="both"/>
        <w:rPr>
          <w:sz w:val="28"/>
          <w:szCs w:val="28"/>
        </w:rPr>
      </w:pPr>
      <w:r w:rsidRPr="00277C3C">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1A35E0" w:rsidRPr="00277C3C" w:rsidRDefault="00AB135C" w:rsidP="00C038D0">
      <w:pPr>
        <w:pStyle w:val="31"/>
        <w:tabs>
          <w:tab w:val="left" w:pos="1134"/>
        </w:tabs>
        <w:ind w:firstLine="426"/>
      </w:pPr>
      <w:r w:rsidRPr="00E74A27">
        <w:t>4</w:t>
      </w:r>
      <w:r w:rsidR="001A35E0" w:rsidRPr="00277C3C">
        <w:t>.2</w:t>
      </w:r>
      <w:r w:rsidR="00980C8E">
        <w:t>3</w:t>
      </w:r>
      <w:r w:rsidR="001A35E0" w:rsidRPr="00277C3C">
        <w:t>.</w:t>
      </w:r>
      <w:r w:rsidR="001A35E0" w:rsidRPr="00277C3C">
        <w:tab/>
        <w:t>Исчисление среднего заработка для оплаты ежегодного отпуска производится в соответствии со статьей 139 ТК РФ.</w:t>
      </w:r>
    </w:p>
    <w:p w:rsidR="001A35E0" w:rsidRPr="00277C3C" w:rsidRDefault="00AB135C" w:rsidP="00C038D0">
      <w:pPr>
        <w:pStyle w:val="31"/>
        <w:tabs>
          <w:tab w:val="left" w:pos="1134"/>
        </w:tabs>
        <w:ind w:firstLine="426"/>
      </w:pPr>
      <w:r w:rsidRPr="00735A98">
        <w:t>4</w:t>
      </w:r>
      <w:r w:rsidR="001A35E0" w:rsidRPr="00277C3C">
        <w:t>.2</w:t>
      </w:r>
      <w:r w:rsidR="00980C8E">
        <w:t>4</w:t>
      </w:r>
      <w:r w:rsidR="001A35E0" w:rsidRPr="00277C3C">
        <w:t>.</w:t>
      </w:r>
      <w:r w:rsidR="001A35E0" w:rsidRPr="00277C3C">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1A35E0" w:rsidRPr="00AF3EB9" w:rsidRDefault="00AF3EB9" w:rsidP="00C038D0">
      <w:pPr>
        <w:pStyle w:val="31"/>
        <w:tabs>
          <w:tab w:val="left" w:pos="1134"/>
        </w:tabs>
        <w:ind w:firstLine="426"/>
      </w:pPr>
      <w:r w:rsidRPr="00AF3EB9">
        <w:t>4</w:t>
      </w:r>
      <w:r w:rsidR="00240354">
        <w:t>.25</w:t>
      </w:r>
      <w:r>
        <w:t xml:space="preserve">. </w:t>
      </w:r>
      <w:r w:rsidR="001A35E0" w:rsidRPr="00277C3C">
        <w:t xml:space="preserve">Работодатель обязуется предоставить отпуск без сохранения заработной </w:t>
      </w:r>
      <w:r w:rsidR="001A35E0" w:rsidRPr="00AF3EB9">
        <w:t>платы, на основании письменного заявления работника в сроки, указанные работником, в следующих случаях:</w:t>
      </w:r>
    </w:p>
    <w:p w:rsidR="001A35E0" w:rsidRPr="00AF3EB9" w:rsidRDefault="001A35E0" w:rsidP="008B7260">
      <w:pPr>
        <w:pStyle w:val="31"/>
        <w:ind w:firstLine="426"/>
      </w:pPr>
      <w:r w:rsidRPr="00AF3EB9">
        <w:t>- родителям, воспитывающим детей в возрасте до 14 лет – 14 календарных дней;</w:t>
      </w:r>
    </w:p>
    <w:p w:rsidR="001A35E0" w:rsidRPr="00AF3EB9" w:rsidRDefault="001A35E0" w:rsidP="008B7260">
      <w:pPr>
        <w:pStyle w:val="31"/>
        <w:ind w:firstLine="426"/>
      </w:pPr>
      <w:r w:rsidRPr="00AF3EB9">
        <w:t>- тяжелого заболевания близкого родственника – 14 календарных дня;</w:t>
      </w:r>
    </w:p>
    <w:p w:rsidR="00AF3EB9" w:rsidRPr="00AF3EB9" w:rsidRDefault="001A35E0" w:rsidP="00AF3EB9">
      <w:pPr>
        <w:pStyle w:val="31"/>
        <w:ind w:firstLine="426"/>
        <w:contextualSpacing/>
      </w:pPr>
      <w:r w:rsidRPr="00AF3EB9">
        <w:t>- работающим пенсионерам по старости (по возрасту) – до 14 календарных дней в году;</w:t>
      </w:r>
    </w:p>
    <w:p w:rsidR="00AF3EB9" w:rsidRPr="00AF3EB9" w:rsidRDefault="00AF3EB9" w:rsidP="00AF3EB9">
      <w:pPr>
        <w:pStyle w:val="31"/>
        <w:ind w:firstLine="426"/>
        <w:contextualSpacing/>
        <w:rPr>
          <w:color w:val="000000"/>
        </w:rPr>
      </w:pPr>
      <w:r w:rsidRPr="00AF3EB9">
        <w:rPr>
          <w:color w:val="000000"/>
        </w:rPr>
        <w:t>- в связи с переездом на новое место жительства – до 5 календарных дня;</w:t>
      </w:r>
    </w:p>
    <w:p w:rsidR="00AF3EB9" w:rsidRPr="00AF3EB9" w:rsidRDefault="00AF3EB9" w:rsidP="00AF3EB9">
      <w:pPr>
        <w:pStyle w:val="31"/>
        <w:ind w:firstLine="426"/>
        <w:contextualSpacing/>
        <w:rPr>
          <w:color w:val="000000"/>
        </w:rPr>
      </w:pPr>
      <w:r w:rsidRPr="00AF3EB9">
        <w:rPr>
          <w:color w:val="000000"/>
        </w:rPr>
        <w:t>- для проводов детей на военную службу – до 3 календарных дня;</w:t>
      </w:r>
    </w:p>
    <w:p w:rsidR="00AF3EB9" w:rsidRPr="00AF3EB9" w:rsidRDefault="00AF3EB9" w:rsidP="00AF3EB9">
      <w:pPr>
        <w:pStyle w:val="31"/>
        <w:ind w:firstLine="426"/>
        <w:contextualSpacing/>
        <w:rPr>
          <w:color w:val="000000"/>
        </w:rPr>
      </w:pPr>
      <w:r w:rsidRPr="00AF3EB9">
        <w:rPr>
          <w:color w:val="000000"/>
        </w:rPr>
        <w:t>- 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1A35E0" w:rsidRPr="00AF3EB9" w:rsidRDefault="00AF3EB9" w:rsidP="00AF3EB9">
      <w:pPr>
        <w:pStyle w:val="31"/>
        <w:ind w:firstLine="426"/>
        <w:contextualSpacing/>
      </w:pPr>
      <w:r w:rsidRPr="00AF3EB9">
        <w:rPr>
          <w:color w:val="000000"/>
        </w:rPr>
        <w:t>- работающим инвалидам – до 60 календарных дней в году.</w:t>
      </w:r>
    </w:p>
    <w:p w:rsidR="001A35E0" w:rsidRPr="00277C3C" w:rsidRDefault="00AB135C" w:rsidP="00E83DEC">
      <w:pPr>
        <w:pStyle w:val="31"/>
        <w:ind w:firstLine="426"/>
      </w:pPr>
      <w:r w:rsidRPr="00CD32AC">
        <w:t>4</w:t>
      </w:r>
      <w:r w:rsidR="001A35E0" w:rsidRPr="00277C3C">
        <w:t>.</w:t>
      </w:r>
      <w:r w:rsidR="009F032D">
        <w:t>2</w:t>
      </w:r>
      <w:r w:rsidR="00980C8E">
        <w:t>6</w:t>
      </w:r>
      <w:r w:rsidR="001A35E0" w:rsidRPr="00277C3C">
        <w:t>.</w:t>
      </w:r>
      <w:r w:rsidR="001A35E0" w:rsidRPr="00277C3C">
        <w:tab/>
      </w:r>
      <w:r w:rsidR="001A35E0" w:rsidRPr="00277C3C">
        <w:rPr>
          <w:b/>
        </w:rPr>
        <w:t>Выборный орган первичной профсоюзной организации обязуется:</w:t>
      </w:r>
    </w:p>
    <w:p w:rsidR="001A35E0" w:rsidRPr="00277C3C" w:rsidRDefault="00AB135C" w:rsidP="00E83DEC">
      <w:pPr>
        <w:pStyle w:val="31"/>
        <w:ind w:firstLine="426"/>
      </w:pPr>
      <w:r w:rsidRPr="000A6070">
        <w:t>4</w:t>
      </w:r>
      <w:r w:rsidR="001A35E0" w:rsidRPr="00277C3C">
        <w:t>.</w:t>
      </w:r>
      <w:r w:rsidR="0000006C">
        <w:t>2</w:t>
      </w:r>
      <w:r w:rsidR="00980C8E">
        <w:t>6</w:t>
      </w:r>
      <w:r w:rsidR="001A35E0" w:rsidRPr="00277C3C">
        <w:t>.1.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0A6070">
        <w:t>х нормативных актов, настоящего</w:t>
      </w:r>
      <w:r w:rsidR="001A35E0" w:rsidRPr="00277C3C">
        <w:t xml:space="preserve"> коллективного договора по вопросам рабочего времени и времени отдыха работников.</w:t>
      </w:r>
    </w:p>
    <w:p w:rsidR="001A35E0" w:rsidRPr="00277C3C" w:rsidRDefault="00AB135C" w:rsidP="00E83DEC">
      <w:pPr>
        <w:pStyle w:val="31"/>
        <w:ind w:firstLine="426"/>
      </w:pPr>
      <w:r w:rsidRPr="000A6070">
        <w:t>4</w:t>
      </w:r>
      <w:r w:rsidR="001A35E0" w:rsidRPr="00277C3C">
        <w:t>.</w:t>
      </w:r>
      <w:r w:rsidR="0000006C">
        <w:t>2</w:t>
      </w:r>
      <w:r w:rsidR="00980C8E">
        <w:t>6</w:t>
      </w:r>
      <w:r w:rsidR="001A35E0" w:rsidRPr="00277C3C">
        <w:t>.2. Предоставлять работодателю мотивированное мнение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D11980" w:rsidRPr="00671218" w:rsidRDefault="00AB135C" w:rsidP="00E83DEC">
      <w:pPr>
        <w:pStyle w:val="31"/>
        <w:ind w:firstLine="426"/>
      </w:pPr>
      <w:r w:rsidRPr="00671218">
        <w:t>4</w:t>
      </w:r>
      <w:r w:rsidR="001A35E0" w:rsidRPr="00277C3C">
        <w:t>.</w:t>
      </w:r>
      <w:r w:rsidR="0000006C">
        <w:t>2</w:t>
      </w:r>
      <w:r w:rsidR="00980C8E">
        <w:t>6</w:t>
      </w:r>
      <w:r w:rsidR="001A35E0" w:rsidRPr="00277C3C">
        <w:t>.3. Вносить работодателю представления об устранении выявленных нарушений.</w:t>
      </w:r>
    </w:p>
    <w:p w:rsidR="00FF2275" w:rsidRPr="00CD32AC" w:rsidRDefault="00FF2275" w:rsidP="00277C3C">
      <w:pPr>
        <w:pStyle w:val="31"/>
        <w:jc w:val="center"/>
        <w:outlineLvl w:val="0"/>
        <w:rPr>
          <w:b/>
          <w:bCs/>
          <w:caps/>
        </w:rPr>
      </w:pPr>
    </w:p>
    <w:p w:rsidR="00014810" w:rsidRPr="00277C3C" w:rsidRDefault="00014810" w:rsidP="00277C3C">
      <w:pPr>
        <w:pStyle w:val="31"/>
        <w:jc w:val="center"/>
        <w:outlineLvl w:val="0"/>
        <w:rPr>
          <w:b/>
          <w:bCs/>
          <w:caps/>
        </w:rPr>
      </w:pPr>
      <w:r w:rsidRPr="00277C3C">
        <w:rPr>
          <w:b/>
          <w:bCs/>
          <w:caps/>
          <w:lang w:val="en-US"/>
        </w:rPr>
        <w:t>V</w:t>
      </w:r>
      <w:r w:rsidR="0002281E" w:rsidRPr="00277C3C">
        <w:rPr>
          <w:b/>
          <w:bCs/>
          <w:caps/>
        </w:rPr>
        <w:t>. Оплата и нормирование труда</w:t>
      </w:r>
    </w:p>
    <w:p w:rsidR="00676C41" w:rsidRPr="00676C41" w:rsidRDefault="00AB135C" w:rsidP="000A6070">
      <w:pPr>
        <w:ind w:firstLine="426"/>
        <w:contextualSpacing/>
        <w:jc w:val="both"/>
        <w:rPr>
          <w:rFonts w:eastAsia="MS Mincho"/>
          <w:sz w:val="28"/>
          <w:szCs w:val="28"/>
        </w:rPr>
      </w:pPr>
      <w:r w:rsidRPr="00AB135C">
        <w:rPr>
          <w:rFonts w:eastAsia="MS Mincho"/>
          <w:sz w:val="28"/>
          <w:szCs w:val="28"/>
        </w:rPr>
        <w:lastRenderedPageBreak/>
        <w:t>5</w:t>
      </w:r>
      <w:r w:rsidR="00676C41" w:rsidRPr="00676C41">
        <w:rPr>
          <w:rFonts w:eastAsia="MS Mincho"/>
          <w:sz w:val="28"/>
          <w:szCs w:val="28"/>
        </w:rPr>
        <w:t>.1.</w:t>
      </w:r>
      <w:r w:rsidR="00676C41" w:rsidRPr="00676C41">
        <w:rPr>
          <w:rFonts w:ascii="Courier New" w:eastAsia="Arial Unicode MS" w:hAnsi="Courier New"/>
          <w:color w:val="000000"/>
          <w:kern w:val="1"/>
          <w:sz w:val="28"/>
          <w:szCs w:val="28"/>
        </w:rPr>
        <w:t> </w:t>
      </w:r>
      <w:r w:rsidR="00676C41" w:rsidRPr="00676C41">
        <w:rPr>
          <w:rFonts w:eastAsia="MS Mincho"/>
          <w:sz w:val="28"/>
          <w:szCs w:val="28"/>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676C41" w:rsidRDefault="00AB135C" w:rsidP="000A6070">
      <w:pPr>
        <w:pStyle w:val="afe"/>
        <w:ind w:firstLine="426"/>
        <w:jc w:val="both"/>
        <w:rPr>
          <w:rFonts w:ascii="Times New Roman" w:eastAsia="MS Mincho" w:hAnsi="Times New Roman"/>
          <w:sz w:val="28"/>
          <w:szCs w:val="28"/>
        </w:rPr>
      </w:pPr>
      <w:r w:rsidRPr="00CD32AC">
        <w:rPr>
          <w:rFonts w:ascii="Times New Roman" w:eastAsia="MS Mincho" w:hAnsi="Times New Roman"/>
          <w:sz w:val="28"/>
          <w:szCs w:val="28"/>
        </w:rPr>
        <w:t>5</w:t>
      </w:r>
      <w:r w:rsidR="00676C41" w:rsidRPr="00676C41">
        <w:rPr>
          <w:rFonts w:ascii="Times New Roman" w:eastAsia="MS Mincho" w:hAnsi="Times New Roman"/>
          <w:sz w:val="28"/>
          <w:szCs w:val="28"/>
        </w:rPr>
        <w:t>.1.1.</w:t>
      </w:r>
      <w:r w:rsidR="00676C41" w:rsidRPr="00676C41">
        <w:rPr>
          <w:rFonts w:eastAsia="MS Mincho"/>
          <w:sz w:val="28"/>
          <w:szCs w:val="28"/>
        </w:rPr>
        <w:t xml:space="preserve"> </w:t>
      </w:r>
      <w:r w:rsidR="00676C41" w:rsidRPr="00277C3C">
        <w:rPr>
          <w:rFonts w:ascii="Times New Roman" w:eastAsia="MS Mincho" w:hAnsi="Times New Roman"/>
          <w:sz w:val="28"/>
          <w:szCs w:val="28"/>
        </w:rPr>
        <w:t>Днями выплаты за</w:t>
      </w:r>
      <w:r w:rsidR="00676C41">
        <w:rPr>
          <w:rFonts w:ascii="Times New Roman" w:eastAsia="MS Mincho" w:hAnsi="Times New Roman"/>
          <w:sz w:val="28"/>
          <w:szCs w:val="28"/>
        </w:rPr>
        <w:t xml:space="preserve">работной платы являются: </w:t>
      </w:r>
    </w:p>
    <w:p w:rsidR="00676C41" w:rsidRDefault="00676C41" w:rsidP="000A6070">
      <w:pPr>
        <w:pStyle w:val="afe"/>
        <w:numPr>
          <w:ilvl w:val="0"/>
          <w:numId w:val="1"/>
        </w:numPr>
        <w:tabs>
          <w:tab w:val="clear" w:pos="1428"/>
          <w:tab w:val="num" w:pos="709"/>
        </w:tabs>
        <w:ind w:left="0" w:firstLine="426"/>
        <w:jc w:val="both"/>
        <w:rPr>
          <w:rFonts w:ascii="Times New Roman" w:eastAsia="MS Mincho" w:hAnsi="Times New Roman"/>
          <w:sz w:val="28"/>
          <w:szCs w:val="28"/>
        </w:rPr>
      </w:pPr>
      <w:r>
        <w:rPr>
          <w:rFonts w:ascii="Times New Roman" w:eastAsia="MS Mincho" w:hAnsi="Times New Roman"/>
          <w:sz w:val="28"/>
          <w:szCs w:val="28"/>
        </w:rPr>
        <w:t xml:space="preserve">за первую половину месяца </w:t>
      </w:r>
      <w:r w:rsidRPr="00F36227">
        <w:rPr>
          <w:rFonts w:ascii="Times New Roman" w:eastAsia="MS Mincho" w:hAnsi="Times New Roman"/>
          <w:sz w:val="28"/>
          <w:szCs w:val="28"/>
        </w:rPr>
        <w:t>25</w:t>
      </w:r>
      <w:r>
        <w:rPr>
          <w:rFonts w:ascii="Times New Roman" w:eastAsia="MS Mincho" w:hAnsi="Times New Roman"/>
          <w:sz w:val="28"/>
          <w:szCs w:val="28"/>
        </w:rPr>
        <w:t xml:space="preserve"> числа</w:t>
      </w:r>
      <w:r w:rsidRPr="002E7CF4">
        <w:rPr>
          <w:color w:val="000000"/>
          <w:sz w:val="24"/>
          <w:szCs w:val="24"/>
        </w:rPr>
        <w:t xml:space="preserve"> </w:t>
      </w:r>
      <w:r w:rsidRPr="002E7CF4">
        <w:rPr>
          <w:rFonts w:ascii="Times New Roman" w:hAnsi="Times New Roman"/>
          <w:color w:val="000000"/>
          <w:sz w:val="28"/>
          <w:szCs w:val="28"/>
        </w:rPr>
        <w:t>каждого месяца</w:t>
      </w:r>
      <w:r>
        <w:rPr>
          <w:rFonts w:ascii="Times New Roman" w:eastAsia="MS Mincho" w:hAnsi="Times New Roman"/>
          <w:sz w:val="28"/>
          <w:szCs w:val="28"/>
        </w:rPr>
        <w:t xml:space="preserve">, </w:t>
      </w:r>
    </w:p>
    <w:p w:rsidR="00676C41" w:rsidRPr="002E7CF4" w:rsidRDefault="00676C41" w:rsidP="000A6070">
      <w:pPr>
        <w:pStyle w:val="afb"/>
        <w:numPr>
          <w:ilvl w:val="0"/>
          <w:numId w:val="1"/>
        </w:numPr>
        <w:tabs>
          <w:tab w:val="clear" w:pos="1428"/>
          <w:tab w:val="num" w:pos="709"/>
        </w:tabs>
        <w:spacing w:after="0"/>
        <w:ind w:left="0" w:firstLine="426"/>
        <w:jc w:val="both"/>
        <w:rPr>
          <w:color w:val="000000"/>
          <w:sz w:val="28"/>
          <w:szCs w:val="28"/>
        </w:rPr>
      </w:pPr>
      <w:r>
        <w:rPr>
          <w:rFonts w:eastAsia="MS Mincho"/>
          <w:sz w:val="28"/>
          <w:szCs w:val="28"/>
        </w:rPr>
        <w:t xml:space="preserve">за вторую половину месяца </w:t>
      </w:r>
      <w:r w:rsidRPr="00F36227">
        <w:rPr>
          <w:rFonts w:eastAsia="MS Mincho"/>
          <w:sz w:val="28"/>
          <w:szCs w:val="28"/>
        </w:rPr>
        <w:t>1</w:t>
      </w:r>
      <w:r w:rsidR="00E74A27" w:rsidRPr="00F36227">
        <w:rPr>
          <w:rFonts w:eastAsia="MS Mincho"/>
          <w:sz w:val="28"/>
          <w:szCs w:val="28"/>
        </w:rPr>
        <w:t>0</w:t>
      </w:r>
      <w:r>
        <w:rPr>
          <w:rFonts w:eastAsia="MS Mincho"/>
          <w:sz w:val="28"/>
          <w:szCs w:val="28"/>
        </w:rPr>
        <w:t xml:space="preserve"> числа</w:t>
      </w:r>
      <w:r w:rsidRPr="002E7CF4">
        <w:rPr>
          <w:color w:val="000000"/>
        </w:rPr>
        <w:t xml:space="preserve"> </w:t>
      </w:r>
      <w:r w:rsidRPr="002E7CF4">
        <w:rPr>
          <w:color w:val="000000"/>
          <w:sz w:val="28"/>
          <w:szCs w:val="28"/>
        </w:rPr>
        <w:t>каждого месяца, следующего за расчетным периодом.</w:t>
      </w:r>
    </w:p>
    <w:p w:rsidR="00676C41" w:rsidRPr="00676C41" w:rsidRDefault="00676C41" w:rsidP="000A6070">
      <w:pPr>
        <w:ind w:firstLine="426"/>
        <w:contextualSpacing/>
        <w:jc w:val="both"/>
        <w:rPr>
          <w:rFonts w:eastAsia="MS Mincho"/>
          <w:sz w:val="28"/>
          <w:szCs w:val="28"/>
        </w:rPr>
      </w:pPr>
      <w:r w:rsidRPr="00676C41">
        <w:rPr>
          <w:rFonts w:eastAsia="MS Mincho"/>
          <w:sz w:val="28"/>
          <w:szCs w:val="28"/>
        </w:rPr>
        <w:t>При совпадении дня выплаты с выходным или нерабочим праздничным днём выплата заработной платы производится накануне этого дня.</w:t>
      </w:r>
    </w:p>
    <w:p w:rsidR="00676C41" w:rsidRPr="00676C41" w:rsidRDefault="00BC3D80" w:rsidP="000A6070">
      <w:pPr>
        <w:ind w:firstLine="426"/>
        <w:contextualSpacing/>
        <w:jc w:val="both"/>
        <w:rPr>
          <w:rFonts w:eastAsia="MS Mincho"/>
          <w:sz w:val="28"/>
          <w:szCs w:val="28"/>
        </w:rPr>
      </w:pPr>
      <w:r>
        <w:rPr>
          <w:rFonts w:eastAsia="MS Mincho"/>
          <w:sz w:val="28"/>
          <w:szCs w:val="28"/>
        </w:rPr>
        <w:t>5</w:t>
      </w:r>
      <w:r w:rsidR="00676C41" w:rsidRPr="00676C41">
        <w:rPr>
          <w:rFonts w:eastAsia="MS Mincho"/>
          <w:sz w:val="28"/>
          <w:szCs w:val="28"/>
        </w:rPr>
        <w:t>.1.2.</w:t>
      </w:r>
      <w:r w:rsidR="00676C41" w:rsidRPr="00676C41">
        <w:rPr>
          <w:rFonts w:ascii="Courier New" w:eastAsia="Arial Unicode MS" w:hAnsi="Courier New"/>
          <w:color w:val="000000"/>
          <w:kern w:val="1"/>
          <w:sz w:val="28"/>
          <w:szCs w:val="28"/>
        </w:rPr>
        <w:t> </w:t>
      </w:r>
      <w:r w:rsidR="00676C41" w:rsidRPr="00676C41">
        <w:rPr>
          <w:rFonts w:eastAsia="MS Mincho"/>
          <w:sz w:val="28"/>
          <w:szCs w:val="28"/>
        </w:rPr>
        <w:t xml:space="preserve">При выплате заработной платы работнику </w:t>
      </w:r>
      <w:r w:rsidR="00D2087A">
        <w:rPr>
          <w:rFonts w:eastAsia="MS Mincho"/>
          <w:sz w:val="28"/>
          <w:szCs w:val="28"/>
        </w:rPr>
        <w:t>на руки выдаётся</w:t>
      </w:r>
      <w:r w:rsidR="00676C41" w:rsidRPr="00676C41">
        <w:rPr>
          <w:rFonts w:eastAsia="MS Mincho"/>
          <w:sz w:val="28"/>
          <w:szCs w:val="28"/>
        </w:rPr>
        <w:t xml:space="preserve"> расчётный листок, с указанием:</w:t>
      </w:r>
    </w:p>
    <w:p w:rsidR="00676C41" w:rsidRPr="00676C41" w:rsidRDefault="00676C41" w:rsidP="000A6070">
      <w:pPr>
        <w:ind w:firstLine="426"/>
        <w:contextualSpacing/>
        <w:jc w:val="both"/>
        <w:rPr>
          <w:rFonts w:eastAsia="MS Mincho"/>
          <w:sz w:val="28"/>
          <w:szCs w:val="28"/>
        </w:rPr>
      </w:pPr>
      <w:r w:rsidRPr="00676C41">
        <w:rPr>
          <w:rFonts w:eastAsia="MS Mincho"/>
          <w:sz w:val="28"/>
          <w:szCs w:val="28"/>
        </w:rPr>
        <w:t>-</w:t>
      </w:r>
      <w:r w:rsidRPr="00676C41">
        <w:rPr>
          <w:rFonts w:ascii="Courier New" w:eastAsia="Arial Unicode MS" w:hAnsi="Courier New"/>
          <w:color w:val="000000"/>
          <w:kern w:val="1"/>
          <w:sz w:val="28"/>
          <w:szCs w:val="28"/>
        </w:rPr>
        <w:t> </w:t>
      </w:r>
      <w:r w:rsidRPr="00676C41">
        <w:rPr>
          <w:rFonts w:eastAsia="MS Mincho"/>
          <w:sz w:val="28"/>
          <w:szCs w:val="28"/>
        </w:rPr>
        <w:t>составных частей заработной платы, причитающейся ему за соответствующий период;</w:t>
      </w:r>
    </w:p>
    <w:p w:rsidR="00676C41" w:rsidRPr="00676C41" w:rsidRDefault="00676C41" w:rsidP="000A6070">
      <w:pPr>
        <w:ind w:firstLine="426"/>
        <w:contextualSpacing/>
        <w:jc w:val="both"/>
        <w:rPr>
          <w:iCs/>
          <w:sz w:val="28"/>
          <w:szCs w:val="28"/>
        </w:rPr>
      </w:pPr>
      <w:r w:rsidRPr="00676C41">
        <w:rPr>
          <w:rFonts w:eastAsia="MS Mincho"/>
          <w:sz w:val="28"/>
          <w:szCs w:val="28"/>
        </w:rPr>
        <w:t>-</w:t>
      </w:r>
      <w:r w:rsidRPr="00676C41">
        <w:rPr>
          <w:rFonts w:ascii="Courier New" w:eastAsia="Arial Unicode MS" w:hAnsi="Courier New"/>
          <w:color w:val="000000"/>
          <w:kern w:val="1"/>
          <w:sz w:val="28"/>
          <w:szCs w:val="28"/>
        </w:rPr>
        <w:t> </w:t>
      </w:r>
      <w:r w:rsidRPr="00676C41">
        <w:rPr>
          <w:rFonts w:eastAsia="MS Mincho"/>
          <w:sz w:val="28"/>
          <w:szCs w:val="28"/>
        </w:rPr>
        <w:t>размеров иных сумм, начисленных работнику, в том числе денежной компенсации за нарушение работодателем</w:t>
      </w:r>
      <w:r w:rsidRPr="00676C41">
        <w:rPr>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676C41" w:rsidRPr="00676C41" w:rsidRDefault="00676C41" w:rsidP="000A6070">
      <w:pPr>
        <w:autoSpaceDE w:val="0"/>
        <w:autoSpaceDN w:val="0"/>
        <w:adjustRightInd w:val="0"/>
        <w:ind w:firstLine="426"/>
        <w:contextualSpacing/>
        <w:jc w:val="both"/>
        <w:rPr>
          <w:iCs/>
          <w:sz w:val="28"/>
          <w:szCs w:val="28"/>
        </w:rPr>
      </w:pPr>
      <w:r w:rsidRPr="00676C41">
        <w:rPr>
          <w:iCs/>
          <w:sz w:val="28"/>
          <w:szCs w:val="28"/>
        </w:rPr>
        <w:t>-</w:t>
      </w:r>
      <w:r w:rsidRPr="00676C41">
        <w:rPr>
          <w:rFonts w:eastAsia="Arial Unicode MS"/>
          <w:color w:val="000000"/>
          <w:kern w:val="1"/>
          <w:sz w:val="28"/>
          <w:szCs w:val="28"/>
        </w:rPr>
        <w:t> </w:t>
      </w:r>
      <w:r w:rsidRPr="00676C41">
        <w:rPr>
          <w:iCs/>
          <w:sz w:val="28"/>
          <w:szCs w:val="28"/>
        </w:rPr>
        <w:t>размеров и оснований произведенных удержаний;</w:t>
      </w:r>
    </w:p>
    <w:p w:rsidR="00676C41" w:rsidRPr="00676C41" w:rsidRDefault="00676C41" w:rsidP="000A6070">
      <w:pPr>
        <w:autoSpaceDE w:val="0"/>
        <w:autoSpaceDN w:val="0"/>
        <w:adjustRightInd w:val="0"/>
        <w:ind w:firstLine="426"/>
        <w:contextualSpacing/>
        <w:jc w:val="both"/>
        <w:rPr>
          <w:iCs/>
          <w:sz w:val="28"/>
          <w:szCs w:val="28"/>
        </w:rPr>
      </w:pPr>
      <w:r w:rsidRPr="00676C41">
        <w:rPr>
          <w:iCs/>
          <w:sz w:val="28"/>
          <w:szCs w:val="28"/>
        </w:rPr>
        <w:t>-</w:t>
      </w:r>
      <w:r w:rsidRPr="00676C41">
        <w:rPr>
          <w:rFonts w:eastAsia="Arial Unicode MS"/>
          <w:color w:val="000000"/>
          <w:kern w:val="1"/>
          <w:sz w:val="28"/>
          <w:szCs w:val="28"/>
        </w:rPr>
        <w:t> </w:t>
      </w:r>
      <w:r w:rsidRPr="00676C41">
        <w:rPr>
          <w:iCs/>
          <w:sz w:val="28"/>
          <w:szCs w:val="28"/>
        </w:rPr>
        <w:t>общей денежной суммы, подлежащей выплате.</w:t>
      </w:r>
    </w:p>
    <w:p w:rsidR="00676C41" w:rsidRDefault="00676C41" w:rsidP="000A6070">
      <w:pPr>
        <w:autoSpaceDE w:val="0"/>
        <w:autoSpaceDN w:val="0"/>
        <w:adjustRightInd w:val="0"/>
        <w:ind w:firstLine="426"/>
        <w:contextualSpacing/>
        <w:jc w:val="both"/>
        <w:rPr>
          <w:sz w:val="28"/>
          <w:szCs w:val="28"/>
        </w:rPr>
      </w:pPr>
      <w:r w:rsidRPr="00676C41">
        <w:rPr>
          <w:sz w:val="28"/>
          <w:szCs w:val="28"/>
        </w:rPr>
        <w:t xml:space="preserve">Форма расчётного листка утверждается работодателем с учётом мнения выборного органа первичной профсоюзной организации. </w:t>
      </w:r>
    </w:p>
    <w:p w:rsidR="00F36227" w:rsidRPr="00F36227" w:rsidRDefault="00F36227" w:rsidP="000A6070">
      <w:pPr>
        <w:autoSpaceDE w:val="0"/>
        <w:autoSpaceDN w:val="0"/>
        <w:adjustRightInd w:val="0"/>
        <w:ind w:firstLine="426"/>
        <w:contextualSpacing/>
        <w:jc w:val="both"/>
        <w:rPr>
          <w:sz w:val="32"/>
          <w:szCs w:val="28"/>
        </w:rPr>
      </w:pPr>
      <w:r w:rsidRPr="00F36227">
        <w:rPr>
          <w:color w:val="000000"/>
          <w:sz w:val="28"/>
          <w:szCs w:val="27"/>
        </w:rPr>
        <w:t>Работник обязан получать расчетный листок на руки.</w:t>
      </w:r>
    </w:p>
    <w:p w:rsidR="00676C41" w:rsidRDefault="00BC3D80" w:rsidP="000A6070">
      <w:pPr>
        <w:autoSpaceDE w:val="0"/>
        <w:autoSpaceDN w:val="0"/>
        <w:adjustRightInd w:val="0"/>
        <w:ind w:firstLine="426"/>
        <w:contextualSpacing/>
        <w:jc w:val="both"/>
        <w:rPr>
          <w:sz w:val="28"/>
          <w:szCs w:val="28"/>
        </w:rPr>
      </w:pPr>
      <w:r w:rsidRPr="0052421F">
        <w:rPr>
          <w:sz w:val="28"/>
          <w:szCs w:val="28"/>
        </w:rPr>
        <w:t>5</w:t>
      </w:r>
      <w:r w:rsidR="00676C41" w:rsidRPr="00676C41">
        <w:rPr>
          <w:sz w:val="28"/>
          <w:szCs w:val="28"/>
        </w:rPr>
        <w:t>.1.</w:t>
      </w:r>
      <w:r w:rsidR="00D2087A">
        <w:rPr>
          <w:sz w:val="28"/>
          <w:szCs w:val="28"/>
        </w:rPr>
        <w:t>3</w:t>
      </w:r>
      <w:r w:rsidR="00676C41" w:rsidRPr="00676C41">
        <w:rPr>
          <w:sz w:val="28"/>
          <w:szCs w:val="28"/>
        </w:rPr>
        <w:t>.</w:t>
      </w:r>
      <w:r w:rsidR="00676C41" w:rsidRPr="00676C41">
        <w:rPr>
          <w:rFonts w:eastAsia="Arial Unicode MS"/>
          <w:color w:val="000000"/>
          <w:kern w:val="1"/>
          <w:sz w:val="28"/>
          <w:szCs w:val="28"/>
        </w:rPr>
        <w:t> </w:t>
      </w:r>
      <w:r w:rsidR="00676C41" w:rsidRPr="00676C41">
        <w:rPr>
          <w:sz w:val="28"/>
          <w:szCs w:val="28"/>
        </w:rPr>
        <w:t>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Расходы по перечислению заработной платы в кредитную организацию несет работодатель.</w:t>
      </w:r>
    </w:p>
    <w:p w:rsidR="0052421F" w:rsidRDefault="0052421F" w:rsidP="000A6070">
      <w:pPr>
        <w:autoSpaceDE w:val="0"/>
        <w:autoSpaceDN w:val="0"/>
        <w:adjustRightInd w:val="0"/>
        <w:ind w:firstLine="426"/>
        <w:contextualSpacing/>
        <w:jc w:val="both"/>
        <w:rPr>
          <w:sz w:val="28"/>
          <w:szCs w:val="28"/>
        </w:rPr>
      </w:pPr>
      <w:r>
        <w:rPr>
          <w:sz w:val="28"/>
          <w:szCs w:val="28"/>
        </w:rPr>
        <w:t>5.2.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52421F" w:rsidRPr="00676C41" w:rsidRDefault="0052421F" w:rsidP="000A6070">
      <w:pPr>
        <w:autoSpaceDE w:val="0"/>
        <w:autoSpaceDN w:val="0"/>
        <w:adjustRightInd w:val="0"/>
        <w:ind w:firstLine="426"/>
        <w:contextualSpacing/>
        <w:jc w:val="both"/>
        <w:rPr>
          <w:sz w:val="28"/>
          <w:szCs w:val="28"/>
        </w:rPr>
      </w:pPr>
      <w:r>
        <w:rPr>
          <w:sz w:val="28"/>
          <w:szCs w:val="28"/>
        </w:rPr>
        <w:t>Запрещается какая-либо дискриминация при установлении и изменении условий оплаты труда.</w:t>
      </w:r>
    </w:p>
    <w:p w:rsidR="00057E68" w:rsidRPr="00FD0B0F" w:rsidRDefault="0052421F" w:rsidP="000A6070">
      <w:pPr>
        <w:pStyle w:val="afe"/>
        <w:ind w:firstLine="426"/>
        <w:jc w:val="both"/>
        <w:rPr>
          <w:rFonts w:ascii="Times New Roman" w:eastAsia="MS Mincho" w:hAnsi="Times New Roman"/>
          <w:color w:val="2E74B5"/>
          <w:sz w:val="28"/>
          <w:szCs w:val="28"/>
        </w:rPr>
      </w:pPr>
      <w:r>
        <w:rPr>
          <w:rFonts w:ascii="Times New Roman" w:eastAsia="MS Mincho" w:hAnsi="Times New Roman"/>
          <w:sz w:val="28"/>
          <w:szCs w:val="28"/>
        </w:rPr>
        <w:t>5.3</w:t>
      </w:r>
      <w:r w:rsidR="00676C41" w:rsidRPr="00057E68">
        <w:rPr>
          <w:rFonts w:ascii="Times New Roman" w:eastAsia="MS Mincho" w:hAnsi="Times New Roman"/>
          <w:sz w:val="28"/>
          <w:szCs w:val="28"/>
        </w:rPr>
        <w:t>.</w:t>
      </w:r>
      <w:r w:rsidR="00676C41" w:rsidRPr="00057E68">
        <w:rPr>
          <w:rFonts w:ascii="Times New Roman" w:eastAsia="Arial Unicode MS" w:hAnsi="Times New Roman"/>
          <w:kern w:val="1"/>
          <w:sz w:val="28"/>
          <w:szCs w:val="28"/>
        </w:rPr>
        <w:t> </w:t>
      </w:r>
      <w:r w:rsidR="00676C41" w:rsidRPr="00057E68">
        <w:rPr>
          <w:rFonts w:ascii="Times New Roman" w:hAnsi="Times New Roman"/>
          <w:sz w:val="28"/>
          <w:szCs w:val="28"/>
        </w:rPr>
        <w:t xml:space="preserve">Оплата труда работников осуществляется в соответствии с законодательством Российской Федерации, </w:t>
      </w:r>
      <w:r>
        <w:rPr>
          <w:rFonts w:ascii="Times New Roman" w:hAnsi="Times New Roman"/>
          <w:sz w:val="28"/>
          <w:szCs w:val="28"/>
        </w:rPr>
        <w:t xml:space="preserve">регулируется </w:t>
      </w:r>
      <w:r w:rsidR="00676C41" w:rsidRPr="00057E68">
        <w:rPr>
          <w:rFonts w:ascii="Times New Roman" w:hAnsi="Times New Roman"/>
          <w:sz w:val="28"/>
          <w:szCs w:val="28"/>
        </w:rPr>
        <w:t xml:space="preserve">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w:t>
      </w:r>
      <w:r w:rsidR="00676C41" w:rsidRPr="00FE1013">
        <w:rPr>
          <w:rFonts w:ascii="Times New Roman" w:hAnsi="Times New Roman"/>
          <w:sz w:val="28"/>
          <w:szCs w:val="28"/>
        </w:rPr>
        <w:t>Татарстан»</w:t>
      </w:r>
      <w:r w:rsidR="00FE1013" w:rsidRPr="00FE1013">
        <w:rPr>
          <w:rFonts w:ascii="Times New Roman" w:hAnsi="Times New Roman"/>
          <w:color w:val="444444"/>
          <w:sz w:val="28"/>
          <w:szCs w:val="28"/>
          <w:shd w:val="clear" w:color="auto" w:fill="FFFFFF"/>
        </w:rPr>
        <w:t xml:space="preserve"> (с изменениями на 23 октября 2020 года)</w:t>
      </w:r>
      <w:r w:rsidR="00676C41" w:rsidRPr="00FE1013">
        <w:rPr>
          <w:rFonts w:ascii="Times New Roman" w:hAnsi="Times New Roman"/>
          <w:sz w:val="28"/>
          <w:szCs w:val="28"/>
        </w:rPr>
        <w:t>,</w:t>
      </w:r>
      <w:r w:rsidR="00676C41" w:rsidRPr="00057E68">
        <w:rPr>
          <w:rFonts w:ascii="Times New Roman" w:hAnsi="Times New Roman"/>
          <w:sz w:val="28"/>
          <w:szCs w:val="28"/>
        </w:rPr>
        <w:t xml:space="preserve"> постановления И</w:t>
      </w:r>
      <w:r w:rsidR="000D6C7D">
        <w:rPr>
          <w:rFonts w:ascii="Times New Roman" w:hAnsi="Times New Roman"/>
          <w:sz w:val="28"/>
          <w:szCs w:val="28"/>
        </w:rPr>
        <w:t>сполнительного комитета</w:t>
      </w:r>
      <w:r w:rsidR="00676C41" w:rsidRPr="00057E68">
        <w:rPr>
          <w:rFonts w:ascii="Times New Roman" w:hAnsi="Times New Roman"/>
          <w:sz w:val="28"/>
          <w:szCs w:val="28"/>
        </w:rPr>
        <w:t xml:space="preserve"> муниципального образования</w:t>
      </w:r>
      <w:r w:rsidR="000D6C7D">
        <w:rPr>
          <w:rFonts w:ascii="Times New Roman" w:hAnsi="Times New Roman"/>
          <w:sz w:val="28"/>
          <w:szCs w:val="28"/>
        </w:rPr>
        <w:t xml:space="preserve"> г. Казани от 03.07.2018 года № 3854 «Об условиях оплаты труда работников муниципальных образовательных организаций г. Казани»</w:t>
      </w:r>
      <w:r w:rsidR="00FE1013" w:rsidRPr="00FE1013">
        <w:rPr>
          <w:rFonts w:ascii="Arial" w:hAnsi="Arial" w:cs="Arial"/>
          <w:color w:val="444444"/>
          <w:shd w:val="clear" w:color="auto" w:fill="FFFFFF"/>
        </w:rPr>
        <w:t xml:space="preserve"> </w:t>
      </w:r>
      <w:r w:rsidR="00FE1013" w:rsidRPr="00FE1013">
        <w:rPr>
          <w:rFonts w:ascii="Times New Roman" w:hAnsi="Times New Roman"/>
          <w:color w:val="444444"/>
          <w:sz w:val="28"/>
          <w:szCs w:val="28"/>
          <w:shd w:val="clear" w:color="auto" w:fill="FFFFFF"/>
        </w:rPr>
        <w:t>(с изменениями на 19 марта 2019 года)</w:t>
      </w:r>
      <w:r w:rsidR="00676C41" w:rsidRPr="00FE1013">
        <w:rPr>
          <w:rFonts w:ascii="Times New Roman" w:hAnsi="Times New Roman"/>
          <w:sz w:val="28"/>
          <w:szCs w:val="28"/>
        </w:rPr>
        <w:t xml:space="preserve">, </w:t>
      </w:r>
      <w:r w:rsidR="00676C41" w:rsidRPr="00057E68">
        <w:rPr>
          <w:rFonts w:ascii="Times New Roman" w:hAnsi="Times New Roman"/>
          <w:sz w:val="28"/>
          <w:szCs w:val="28"/>
        </w:rPr>
        <w:t>Положением об оплате труда работников образовательного учреждения</w:t>
      </w:r>
      <w:r w:rsidR="00057E68">
        <w:rPr>
          <w:rFonts w:ascii="Times New Roman" w:hAnsi="Times New Roman"/>
          <w:sz w:val="28"/>
          <w:szCs w:val="28"/>
        </w:rPr>
        <w:t xml:space="preserve"> </w:t>
      </w:r>
      <w:r w:rsidR="00057E68" w:rsidRPr="00620197">
        <w:rPr>
          <w:rFonts w:ascii="Times New Roman" w:eastAsia="MS Mincho" w:hAnsi="Times New Roman"/>
          <w:i/>
          <w:color w:val="1F4E79"/>
          <w:sz w:val="28"/>
          <w:szCs w:val="28"/>
        </w:rPr>
        <w:t>(Приложение №</w:t>
      </w:r>
      <w:r w:rsidR="000A6070" w:rsidRPr="00620197">
        <w:rPr>
          <w:rFonts w:ascii="Times New Roman" w:eastAsia="MS Mincho" w:hAnsi="Times New Roman"/>
          <w:i/>
          <w:color w:val="1F4E79"/>
          <w:sz w:val="28"/>
          <w:szCs w:val="28"/>
        </w:rPr>
        <w:t xml:space="preserve"> </w:t>
      </w:r>
      <w:r w:rsidR="006157B2" w:rsidRPr="00620197">
        <w:rPr>
          <w:rFonts w:ascii="Times New Roman" w:eastAsia="MS Mincho" w:hAnsi="Times New Roman"/>
          <w:i/>
          <w:color w:val="1F4E79"/>
          <w:sz w:val="28"/>
          <w:szCs w:val="28"/>
        </w:rPr>
        <w:t>1</w:t>
      </w:r>
      <w:r w:rsidR="00FE1013" w:rsidRPr="00620197">
        <w:rPr>
          <w:rFonts w:ascii="Times New Roman" w:eastAsia="MS Mincho" w:hAnsi="Times New Roman"/>
          <w:i/>
          <w:color w:val="1F4E79"/>
          <w:sz w:val="28"/>
          <w:szCs w:val="28"/>
        </w:rPr>
        <w:t>4</w:t>
      </w:r>
      <w:r w:rsidR="00057E68" w:rsidRPr="00620197">
        <w:rPr>
          <w:rFonts w:ascii="Times New Roman" w:eastAsia="MS Mincho" w:hAnsi="Times New Roman"/>
          <w:i/>
          <w:color w:val="1F4E79"/>
          <w:sz w:val="28"/>
          <w:szCs w:val="28"/>
        </w:rPr>
        <w:t xml:space="preserve"> Положение об условиях оплаты труда работников</w:t>
      </w:r>
      <w:r w:rsidR="00FE1013" w:rsidRPr="00620197">
        <w:rPr>
          <w:rFonts w:ascii="Times New Roman" w:hAnsi="Times New Roman"/>
          <w:color w:val="1F4E79"/>
          <w:sz w:val="28"/>
          <w:szCs w:val="28"/>
        </w:rPr>
        <w:t>).</w:t>
      </w:r>
    </w:p>
    <w:p w:rsidR="00676C41" w:rsidRPr="00676C41" w:rsidRDefault="00676C41" w:rsidP="000A6070">
      <w:pPr>
        <w:autoSpaceDE w:val="0"/>
        <w:autoSpaceDN w:val="0"/>
        <w:adjustRightInd w:val="0"/>
        <w:ind w:firstLine="426"/>
        <w:contextualSpacing/>
        <w:jc w:val="both"/>
        <w:rPr>
          <w:rFonts w:eastAsia="MS Mincho"/>
          <w:sz w:val="28"/>
          <w:szCs w:val="28"/>
        </w:rPr>
      </w:pPr>
      <w:r w:rsidRPr="00676C41">
        <w:rPr>
          <w:rFonts w:eastAsia="MS Mincho"/>
          <w:sz w:val="28"/>
          <w:szCs w:val="28"/>
        </w:rPr>
        <w:lastRenderedPageBreak/>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676C41" w:rsidRPr="00676C41" w:rsidRDefault="00676C41" w:rsidP="000A6070">
      <w:pPr>
        <w:autoSpaceDE w:val="0"/>
        <w:autoSpaceDN w:val="0"/>
        <w:adjustRightInd w:val="0"/>
        <w:ind w:firstLine="426"/>
        <w:contextualSpacing/>
        <w:jc w:val="both"/>
        <w:rPr>
          <w:rFonts w:eastAsia="MS Mincho"/>
          <w:sz w:val="28"/>
          <w:szCs w:val="28"/>
        </w:rPr>
      </w:pPr>
      <w:r w:rsidRPr="00676C41">
        <w:rPr>
          <w:rFonts w:eastAsia="MS Mincho"/>
          <w:sz w:val="28"/>
          <w:szCs w:val="28"/>
        </w:rPr>
        <w:t>-</w:t>
      </w:r>
      <w:r w:rsidRPr="00676C41">
        <w:rPr>
          <w:rFonts w:eastAsia="Arial Unicode MS"/>
          <w:color w:val="000000"/>
          <w:kern w:val="1"/>
          <w:sz w:val="28"/>
          <w:szCs w:val="28"/>
        </w:rPr>
        <w:t> </w:t>
      </w:r>
      <w:r w:rsidRPr="00676C41">
        <w:rPr>
          <w:rFonts w:eastAsia="MS Mincho"/>
          <w:sz w:val="28"/>
          <w:szCs w:val="28"/>
        </w:rPr>
        <w:t>размер ставки заработной платы в месяц, являющийся фиксированным размером оплаты труда педагогических работников,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676C41" w:rsidRPr="00676C41" w:rsidRDefault="00676C41" w:rsidP="000A6070">
      <w:pPr>
        <w:autoSpaceDE w:val="0"/>
        <w:autoSpaceDN w:val="0"/>
        <w:adjustRightInd w:val="0"/>
        <w:ind w:firstLine="426"/>
        <w:contextualSpacing/>
        <w:jc w:val="both"/>
        <w:rPr>
          <w:rFonts w:eastAsia="MS Mincho"/>
          <w:sz w:val="28"/>
          <w:szCs w:val="28"/>
        </w:rPr>
      </w:pPr>
      <w:r w:rsidRPr="00676C41">
        <w:rPr>
          <w:rFonts w:eastAsia="MS Mincho"/>
          <w:sz w:val="28"/>
          <w:szCs w:val="28"/>
        </w:rPr>
        <w:t>-</w:t>
      </w:r>
      <w:r w:rsidRPr="00676C41">
        <w:rPr>
          <w:rFonts w:eastAsia="Arial Unicode MS"/>
          <w:color w:val="000000"/>
          <w:kern w:val="1"/>
          <w:sz w:val="28"/>
          <w:szCs w:val="28"/>
        </w:rPr>
        <w:t> </w:t>
      </w:r>
      <w:r w:rsidRPr="00676C41">
        <w:rPr>
          <w:rFonts w:eastAsia="MS Mincho"/>
          <w:sz w:val="28"/>
          <w:szCs w:val="28"/>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1256B7" w:rsidRDefault="00676C41" w:rsidP="000A6070">
      <w:pPr>
        <w:autoSpaceDE w:val="0"/>
        <w:autoSpaceDN w:val="0"/>
        <w:adjustRightInd w:val="0"/>
        <w:ind w:firstLine="426"/>
        <w:contextualSpacing/>
        <w:jc w:val="both"/>
        <w:rPr>
          <w:rFonts w:eastAsia="MS Mincho"/>
          <w:sz w:val="28"/>
          <w:szCs w:val="28"/>
        </w:rPr>
      </w:pPr>
      <w:r w:rsidRPr="00676C41">
        <w:rPr>
          <w:rFonts w:eastAsia="MS Mincho"/>
          <w:sz w:val="28"/>
          <w:szCs w:val="28"/>
        </w:rPr>
        <w:t>-</w:t>
      </w:r>
      <w:r w:rsidRPr="00676C41">
        <w:rPr>
          <w:rFonts w:eastAsia="Arial Unicode MS"/>
          <w:color w:val="000000"/>
          <w:kern w:val="1"/>
          <w:sz w:val="28"/>
          <w:szCs w:val="28"/>
        </w:rPr>
        <w:t> </w:t>
      </w:r>
      <w:r w:rsidRPr="00676C41">
        <w:rPr>
          <w:rFonts w:eastAsia="MS Mincho"/>
          <w:sz w:val="28"/>
          <w:szCs w:val="28"/>
        </w:rPr>
        <w:t xml:space="preserve">доплаты и надбавки компенсационного характера; </w:t>
      </w:r>
    </w:p>
    <w:p w:rsidR="00055721" w:rsidRPr="004926C8" w:rsidRDefault="00676C41" w:rsidP="000A6070">
      <w:pPr>
        <w:autoSpaceDE w:val="0"/>
        <w:autoSpaceDN w:val="0"/>
        <w:adjustRightInd w:val="0"/>
        <w:ind w:firstLine="426"/>
        <w:contextualSpacing/>
        <w:jc w:val="both"/>
        <w:rPr>
          <w:rFonts w:eastAsia="MS Mincho"/>
          <w:i/>
          <w:color w:val="FF0000"/>
          <w:sz w:val="28"/>
          <w:szCs w:val="28"/>
        </w:rPr>
      </w:pPr>
      <w:r w:rsidRPr="00676C41">
        <w:rPr>
          <w:rFonts w:eastAsia="MS Mincho"/>
          <w:sz w:val="28"/>
          <w:szCs w:val="28"/>
        </w:rPr>
        <w:t>-</w:t>
      </w:r>
      <w:r w:rsidRPr="00676C41">
        <w:rPr>
          <w:rFonts w:eastAsia="Arial Unicode MS"/>
          <w:color w:val="000000"/>
          <w:kern w:val="1"/>
          <w:sz w:val="28"/>
          <w:szCs w:val="28"/>
        </w:rPr>
        <w:t> </w:t>
      </w:r>
      <w:r w:rsidRPr="00676C41">
        <w:rPr>
          <w:rFonts w:eastAsia="MS Mincho"/>
          <w:sz w:val="28"/>
          <w:szCs w:val="28"/>
        </w:rPr>
        <w:t>выплаты стимулирующего характера (надбавки, премии и иные поощрительные выплаты)</w:t>
      </w:r>
      <w:r w:rsidR="00236584">
        <w:rPr>
          <w:rFonts w:eastAsia="MS Mincho"/>
          <w:sz w:val="28"/>
          <w:szCs w:val="28"/>
        </w:rPr>
        <w:t>.</w:t>
      </w:r>
      <w:r w:rsidR="004926C8">
        <w:rPr>
          <w:rFonts w:eastAsia="MS Mincho"/>
          <w:sz w:val="28"/>
          <w:szCs w:val="28"/>
        </w:rPr>
        <w:t xml:space="preserve"> </w:t>
      </w:r>
    </w:p>
    <w:p w:rsidR="00236584" w:rsidRPr="00236584" w:rsidRDefault="00236584" w:rsidP="00236584">
      <w:pPr>
        <w:ind w:firstLine="426"/>
        <w:jc w:val="both"/>
        <w:rPr>
          <w:sz w:val="28"/>
          <w:szCs w:val="28"/>
        </w:rPr>
      </w:pPr>
      <w:r w:rsidRPr="00236584">
        <w:rPr>
          <w:color w:val="000000"/>
          <w:sz w:val="28"/>
          <w:szCs w:val="28"/>
        </w:rPr>
        <w:t>5</w:t>
      </w:r>
      <w:r>
        <w:rPr>
          <w:color w:val="000000"/>
          <w:sz w:val="28"/>
          <w:szCs w:val="28"/>
        </w:rPr>
        <w:t xml:space="preserve">.3.1. </w:t>
      </w:r>
      <w:r w:rsidRPr="00236584">
        <w:rPr>
          <w:sz w:val="28"/>
          <w:szCs w:val="28"/>
        </w:rPr>
        <w:t>Стимулирующий фонд оплаты труда образовательн</w:t>
      </w:r>
      <w:r>
        <w:rPr>
          <w:sz w:val="28"/>
          <w:szCs w:val="28"/>
        </w:rPr>
        <w:t>ой</w:t>
      </w:r>
      <w:r w:rsidRPr="00236584">
        <w:rPr>
          <w:color w:val="FF0000"/>
          <w:sz w:val="28"/>
          <w:szCs w:val="28"/>
        </w:rPr>
        <w:t xml:space="preserve"> </w:t>
      </w:r>
      <w:r w:rsidRPr="00236584">
        <w:rPr>
          <w:color w:val="000000"/>
          <w:sz w:val="28"/>
          <w:szCs w:val="28"/>
        </w:rPr>
        <w:t>организаци</w:t>
      </w:r>
      <w:r>
        <w:rPr>
          <w:color w:val="000000"/>
          <w:sz w:val="28"/>
          <w:szCs w:val="28"/>
        </w:rPr>
        <w:t>и</w:t>
      </w:r>
      <w:r w:rsidRPr="00236584">
        <w:rPr>
          <w:sz w:val="28"/>
          <w:szCs w:val="28"/>
        </w:rPr>
        <w:t xml:space="preserve"> включают в себя:</w:t>
      </w:r>
    </w:p>
    <w:p w:rsidR="00236584" w:rsidRPr="00236584" w:rsidRDefault="00236584" w:rsidP="00236584">
      <w:pPr>
        <w:ind w:firstLine="426"/>
        <w:contextualSpacing/>
        <w:jc w:val="both"/>
        <w:rPr>
          <w:rFonts w:eastAsia="Calibri"/>
          <w:sz w:val="28"/>
          <w:szCs w:val="28"/>
          <w:lang w:eastAsia="en-US"/>
        </w:rPr>
      </w:pPr>
      <w:r w:rsidRPr="00236584">
        <w:rPr>
          <w:rFonts w:eastAsia="Calibri"/>
          <w:sz w:val="28"/>
          <w:szCs w:val="28"/>
          <w:lang w:eastAsia="en-US"/>
        </w:rPr>
        <w:t>- выплаты за интенсивность и высокие результаты работы;</w:t>
      </w:r>
    </w:p>
    <w:p w:rsidR="00236584" w:rsidRPr="00236584" w:rsidRDefault="00236584" w:rsidP="00236584">
      <w:pPr>
        <w:ind w:firstLine="426"/>
        <w:contextualSpacing/>
        <w:jc w:val="both"/>
        <w:rPr>
          <w:rFonts w:eastAsia="Calibri"/>
          <w:sz w:val="28"/>
          <w:szCs w:val="28"/>
          <w:lang w:eastAsia="en-US"/>
        </w:rPr>
      </w:pPr>
      <w:r w:rsidRPr="00236584">
        <w:rPr>
          <w:rFonts w:eastAsia="Calibri"/>
          <w:sz w:val="28"/>
          <w:szCs w:val="28"/>
          <w:lang w:eastAsia="en-US"/>
        </w:rPr>
        <w:t>- выплаты за стаж работы по профилю;</w:t>
      </w:r>
    </w:p>
    <w:p w:rsidR="00236584" w:rsidRPr="00236584" w:rsidRDefault="00236584" w:rsidP="00236584">
      <w:pPr>
        <w:ind w:firstLine="426"/>
        <w:contextualSpacing/>
        <w:jc w:val="both"/>
        <w:rPr>
          <w:rFonts w:eastAsia="Calibri"/>
          <w:sz w:val="28"/>
          <w:szCs w:val="28"/>
          <w:lang w:eastAsia="en-US"/>
        </w:rPr>
      </w:pPr>
      <w:r w:rsidRPr="00236584">
        <w:rPr>
          <w:rFonts w:eastAsia="Calibri"/>
          <w:sz w:val="28"/>
          <w:szCs w:val="28"/>
          <w:lang w:eastAsia="en-US"/>
        </w:rPr>
        <w:t>- выплаты за квалификационную категорию;</w:t>
      </w:r>
    </w:p>
    <w:p w:rsidR="00236584" w:rsidRPr="00236584" w:rsidRDefault="00236584" w:rsidP="00236584">
      <w:pPr>
        <w:ind w:firstLine="426"/>
        <w:contextualSpacing/>
        <w:jc w:val="both"/>
        <w:rPr>
          <w:rFonts w:eastAsia="Calibri"/>
          <w:sz w:val="28"/>
          <w:szCs w:val="28"/>
          <w:lang w:eastAsia="en-US"/>
        </w:rPr>
      </w:pPr>
      <w:r w:rsidRPr="00236584">
        <w:rPr>
          <w:rFonts w:eastAsia="Calibri"/>
          <w:sz w:val="28"/>
          <w:szCs w:val="28"/>
          <w:lang w:eastAsia="en-US"/>
        </w:rPr>
        <w:t>- выплаты за качество выполняемых работ;</w:t>
      </w:r>
    </w:p>
    <w:p w:rsidR="00236584" w:rsidRPr="00236584" w:rsidRDefault="00236584" w:rsidP="00236584">
      <w:pPr>
        <w:ind w:firstLine="426"/>
        <w:contextualSpacing/>
        <w:jc w:val="both"/>
        <w:rPr>
          <w:rFonts w:eastAsia="Calibri"/>
          <w:sz w:val="28"/>
          <w:szCs w:val="28"/>
          <w:lang w:eastAsia="en-US"/>
        </w:rPr>
      </w:pPr>
      <w:r w:rsidRPr="00236584">
        <w:rPr>
          <w:rFonts w:eastAsia="Calibri"/>
          <w:sz w:val="28"/>
          <w:szCs w:val="28"/>
          <w:lang w:eastAsia="en-US"/>
        </w:rPr>
        <w:t>- премиальные и иные поощрительные выплаты.</w:t>
      </w:r>
    </w:p>
    <w:p w:rsidR="00236584" w:rsidRPr="00620197" w:rsidRDefault="00236584" w:rsidP="00236584">
      <w:pPr>
        <w:autoSpaceDE w:val="0"/>
        <w:autoSpaceDN w:val="0"/>
        <w:adjustRightInd w:val="0"/>
        <w:ind w:firstLine="426"/>
        <w:contextualSpacing/>
        <w:jc w:val="both"/>
        <w:rPr>
          <w:rFonts w:eastAsia="MS Mincho"/>
          <w:i/>
          <w:color w:val="1F4E79"/>
          <w:sz w:val="28"/>
          <w:szCs w:val="28"/>
        </w:rPr>
      </w:pPr>
      <w:r w:rsidRPr="00236584">
        <w:rPr>
          <w:sz w:val="28"/>
          <w:szCs w:val="28"/>
        </w:rPr>
        <w:t>Размеры, порядок и условия выплат стимулирующего характера устанавливаются образовательн</w:t>
      </w:r>
      <w:r>
        <w:rPr>
          <w:sz w:val="28"/>
          <w:szCs w:val="28"/>
        </w:rPr>
        <w:t>ой</w:t>
      </w:r>
      <w:r w:rsidRPr="00236584">
        <w:rPr>
          <w:color w:val="FF0000"/>
          <w:sz w:val="28"/>
          <w:szCs w:val="28"/>
        </w:rPr>
        <w:t xml:space="preserve"> </w:t>
      </w:r>
      <w:r w:rsidRPr="00236584">
        <w:rPr>
          <w:color w:val="000000"/>
          <w:sz w:val="28"/>
          <w:szCs w:val="28"/>
        </w:rPr>
        <w:t>организаци</w:t>
      </w:r>
      <w:r>
        <w:rPr>
          <w:color w:val="000000"/>
          <w:sz w:val="28"/>
          <w:szCs w:val="28"/>
        </w:rPr>
        <w:t>ей</w:t>
      </w:r>
      <w:r w:rsidRPr="00236584">
        <w:rPr>
          <w:color w:val="FF0000"/>
          <w:sz w:val="28"/>
          <w:szCs w:val="28"/>
        </w:rPr>
        <w:t xml:space="preserve"> </w:t>
      </w:r>
      <w:r w:rsidRPr="00236584">
        <w:rPr>
          <w:sz w:val="28"/>
          <w:szCs w:val="28"/>
        </w:rPr>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w:t>
      </w:r>
      <w:r w:rsidRPr="00236584">
        <w:rPr>
          <w:color w:val="FF0000"/>
          <w:sz w:val="28"/>
          <w:szCs w:val="28"/>
        </w:rPr>
        <w:t xml:space="preserve"> </w:t>
      </w:r>
      <w:r w:rsidRPr="00236584">
        <w:rPr>
          <w:color w:val="000000"/>
          <w:sz w:val="28"/>
          <w:szCs w:val="28"/>
        </w:rPr>
        <w:t xml:space="preserve">организаций. </w:t>
      </w:r>
      <w:r w:rsidRPr="00620197">
        <w:rPr>
          <w:rFonts w:eastAsia="MS Mincho"/>
          <w:i/>
          <w:color w:val="1F4E79"/>
          <w:sz w:val="28"/>
          <w:szCs w:val="28"/>
        </w:rPr>
        <w:t xml:space="preserve">(Приложение № </w:t>
      </w:r>
      <w:r w:rsidR="006157B2" w:rsidRPr="00620197">
        <w:rPr>
          <w:rFonts w:eastAsia="MS Mincho"/>
          <w:i/>
          <w:color w:val="1F4E79"/>
          <w:sz w:val="28"/>
          <w:szCs w:val="28"/>
        </w:rPr>
        <w:t>1</w:t>
      </w:r>
      <w:r w:rsidR="00FE1013" w:rsidRPr="00620197">
        <w:rPr>
          <w:rFonts w:eastAsia="MS Mincho"/>
          <w:i/>
          <w:color w:val="1F4E79"/>
          <w:sz w:val="28"/>
          <w:szCs w:val="28"/>
        </w:rPr>
        <w:t>5</w:t>
      </w:r>
      <w:r w:rsidRPr="00620197">
        <w:rPr>
          <w:rFonts w:eastAsia="MS Mincho"/>
          <w:i/>
          <w:color w:val="1F4E79"/>
          <w:sz w:val="28"/>
          <w:szCs w:val="28"/>
        </w:rPr>
        <w:t xml:space="preserve"> Положение о комиссии по использованию стимулирующего фонда оплаты труда за качество выполняемых работ).</w:t>
      </w:r>
    </w:p>
    <w:p w:rsidR="00236584" w:rsidRPr="00236584" w:rsidRDefault="00236584" w:rsidP="00236584">
      <w:pPr>
        <w:ind w:firstLine="426"/>
        <w:contextualSpacing/>
        <w:jc w:val="both"/>
        <w:rPr>
          <w:rFonts w:eastAsia="Calibri"/>
          <w:sz w:val="28"/>
          <w:szCs w:val="28"/>
          <w:lang w:eastAsia="en-US"/>
        </w:rPr>
      </w:pPr>
      <w:r w:rsidRPr="00236584">
        <w:rPr>
          <w:rFonts w:eastAsia="Calibri"/>
          <w:sz w:val="28"/>
          <w:szCs w:val="28"/>
          <w:lang w:eastAsia="en-US"/>
        </w:rPr>
        <w:t>Выплаты за интенсивность и высокие результаты работы подразделяются на:</w:t>
      </w:r>
    </w:p>
    <w:p w:rsidR="00236584" w:rsidRPr="00236584" w:rsidRDefault="00236584" w:rsidP="00236584">
      <w:pPr>
        <w:ind w:firstLine="426"/>
        <w:contextualSpacing/>
        <w:jc w:val="both"/>
        <w:rPr>
          <w:rFonts w:eastAsia="Calibri"/>
          <w:sz w:val="28"/>
          <w:szCs w:val="28"/>
          <w:lang w:eastAsia="en-US"/>
        </w:rPr>
      </w:pPr>
      <w:r w:rsidRPr="00236584">
        <w:rPr>
          <w:rFonts w:eastAsia="Calibri"/>
          <w:sz w:val="28"/>
          <w:szCs w:val="28"/>
          <w:lang w:eastAsia="en-US"/>
        </w:rPr>
        <w:t>- выплаты за специфику образовательной программы;</w:t>
      </w:r>
    </w:p>
    <w:p w:rsidR="00236584" w:rsidRPr="00236584" w:rsidRDefault="00236584" w:rsidP="00236584">
      <w:pPr>
        <w:ind w:firstLine="426"/>
        <w:contextualSpacing/>
        <w:jc w:val="both"/>
        <w:rPr>
          <w:rFonts w:eastAsia="Calibri"/>
          <w:sz w:val="28"/>
          <w:szCs w:val="28"/>
          <w:lang w:eastAsia="en-US"/>
        </w:rPr>
      </w:pPr>
      <w:r w:rsidRPr="00236584">
        <w:rPr>
          <w:rFonts w:eastAsia="Calibri"/>
          <w:sz w:val="28"/>
          <w:szCs w:val="28"/>
          <w:lang w:eastAsia="en-US"/>
        </w:rPr>
        <w:t xml:space="preserve">- выплаты за наличие почетных званий, государственных наград. </w:t>
      </w:r>
    </w:p>
    <w:p w:rsidR="00236584" w:rsidRPr="00236584" w:rsidRDefault="00236584" w:rsidP="00236584">
      <w:pPr>
        <w:ind w:firstLine="426"/>
        <w:contextualSpacing/>
        <w:jc w:val="both"/>
        <w:rPr>
          <w:rFonts w:eastAsia="Calibri"/>
          <w:sz w:val="28"/>
          <w:szCs w:val="28"/>
          <w:lang w:eastAsia="en-US"/>
        </w:rPr>
      </w:pPr>
      <w:r w:rsidRPr="00236584">
        <w:rPr>
          <w:rFonts w:eastAsia="Calibri"/>
          <w:sz w:val="28"/>
          <w:szCs w:val="28"/>
          <w:lang w:eastAsia="en-US"/>
        </w:rPr>
        <w:t>Выплаты за качество выполняемых работ устанавливаются работникам образовательн</w:t>
      </w:r>
      <w:r>
        <w:rPr>
          <w:rFonts w:eastAsia="Calibri"/>
          <w:sz w:val="28"/>
          <w:szCs w:val="28"/>
          <w:lang w:eastAsia="en-US"/>
        </w:rPr>
        <w:t>ой</w:t>
      </w:r>
      <w:r w:rsidRPr="00236584">
        <w:rPr>
          <w:rFonts w:eastAsia="Calibri"/>
          <w:sz w:val="28"/>
          <w:szCs w:val="28"/>
          <w:lang w:eastAsia="en-US"/>
        </w:rPr>
        <w:t xml:space="preserve"> организаци</w:t>
      </w:r>
      <w:r>
        <w:rPr>
          <w:rFonts w:eastAsia="Calibri"/>
          <w:sz w:val="28"/>
          <w:szCs w:val="28"/>
          <w:lang w:eastAsia="en-US"/>
        </w:rPr>
        <w:t>и</w:t>
      </w:r>
      <w:r w:rsidRPr="00236584">
        <w:rPr>
          <w:rFonts w:eastAsia="Calibri"/>
          <w:sz w:val="28"/>
          <w:szCs w:val="28"/>
          <w:lang w:eastAsia="en-US"/>
        </w:rPr>
        <w:t xml:space="preserve">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w:t>
      </w:r>
      <w:r>
        <w:rPr>
          <w:rFonts w:eastAsia="Calibri"/>
          <w:sz w:val="28"/>
          <w:szCs w:val="28"/>
          <w:lang w:eastAsia="en-US"/>
        </w:rPr>
        <w:t>и</w:t>
      </w:r>
      <w:r w:rsidRPr="00236584">
        <w:rPr>
          <w:rFonts w:eastAsia="Calibri"/>
          <w:sz w:val="28"/>
          <w:szCs w:val="28"/>
          <w:lang w:eastAsia="en-US"/>
        </w:rPr>
        <w:t xml:space="preserve">. </w:t>
      </w:r>
    </w:p>
    <w:p w:rsidR="00236584" w:rsidRPr="00620197" w:rsidRDefault="00236584" w:rsidP="00236584">
      <w:pPr>
        <w:ind w:firstLine="426"/>
        <w:contextualSpacing/>
        <w:jc w:val="both"/>
        <w:rPr>
          <w:rFonts w:eastAsia="Calibri"/>
          <w:color w:val="1F4E79"/>
          <w:sz w:val="28"/>
          <w:szCs w:val="28"/>
          <w:lang w:eastAsia="en-US"/>
        </w:rPr>
      </w:pPr>
      <w:r w:rsidRPr="00236584">
        <w:rPr>
          <w:rFonts w:eastAsia="Calibri"/>
          <w:sz w:val="28"/>
          <w:szCs w:val="28"/>
          <w:lang w:eastAsia="en-US"/>
        </w:rPr>
        <w:t xml:space="preserve"> Критерии оценки эффективности деятельности </w:t>
      </w:r>
      <w:r>
        <w:rPr>
          <w:rFonts w:eastAsia="Calibri"/>
          <w:sz w:val="28"/>
          <w:szCs w:val="28"/>
          <w:lang w:eastAsia="en-US"/>
        </w:rPr>
        <w:t>работников</w:t>
      </w:r>
      <w:r w:rsidRPr="00236584">
        <w:rPr>
          <w:rFonts w:eastAsia="Calibri"/>
          <w:sz w:val="28"/>
          <w:szCs w:val="28"/>
          <w:lang w:eastAsia="en-US"/>
        </w:rPr>
        <w:t xml:space="preserve"> утверждаются </w:t>
      </w:r>
      <w:r>
        <w:rPr>
          <w:rFonts w:eastAsia="Calibri"/>
          <w:sz w:val="28"/>
          <w:szCs w:val="28"/>
          <w:lang w:eastAsia="en-US"/>
        </w:rPr>
        <w:t>руководителем учреждения с учётом мотивированного мнения выборного органа пр</w:t>
      </w:r>
      <w:r w:rsidRPr="00236584">
        <w:rPr>
          <w:rFonts w:eastAsia="Calibri"/>
          <w:sz w:val="28"/>
          <w:szCs w:val="28"/>
          <w:lang w:eastAsia="en-US"/>
        </w:rPr>
        <w:t>о</w:t>
      </w:r>
      <w:r>
        <w:rPr>
          <w:rFonts w:eastAsia="Calibri"/>
          <w:sz w:val="28"/>
          <w:szCs w:val="28"/>
          <w:lang w:eastAsia="en-US"/>
        </w:rPr>
        <w:t>фсоюзной организации</w:t>
      </w:r>
      <w:r w:rsidR="00B05135">
        <w:rPr>
          <w:rFonts w:eastAsia="Calibri"/>
          <w:sz w:val="28"/>
          <w:szCs w:val="28"/>
          <w:lang w:eastAsia="en-US"/>
        </w:rPr>
        <w:t xml:space="preserve"> </w:t>
      </w:r>
      <w:r w:rsidR="00B05135" w:rsidRPr="00620197">
        <w:rPr>
          <w:rFonts w:eastAsia="Calibri"/>
          <w:i/>
          <w:color w:val="1F4E79"/>
          <w:sz w:val="28"/>
          <w:szCs w:val="28"/>
          <w:lang w:eastAsia="en-US"/>
        </w:rPr>
        <w:t xml:space="preserve">(Приложение № </w:t>
      </w:r>
      <w:r w:rsidR="006157B2" w:rsidRPr="00620197">
        <w:rPr>
          <w:rFonts w:eastAsia="Calibri"/>
          <w:i/>
          <w:color w:val="1F4E79"/>
          <w:sz w:val="28"/>
          <w:szCs w:val="28"/>
          <w:lang w:eastAsia="en-US"/>
        </w:rPr>
        <w:t>1</w:t>
      </w:r>
      <w:r w:rsidR="00B07872">
        <w:rPr>
          <w:rFonts w:eastAsia="Calibri"/>
          <w:i/>
          <w:color w:val="1F4E79"/>
          <w:sz w:val="28"/>
          <w:szCs w:val="28"/>
          <w:lang w:eastAsia="en-US"/>
        </w:rPr>
        <w:t>5</w:t>
      </w:r>
      <w:r w:rsidR="00B05135" w:rsidRPr="00620197">
        <w:rPr>
          <w:rFonts w:eastAsia="Calibri"/>
          <w:i/>
          <w:color w:val="1F4E79"/>
          <w:sz w:val="28"/>
          <w:szCs w:val="28"/>
          <w:lang w:eastAsia="en-US"/>
        </w:rPr>
        <w:t xml:space="preserve"> Критерии оценки эффективности деятельности работы и оценочный лист)</w:t>
      </w:r>
      <w:r w:rsidRPr="00620197">
        <w:rPr>
          <w:rFonts w:eastAsia="Calibri"/>
          <w:color w:val="1F4E79"/>
          <w:sz w:val="28"/>
          <w:szCs w:val="28"/>
          <w:lang w:eastAsia="en-US"/>
        </w:rPr>
        <w:t xml:space="preserve">. </w:t>
      </w:r>
    </w:p>
    <w:p w:rsidR="00236584" w:rsidRPr="00236584" w:rsidRDefault="00236584" w:rsidP="00236584">
      <w:pPr>
        <w:ind w:firstLine="426"/>
        <w:contextualSpacing/>
        <w:jc w:val="both"/>
        <w:rPr>
          <w:rFonts w:eastAsia="Calibri"/>
          <w:sz w:val="28"/>
          <w:szCs w:val="28"/>
          <w:lang w:eastAsia="en-US"/>
        </w:rPr>
      </w:pPr>
      <w:r w:rsidRPr="00236584">
        <w:rPr>
          <w:rFonts w:eastAsia="Calibri"/>
          <w:sz w:val="28"/>
          <w:szCs w:val="28"/>
          <w:lang w:eastAsia="en-US"/>
        </w:rP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236584" w:rsidRPr="00236584" w:rsidRDefault="00236584" w:rsidP="00236584">
      <w:pPr>
        <w:ind w:firstLine="426"/>
        <w:contextualSpacing/>
        <w:jc w:val="both"/>
        <w:rPr>
          <w:rFonts w:eastAsia="Calibri"/>
          <w:sz w:val="28"/>
          <w:szCs w:val="28"/>
          <w:lang w:eastAsia="en-US"/>
        </w:rPr>
      </w:pPr>
      <w:r w:rsidRPr="00236584">
        <w:rPr>
          <w:rFonts w:eastAsia="Calibri"/>
          <w:sz w:val="28"/>
          <w:szCs w:val="28"/>
          <w:lang w:eastAsia="en-US"/>
        </w:rPr>
        <w:lastRenderedPageBreak/>
        <w:t>- вознаграждение должно следовать за достижением результата (принцип своевременности);</w:t>
      </w:r>
    </w:p>
    <w:p w:rsidR="00236584" w:rsidRPr="00236584" w:rsidRDefault="00236584" w:rsidP="00236584">
      <w:pPr>
        <w:ind w:firstLine="426"/>
        <w:contextualSpacing/>
        <w:jc w:val="both"/>
        <w:rPr>
          <w:rFonts w:eastAsia="Calibri"/>
          <w:sz w:val="28"/>
          <w:szCs w:val="28"/>
          <w:lang w:eastAsia="en-US"/>
        </w:rPr>
      </w:pPr>
      <w:r w:rsidRPr="00236584">
        <w:rPr>
          <w:rFonts w:eastAsia="Calibri"/>
          <w:sz w:val="28"/>
          <w:szCs w:val="28"/>
          <w:lang w:eastAsia="en-US"/>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236584" w:rsidRPr="00236584" w:rsidRDefault="00236584" w:rsidP="00236584">
      <w:pPr>
        <w:ind w:firstLine="426"/>
        <w:contextualSpacing/>
        <w:jc w:val="both"/>
        <w:rPr>
          <w:rFonts w:eastAsia="Calibri"/>
          <w:sz w:val="28"/>
          <w:szCs w:val="28"/>
          <w:lang w:eastAsia="en-US"/>
        </w:rPr>
      </w:pPr>
      <w:r w:rsidRPr="00236584">
        <w:rPr>
          <w:rFonts w:eastAsia="Calibri"/>
          <w:sz w:val="28"/>
          <w:szCs w:val="28"/>
          <w:lang w:eastAsia="en-US"/>
        </w:rPr>
        <w:t>- размер вознаграждения работника должен определяться на основе объективной оценки результатов его труда (принцип объективности);</w:t>
      </w:r>
    </w:p>
    <w:p w:rsidR="00236584" w:rsidRPr="00236584" w:rsidRDefault="00236584" w:rsidP="00236584">
      <w:pPr>
        <w:ind w:firstLine="426"/>
        <w:contextualSpacing/>
        <w:jc w:val="both"/>
        <w:rPr>
          <w:rFonts w:eastAsia="Calibri"/>
          <w:sz w:val="28"/>
          <w:szCs w:val="28"/>
          <w:lang w:eastAsia="en-US"/>
        </w:rPr>
      </w:pPr>
      <w:r w:rsidRPr="00236584">
        <w:rPr>
          <w:rFonts w:eastAsia="Calibri"/>
          <w:sz w:val="28"/>
          <w:szCs w:val="28"/>
          <w:lang w:eastAsia="en-US"/>
        </w:rPr>
        <w:t>- работник должен знать, какое вознаграждение он получит в зависимости от результатов своего труда (принцип предсказуемости);</w:t>
      </w:r>
    </w:p>
    <w:p w:rsidR="00236584" w:rsidRPr="00236584" w:rsidRDefault="00236584" w:rsidP="00236584">
      <w:pPr>
        <w:ind w:firstLine="426"/>
        <w:contextualSpacing/>
        <w:jc w:val="both"/>
        <w:rPr>
          <w:rFonts w:eastAsia="Calibri"/>
          <w:sz w:val="28"/>
          <w:szCs w:val="28"/>
          <w:lang w:eastAsia="en-US"/>
        </w:rPr>
      </w:pPr>
      <w:r w:rsidRPr="00236584">
        <w:rPr>
          <w:rFonts w:eastAsia="Calibri"/>
          <w:sz w:val="28"/>
          <w:szCs w:val="28"/>
          <w:lang w:eastAsia="en-US"/>
        </w:rPr>
        <w:t>- правила определения вознаграждения должны быть понятны каждому работнику (принцип справедливости);</w:t>
      </w:r>
    </w:p>
    <w:p w:rsidR="00236584" w:rsidRPr="00236584" w:rsidRDefault="00236584" w:rsidP="00236584">
      <w:pPr>
        <w:ind w:firstLine="426"/>
        <w:contextualSpacing/>
        <w:jc w:val="both"/>
        <w:rPr>
          <w:rFonts w:eastAsia="Calibri"/>
          <w:sz w:val="28"/>
          <w:szCs w:val="28"/>
          <w:lang w:eastAsia="en-US"/>
        </w:rPr>
      </w:pPr>
      <w:r w:rsidRPr="00236584">
        <w:rPr>
          <w:rFonts w:eastAsia="Calibri"/>
          <w:sz w:val="28"/>
          <w:szCs w:val="28"/>
          <w:lang w:eastAsia="en-US"/>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236584" w:rsidRPr="00620197" w:rsidRDefault="00236584" w:rsidP="00236584">
      <w:pPr>
        <w:autoSpaceDE w:val="0"/>
        <w:autoSpaceDN w:val="0"/>
        <w:adjustRightInd w:val="0"/>
        <w:ind w:firstLine="426"/>
        <w:jc w:val="both"/>
        <w:rPr>
          <w:color w:val="1F4E79"/>
          <w:sz w:val="28"/>
          <w:szCs w:val="28"/>
          <w:effect w:val="antsBlack"/>
        </w:rPr>
      </w:pPr>
      <w:r w:rsidRPr="00236584">
        <w:rPr>
          <w:rFonts w:eastAsia="Arial"/>
          <w:sz w:val="28"/>
          <w:szCs w:val="28"/>
          <w:lang w:eastAsia="ar-SA"/>
        </w:rPr>
        <w:t>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а также наград Общероссийского Профсоюза образования «За активную работу», знак Профсоюза «За социальное партнерство», и иным основаниям, не учтенных в системе оплаты труда</w:t>
      </w:r>
      <w:r w:rsidR="00C25BB9">
        <w:rPr>
          <w:rFonts w:eastAsia="Arial"/>
          <w:sz w:val="28"/>
          <w:szCs w:val="28"/>
          <w:lang w:eastAsia="ar-SA"/>
        </w:rPr>
        <w:t xml:space="preserve"> </w:t>
      </w:r>
      <w:r w:rsidR="00C25BB9" w:rsidRPr="00620197">
        <w:rPr>
          <w:rFonts w:eastAsia="Arial"/>
          <w:i/>
          <w:color w:val="1F4E79"/>
          <w:sz w:val="28"/>
          <w:szCs w:val="28"/>
          <w:lang w:eastAsia="ar-SA"/>
        </w:rPr>
        <w:t xml:space="preserve">(Приложение № </w:t>
      </w:r>
      <w:r w:rsidR="006157B2" w:rsidRPr="00620197">
        <w:rPr>
          <w:rFonts w:eastAsia="Arial"/>
          <w:i/>
          <w:color w:val="1F4E79"/>
          <w:sz w:val="28"/>
          <w:szCs w:val="28"/>
          <w:lang w:eastAsia="ar-SA"/>
        </w:rPr>
        <w:t>1</w:t>
      </w:r>
      <w:r w:rsidR="00B07872">
        <w:rPr>
          <w:rFonts w:eastAsia="Arial"/>
          <w:i/>
          <w:color w:val="1F4E79"/>
          <w:sz w:val="28"/>
          <w:szCs w:val="28"/>
          <w:lang w:eastAsia="ar-SA"/>
        </w:rPr>
        <w:t>6</w:t>
      </w:r>
      <w:r w:rsidR="00C25BB9" w:rsidRPr="00620197">
        <w:rPr>
          <w:rFonts w:eastAsia="Arial"/>
          <w:i/>
          <w:color w:val="1F4E79"/>
          <w:sz w:val="28"/>
          <w:szCs w:val="28"/>
          <w:lang w:eastAsia="ar-SA"/>
        </w:rPr>
        <w:t xml:space="preserve"> Положение об использовании 2% премиального фонда оплаты труда)</w:t>
      </w:r>
      <w:r w:rsidRPr="00620197">
        <w:rPr>
          <w:rFonts w:eastAsia="Arial"/>
          <w:color w:val="1F4E79"/>
          <w:sz w:val="28"/>
          <w:szCs w:val="28"/>
          <w:lang w:eastAsia="ar-SA"/>
        </w:rPr>
        <w:t>.</w:t>
      </w:r>
    </w:p>
    <w:p w:rsidR="00236584" w:rsidRPr="00236584" w:rsidRDefault="00D064A0" w:rsidP="00236584">
      <w:pPr>
        <w:autoSpaceDE w:val="0"/>
        <w:autoSpaceDN w:val="0"/>
        <w:adjustRightInd w:val="0"/>
        <w:ind w:firstLine="426"/>
        <w:jc w:val="both"/>
        <w:rPr>
          <w:rFonts w:eastAsia="Arial"/>
          <w:sz w:val="28"/>
          <w:szCs w:val="28"/>
          <w:lang w:eastAsia="ar-SA"/>
        </w:rPr>
      </w:pPr>
      <w:r>
        <w:rPr>
          <w:rFonts w:eastAsia="Arial"/>
          <w:sz w:val="28"/>
          <w:szCs w:val="28"/>
          <w:lang w:eastAsia="ar-SA"/>
        </w:rPr>
        <w:t>5</w:t>
      </w:r>
      <w:r w:rsidR="00236584" w:rsidRPr="00236584">
        <w:rPr>
          <w:rFonts w:eastAsia="Arial"/>
          <w:sz w:val="28"/>
          <w:szCs w:val="28"/>
          <w:lang w:eastAsia="ar-SA"/>
        </w:rPr>
        <w:t>.3.</w:t>
      </w:r>
      <w:r>
        <w:rPr>
          <w:rFonts w:eastAsia="Arial"/>
          <w:sz w:val="28"/>
          <w:szCs w:val="28"/>
          <w:lang w:eastAsia="ar-SA"/>
        </w:rPr>
        <w:t>2</w:t>
      </w:r>
      <w:r w:rsidR="00236584" w:rsidRPr="00236584">
        <w:rPr>
          <w:rFonts w:eastAsia="Arial"/>
          <w:sz w:val="28"/>
          <w:szCs w:val="28"/>
          <w:lang w:eastAsia="ar-SA"/>
        </w:rPr>
        <w:t>. К выплатам компенсационного характера в образовательн</w:t>
      </w:r>
      <w:r>
        <w:rPr>
          <w:rFonts w:eastAsia="Arial"/>
          <w:sz w:val="28"/>
          <w:szCs w:val="28"/>
          <w:lang w:eastAsia="ar-SA"/>
        </w:rPr>
        <w:t>ой</w:t>
      </w:r>
      <w:r w:rsidR="00236584" w:rsidRPr="00236584">
        <w:rPr>
          <w:rFonts w:eastAsia="Arial"/>
          <w:sz w:val="28"/>
          <w:szCs w:val="28"/>
          <w:lang w:eastAsia="ar-SA"/>
        </w:rPr>
        <w:t xml:space="preserve"> организаци</w:t>
      </w:r>
      <w:r>
        <w:rPr>
          <w:rFonts w:eastAsia="Arial"/>
          <w:sz w:val="28"/>
          <w:szCs w:val="28"/>
          <w:lang w:eastAsia="ar-SA"/>
        </w:rPr>
        <w:t>и</w:t>
      </w:r>
      <w:r w:rsidR="00236584" w:rsidRPr="00236584">
        <w:rPr>
          <w:rFonts w:eastAsia="Arial"/>
          <w:sz w:val="28"/>
          <w:szCs w:val="28"/>
          <w:lang w:eastAsia="ar-SA"/>
        </w:rPr>
        <w:t xml:space="preserve"> относятся:</w:t>
      </w:r>
    </w:p>
    <w:p w:rsidR="00236584" w:rsidRPr="00236584" w:rsidRDefault="00236584" w:rsidP="00D064A0">
      <w:pPr>
        <w:ind w:firstLine="426"/>
        <w:contextualSpacing/>
        <w:jc w:val="both"/>
        <w:rPr>
          <w:rFonts w:eastAsia="Calibri"/>
          <w:sz w:val="28"/>
          <w:szCs w:val="28"/>
          <w:lang w:eastAsia="en-US"/>
        </w:rPr>
      </w:pPr>
      <w:r w:rsidRPr="00236584">
        <w:rPr>
          <w:rFonts w:eastAsia="Calibri"/>
          <w:sz w:val="28"/>
          <w:szCs w:val="28"/>
          <w:lang w:eastAsia="en-US"/>
        </w:rPr>
        <w:t>- выплаты работникам, занятым на работах с вредными и (или) опасными и иными особыми условиями труда;</w:t>
      </w:r>
    </w:p>
    <w:p w:rsidR="00236584" w:rsidRPr="00236584" w:rsidRDefault="00236584" w:rsidP="00236584">
      <w:pPr>
        <w:suppressAutoHyphens/>
        <w:autoSpaceDE w:val="0"/>
        <w:ind w:firstLine="426"/>
        <w:jc w:val="both"/>
        <w:rPr>
          <w:rFonts w:eastAsia="Arial"/>
          <w:sz w:val="28"/>
          <w:szCs w:val="28"/>
          <w:lang w:eastAsia="ar-SA"/>
        </w:rPr>
      </w:pPr>
      <w:r w:rsidRPr="00236584">
        <w:rPr>
          <w:rFonts w:eastAsia="Arial"/>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236584" w:rsidRPr="00B05135" w:rsidRDefault="00236584" w:rsidP="00B05135">
      <w:pPr>
        <w:suppressAutoHyphens/>
        <w:autoSpaceDE w:val="0"/>
        <w:ind w:firstLine="426"/>
        <w:jc w:val="both"/>
        <w:rPr>
          <w:rFonts w:eastAsia="Arial"/>
          <w:sz w:val="28"/>
          <w:szCs w:val="28"/>
          <w:lang w:eastAsia="ar-SA"/>
        </w:rPr>
      </w:pPr>
      <w:r w:rsidRPr="00236584">
        <w:rPr>
          <w:rFonts w:eastAsia="Arial"/>
          <w:sz w:val="28"/>
          <w:szCs w:val="28"/>
          <w:lang w:eastAsia="ar-SA"/>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ИКМО г.Казани, соглашением, коллективными договорами, локальными нормативными актами. </w:t>
      </w:r>
    </w:p>
    <w:p w:rsidR="00055721" w:rsidRPr="00055721" w:rsidRDefault="00055721" w:rsidP="000A6070">
      <w:pPr>
        <w:autoSpaceDE w:val="0"/>
        <w:autoSpaceDN w:val="0"/>
        <w:adjustRightInd w:val="0"/>
        <w:ind w:firstLine="426"/>
        <w:contextualSpacing/>
        <w:jc w:val="both"/>
        <w:rPr>
          <w:rFonts w:eastAsia="MS Mincho"/>
          <w:sz w:val="28"/>
          <w:szCs w:val="28"/>
        </w:rPr>
      </w:pPr>
      <w:r>
        <w:rPr>
          <w:color w:val="000000"/>
          <w:sz w:val="28"/>
          <w:szCs w:val="28"/>
        </w:rPr>
        <w:t>5</w:t>
      </w:r>
      <w:r w:rsidRPr="00055721">
        <w:rPr>
          <w:color w:val="000000"/>
          <w:sz w:val="28"/>
          <w:szCs w:val="28"/>
        </w:rPr>
        <w:t>.</w:t>
      </w:r>
      <w:r>
        <w:rPr>
          <w:color w:val="000000"/>
          <w:sz w:val="28"/>
          <w:szCs w:val="28"/>
        </w:rPr>
        <w:t>4</w:t>
      </w:r>
      <w:r w:rsidR="00295F98">
        <w:rPr>
          <w:rFonts w:eastAsia="MS Mincho"/>
          <w:sz w:val="28"/>
          <w:szCs w:val="28"/>
        </w:rPr>
        <w:t xml:space="preserve">. </w:t>
      </w:r>
      <w:r w:rsidRPr="00055721">
        <w:rPr>
          <w:color w:val="000000"/>
          <w:sz w:val="28"/>
          <w:szCs w:val="28"/>
        </w:rPr>
        <w:t>Учебная нагрузка, выполненная в порядке замещения временно отсутствующих по болезни и другим при</w:t>
      </w:r>
      <w:r>
        <w:rPr>
          <w:color w:val="000000"/>
          <w:sz w:val="28"/>
          <w:szCs w:val="28"/>
        </w:rPr>
        <w:t xml:space="preserve">чинам педагога оплачивается </w:t>
      </w:r>
      <w:r w:rsidRPr="00055721">
        <w:rPr>
          <w:color w:val="000000"/>
          <w:sz w:val="28"/>
          <w:szCs w:val="28"/>
        </w:rPr>
        <w:t>дополнительно.</w:t>
      </w:r>
    </w:p>
    <w:p w:rsidR="00055721" w:rsidRPr="00055721" w:rsidRDefault="00055721" w:rsidP="000A6070">
      <w:pPr>
        <w:ind w:firstLine="426"/>
        <w:jc w:val="both"/>
        <w:rPr>
          <w:color w:val="000000"/>
          <w:sz w:val="28"/>
          <w:szCs w:val="28"/>
        </w:rPr>
      </w:pPr>
      <w:r>
        <w:rPr>
          <w:sz w:val="28"/>
          <w:szCs w:val="28"/>
        </w:rPr>
        <w:t>5</w:t>
      </w:r>
      <w:r w:rsidRPr="00055721">
        <w:rPr>
          <w:sz w:val="28"/>
          <w:szCs w:val="28"/>
        </w:rPr>
        <w:t>.</w:t>
      </w:r>
      <w:r w:rsidR="00295F98">
        <w:rPr>
          <w:sz w:val="28"/>
          <w:szCs w:val="28"/>
        </w:rPr>
        <w:t>5</w:t>
      </w:r>
      <w:r w:rsidRPr="00055721">
        <w:rPr>
          <w:sz w:val="28"/>
          <w:szCs w:val="28"/>
        </w:rPr>
        <w:t>.</w:t>
      </w:r>
      <w:r w:rsidRPr="00055721">
        <w:rPr>
          <w:color w:val="000000"/>
          <w:sz w:val="28"/>
          <w:szCs w:val="28"/>
        </w:rPr>
        <w:t xml:space="preserve">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055721" w:rsidRPr="00055721" w:rsidRDefault="00055721" w:rsidP="000A6070">
      <w:pPr>
        <w:ind w:firstLine="426"/>
        <w:jc w:val="both"/>
        <w:rPr>
          <w:color w:val="000000"/>
          <w:sz w:val="28"/>
          <w:szCs w:val="28"/>
        </w:rPr>
      </w:pPr>
      <w:r w:rsidRPr="00055721">
        <w:rPr>
          <w:color w:val="000000"/>
          <w:sz w:val="28"/>
          <w:szCs w:val="28"/>
        </w:rPr>
        <w:t xml:space="preserve">Переработка рабочего времени воспитателей, </w:t>
      </w:r>
      <w:r>
        <w:rPr>
          <w:color w:val="000000"/>
          <w:sz w:val="28"/>
          <w:szCs w:val="28"/>
        </w:rPr>
        <w:t>младших</w:t>
      </w:r>
      <w:r w:rsidRPr="00055721">
        <w:rPr>
          <w:color w:val="000000"/>
          <w:sz w:val="28"/>
          <w:szCs w:val="28"/>
        </w:rPr>
        <w:t xml:space="preserve"> воспитателей вследствие неявки сменяющего работника или родителей</w:t>
      </w:r>
      <w:r w:rsidRPr="00055721">
        <w:rPr>
          <w:i/>
          <w:iCs/>
          <w:color w:val="000000"/>
          <w:sz w:val="28"/>
          <w:szCs w:val="28"/>
        </w:rPr>
        <w:t xml:space="preserve">, </w:t>
      </w:r>
      <w:r w:rsidRPr="00055721">
        <w:rPr>
          <w:color w:val="000000"/>
          <w:sz w:val="28"/>
          <w:szCs w:val="28"/>
        </w:rPr>
        <w:t xml:space="preserve">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w:t>
      </w:r>
      <w:r w:rsidRPr="000D4651">
        <w:rPr>
          <w:sz w:val="28"/>
          <w:szCs w:val="28"/>
        </w:rPr>
        <w:lastRenderedPageBreak/>
        <w:t>Конкретные размеры оплаты за сверхурочную работу могут определяться коллективным договором или трудовым договором.</w:t>
      </w:r>
    </w:p>
    <w:p w:rsidR="00055721" w:rsidRPr="00055721" w:rsidRDefault="00055721" w:rsidP="000A6070">
      <w:pPr>
        <w:ind w:firstLine="426"/>
        <w:jc w:val="both"/>
        <w:rPr>
          <w:color w:val="000000"/>
          <w:sz w:val="28"/>
          <w:szCs w:val="28"/>
        </w:rPr>
      </w:pPr>
      <w:r w:rsidRPr="00055721">
        <w:rPr>
          <w:color w:val="000000"/>
          <w:sz w:val="28"/>
          <w:szCs w:val="28"/>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055721" w:rsidRPr="00055721" w:rsidRDefault="00055721" w:rsidP="000A6070">
      <w:pPr>
        <w:ind w:firstLine="426"/>
        <w:jc w:val="both"/>
        <w:rPr>
          <w:color w:val="000000"/>
          <w:sz w:val="28"/>
          <w:szCs w:val="28"/>
        </w:rPr>
      </w:pPr>
      <w:r w:rsidRPr="00055721">
        <w:rPr>
          <w:color w:val="000000"/>
          <w:sz w:val="28"/>
          <w:szCs w:val="28"/>
        </w:rPr>
        <w:t xml:space="preserve">Переработка рабочего времени педагогических работников вследствие неявки </w:t>
      </w:r>
      <w:r w:rsidR="003F3DE1">
        <w:rPr>
          <w:color w:val="000000"/>
          <w:sz w:val="28"/>
          <w:szCs w:val="28"/>
        </w:rPr>
        <w:t>педагога</w:t>
      </w:r>
      <w:r w:rsidRPr="00055721">
        <w:rPr>
          <w:color w:val="000000"/>
          <w:sz w:val="28"/>
          <w:szCs w:val="28"/>
        </w:rPr>
        <w:t>,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055721" w:rsidRPr="00055721" w:rsidRDefault="00055721" w:rsidP="000A6070">
      <w:pPr>
        <w:ind w:firstLine="426"/>
        <w:jc w:val="both"/>
        <w:rPr>
          <w:color w:val="000000"/>
          <w:sz w:val="28"/>
          <w:szCs w:val="28"/>
        </w:rPr>
      </w:pPr>
      <w:r w:rsidRPr="00055721">
        <w:rPr>
          <w:color w:val="000000"/>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055721" w:rsidRPr="00055721" w:rsidRDefault="00055721" w:rsidP="000A6070">
      <w:pPr>
        <w:ind w:firstLine="426"/>
        <w:jc w:val="both"/>
        <w:rPr>
          <w:color w:val="000000"/>
          <w:sz w:val="28"/>
          <w:szCs w:val="28"/>
        </w:rPr>
      </w:pPr>
      <w:r w:rsidRPr="00055721">
        <w:rPr>
          <w:color w:val="000000"/>
          <w:sz w:val="28"/>
          <w:szCs w:val="28"/>
        </w:rPr>
        <w:t>Сверхурочные работы не должны превышать для каждого работника четырех часов в течение двух дней подряд и 120 часов в год.</w:t>
      </w:r>
    </w:p>
    <w:p w:rsidR="00055721" w:rsidRPr="00055721" w:rsidRDefault="00055721" w:rsidP="000A6070">
      <w:pPr>
        <w:ind w:firstLine="426"/>
        <w:jc w:val="both"/>
        <w:rPr>
          <w:sz w:val="28"/>
          <w:szCs w:val="28"/>
        </w:rPr>
      </w:pPr>
      <w:r w:rsidRPr="00055721">
        <w:rPr>
          <w:color w:val="000000"/>
          <w:sz w:val="28"/>
          <w:szCs w:val="28"/>
        </w:rPr>
        <w:t xml:space="preserve">Работодатель обязан обеспечить точный учет продолжительности сверхурочной работы каждого работника </w:t>
      </w:r>
      <w:r w:rsidRPr="00055721">
        <w:rPr>
          <w:sz w:val="28"/>
          <w:szCs w:val="28"/>
        </w:rPr>
        <w:t>по отдельному табелю.</w:t>
      </w:r>
    </w:p>
    <w:p w:rsidR="00676C41" w:rsidRPr="00676C41" w:rsidRDefault="00055721" w:rsidP="000A6070">
      <w:pPr>
        <w:ind w:firstLine="426"/>
        <w:contextualSpacing/>
        <w:jc w:val="both"/>
        <w:rPr>
          <w:rFonts w:eastAsia="MS Mincho"/>
          <w:sz w:val="28"/>
          <w:szCs w:val="28"/>
        </w:rPr>
      </w:pPr>
      <w:r>
        <w:rPr>
          <w:rFonts w:eastAsia="MS Mincho"/>
          <w:sz w:val="28"/>
          <w:szCs w:val="28"/>
        </w:rPr>
        <w:t>5</w:t>
      </w:r>
      <w:r w:rsidR="00676C41" w:rsidRPr="00676C41">
        <w:rPr>
          <w:rFonts w:eastAsia="MS Mincho"/>
          <w:sz w:val="28"/>
          <w:szCs w:val="28"/>
        </w:rPr>
        <w:t>.</w:t>
      </w:r>
      <w:r w:rsidR="00295F98">
        <w:rPr>
          <w:rFonts w:eastAsia="MS Mincho"/>
          <w:sz w:val="28"/>
          <w:szCs w:val="28"/>
        </w:rPr>
        <w:t>6</w:t>
      </w:r>
      <w:r w:rsidR="00676C41" w:rsidRPr="00676C41">
        <w:rPr>
          <w:rFonts w:eastAsia="MS Mincho"/>
          <w:sz w:val="28"/>
          <w:szCs w:val="28"/>
        </w:rPr>
        <w:t>. Оплата труда за работу в ночное время (с 22</w:t>
      </w:r>
      <w:r w:rsidR="00295F98">
        <w:rPr>
          <w:rFonts w:eastAsia="MS Mincho"/>
          <w:sz w:val="28"/>
          <w:szCs w:val="28"/>
        </w:rPr>
        <w:t>.00</w:t>
      </w:r>
      <w:r w:rsidR="00676C41" w:rsidRPr="00676C41">
        <w:rPr>
          <w:rFonts w:eastAsia="MS Mincho"/>
          <w:sz w:val="28"/>
          <w:szCs w:val="28"/>
        </w:rPr>
        <w:t xml:space="preserve"> до 6 часов</w:t>
      </w:r>
      <w:r w:rsidR="00295F98">
        <w:rPr>
          <w:rFonts w:eastAsia="MS Mincho"/>
          <w:sz w:val="28"/>
          <w:szCs w:val="28"/>
        </w:rPr>
        <w:t xml:space="preserve"> следующего дня</w:t>
      </w:r>
      <w:r w:rsidR="00676C41" w:rsidRPr="00676C41">
        <w:rPr>
          <w:rFonts w:eastAsia="MS Mincho"/>
          <w:sz w:val="28"/>
          <w:szCs w:val="28"/>
        </w:rPr>
        <w:t xml:space="preserve">) производится в повышенном размере, но не ниже 20 процентов часовой тарифной ставки (оклада (должностного оклада), рассчитанного за час работы) за каждый час работы в ночное время. </w:t>
      </w:r>
    </w:p>
    <w:p w:rsidR="000A6070" w:rsidRDefault="00295F98" w:rsidP="000A6070">
      <w:pPr>
        <w:pStyle w:val="afb"/>
        <w:ind w:left="0" w:firstLine="426"/>
        <w:contextualSpacing/>
        <w:jc w:val="both"/>
        <w:rPr>
          <w:color w:val="000000"/>
          <w:sz w:val="28"/>
          <w:szCs w:val="28"/>
        </w:rPr>
      </w:pPr>
      <w:r>
        <w:rPr>
          <w:rFonts w:eastAsia="MS Mincho"/>
          <w:sz w:val="28"/>
          <w:szCs w:val="28"/>
        </w:rPr>
        <w:t xml:space="preserve">5.7. </w:t>
      </w:r>
      <w:r w:rsidRPr="00295F98">
        <w:rPr>
          <w:color w:val="000000"/>
          <w:sz w:val="28"/>
          <w:szCs w:val="28"/>
        </w:rPr>
        <w:t>Работа в выходной день и нерабочий праздничный день оплачивается не менее чем в двойном размере:</w:t>
      </w:r>
    </w:p>
    <w:p w:rsidR="000A6070" w:rsidRDefault="00295F98" w:rsidP="000A6070">
      <w:pPr>
        <w:pStyle w:val="afb"/>
        <w:ind w:left="0" w:firstLine="426"/>
        <w:contextualSpacing/>
        <w:jc w:val="both"/>
        <w:rPr>
          <w:color w:val="000000"/>
          <w:sz w:val="28"/>
          <w:szCs w:val="28"/>
        </w:rPr>
      </w:pPr>
      <w:r w:rsidRPr="00295F98">
        <w:rPr>
          <w:color w:val="000000"/>
          <w:sz w:val="28"/>
          <w:szCs w:val="28"/>
        </w:rPr>
        <w:t>- работникам, труд которых оплачивается по дневным и часовым ставкам, - в размере не менее двойной дневной или часовой тарифной ставки;</w:t>
      </w:r>
    </w:p>
    <w:p w:rsidR="000A6070" w:rsidRDefault="00295F98" w:rsidP="000A6070">
      <w:pPr>
        <w:pStyle w:val="afb"/>
        <w:ind w:left="0" w:firstLine="426"/>
        <w:contextualSpacing/>
        <w:jc w:val="both"/>
        <w:rPr>
          <w:color w:val="000000"/>
          <w:sz w:val="28"/>
          <w:szCs w:val="28"/>
        </w:rPr>
      </w:pPr>
      <w:r w:rsidRPr="00295F98">
        <w:rPr>
          <w:color w:val="000000"/>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0A6070" w:rsidRDefault="00295F98" w:rsidP="000A6070">
      <w:pPr>
        <w:pStyle w:val="afb"/>
        <w:ind w:left="0" w:firstLine="426"/>
        <w:contextualSpacing/>
        <w:jc w:val="both"/>
        <w:rPr>
          <w:color w:val="000000"/>
          <w:sz w:val="28"/>
          <w:szCs w:val="28"/>
        </w:rPr>
      </w:pPr>
      <w:r w:rsidRPr="00295F98">
        <w:rPr>
          <w:color w:val="000000"/>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0A6070" w:rsidRDefault="00295F98" w:rsidP="000A6070">
      <w:pPr>
        <w:pStyle w:val="afb"/>
        <w:ind w:left="0" w:firstLine="426"/>
        <w:contextualSpacing/>
        <w:jc w:val="both"/>
        <w:rPr>
          <w:color w:val="000000"/>
          <w:sz w:val="28"/>
          <w:szCs w:val="28"/>
        </w:rPr>
      </w:pPr>
      <w:r>
        <w:rPr>
          <w:color w:val="000000"/>
          <w:sz w:val="28"/>
          <w:szCs w:val="28"/>
        </w:rPr>
        <w:t xml:space="preserve">5.8. </w:t>
      </w:r>
      <w:r w:rsidRPr="00295F98">
        <w:rPr>
          <w:color w:val="000000"/>
          <w:sz w:val="28"/>
          <w:szCs w:val="28"/>
        </w:rPr>
        <w:t>Время простоя по вине работодателя оплачивается в размере не менее 2/3 средней заработной платы работника.</w:t>
      </w:r>
    </w:p>
    <w:p w:rsidR="000A6070" w:rsidRDefault="00295F98" w:rsidP="000A6070">
      <w:pPr>
        <w:pStyle w:val="afb"/>
        <w:ind w:left="0" w:firstLine="426"/>
        <w:contextualSpacing/>
        <w:jc w:val="both"/>
        <w:rPr>
          <w:color w:val="000000"/>
          <w:sz w:val="28"/>
          <w:szCs w:val="28"/>
        </w:rPr>
      </w:pPr>
      <w:r w:rsidRPr="00295F98">
        <w:rPr>
          <w:color w:val="000000"/>
          <w:sz w:val="28"/>
          <w:szCs w:val="28"/>
        </w:rPr>
        <w:lastRenderedPageBreak/>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0A6070" w:rsidRDefault="00295F98" w:rsidP="000A6070">
      <w:pPr>
        <w:pStyle w:val="afb"/>
        <w:ind w:left="0" w:firstLine="426"/>
        <w:contextualSpacing/>
        <w:jc w:val="both"/>
        <w:rPr>
          <w:color w:val="000000"/>
          <w:sz w:val="28"/>
          <w:szCs w:val="28"/>
        </w:rPr>
      </w:pPr>
      <w:r w:rsidRPr="00295F98">
        <w:rPr>
          <w:color w:val="000000"/>
          <w:sz w:val="28"/>
          <w:szCs w:val="28"/>
        </w:rPr>
        <w:t>Время простоя по вине работника не оплачивается.</w:t>
      </w:r>
    </w:p>
    <w:p w:rsidR="000A6070" w:rsidRDefault="00295F98" w:rsidP="000A6070">
      <w:pPr>
        <w:pStyle w:val="afb"/>
        <w:ind w:left="0" w:firstLine="426"/>
        <w:contextualSpacing/>
        <w:jc w:val="both"/>
        <w:rPr>
          <w:color w:val="000000"/>
          <w:sz w:val="28"/>
          <w:szCs w:val="28"/>
        </w:rPr>
      </w:pPr>
      <w:r w:rsidRPr="00295F98">
        <w:rPr>
          <w:color w:val="000000"/>
          <w:sz w:val="28"/>
          <w:szCs w:val="28"/>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C25BB9" w:rsidRDefault="00295F98" w:rsidP="00C25BB9">
      <w:pPr>
        <w:pStyle w:val="afb"/>
        <w:ind w:left="0" w:firstLine="426"/>
        <w:contextualSpacing/>
        <w:jc w:val="both"/>
        <w:rPr>
          <w:color w:val="000000"/>
          <w:sz w:val="28"/>
          <w:szCs w:val="28"/>
        </w:rPr>
      </w:pPr>
      <w:r w:rsidRPr="00295F98">
        <w:rPr>
          <w:color w:val="000000"/>
          <w:sz w:val="28"/>
          <w:szCs w:val="28"/>
        </w:rPr>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C25BB9" w:rsidRPr="00C25BB9" w:rsidRDefault="000A6070" w:rsidP="00C25BB9">
      <w:pPr>
        <w:pStyle w:val="afb"/>
        <w:ind w:left="0" w:firstLine="426"/>
        <w:contextualSpacing/>
        <w:jc w:val="both"/>
        <w:rPr>
          <w:color w:val="000000"/>
          <w:sz w:val="28"/>
          <w:szCs w:val="28"/>
        </w:rPr>
      </w:pPr>
      <w:r>
        <w:rPr>
          <w:color w:val="000000"/>
          <w:sz w:val="28"/>
          <w:szCs w:val="28"/>
        </w:rPr>
        <w:t xml:space="preserve">5.9. </w:t>
      </w:r>
      <w:r w:rsidR="00C25BB9" w:rsidRPr="00C25BB9">
        <w:rPr>
          <w:sz w:val="28"/>
          <w:szCs w:val="28"/>
          <w:effect w:val="antsBlack"/>
        </w:rPr>
        <w:t xml:space="preserve">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7" w:history="1">
        <w:r w:rsidR="00C25BB9" w:rsidRPr="00C25BB9">
          <w:rPr>
            <w:bCs/>
            <w:sz w:val="28"/>
            <w:szCs w:val="28"/>
            <w:effect w:val="antsBlack"/>
          </w:rPr>
          <w:t>ключевой ставки</w:t>
        </w:r>
      </w:hyperlink>
      <w:r w:rsidR="00C25BB9" w:rsidRPr="00C25BB9">
        <w:rPr>
          <w:sz w:val="28"/>
          <w:szCs w:val="28"/>
          <w:effect w:val="antsBlack"/>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0A6070" w:rsidRDefault="00C25BB9" w:rsidP="000A6070">
      <w:pPr>
        <w:pStyle w:val="afb"/>
        <w:ind w:left="0" w:firstLine="426"/>
        <w:contextualSpacing/>
        <w:jc w:val="both"/>
        <w:rPr>
          <w:iCs/>
          <w:sz w:val="28"/>
          <w:szCs w:val="28"/>
        </w:rPr>
      </w:pPr>
      <w:r>
        <w:rPr>
          <w:rFonts w:eastAsia="MS Mincho"/>
          <w:sz w:val="28"/>
          <w:szCs w:val="28"/>
        </w:rPr>
        <w:t xml:space="preserve">5.9.1. </w:t>
      </w:r>
      <w:r w:rsidR="00676C41" w:rsidRPr="00676C41">
        <w:rPr>
          <w:rFonts w:eastAsia="MS Mincho"/>
          <w:sz w:val="28"/>
          <w:szCs w:val="28"/>
        </w:rPr>
        <w:t>В случае задержки выплаты заработной</w:t>
      </w:r>
      <w:r w:rsidR="00676C41" w:rsidRPr="00676C41">
        <w:rPr>
          <w:sz w:val="28"/>
          <w:szCs w:val="28"/>
        </w:rPr>
        <w:t xml:space="preserve"> платы на срок более пятнадцати дней</w:t>
      </w:r>
      <w:r w:rsidR="003F3DE1">
        <w:rPr>
          <w:sz w:val="28"/>
          <w:szCs w:val="28"/>
        </w:rPr>
        <w:t>,</w:t>
      </w:r>
      <w:r w:rsidR="00676C41" w:rsidRPr="00676C41">
        <w:rPr>
          <w:sz w:val="28"/>
          <w:szCs w:val="28"/>
        </w:rPr>
        <w:t xml:space="preserve">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676C41" w:rsidRPr="00676C41">
        <w:rPr>
          <w:iCs/>
          <w:sz w:val="28"/>
          <w:szCs w:val="28"/>
        </w:rPr>
        <w:t>.</w:t>
      </w:r>
    </w:p>
    <w:p w:rsidR="000A6070" w:rsidRDefault="000A6070" w:rsidP="000A6070">
      <w:pPr>
        <w:pStyle w:val="afb"/>
        <w:ind w:left="0" w:firstLine="426"/>
        <w:contextualSpacing/>
        <w:jc w:val="both"/>
        <w:rPr>
          <w:color w:val="000000"/>
          <w:sz w:val="28"/>
          <w:szCs w:val="28"/>
        </w:rPr>
      </w:pPr>
      <w:r>
        <w:rPr>
          <w:color w:val="000000"/>
          <w:sz w:val="28"/>
          <w:szCs w:val="28"/>
        </w:rPr>
        <w:t>5.9.</w:t>
      </w:r>
      <w:r w:rsidR="00C25BB9">
        <w:rPr>
          <w:color w:val="000000"/>
          <w:sz w:val="28"/>
          <w:szCs w:val="28"/>
        </w:rPr>
        <w:t>2</w:t>
      </w:r>
      <w:r>
        <w:rPr>
          <w:color w:val="000000"/>
          <w:sz w:val="28"/>
          <w:szCs w:val="28"/>
        </w:rPr>
        <w:t xml:space="preserve">. </w:t>
      </w:r>
      <w:r w:rsidR="003F3DE1" w:rsidRPr="003F3DE1">
        <w:rPr>
          <w:color w:val="000000"/>
          <w:sz w:val="28"/>
          <w:szCs w:val="28"/>
        </w:rPr>
        <w:t>В период приостановления работы работник имеет право в свое рабочее время отсутствовать на рабочем месте.</w:t>
      </w:r>
    </w:p>
    <w:p w:rsidR="000A6070" w:rsidRDefault="003F3DE1" w:rsidP="000A6070">
      <w:pPr>
        <w:pStyle w:val="afb"/>
        <w:ind w:left="0" w:firstLine="426"/>
        <w:contextualSpacing/>
        <w:jc w:val="both"/>
        <w:rPr>
          <w:color w:val="000000"/>
          <w:sz w:val="28"/>
          <w:szCs w:val="28"/>
        </w:rPr>
      </w:pPr>
      <w:r w:rsidRPr="003F3DE1">
        <w:rPr>
          <w:color w:val="000000"/>
          <w:sz w:val="28"/>
          <w:szCs w:val="28"/>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0A6070" w:rsidRDefault="000A6070" w:rsidP="000A6070">
      <w:pPr>
        <w:pStyle w:val="afb"/>
        <w:tabs>
          <w:tab w:val="left" w:pos="993"/>
        </w:tabs>
        <w:ind w:left="0" w:firstLine="426"/>
        <w:contextualSpacing/>
        <w:jc w:val="both"/>
        <w:rPr>
          <w:rFonts w:cs="Arial"/>
          <w:sz w:val="28"/>
          <w:szCs w:val="28"/>
        </w:rPr>
      </w:pPr>
      <w:r>
        <w:rPr>
          <w:color w:val="000000"/>
          <w:sz w:val="28"/>
          <w:szCs w:val="28"/>
        </w:rPr>
        <w:t>5.9.</w:t>
      </w:r>
      <w:r w:rsidR="00C25BB9">
        <w:rPr>
          <w:color w:val="000000"/>
          <w:sz w:val="28"/>
          <w:szCs w:val="28"/>
        </w:rPr>
        <w:t>3</w:t>
      </w:r>
      <w:r>
        <w:rPr>
          <w:color w:val="000000"/>
          <w:sz w:val="28"/>
          <w:szCs w:val="28"/>
        </w:rPr>
        <w:t xml:space="preserve">. </w:t>
      </w:r>
      <w:r w:rsidR="00676C41" w:rsidRPr="00676C41">
        <w:rPr>
          <w:rFonts w:cs="Arial"/>
          <w:sz w:val="28"/>
          <w:szCs w:val="28"/>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0A6070" w:rsidRDefault="00E54988" w:rsidP="000A6070">
      <w:pPr>
        <w:pStyle w:val="afb"/>
        <w:tabs>
          <w:tab w:val="left" w:pos="993"/>
        </w:tabs>
        <w:ind w:left="0" w:firstLine="426"/>
        <w:contextualSpacing/>
        <w:jc w:val="both"/>
        <w:rPr>
          <w:rFonts w:eastAsia="MS Mincho"/>
          <w:sz w:val="28"/>
          <w:szCs w:val="28"/>
        </w:rPr>
      </w:pPr>
      <w:r>
        <w:rPr>
          <w:rFonts w:cs="Arial"/>
          <w:sz w:val="28"/>
          <w:szCs w:val="28"/>
        </w:rPr>
        <w:t>5</w:t>
      </w:r>
      <w:r w:rsidR="00676C41" w:rsidRPr="00676C41">
        <w:rPr>
          <w:rFonts w:cs="Arial"/>
          <w:sz w:val="28"/>
          <w:szCs w:val="28"/>
        </w:rPr>
        <w:t>.</w:t>
      </w:r>
      <w:r>
        <w:rPr>
          <w:rFonts w:cs="Arial"/>
          <w:sz w:val="28"/>
          <w:szCs w:val="28"/>
        </w:rPr>
        <w:t>10</w:t>
      </w:r>
      <w:r w:rsidR="00676C41" w:rsidRPr="00676C41">
        <w:rPr>
          <w:rFonts w:cs="Arial"/>
          <w:sz w:val="28"/>
          <w:szCs w:val="28"/>
        </w:rPr>
        <w:t>.</w:t>
      </w:r>
      <w:r w:rsidR="00676C41" w:rsidRPr="00676C41">
        <w:rPr>
          <w:rFonts w:eastAsia="Arial Unicode MS"/>
          <w:color w:val="000000"/>
          <w:kern w:val="1"/>
          <w:sz w:val="28"/>
          <w:szCs w:val="28"/>
        </w:rPr>
        <w:t>  </w:t>
      </w:r>
      <w:r w:rsidR="00676C41" w:rsidRPr="00676C41">
        <w:rPr>
          <w:rFonts w:cs="Arial"/>
          <w:sz w:val="28"/>
          <w:szCs w:val="28"/>
        </w:rPr>
        <w:t>При нарушении</w:t>
      </w:r>
      <w:r w:rsidR="00676C41" w:rsidRPr="00676C41">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676C41" w:rsidRPr="000A6070" w:rsidRDefault="00E54988" w:rsidP="000A6070">
      <w:pPr>
        <w:pStyle w:val="afb"/>
        <w:tabs>
          <w:tab w:val="left" w:pos="993"/>
        </w:tabs>
        <w:ind w:left="0" w:firstLine="426"/>
        <w:contextualSpacing/>
        <w:jc w:val="both"/>
        <w:rPr>
          <w:color w:val="000000"/>
          <w:sz w:val="28"/>
          <w:szCs w:val="28"/>
        </w:rPr>
      </w:pPr>
      <w:r>
        <w:rPr>
          <w:rFonts w:eastAsia="MS Mincho"/>
          <w:sz w:val="28"/>
          <w:szCs w:val="28"/>
        </w:rPr>
        <w:lastRenderedPageBreak/>
        <w:t>5</w:t>
      </w:r>
      <w:r w:rsidR="00676C41" w:rsidRPr="00676C41">
        <w:rPr>
          <w:rFonts w:eastAsia="MS Mincho"/>
          <w:sz w:val="28"/>
          <w:szCs w:val="28"/>
        </w:rPr>
        <w:t>.</w:t>
      </w:r>
      <w:r>
        <w:rPr>
          <w:rFonts w:eastAsia="MS Mincho"/>
          <w:sz w:val="28"/>
          <w:szCs w:val="28"/>
        </w:rPr>
        <w:t>11</w:t>
      </w:r>
      <w:r w:rsidR="00676C41" w:rsidRPr="00676C41">
        <w:rPr>
          <w:rFonts w:eastAsia="MS Mincho"/>
          <w:sz w:val="28"/>
          <w:szCs w:val="28"/>
        </w:rPr>
        <w:t>.</w:t>
      </w:r>
      <w:r w:rsidR="00676C41" w:rsidRPr="00676C41">
        <w:rPr>
          <w:rFonts w:ascii="Courier New" w:eastAsia="Arial Unicode MS" w:hAnsi="Courier New"/>
          <w:color w:val="000000"/>
          <w:kern w:val="1"/>
          <w:sz w:val="28"/>
          <w:szCs w:val="28"/>
        </w:rPr>
        <w:t> </w:t>
      </w:r>
      <w:r w:rsidR="00676C41" w:rsidRPr="00676C41">
        <w:rPr>
          <w:rFonts w:eastAsia="MS Mincho"/>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676C41" w:rsidRPr="00676C41" w:rsidRDefault="00676C41" w:rsidP="000A6070">
      <w:pPr>
        <w:ind w:firstLine="426"/>
        <w:contextualSpacing/>
        <w:jc w:val="both"/>
        <w:rPr>
          <w:rFonts w:eastAsia="MS Mincho"/>
          <w:sz w:val="28"/>
          <w:szCs w:val="28"/>
        </w:rPr>
      </w:pPr>
      <w:r w:rsidRPr="00676C41">
        <w:rPr>
          <w:rFonts w:eastAsia="MS Mincho"/>
          <w:sz w:val="28"/>
          <w:szCs w:val="28"/>
        </w:rPr>
        <w:t>-</w:t>
      </w:r>
      <w:r w:rsidRPr="00676C41">
        <w:rPr>
          <w:rFonts w:ascii="Courier New" w:eastAsia="Arial Unicode MS" w:hAnsi="Courier New"/>
          <w:color w:val="000000"/>
          <w:kern w:val="1"/>
          <w:sz w:val="28"/>
          <w:szCs w:val="28"/>
        </w:rPr>
        <w:t> </w:t>
      </w:r>
      <w:r w:rsidRPr="00676C41">
        <w:rPr>
          <w:rFonts w:eastAsia="MS Mincho"/>
          <w:sz w:val="28"/>
          <w:szCs w:val="28"/>
        </w:rPr>
        <w:t>при установлении квалификационной категории – со дня вынесения решения аттестационной комиссией;</w:t>
      </w:r>
    </w:p>
    <w:p w:rsidR="00676C41" w:rsidRPr="00676C41" w:rsidRDefault="00676C41" w:rsidP="000A6070">
      <w:pPr>
        <w:ind w:firstLine="426"/>
        <w:contextualSpacing/>
        <w:jc w:val="both"/>
        <w:rPr>
          <w:rFonts w:eastAsia="MS Mincho"/>
          <w:sz w:val="28"/>
          <w:szCs w:val="28"/>
        </w:rPr>
      </w:pPr>
      <w:r w:rsidRPr="00676C41">
        <w:rPr>
          <w:rFonts w:eastAsia="MS Mincho"/>
          <w:sz w:val="28"/>
          <w:szCs w:val="28"/>
        </w:rPr>
        <w:t>-</w:t>
      </w:r>
      <w:r w:rsidRPr="00676C41">
        <w:rPr>
          <w:rFonts w:ascii="Courier New" w:eastAsia="Arial Unicode MS" w:hAnsi="Courier New"/>
          <w:color w:val="000000"/>
          <w:kern w:val="1"/>
          <w:sz w:val="28"/>
          <w:szCs w:val="28"/>
        </w:rPr>
        <w:t> </w:t>
      </w:r>
      <w:r w:rsidRPr="00676C41">
        <w:rPr>
          <w:rFonts w:eastAsia="MS Mincho"/>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676C41" w:rsidRPr="00676C41" w:rsidRDefault="00676C41" w:rsidP="000A6070">
      <w:pPr>
        <w:ind w:firstLine="426"/>
        <w:contextualSpacing/>
        <w:jc w:val="both"/>
        <w:rPr>
          <w:rFonts w:eastAsia="MS Mincho"/>
          <w:sz w:val="28"/>
          <w:szCs w:val="28"/>
        </w:rPr>
      </w:pPr>
      <w:r w:rsidRPr="00676C41">
        <w:rPr>
          <w:rFonts w:eastAsia="MS Mincho"/>
          <w:sz w:val="28"/>
          <w:szCs w:val="28"/>
        </w:rPr>
        <w:t>-</w:t>
      </w:r>
      <w:r w:rsidRPr="00676C41">
        <w:rPr>
          <w:rFonts w:ascii="Courier New" w:eastAsia="Arial Unicode MS" w:hAnsi="Courier New"/>
          <w:color w:val="000000"/>
          <w:kern w:val="1"/>
          <w:sz w:val="28"/>
          <w:szCs w:val="28"/>
        </w:rPr>
        <w:t> </w:t>
      </w:r>
      <w:r w:rsidRPr="00676C41">
        <w:rPr>
          <w:rFonts w:eastAsia="MS Mincho"/>
          <w:sz w:val="28"/>
          <w:szCs w:val="28"/>
        </w:rPr>
        <w:t>при получении образования или восстановлении документов об образовании - со дня представления соответствующего документа;</w:t>
      </w:r>
    </w:p>
    <w:p w:rsidR="00676C41" w:rsidRPr="00676C41" w:rsidRDefault="00676C41" w:rsidP="000A6070">
      <w:pPr>
        <w:autoSpaceDE w:val="0"/>
        <w:autoSpaceDN w:val="0"/>
        <w:adjustRightInd w:val="0"/>
        <w:ind w:firstLine="426"/>
        <w:contextualSpacing/>
        <w:jc w:val="both"/>
        <w:rPr>
          <w:rFonts w:eastAsia="MS Mincho"/>
          <w:sz w:val="28"/>
          <w:szCs w:val="28"/>
        </w:rPr>
      </w:pPr>
      <w:r w:rsidRPr="00676C41">
        <w:rPr>
          <w:rFonts w:eastAsia="MS Mincho"/>
          <w:sz w:val="28"/>
          <w:szCs w:val="28"/>
        </w:rPr>
        <w:t>-</w:t>
      </w:r>
      <w:r w:rsidRPr="00676C41">
        <w:rPr>
          <w:rFonts w:ascii="Courier New" w:eastAsia="Arial Unicode MS" w:hAnsi="Courier New"/>
          <w:color w:val="000000"/>
          <w:kern w:val="1"/>
          <w:sz w:val="28"/>
          <w:szCs w:val="28"/>
        </w:rPr>
        <w:t> </w:t>
      </w:r>
      <w:r w:rsidRPr="00676C41">
        <w:rPr>
          <w:rFonts w:eastAsia="MS Mincho"/>
          <w:sz w:val="28"/>
          <w:szCs w:val="28"/>
        </w:rPr>
        <w:t>при присвоении почетного звания, награждении ведомственными знаками отличия - со дня награждения (присвоения);</w:t>
      </w:r>
    </w:p>
    <w:p w:rsidR="00676C41" w:rsidRPr="00676C41" w:rsidRDefault="00676C41" w:rsidP="000A6070">
      <w:pPr>
        <w:autoSpaceDE w:val="0"/>
        <w:autoSpaceDN w:val="0"/>
        <w:adjustRightInd w:val="0"/>
        <w:ind w:firstLine="426"/>
        <w:contextualSpacing/>
        <w:jc w:val="both"/>
        <w:rPr>
          <w:rFonts w:eastAsia="MS Mincho"/>
          <w:sz w:val="28"/>
          <w:szCs w:val="28"/>
        </w:rPr>
      </w:pPr>
      <w:r w:rsidRPr="00676C41">
        <w:rPr>
          <w:rFonts w:eastAsia="MS Mincho"/>
          <w:sz w:val="28"/>
          <w:szCs w:val="28"/>
        </w:rPr>
        <w:t>-</w:t>
      </w:r>
      <w:r w:rsidRPr="00676C41">
        <w:rPr>
          <w:rFonts w:ascii="Courier New" w:eastAsia="Arial Unicode MS" w:hAnsi="Courier New"/>
          <w:color w:val="000000"/>
          <w:kern w:val="1"/>
          <w:sz w:val="28"/>
          <w:szCs w:val="28"/>
        </w:rPr>
        <w:t> </w:t>
      </w:r>
      <w:r w:rsidRPr="00676C41">
        <w:rPr>
          <w:rFonts w:eastAsia="MS Mincho"/>
          <w:sz w:val="28"/>
          <w:szCs w:val="28"/>
        </w:rPr>
        <w:t xml:space="preserve">при присуждении ученой степени доктора или кандидата наук – со дня принятия </w:t>
      </w:r>
      <w:r w:rsidRPr="00676C41">
        <w:rPr>
          <w:bCs/>
          <w:iCs/>
          <w:sz w:val="28"/>
          <w:szCs w:val="28"/>
        </w:rPr>
        <w:t xml:space="preserve">Министерством науки и высшего образования Российской Федерации </w:t>
      </w:r>
      <w:r w:rsidRPr="00676C41">
        <w:rPr>
          <w:rFonts w:eastAsia="MS Mincho"/>
          <w:sz w:val="28"/>
          <w:szCs w:val="28"/>
        </w:rPr>
        <w:t>решения о выдаче соответствующего диплома;</w:t>
      </w:r>
    </w:p>
    <w:p w:rsidR="00676C41" w:rsidRPr="00676C41" w:rsidRDefault="00676C41" w:rsidP="000A6070">
      <w:pPr>
        <w:autoSpaceDE w:val="0"/>
        <w:autoSpaceDN w:val="0"/>
        <w:adjustRightInd w:val="0"/>
        <w:ind w:firstLine="426"/>
        <w:contextualSpacing/>
        <w:jc w:val="both"/>
        <w:rPr>
          <w:iCs/>
          <w:sz w:val="28"/>
          <w:szCs w:val="28"/>
        </w:rPr>
      </w:pPr>
      <w:r w:rsidRPr="00676C41">
        <w:rPr>
          <w:iCs/>
          <w:sz w:val="28"/>
          <w:szCs w:val="28"/>
        </w:rPr>
        <w:t>-</w:t>
      </w:r>
      <w:r w:rsidRPr="00676C41">
        <w:rPr>
          <w:rFonts w:ascii="Courier New" w:eastAsia="Arial Unicode MS" w:hAnsi="Courier New"/>
          <w:color w:val="000000"/>
          <w:kern w:val="1"/>
          <w:sz w:val="28"/>
          <w:szCs w:val="28"/>
        </w:rPr>
        <w:t> </w:t>
      </w:r>
      <w:r w:rsidRPr="00676C41">
        <w:rPr>
          <w:iCs/>
          <w:sz w:val="28"/>
          <w:szCs w:val="28"/>
        </w:rPr>
        <w:t>при награждении государственными наградами Российской Федерации, Республики Татарстан – со дня принятия решения о награждении;</w:t>
      </w:r>
    </w:p>
    <w:p w:rsidR="002D401F" w:rsidRPr="002D401F" w:rsidRDefault="00676C41" w:rsidP="002D401F">
      <w:pPr>
        <w:autoSpaceDE w:val="0"/>
        <w:autoSpaceDN w:val="0"/>
        <w:adjustRightInd w:val="0"/>
        <w:ind w:firstLine="426"/>
        <w:contextualSpacing/>
        <w:jc w:val="both"/>
        <w:rPr>
          <w:color w:val="000000"/>
          <w:sz w:val="28"/>
          <w:szCs w:val="28"/>
        </w:rPr>
      </w:pPr>
      <w:r w:rsidRPr="002D401F">
        <w:rPr>
          <w:rFonts w:eastAsia="MS Mincho"/>
          <w:i/>
          <w:iCs/>
          <w:sz w:val="28"/>
          <w:szCs w:val="28"/>
        </w:rPr>
        <w:t>-</w:t>
      </w:r>
      <w:r w:rsidRPr="002D401F">
        <w:rPr>
          <w:rFonts w:ascii="Courier New" w:eastAsia="Arial Unicode MS" w:hAnsi="Courier New"/>
          <w:i/>
          <w:iCs/>
          <w:color w:val="000000"/>
          <w:kern w:val="1"/>
          <w:sz w:val="28"/>
          <w:szCs w:val="28"/>
        </w:rPr>
        <w:t> </w:t>
      </w:r>
      <w:r w:rsidR="002D401F" w:rsidRPr="002D401F">
        <w:rPr>
          <w:color w:val="000000"/>
          <w:sz w:val="28"/>
          <w:szCs w:val="28"/>
        </w:rPr>
        <w:t>в других случаях, предусмотренных финансово-законодательными документами (постановления, приказы, распоряжения муниципальных и государственных органов управления).</w:t>
      </w:r>
    </w:p>
    <w:p w:rsidR="00676C41" w:rsidRPr="00676C41" w:rsidRDefault="00E54988" w:rsidP="002D401F">
      <w:pPr>
        <w:autoSpaceDE w:val="0"/>
        <w:autoSpaceDN w:val="0"/>
        <w:adjustRightInd w:val="0"/>
        <w:ind w:firstLine="426"/>
        <w:contextualSpacing/>
        <w:jc w:val="both"/>
        <w:rPr>
          <w:sz w:val="28"/>
          <w:szCs w:val="28"/>
        </w:rPr>
      </w:pPr>
      <w:r>
        <w:rPr>
          <w:sz w:val="28"/>
          <w:szCs w:val="28"/>
        </w:rPr>
        <w:t>5</w:t>
      </w:r>
      <w:r w:rsidR="00676C41" w:rsidRPr="00676C41">
        <w:rPr>
          <w:sz w:val="28"/>
          <w:szCs w:val="28"/>
        </w:rPr>
        <w:t>.</w:t>
      </w:r>
      <w:r>
        <w:rPr>
          <w:sz w:val="28"/>
          <w:szCs w:val="28"/>
        </w:rPr>
        <w:t>12</w:t>
      </w:r>
      <w:r w:rsidR="00676C41" w:rsidRPr="00676C41">
        <w:rPr>
          <w:sz w:val="28"/>
          <w:szCs w:val="28"/>
        </w:rPr>
        <w:t>.</w:t>
      </w:r>
      <w:r w:rsidR="00676C41" w:rsidRPr="00676C41">
        <w:rPr>
          <w:rFonts w:eastAsia="Arial Unicode MS"/>
          <w:color w:val="000000"/>
          <w:kern w:val="1"/>
          <w:sz w:val="28"/>
          <w:szCs w:val="28"/>
        </w:rPr>
        <w:t> </w:t>
      </w:r>
      <w:r w:rsidR="00676C41" w:rsidRPr="00676C41">
        <w:rPr>
          <w:sz w:val="28"/>
          <w:szCs w:val="28"/>
        </w:rPr>
        <w:t>Работникам, награждённым государственными наградами Российской Федерации, наградами Республики Татарстан</w:t>
      </w:r>
      <w:r w:rsidR="00676C41" w:rsidRPr="00676C41">
        <w:rPr>
          <w:iCs/>
          <w:sz w:val="28"/>
          <w:szCs w:val="28"/>
        </w:rPr>
        <w:t xml:space="preserve"> </w:t>
      </w:r>
      <w:r w:rsidR="00676C41" w:rsidRPr="00676C41">
        <w:rPr>
          <w:sz w:val="28"/>
          <w:szCs w:val="28"/>
        </w:rPr>
        <w:t>выплачивается ежемесячная надбавка (доплата) в размере, установленной постановлением Кабинета Министров Республики Татарстан № 412 от 31.05.2018г.</w:t>
      </w:r>
    </w:p>
    <w:p w:rsidR="00676C41" w:rsidRPr="00676C41" w:rsidRDefault="00E54988" w:rsidP="000A6070">
      <w:pPr>
        <w:ind w:firstLine="426"/>
        <w:contextualSpacing/>
        <w:jc w:val="both"/>
        <w:rPr>
          <w:sz w:val="28"/>
          <w:szCs w:val="28"/>
        </w:rPr>
      </w:pPr>
      <w:r>
        <w:rPr>
          <w:sz w:val="28"/>
          <w:szCs w:val="28"/>
        </w:rPr>
        <w:t>5</w:t>
      </w:r>
      <w:r w:rsidR="00676C41" w:rsidRPr="00676C41">
        <w:rPr>
          <w:sz w:val="28"/>
          <w:szCs w:val="28"/>
        </w:rPr>
        <w:t>.</w:t>
      </w:r>
      <w:r>
        <w:rPr>
          <w:sz w:val="28"/>
          <w:szCs w:val="28"/>
        </w:rPr>
        <w:t>13</w:t>
      </w:r>
      <w:r w:rsidR="00676C41" w:rsidRPr="00676C41">
        <w:rPr>
          <w:sz w:val="28"/>
          <w:szCs w:val="28"/>
        </w:rPr>
        <w:t>.</w:t>
      </w:r>
      <w:r w:rsidR="00676C41" w:rsidRPr="00676C41">
        <w:rPr>
          <w:rFonts w:eastAsia="Arial Unicode MS"/>
          <w:color w:val="000000"/>
          <w:kern w:val="1"/>
          <w:sz w:val="28"/>
          <w:szCs w:val="28"/>
        </w:rPr>
        <w:t> </w:t>
      </w:r>
      <w:r w:rsidR="00676C41" w:rsidRPr="00676C41">
        <w:rPr>
          <w:sz w:val="28"/>
          <w:szCs w:val="28"/>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w:t>
      </w:r>
      <w:r>
        <w:rPr>
          <w:sz w:val="28"/>
          <w:szCs w:val="28"/>
        </w:rPr>
        <w:t xml:space="preserve"> </w:t>
      </w:r>
      <w:r w:rsidR="00676C41" w:rsidRPr="00676C41">
        <w:rPr>
          <w:sz w:val="28"/>
          <w:szCs w:val="28"/>
        </w:rPr>
        <w:t>147</w:t>
      </w:r>
      <w:r>
        <w:rPr>
          <w:sz w:val="28"/>
          <w:szCs w:val="28"/>
        </w:rPr>
        <w:t xml:space="preserve"> </w:t>
      </w:r>
      <w:r w:rsidR="00676C41" w:rsidRPr="00676C41">
        <w:rPr>
          <w:sz w:val="28"/>
          <w:szCs w:val="28"/>
        </w:rPr>
        <w:t>ТК РФ не может быть менее 4% тарифной ставки (оклада), установленной для различных видов работ с нормальными условиями труда.</w:t>
      </w:r>
    </w:p>
    <w:p w:rsidR="00676C41" w:rsidRPr="00676C41" w:rsidRDefault="00E54988" w:rsidP="000A6070">
      <w:pPr>
        <w:widowControl w:val="0"/>
        <w:shd w:val="clear" w:color="auto" w:fill="FFFFFF"/>
        <w:ind w:firstLine="426"/>
        <w:contextualSpacing/>
        <w:jc w:val="both"/>
        <w:rPr>
          <w:rFonts w:ascii="Times New Roman CYR" w:hAnsi="Times New Roman CYR" w:cs="Times New Roman CYR"/>
          <w:sz w:val="28"/>
          <w:szCs w:val="28"/>
        </w:rPr>
      </w:pPr>
      <w:r>
        <w:rPr>
          <w:sz w:val="28"/>
          <w:szCs w:val="28"/>
        </w:rPr>
        <w:t>5</w:t>
      </w:r>
      <w:r w:rsidR="00676C41" w:rsidRPr="00676C41">
        <w:rPr>
          <w:sz w:val="28"/>
          <w:szCs w:val="28"/>
        </w:rPr>
        <w:t>.1</w:t>
      </w:r>
      <w:r>
        <w:rPr>
          <w:sz w:val="28"/>
          <w:szCs w:val="28"/>
        </w:rPr>
        <w:t>4</w:t>
      </w:r>
      <w:r w:rsidR="00676C41" w:rsidRPr="00676C41">
        <w:rPr>
          <w:sz w:val="28"/>
          <w:szCs w:val="28"/>
        </w:rPr>
        <w:t>.</w:t>
      </w:r>
      <w:r w:rsidR="00676C41" w:rsidRPr="00676C41">
        <w:rPr>
          <w:rFonts w:eastAsia="Arial Unicode MS"/>
          <w:kern w:val="1"/>
          <w:sz w:val="28"/>
          <w:szCs w:val="28"/>
        </w:rPr>
        <w:t> </w:t>
      </w:r>
      <w:bookmarkStart w:id="16" w:name="sub_1615117"/>
      <w:r w:rsidR="00676C41" w:rsidRPr="00676C41">
        <w:rPr>
          <w:rFonts w:eastAsia="Arial Unicode MS"/>
          <w:kern w:val="1"/>
          <w:sz w:val="28"/>
          <w:szCs w:val="28"/>
        </w:rPr>
        <w:t xml:space="preserve">В соответствии с постановлением КМ РТ № 412 от 31.05.2018г. </w:t>
      </w:r>
      <w:r w:rsidR="00676C41" w:rsidRPr="00676C41">
        <w:rPr>
          <w:rFonts w:ascii="Times New Roman CYR" w:hAnsi="Times New Roman CYR" w:cs="Times New Roman CYR"/>
          <w:sz w:val="28"/>
          <w:szCs w:val="28"/>
        </w:rPr>
        <w:t>рекомендуемый размер фонда оплаты труда на выплаты стимулирующего характера за качество выполняемых работ принимается:</w:t>
      </w:r>
    </w:p>
    <w:p w:rsidR="00E54988" w:rsidRDefault="00676C41" w:rsidP="000A6070">
      <w:pPr>
        <w:widowControl w:val="0"/>
        <w:autoSpaceDE w:val="0"/>
        <w:autoSpaceDN w:val="0"/>
        <w:adjustRightInd w:val="0"/>
        <w:ind w:firstLine="426"/>
        <w:jc w:val="both"/>
        <w:rPr>
          <w:rFonts w:ascii="Times New Roman CYR" w:hAnsi="Times New Roman CYR" w:cs="Times New Roman CYR"/>
          <w:sz w:val="28"/>
          <w:szCs w:val="28"/>
        </w:rPr>
      </w:pPr>
      <w:bookmarkStart w:id="17" w:name="sub_2512117"/>
      <w:bookmarkEnd w:id="16"/>
      <w:r w:rsidRPr="00676C41">
        <w:rPr>
          <w:rFonts w:ascii="Times New Roman CYR" w:hAnsi="Times New Roman CYR" w:cs="Times New Roman CYR"/>
          <w:sz w:val="28"/>
          <w:szCs w:val="28"/>
        </w:rPr>
        <w:t>-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661D17" w:rsidRPr="00661D17" w:rsidRDefault="00661D17" w:rsidP="000A6070">
      <w:pPr>
        <w:widowControl w:val="0"/>
        <w:autoSpaceDE w:val="0"/>
        <w:autoSpaceDN w:val="0"/>
        <w:adjustRightInd w:val="0"/>
        <w:ind w:firstLine="426"/>
        <w:jc w:val="both"/>
        <w:rPr>
          <w:rFonts w:ascii="Times New Roman CYR" w:hAnsi="Times New Roman CYR" w:cs="Times New Roman CYR"/>
          <w:sz w:val="28"/>
          <w:szCs w:val="28"/>
        </w:rPr>
      </w:pPr>
      <w:r w:rsidRPr="00661D17">
        <w:rPr>
          <w:color w:val="000000"/>
          <w:sz w:val="28"/>
          <w:szCs w:val="28"/>
        </w:rPr>
        <w:t xml:space="preserve">5.15.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w:t>
      </w:r>
      <w:r w:rsidRPr="00661D17">
        <w:rPr>
          <w:color w:val="000000"/>
          <w:sz w:val="28"/>
          <w:szCs w:val="28"/>
        </w:rPr>
        <w:lastRenderedPageBreak/>
        <w:t>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E54988" w:rsidRPr="00E54988" w:rsidRDefault="00661D17" w:rsidP="000A6070">
      <w:pPr>
        <w:widowControl w:val="0"/>
        <w:autoSpaceDE w:val="0"/>
        <w:autoSpaceDN w:val="0"/>
        <w:adjustRightInd w:val="0"/>
        <w:ind w:firstLine="426"/>
        <w:jc w:val="both"/>
        <w:rPr>
          <w:rFonts w:ascii="Times New Roman CYR" w:hAnsi="Times New Roman CYR" w:cs="Times New Roman CYR"/>
          <w:sz w:val="28"/>
          <w:szCs w:val="28"/>
        </w:rPr>
      </w:pPr>
      <w:r>
        <w:rPr>
          <w:rFonts w:ascii="Times New Roman CYR" w:hAnsi="Times New Roman CYR" w:cs="Times New Roman CYR"/>
          <w:sz w:val="28"/>
          <w:szCs w:val="28"/>
        </w:rPr>
        <w:t>5.16</w:t>
      </w:r>
      <w:r w:rsidR="00E54988" w:rsidRPr="00661D17">
        <w:rPr>
          <w:rFonts w:ascii="Times New Roman CYR" w:hAnsi="Times New Roman CYR" w:cs="Times New Roman CYR"/>
          <w:sz w:val="28"/>
          <w:szCs w:val="28"/>
        </w:rPr>
        <w:t xml:space="preserve">. </w:t>
      </w:r>
      <w:r w:rsidR="00E54988" w:rsidRPr="00661D17">
        <w:rPr>
          <w:color w:val="000000"/>
          <w:sz w:val="28"/>
          <w:szCs w:val="28"/>
        </w:rPr>
        <w:t>Работодатель выплачивает</w:t>
      </w:r>
      <w:r w:rsidR="00E54988" w:rsidRPr="00E54988">
        <w:rPr>
          <w:color w:val="000000"/>
          <w:sz w:val="28"/>
          <w:szCs w:val="28"/>
        </w:rPr>
        <w:t xml:space="preserve">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w:t>
      </w:r>
      <w:r w:rsidR="00E54988" w:rsidRPr="00E54988">
        <w:rPr>
          <w:sz w:val="28"/>
          <w:szCs w:val="28"/>
          <w:effect w:val="antsBlack"/>
        </w:rPr>
        <w:t>"Об обязательном социальном страховании на случай временной нетрудоспособности и в связи с материнством").</w:t>
      </w:r>
      <w:bookmarkEnd w:id="17"/>
    </w:p>
    <w:p w:rsidR="003F3DE1" w:rsidRDefault="00E54988" w:rsidP="000A6070">
      <w:pPr>
        <w:ind w:firstLine="426"/>
        <w:contextualSpacing/>
        <w:jc w:val="both"/>
        <w:rPr>
          <w:sz w:val="28"/>
          <w:szCs w:val="28"/>
        </w:rPr>
      </w:pPr>
      <w:r>
        <w:rPr>
          <w:sz w:val="28"/>
          <w:szCs w:val="28"/>
        </w:rPr>
        <w:t>5</w:t>
      </w:r>
      <w:r w:rsidR="00676C41" w:rsidRPr="00676C41">
        <w:rPr>
          <w:sz w:val="28"/>
          <w:szCs w:val="28"/>
        </w:rPr>
        <w:t>.1</w:t>
      </w:r>
      <w:r w:rsidR="00661D17">
        <w:rPr>
          <w:sz w:val="28"/>
          <w:szCs w:val="28"/>
        </w:rPr>
        <w:t>7</w:t>
      </w:r>
      <w:r w:rsidR="00676C41" w:rsidRPr="00676C41">
        <w:rPr>
          <w:sz w:val="28"/>
          <w:szCs w:val="28"/>
        </w:rPr>
        <w:t>.</w:t>
      </w:r>
      <w:r w:rsidR="00676C41" w:rsidRPr="00676C41">
        <w:rPr>
          <w:rFonts w:eastAsia="Arial Unicode MS"/>
          <w:color w:val="000000"/>
          <w:kern w:val="1"/>
          <w:sz w:val="28"/>
          <w:szCs w:val="28"/>
        </w:rPr>
        <w:t> </w:t>
      </w:r>
      <w:r w:rsidR="00676C41" w:rsidRPr="00676C41">
        <w:rPr>
          <w:sz w:val="28"/>
          <w:szCs w:val="28"/>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676C41" w:rsidRPr="00676C41">
        <w:t>.</w:t>
      </w:r>
    </w:p>
    <w:p w:rsidR="00AD2ADE" w:rsidRPr="00671218" w:rsidRDefault="00F45EEE" w:rsidP="00671218">
      <w:pPr>
        <w:ind w:firstLine="426"/>
        <w:contextualSpacing/>
        <w:jc w:val="both"/>
        <w:rPr>
          <w:sz w:val="28"/>
          <w:szCs w:val="28"/>
        </w:rPr>
      </w:pPr>
      <w:r>
        <w:rPr>
          <w:sz w:val="28"/>
          <w:szCs w:val="28"/>
        </w:rPr>
        <w:t>5</w:t>
      </w:r>
      <w:r w:rsidR="00676C41" w:rsidRPr="00676C41">
        <w:rPr>
          <w:sz w:val="28"/>
          <w:szCs w:val="28"/>
        </w:rPr>
        <w:t>.1</w:t>
      </w:r>
      <w:r w:rsidR="00661D17">
        <w:rPr>
          <w:sz w:val="28"/>
          <w:szCs w:val="28"/>
        </w:rPr>
        <w:t>8</w:t>
      </w:r>
      <w:r w:rsidR="00676C41" w:rsidRPr="00676C41">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FF2275" w:rsidRPr="00CD32AC" w:rsidRDefault="00FF2275" w:rsidP="00671218">
      <w:pPr>
        <w:ind w:firstLine="709"/>
        <w:contextualSpacing/>
        <w:jc w:val="center"/>
        <w:outlineLvl w:val="0"/>
        <w:rPr>
          <w:b/>
          <w:bCs/>
          <w:caps/>
        </w:rPr>
      </w:pPr>
    </w:p>
    <w:p w:rsidR="004B1859" w:rsidRDefault="00AD2ADE" w:rsidP="00671218">
      <w:pPr>
        <w:ind w:firstLine="709"/>
        <w:contextualSpacing/>
        <w:jc w:val="center"/>
        <w:outlineLvl w:val="0"/>
        <w:rPr>
          <w:b/>
          <w:bCs/>
          <w:caps/>
        </w:rPr>
      </w:pPr>
      <w:r w:rsidRPr="00F266FA">
        <w:rPr>
          <w:b/>
          <w:bCs/>
          <w:caps/>
          <w:lang w:val="en-US"/>
        </w:rPr>
        <w:t>VI</w:t>
      </w:r>
      <w:r w:rsidRPr="00F266FA">
        <w:rPr>
          <w:b/>
          <w:bCs/>
          <w:caps/>
        </w:rPr>
        <w:t xml:space="preserve">. </w:t>
      </w:r>
      <w:r>
        <w:rPr>
          <w:b/>
          <w:bCs/>
          <w:caps/>
        </w:rPr>
        <w:t>ОХРАНА ТРУДА</w:t>
      </w:r>
      <w:r w:rsidR="00593087">
        <w:rPr>
          <w:b/>
          <w:bCs/>
          <w:caps/>
        </w:rPr>
        <w:t xml:space="preserve"> И ЗДОРОВЬЯ</w:t>
      </w:r>
    </w:p>
    <w:p w:rsidR="00AD2ADE" w:rsidRPr="004B1859" w:rsidRDefault="00AD2ADE" w:rsidP="005001C7">
      <w:pPr>
        <w:ind w:firstLine="426"/>
        <w:contextualSpacing/>
        <w:jc w:val="both"/>
        <w:outlineLvl w:val="0"/>
        <w:rPr>
          <w:b/>
          <w:bCs/>
          <w:caps/>
        </w:rPr>
      </w:pPr>
      <w:r w:rsidRPr="00F266FA">
        <w:rPr>
          <w:sz w:val="28"/>
          <w:szCs w:val="28"/>
        </w:rPr>
        <w:t xml:space="preserve">Стороны рассматривают охрану труда и здоровья работников </w:t>
      </w:r>
      <w:r w:rsidRPr="00F266FA">
        <w:rPr>
          <w:color w:val="000000"/>
          <w:sz w:val="28"/>
          <w:szCs w:val="28"/>
        </w:rPr>
        <w:t>образовательной организации</w:t>
      </w:r>
      <w:r w:rsidRPr="00F266FA">
        <w:rPr>
          <w:sz w:val="28"/>
          <w:szCs w:val="28"/>
        </w:rPr>
        <w:t xml:space="preserve"> в качестве одного из приоритетных направлений деятельности.</w:t>
      </w:r>
    </w:p>
    <w:p w:rsidR="00AD2ADE" w:rsidRPr="00F266FA" w:rsidRDefault="00AD2ADE" w:rsidP="005001C7">
      <w:pPr>
        <w:ind w:firstLine="426"/>
        <w:contextualSpacing/>
        <w:rPr>
          <w:b/>
          <w:bCs/>
          <w:sz w:val="28"/>
          <w:szCs w:val="28"/>
        </w:rPr>
      </w:pPr>
      <w:r w:rsidRPr="00F266FA">
        <w:rPr>
          <w:b/>
          <w:bCs/>
          <w:sz w:val="28"/>
          <w:szCs w:val="28"/>
        </w:rPr>
        <w:t>6.1.</w:t>
      </w:r>
      <w:r w:rsidRPr="00F266FA">
        <w:rPr>
          <w:rFonts w:eastAsia="Arial Unicode MS"/>
          <w:b/>
          <w:bCs/>
          <w:color w:val="000000"/>
          <w:kern w:val="1"/>
          <w:sz w:val="28"/>
          <w:szCs w:val="28"/>
        </w:rPr>
        <w:t> </w:t>
      </w:r>
      <w:r w:rsidRPr="00F266FA">
        <w:rPr>
          <w:b/>
          <w:bCs/>
          <w:sz w:val="28"/>
          <w:szCs w:val="28"/>
        </w:rPr>
        <w:t>Стороны совместно обязуются:</w:t>
      </w:r>
    </w:p>
    <w:p w:rsidR="00AD2ADE" w:rsidRPr="00620197" w:rsidRDefault="00AD2ADE" w:rsidP="005001C7">
      <w:pPr>
        <w:ind w:firstLine="426"/>
        <w:contextualSpacing/>
        <w:jc w:val="both"/>
        <w:rPr>
          <w:i/>
          <w:iCs/>
          <w:color w:val="1F4E79"/>
          <w:sz w:val="28"/>
          <w:szCs w:val="28"/>
        </w:rPr>
      </w:pPr>
      <w:r w:rsidRPr="00F266FA">
        <w:rPr>
          <w:sz w:val="28"/>
          <w:szCs w:val="28"/>
        </w:rPr>
        <w:t>6.1.1.</w:t>
      </w:r>
      <w:r w:rsidRPr="00F266FA">
        <w:rPr>
          <w:rFonts w:eastAsia="Arial Unicode MS"/>
          <w:color w:val="000000"/>
          <w:kern w:val="1"/>
          <w:sz w:val="28"/>
          <w:szCs w:val="28"/>
        </w:rPr>
        <w:t> </w:t>
      </w:r>
      <w:r w:rsidRPr="00F266FA">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F266FA">
        <w:rPr>
          <w:iCs/>
          <w:sz w:val="28"/>
          <w:szCs w:val="28"/>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Pr>
          <w:iCs/>
          <w:sz w:val="28"/>
          <w:szCs w:val="28"/>
        </w:rPr>
        <w:t xml:space="preserve"> </w:t>
      </w:r>
      <w:r w:rsidRPr="00620197">
        <w:rPr>
          <w:i/>
          <w:iCs/>
          <w:color w:val="1F4E79"/>
          <w:sz w:val="28"/>
          <w:szCs w:val="28"/>
        </w:rPr>
        <w:t xml:space="preserve">(Приложение № </w:t>
      </w:r>
      <w:r w:rsidR="001256B7" w:rsidRPr="00620197">
        <w:rPr>
          <w:i/>
          <w:iCs/>
          <w:color w:val="1F4E79"/>
          <w:sz w:val="28"/>
          <w:szCs w:val="28"/>
        </w:rPr>
        <w:t>1</w:t>
      </w:r>
      <w:r w:rsidR="00B07872">
        <w:rPr>
          <w:i/>
          <w:iCs/>
          <w:color w:val="1F4E79"/>
          <w:sz w:val="28"/>
          <w:szCs w:val="28"/>
        </w:rPr>
        <w:t>7</w:t>
      </w:r>
      <w:r w:rsidRPr="00620197">
        <w:rPr>
          <w:i/>
          <w:iCs/>
          <w:color w:val="1F4E79"/>
          <w:sz w:val="28"/>
          <w:szCs w:val="28"/>
        </w:rPr>
        <w:t xml:space="preserve"> Соглашение по охране труда).</w:t>
      </w:r>
    </w:p>
    <w:p w:rsidR="00AD2ADE" w:rsidRPr="00AD2ADE" w:rsidRDefault="00AD2ADE" w:rsidP="005001C7">
      <w:pPr>
        <w:ind w:firstLine="426"/>
        <w:jc w:val="both"/>
        <w:rPr>
          <w:sz w:val="28"/>
          <w:szCs w:val="28"/>
        </w:rPr>
      </w:pPr>
      <w:r w:rsidRPr="00AD2ADE">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 с оформлением акта выполненных работ.</w:t>
      </w:r>
    </w:p>
    <w:p w:rsidR="00AD2ADE" w:rsidRPr="00F266FA" w:rsidRDefault="00AD2ADE" w:rsidP="005001C7">
      <w:pPr>
        <w:ind w:firstLine="426"/>
        <w:contextualSpacing/>
        <w:jc w:val="both"/>
        <w:rPr>
          <w:sz w:val="28"/>
          <w:szCs w:val="28"/>
        </w:rPr>
      </w:pPr>
      <w:r w:rsidRPr="00F266FA">
        <w:rPr>
          <w:sz w:val="28"/>
          <w:szCs w:val="28"/>
        </w:rPr>
        <w:t>6.1.2.</w:t>
      </w:r>
      <w:r w:rsidRPr="00F266FA">
        <w:rPr>
          <w:rFonts w:eastAsia="Arial Unicode MS"/>
          <w:color w:val="000000"/>
          <w:kern w:val="1"/>
          <w:sz w:val="28"/>
          <w:szCs w:val="28"/>
        </w:rPr>
        <w:t> </w:t>
      </w:r>
      <w:r w:rsidRPr="00F266FA">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AD2ADE" w:rsidRPr="00620197" w:rsidRDefault="00AD2ADE" w:rsidP="005001C7">
      <w:pPr>
        <w:ind w:firstLine="426"/>
        <w:contextualSpacing/>
        <w:jc w:val="both"/>
        <w:rPr>
          <w:color w:val="1F4E79"/>
          <w:sz w:val="28"/>
          <w:szCs w:val="28"/>
        </w:rPr>
      </w:pPr>
      <w:r w:rsidRPr="00F266FA">
        <w:rPr>
          <w:sz w:val="28"/>
          <w:szCs w:val="28"/>
        </w:rPr>
        <w:t>6.1.3.</w:t>
      </w:r>
      <w:r w:rsidRPr="00F266FA">
        <w:rPr>
          <w:rFonts w:eastAsia="Arial Unicode MS"/>
          <w:color w:val="000000"/>
          <w:kern w:val="1"/>
          <w:sz w:val="28"/>
          <w:szCs w:val="28"/>
        </w:rPr>
        <w:t> </w:t>
      </w:r>
      <w:r w:rsidRPr="00F266FA">
        <w:rPr>
          <w:sz w:val="28"/>
          <w:szCs w:val="28"/>
        </w:rPr>
        <w:t>Способствовать формированию и организации деятельности совместн</w:t>
      </w:r>
      <w:r w:rsidRPr="00F266FA">
        <w:rPr>
          <w:bCs/>
          <w:sz w:val="28"/>
          <w:szCs w:val="28"/>
        </w:rPr>
        <w:t>ой</w:t>
      </w:r>
      <w:r w:rsidRPr="00F266FA">
        <w:rPr>
          <w:sz w:val="28"/>
          <w:szCs w:val="28"/>
        </w:rPr>
        <w:t xml:space="preserve"> комиссий по охране труда</w:t>
      </w:r>
      <w:r w:rsidR="00F42751" w:rsidRPr="00240AB2">
        <w:rPr>
          <w:sz w:val="28"/>
          <w:szCs w:val="28"/>
        </w:rPr>
        <w:t>.</w:t>
      </w:r>
      <w:r w:rsidR="00F42751" w:rsidRPr="006D7118">
        <w:rPr>
          <w:color w:val="FF0000"/>
          <w:sz w:val="28"/>
          <w:szCs w:val="28"/>
        </w:rPr>
        <w:t xml:space="preserve"> </w:t>
      </w:r>
      <w:r w:rsidR="00F42751" w:rsidRPr="00620197">
        <w:rPr>
          <w:i/>
          <w:color w:val="1F4E79"/>
          <w:sz w:val="28"/>
          <w:szCs w:val="28"/>
        </w:rPr>
        <w:t xml:space="preserve">(Приложение № </w:t>
      </w:r>
      <w:r w:rsidR="00094CC7" w:rsidRPr="00620197">
        <w:rPr>
          <w:i/>
          <w:color w:val="1F4E79"/>
          <w:sz w:val="28"/>
          <w:szCs w:val="28"/>
        </w:rPr>
        <w:t>1</w:t>
      </w:r>
      <w:r w:rsidR="00B07872">
        <w:rPr>
          <w:i/>
          <w:color w:val="1F4E79"/>
          <w:sz w:val="28"/>
          <w:szCs w:val="28"/>
        </w:rPr>
        <w:t>8</w:t>
      </w:r>
      <w:r w:rsidR="00F42751" w:rsidRPr="00620197">
        <w:rPr>
          <w:i/>
          <w:color w:val="1F4E79"/>
          <w:sz w:val="28"/>
          <w:szCs w:val="28"/>
        </w:rPr>
        <w:t xml:space="preserve"> Положение о комиссии по охране труда)</w:t>
      </w:r>
      <w:r w:rsidRPr="00620197">
        <w:rPr>
          <w:color w:val="1F4E79"/>
          <w:sz w:val="28"/>
          <w:szCs w:val="28"/>
        </w:rPr>
        <w:t>.</w:t>
      </w:r>
    </w:p>
    <w:p w:rsidR="00AD2ADE" w:rsidRPr="00F266FA" w:rsidRDefault="00AD2ADE" w:rsidP="005001C7">
      <w:pPr>
        <w:ind w:firstLine="426"/>
        <w:contextualSpacing/>
        <w:rPr>
          <w:sz w:val="28"/>
          <w:szCs w:val="28"/>
        </w:rPr>
      </w:pPr>
      <w:r w:rsidRPr="00F266FA">
        <w:rPr>
          <w:sz w:val="28"/>
          <w:szCs w:val="28"/>
        </w:rPr>
        <w:t>6.1.4.</w:t>
      </w:r>
      <w:r w:rsidRPr="00F266FA">
        <w:rPr>
          <w:rFonts w:eastAsia="Arial Unicode MS"/>
          <w:color w:val="000000"/>
          <w:kern w:val="1"/>
          <w:sz w:val="28"/>
          <w:szCs w:val="28"/>
        </w:rPr>
        <w:t> </w:t>
      </w:r>
      <w:r w:rsidRPr="00F266FA">
        <w:rPr>
          <w:sz w:val="28"/>
          <w:szCs w:val="28"/>
        </w:rPr>
        <w:t>Обеспечивать:</w:t>
      </w:r>
    </w:p>
    <w:p w:rsidR="00AD2ADE" w:rsidRPr="00F266FA" w:rsidRDefault="00AD2ADE" w:rsidP="005001C7">
      <w:pPr>
        <w:ind w:firstLine="426"/>
        <w:contextualSpacing/>
        <w:jc w:val="both"/>
        <w:rPr>
          <w:sz w:val="28"/>
          <w:szCs w:val="28"/>
        </w:rPr>
      </w:pPr>
      <w:r>
        <w:rPr>
          <w:sz w:val="28"/>
          <w:szCs w:val="28"/>
        </w:rPr>
        <w:t xml:space="preserve">- </w:t>
      </w:r>
      <w:r w:rsidRPr="00F266FA">
        <w:rPr>
          <w:sz w:val="28"/>
          <w:szCs w:val="28"/>
        </w:rPr>
        <w:t>выборы представителей в формируемую на паритетной основе комиссию по охране труда;</w:t>
      </w:r>
    </w:p>
    <w:p w:rsidR="00AD2ADE" w:rsidRPr="00F266FA" w:rsidRDefault="00AD2ADE" w:rsidP="005001C7">
      <w:pPr>
        <w:ind w:firstLine="426"/>
        <w:contextualSpacing/>
        <w:jc w:val="both"/>
        <w:rPr>
          <w:sz w:val="28"/>
          <w:szCs w:val="28"/>
        </w:rPr>
      </w:pPr>
      <w:r>
        <w:rPr>
          <w:sz w:val="28"/>
          <w:szCs w:val="28"/>
        </w:rPr>
        <w:t xml:space="preserve">- </w:t>
      </w:r>
      <w:r w:rsidR="00022790">
        <w:rPr>
          <w:sz w:val="28"/>
          <w:szCs w:val="28"/>
        </w:rPr>
        <w:t>работу комиссий</w:t>
      </w:r>
      <w:r w:rsidRPr="00F266FA">
        <w:rPr>
          <w:sz w:val="28"/>
          <w:szCs w:val="28"/>
        </w:rPr>
        <w:t xml:space="preserve">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w:t>
      </w:r>
      <w:r w:rsidRPr="00F266FA">
        <w:rPr>
          <w:sz w:val="28"/>
          <w:szCs w:val="28"/>
        </w:rPr>
        <w:lastRenderedPageBreak/>
        <w:t>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AD2ADE" w:rsidRPr="00F266FA" w:rsidRDefault="00AD2ADE" w:rsidP="005001C7">
      <w:pPr>
        <w:ind w:firstLine="426"/>
        <w:contextualSpacing/>
        <w:rPr>
          <w:sz w:val="28"/>
          <w:szCs w:val="28"/>
        </w:rPr>
      </w:pPr>
      <w:r>
        <w:rPr>
          <w:sz w:val="28"/>
          <w:szCs w:val="28"/>
        </w:rPr>
        <w:t xml:space="preserve">- </w:t>
      </w:r>
      <w:r w:rsidRPr="00F266FA">
        <w:rPr>
          <w:sz w:val="28"/>
          <w:szCs w:val="28"/>
        </w:rPr>
        <w:t>своевременное расследование несчастных случаев;</w:t>
      </w:r>
    </w:p>
    <w:p w:rsidR="00AD2ADE" w:rsidRPr="00F266FA" w:rsidRDefault="00AD2ADE" w:rsidP="005001C7">
      <w:pPr>
        <w:ind w:firstLine="426"/>
        <w:contextualSpacing/>
        <w:rPr>
          <w:sz w:val="28"/>
          <w:szCs w:val="28"/>
        </w:rPr>
      </w:pPr>
      <w:r>
        <w:rPr>
          <w:sz w:val="28"/>
          <w:szCs w:val="28"/>
        </w:rPr>
        <w:t xml:space="preserve">- </w:t>
      </w:r>
      <w:r w:rsidRPr="00F266FA">
        <w:rPr>
          <w:sz w:val="28"/>
          <w:szCs w:val="28"/>
        </w:rPr>
        <w:t>оказание материальной помощи пострадавшим на производстве.</w:t>
      </w:r>
    </w:p>
    <w:p w:rsidR="00AD2ADE" w:rsidRPr="00FD0B0F" w:rsidRDefault="00AD2ADE" w:rsidP="005001C7">
      <w:pPr>
        <w:ind w:firstLine="426"/>
        <w:contextualSpacing/>
        <w:jc w:val="both"/>
        <w:rPr>
          <w:i/>
          <w:color w:val="2E74B5"/>
          <w:sz w:val="28"/>
          <w:szCs w:val="28"/>
        </w:rPr>
      </w:pPr>
      <w:r w:rsidRPr="00F266FA">
        <w:rPr>
          <w:sz w:val="28"/>
          <w:szCs w:val="28"/>
        </w:rPr>
        <w:t>6.1.5.</w:t>
      </w:r>
      <w:r w:rsidRPr="00F266FA">
        <w:rPr>
          <w:rFonts w:eastAsia="Arial Unicode MS"/>
          <w:kern w:val="1"/>
          <w:sz w:val="28"/>
          <w:szCs w:val="28"/>
        </w:rPr>
        <w:t> </w:t>
      </w:r>
      <w:r w:rsidRPr="00F266FA">
        <w:rPr>
          <w:sz w:val="28"/>
          <w:szCs w:val="28"/>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r w:rsidR="00094CC7">
        <w:rPr>
          <w:sz w:val="28"/>
          <w:szCs w:val="28"/>
        </w:rPr>
        <w:t xml:space="preserve"> </w:t>
      </w:r>
      <w:r w:rsidR="00094CC7" w:rsidRPr="00620197">
        <w:rPr>
          <w:i/>
          <w:color w:val="1F4E79"/>
          <w:sz w:val="28"/>
          <w:szCs w:val="28"/>
        </w:rPr>
        <w:t xml:space="preserve">(Приложение № </w:t>
      </w:r>
      <w:r w:rsidR="003F28F5">
        <w:rPr>
          <w:i/>
          <w:color w:val="1F4E79"/>
          <w:sz w:val="28"/>
          <w:szCs w:val="28"/>
        </w:rPr>
        <w:t>19</w:t>
      </w:r>
      <w:r w:rsidR="00094CC7" w:rsidRPr="00620197">
        <w:rPr>
          <w:i/>
          <w:color w:val="1F4E79"/>
          <w:sz w:val="28"/>
          <w:szCs w:val="28"/>
        </w:rPr>
        <w:t xml:space="preserve"> Положение об административно-общественном контроле за состоянием охраны труда)</w:t>
      </w:r>
      <w:r w:rsidRPr="00620197">
        <w:rPr>
          <w:i/>
          <w:color w:val="1F4E79"/>
          <w:sz w:val="28"/>
          <w:szCs w:val="28"/>
        </w:rPr>
        <w:t>.</w:t>
      </w:r>
    </w:p>
    <w:p w:rsidR="00AD2ADE" w:rsidRPr="00F266FA" w:rsidRDefault="00AD2ADE" w:rsidP="005001C7">
      <w:pPr>
        <w:ind w:firstLine="426"/>
        <w:contextualSpacing/>
        <w:jc w:val="both"/>
        <w:rPr>
          <w:sz w:val="28"/>
          <w:szCs w:val="28"/>
        </w:rPr>
      </w:pPr>
      <w:r w:rsidRPr="00F266FA">
        <w:rPr>
          <w:sz w:val="28"/>
          <w:szCs w:val="28"/>
        </w:rPr>
        <w:t>6.1.6.</w:t>
      </w:r>
      <w:r w:rsidRPr="00F266FA">
        <w:rPr>
          <w:rFonts w:eastAsia="Arial Unicode MS"/>
          <w:color w:val="000000"/>
          <w:kern w:val="1"/>
          <w:sz w:val="28"/>
          <w:szCs w:val="28"/>
        </w:rPr>
        <w:t> </w:t>
      </w:r>
      <w:r w:rsidRPr="00F266FA">
        <w:rPr>
          <w:sz w:val="28"/>
          <w:szCs w:val="28"/>
        </w:rPr>
        <w:t>Контролировать выполнение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r w:rsidR="00F42751">
        <w:rPr>
          <w:sz w:val="28"/>
          <w:szCs w:val="28"/>
        </w:rPr>
        <w:t xml:space="preserve"> </w:t>
      </w:r>
      <w:r w:rsidR="00F42751" w:rsidRPr="00620197">
        <w:rPr>
          <w:i/>
          <w:color w:val="1F4E79"/>
          <w:sz w:val="28"/>
          <w:szCs w:val="28"/>
        </w:rPr>
        <w:t xml:space="preserve">(Приложение № </w:t>
      </w:r>
      <w:r w:rsidR="00240AB2" w:rsidRPr="00620197">
        <w:rPr>
          <w:i/>
          <w:color w:val="1F4E79"/>
          <w:sz w:val="28"/>
          <w:szCs w:val="28"/>
        </w:rPr>
        <w:t>2</w:t>
      </w:r>
      <w:r w:rsidR="003F28F5">
        <w:rPr>
          <w:i/>
          <w:color w:val="1F4E79"/>
          <w:sz w:val="28"/>
          <w:szCs w:val="28"/>
        </w:rPr>
        <w:t xml:space="preserve">0 </w:t>
      </w:r>
      <w:r w:rsidR="00F42751" w:rsidRPr="00620197">
        <w:rPr>
          <w:i/>
          <w:color w:val="1F4E79"/>
          <w:sz w:val="28"/>
          <w:szCs w:val="28"/>
        </w:rPr>
        <w:t>Положение об уполномоченном лице по охране труда</w:t>
      </w:r>
      <w:r w:rsidR="00F42751" w:rsidRPr="00F42751">
        <w:rPr>
          <w:i/>
          <w:sz w:val="28"/>
          <w:szCs w:val="28"/>
        </w:rPr>
        <w:t>)</w:t>
      </w:r>
      <w:r w:rsidRPr="00F266FA">
        <w:rPr>
          <w:sz w:val="28"/>
          <w:szCs w:val="28"/>
        </w:rPr>
        <w:t>.</w:t>
      </w:r>
    </w:p>
    <w:p w:rsidR="00AD2ADE" w:rsidRPr="00F266FA" w:rsidRDefault="00AD2ADE" w:rsidP="005001C7">
      <w:pPr>
        <w:ind w:firstLine="426"/>
        <w:contextualSpacing/>
        <w:jc w:val="both"/>
        <w:rPr>
          <w:sz w:val="28"/>
          <w:szCs w:val="28"/>
        </w:rPr>
      </w:pPr>
      <w:r w:rsidRPr="00F266FA">
        <w:rPr>
          <w:sz w:val="28"/>
          <w:szCs w:val="28"/>
        </w:rPr>
        <w:t>6.1.7.</w:t>
      </w:r>
      <w:r w:rsidRPr="00F266FA">
        <w:rPr>
          <w:rFonts w:eastAsia="Arial Unicode MS"/>
          <w:color w:val="000000"/>
          <w:kern w:val="1"/>
          <w:sz w:val="28"/>
          <w:szCs w:val="28"/>
        </w:rPr>
        <w:t> </w:t>
      </w:r>
      <w:r w:rsidRPr="00F266FA">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AD2ADE" w:rsidRPr="00F266FA" w:rsidRDefault="00AD2ADE" w:rsidP="005001C7">
      <w:pPr>
        <w:ind w:firstLine="426"/>
        <w:contextualSpacing/>
        <w:jc w:val="both"/>
        <w:rPr>
          <w:sz w:val="28"/>
          <w:szCs w:val="28"/>
        </w:rPr>
      </w:pPr>
      <w:r w:rsidRPr="00F266FA">
        <w:rPr>
          <w:sz w:val="28"/>
          <w:szCs w:val="28"/>
        </w:rPr>
        <w:t>6.1.8.</w:t>
      </w:r>
      <w:r w:rsidRPr="00F266FA">
        <w:rPr>
          <w:rFonts w:eastAsia="Arial Unicode MS"/>
          <w:color w:val="000000"/>
          <w:kern w:val="1"/>
          <w:sz w:val="28"/>
          <w:szCs w:val="28"/>
        </w:rPr>
        <w:t> </w:t>
      </w:r>
      <w:r w:rsidRPr="00F266FA">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AD2ADE" w:rsidRPr="00F266FA" w:rsidRDefault="00AD2ADE" w:rsidP="005001C7">
      <w:pPr>
        <w:ind w:firstLine="426"/>
        <w:contextualSpacing/>
        <w:jc w:val="both"/>
        <w:rPr>
          <w:b/>
          <w:bCs/>
          <w:sz w:val="28"/>
          <w:szCs w:val="28"/>
        </w:rPr>
      </w:pPr>
      <w:r w:rsidRPr="00F266FA">
        <w:rPr>
          <w:b/>
          <w:bCs/>
          <w:sz w:val="28"/>
          <w:szCs w:val="28"/>
        </w:rPr>
        <w:t>6.2.</w:t>
      </w:r>
      <w:r w:rsidRPr="00F266FA">
        <w:rPr>
          <w:rFonts w:eastAsia="Arial Unicode MS"/>
          <w:b/>
          <w:bCs/>
          <w:color w:val="000000"/>
          <w:kern w:val="1"/>
          <w:sz w:val="28"/>
          <w:szCs w:val="28"/>
        </w:rPr>
        <w:t> </w:t>
      </w:r>
      <w:r w:rsidRPr="00F266FA">
        <w:rPr>
          <w:b/>
          <w:bCs/>
          <w:sz w:val="28"/>
          <w:szCs w:val="28"/>
        </w:rPr>
        <w:t>Работодатель обязуется:</w:t>
      </w:r>
    </w:p>
    <w:p w:rsidR="00AD2ADE" w:rsidRPr="00F266FA" w:rsidRDefault="00AD2ADE" w:rsidP="005001C7">
      <w:pPr>
        <w:ind w:firstLine="426"/>
        <w:jc w:val="both"/>
        <w:rPr>
          <w:sz w:val="28"/>
          <w:szCs w:val="28"/>
        </w:rPr>
      </w:pPr>
      <w:r w:rsidRPr="00F266FA">
        <w:rPr>
          <w:sz w:val="28"/>
          <w:szCs w:val="28"/>
        </w:rPr>
        <w:t>6.2.1. Обеспечивать безопасные и здоровые условия труда.</w:t>
      </w:r>
    </w:p>
    <w:p w:rsidR="00AD2ADE" w:rsidRPr="00B07872" w:rsidRDefault="00AD2ADE" w:rsidP="00B07872">
      <w:pPr>
        <w:ind w:firstLine="426"/>
        <w:contextualSpacing/>
        <w:jc w:val="both"/>
        <w:rPr>
          <w:sz w:val="28"/>
          <w:szCs w:val="28"/>
        </w:rPr>
      </w:pPr>
      <w:r w:rsidRPr="00F266FA">
        <w:rPr>
          <w:iCs/>
          <w:sz w:val="28"/>
          <w:szCs w:val="28"/>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F266FA">
        <w:rPr>
          <w:bCs/>
          <w:iCs/>
          <w:sz w:val="28"/>
          <w:szCs w:val="28"/>
        </w:rPr>
        <w:t xml:space="preserve">С этой целью, разработать и утвердить положение о </w:t>
      </w:r>
      <w:r w:rsidR="00F42751">
        <w:rPr>
          <w:bCs/>
          <w:iCs/>
          <w:sz w:val="28"/>
          <w:szCs w:val="28"/>
        </w:rPr>
        <w:t>системе управления охраной труда</w:t>
      </w:r>
      <w:r w:rsidR="00B07872">
        <w:rPr>
          <w:bCs/>
          <w:iCs/>
          <w:sz w:val="28"/>
          <w:szCs w:val="28"/>
        </w:rPr>
        <w:t xml:space="preserve"> </w:t>
      </w:r>
      <w:r w:rsidR="00B07872" w:rsidRPr="00620197">
        <w:rPr>
          <w:i/>
          <w:color w:val="1F4E79"/>
          <w:sz w:val="28"/>
          <w:szCs w:val="28"/>
        </w:rPr>
        <w:t>(Приложение № 2</w:t>
      </w:r>
      <w:r w:rsidR="003F28F5">
        <w:rPr>
          <w:i/>
          <w:color w:val="1F4E79"/>
          <w:sz w:val="28"/>
          <w:szCs w:val="28"/>
        </w:rPr>
        <w:t>1</w:t>
      </w:r>
      <w:r w:rsidR="00B07872" w:rsidRPr="00F42751">
        <w:rPr>
          <w:i/>
          <w:sz w:val="28"/>
          <w:szCs w:val="28"/>
        </w:rPr>
        <w:t xml:space="preserve"> </w:t>
      </w:r>
      <w:r w:rsidR="00B07872" w:rsidRPr="00620197">
        <w:rPr>
          <w:i/>
          <w:color w:val="1F4E79"/>
          <w:sz w:val="28"/>
          <w:szCs w:val="28"/>
        </w:rPr>
        <w:t xml:space="preserve">Положение </w:t>
      </w:r>
      <w:r w:rsidR="003F28F5">
        <w:rPr>
          <w:i/>
          <w:color w:val="1F4E79"/>
          <w:sz w:val="28"/>
          <w:szCs w:val="28"/>
        </w:rPr>
        <w:t>о системе управления охраной труда</w:t>
      </w:r>
      <w:r w:rsidR="00B07872" w:rsidRPr="00F42751">
        <w:rPr>
          <w:i/>
          <w:sz w:val="28"/>
          <w:szCs w:val="28"/>
        </w:rPr>
        <w:t>)</w:t>
      </w:r>
      <w:r w:rsidR="00B07872" w:rsidRPr="00F266FA">
        <w:rPr>
          <w:sz w:val="28"/>
          <w:szCs w:val="28"/>
        </w:rPr>
        <w:t>.</w:t>
      </w:r>
    </w:p>
    <w:p w:rsidR="00AD2ADE" w:rsidRPr="00F266FA" w:rsidRDefault="00AD2ADE" w:rsidP="005001C7">
      <w:pPr>
        <w:tabs>
          <w:tab w:val="left" w:pos="993"/>
        </w:tabs>
        <w:ind w:firstLine="426"/>
        <w:contextualSpacing/>
        <w:jc w:val="both"/>
        <w:rPr>
          <w:sz w:val="28"/>
          <w:szCs w:val="28"/>
        </w:rPr>
      </w:pPr>
      <w:r w:rsidRPr="00F266FA">
        <w:rPr>
          <w:sz w:val="28"/>
          <w:szCs w:val="28"/>
        </w:rPr>
        <w:t xml:space="preserve">6.2.4. </w:t>
      </w:r>
      <w:r w:rsidRPr="00F266FA">
        <w:rPr>
          <w:iCs/>
          <w:sz w:val="28"/>
          <w:szCs w:val="28"/>
        </w:rPr>
        <w:t xml:space="preserve">Осуществлять финансирование мероприятий по охране труда, в том числе: обучение </w:t>
      </w:r>
      <w:r w:rsidRPr="00F266FA">
        <w:rPr>
          <w:bCs/>
          <w:iCs/>
          <w:sz w:val="28"/>
          <w:szCs w:val="28"/>
        </w:rPr>
        <w:t>по охране труда</w:t>
      </w:r>
      <w:r w:rsidRPr="00F266FA">
        <w:rPr>
          <w:iCs/>
          <w:sz w:val="28"/>
          <w:szCs w:val="28"/>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F266FA">
        <w:rPr>
          <w:sz w:val="28"/>
          <w:szCs w:val="28"/>
        </w:rPr>
        <w:t xml:space="preserve">в размере не ниже установленных ст.226 ТК РФ. </w:t>
      </w:r>
    </w:p>
    <w:p w:rsidR="00AD2ADE" w:rsidRPr="00F266FA" w:rsidRDefault="00AD2ADE" w:rsidP="005001C7">
      <w:pPr>
        <w:ind w:firstLine="426"/>
        <w:contextualSpacing/>
        <w:jc w:val="both"/>
        <w:rPr>
          <w:b/>
          <w:i/>
          <w:strike/>
          <w:color w:val="FF0000"/>
          <w:sz w:val="28"/>
          <w:szCs w:val="28"/>
        </w:rPr>
      </w:pPr>
      <w:r w:rsidRPr="00F266FA">
        <w:rPr>
          <w:spacing w:val="-6"/>
          <w:sz w:val="28"/>
          <w:szCs w:val="28"/>
        </w:rPr>
        <w:t>6.2.5.</w:t>
      </w:r>
      <w:r w:rsidRPr="00F266FA">
        <w:rPr>
          <w:rFonts w:eastAsia="Arial Unicode MS"/>
          <w:color w:val="000000"/>
          <w:kern w:val="1"/>
          <w:sz w:val="28"/>
          <w:szCs w:val="28"/>
        </w:rPr>
        <w:t> </w:t>
      </w:r>
      <w:r w:rsidRPr="00F266FA">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F266FA">
        <w:rPr>
          <w:bCs/>
          <w:sz w:val="28"/>
          <w:szCs w:val="28"/>
        </w:rPr>
        <w:t xml:space="preserve">(до </w:t>
      </w:r>
      <w:r w:rsidRPr="00F266FA">
        <w:rPr>
          <w:b/>
          <w:bCs/>
          <w:sz w:val="28"/>
          <w:szCs w:val="28"/>
        </w:rPr>
        <w:t>30</w:t>
      </w:r>
      <w:r w:rsidRPr="00F266FA">
        <w:rPr>
          <w:bCs/>
          <w:sz w:val="28"/>
          <w:szCs w:val="28"/>
        </w:rPr>
        <w:t xml:space="preserve"> процентов)</w:t>
      </w:r>
      <w:r w:rsidRPr="00F266FA">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AD2ADE" w:rsidRPr="00F266FA" w:rsidRDefault="00AD2ADE" w:rsidP="005001C7">
      <w:pPr>
        <w:ind w:firstLine="426"/>
        <w:contextualSpacing/>
        <w:jc w:val="both"/>
        <w:rPr>
          <w:sz w:val="28"/>
          <w:szCs w:val="28"/>
        </w:rPr>
      </w:pPr>
      <w:r w:rsidRPr="00F266FA">
        <w:rPr>
          <w:sz w:val="28"/>
          <w:szCs w:val="28"/>
        </w:rPr>
        <w:t>6.2.6.</w:t>
      </w:r>
      <w:r w:rsidRPr="00F266FA">
        <w:rPr>
          <w:rFonts w:eastAsia="Arial Unicode MS"/>
          <w:color w:val="000000"/>
          <w:kern w:val="1"/>
          <w:sz w:val="28"/>
          <w:szCs w:val="28"/>
        </w:rPr>
        <w:t> </w:t>
      </w:r>
      <w:r w:rsidRPr="00F266FA">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w:t>
      </w:r>
      <w:r w:rsidRPr="00F266FA">
        <w:rPr>
          <w:sz w:val="28"/>
          <w:szCs w:val="28"/>
        </w:rPr>
        <w:lastRenderedPageBreak/>
        <w:t>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AD2ADE" w:rsidRPr="00F266FA" w:rsidRDefault="00AD2ADE" w:rsidP="005001C7">
      <w:pPr>
        <w:ind w:firstLine="426"/>
        <w:contextualSpacing/>
        <w:jc w:val="both"/>
        <w:rPr>
          <w:sz w:val="28"/>
          <w:szCs w:val="28"/>
        </w:rPr>
      </w:pPr>
      <w:r w:rsidRPr="00F266FA">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AD2ADE" w:rsidRPr="00F266FA" w:rsidRDefault="00AD2ADE" w:rsidP="005001C7">
      <w:pPr>
        <w:ind w:firstLine="426"/>
        <w:jc w:val="both"/>
        <w:rPr>
          <w:sz w:val="28"/>
          <w:szCs w:val="28"/>
        </w:rPr>
      </w:pPr>
      <w:r w:rsidRPr="00F266FA">
        <w:rPr>
          <w:sz w:val="28"/>
          <w:szCs w:val="28"/>
        </w:rPr>
        <w:t>6.2.7. Обеспечить наличие правил, инструкций по охране труда и других обязательных материалов на рабочих местах.</w:t>
      </w:r>
    </w:p>
    <w:p w:rsidR="00AD2ADE" w:rsidRPr="00F266FA" w:rsidRDefault="00AD2ADE" w:rsidP="005001C7">
      <w:pPr>
        <w:ind w:firstLine="426"/>
        <w:jc w:val="both"/>
        <w:rPr>
          <w:bCs/>
          <w:sz w:val="28"/>
          <w:szCs w:val="28"/>
        </w:rPr>
      </w:pPr>
      <w:r w:rsidRPr="00F266FA">
        <w:rPr>
          <w:sz w:val="28"/>
          <w:szCs w:val="28"/>
        </w:rPr>
        <w:t xml:space="preserve">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F266FA">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AD2ADE" w:rsidRPr="00F266FA" w:rsidRDefault="00AD2ADE" w:rsidP="005001C7">
      <w:pPr>
        <w:ind w:firstLine="426"/>
        <w:contextualSpacing/>
        <w:jc w:val="both"/>
        <w:rPr>
          <w:sz w:val="28"/>
          <w:szCs w:val="28"/>
        </w:rPr>
      </w:pPr>
      <w:r w:rsidRPr="00F266FA">
        <w:rPr>
          <w:sz w:val="28"/>
          <w:szCs w:val="28"/>
        </w:rPr>
        <w:t>6.2.9.</w:t>
      </w:r>
      <w:r w:rsidRPr="00F266FA">
        <w:rPr>
          <w:rFonts w:eastAsia="Arial Unicode MS"/>
          <w:color w:val="000000"/>
          <w:kern w:val="1"/>
          <w:sz w:val="28"/>
          <w:szCs w:val="28"/>
        </w:rPr>
        <w:t> </w:t>
      </w:r>
      <w:r w:rsidRPr="00F266FA">
        <w:rPr>
          <w:sz w:val="28"/>
          <w:szCs w:val="28"/>
        </w:rPr>
        <w:t xml:space="preserve">Проводить в установленном законодательством Российской Федерации порядке специальную оценку условий труда на </w:t>
      </w:r>
      <w:r w:rsidRPr="00F266FA">
        <w:rPr>
          <w:bCs/>
          <w:sz w:val="28"/>
          <w:szCs w:val="28"/>
        </w:rPr>
        <w:t xml:space="preserve">всех </w:t>
      </w:r>
      <w:r w:rsidRPr="00F266FA">
        <w:rPr>
          <w:sz w:val="28"/>
          <w:szCs w:val="28"/>
        </w:rPr>
        <w:t>рабочих местах.</w:t>
      </w:r>
    </w:p>
    <w:p w:rsidR="00AD2ADE" w:rsidRPr="00F266FA" w:rsidRDefault="00AD2ADE" w:rsidP="005001C7">
      <w:pPr>
        <w:ind w:firstLine="426"/>
        <w:contextualSpacing/>
        <w:jc w:val="both"/>
        <w:rPr>
          <w:sz w:val="28"/>
          <w:szCs w:val="28"/>
        </w:rPr>
      </w:pPr>
      <w:r w:rsidRPr="00F266FA">
        <w:rPr>
          <w:sz w:val="28"/>
          <w:szCs w:val="28"/>
        </w:rPr>
        <w:t>Обеспечив</w:t>
      </w:r>
      <w:r w:rsidRPr="00F266FA">
        <w:rPr>
          <w:bCs/>
          <w:sz w:val="28"/>
          <w:szCs w:val="28"/>
        </w:rPr>
        <w:t>ать</w:t>
      </w:r>
      <w:r w:rsidRPr="00F266FA">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AD2ADE" w:rsidRPr="00F266FA" w:rsidRDefault="00AD2ADE" w:rsidP="005001C7">
      <w:pPr>
        <w:shd w:val="clear" w:color="auto" w:fill="FFFFFF"/>
        <w:tabs>
          <w:tab w:val="left" w:pos="835"/>
          <w:tab w:val="left" w:pos="993"/>
        </w:tabs>
        <w:ind w:firstLine="426"/>
        <w:contextualSpacing/>
        <w:jc w:val="both"/>
        <w:rPr>
          <w:sz w:val="28"/>
          <w:szCs w:val="28"/>
        </w:rPr>
      </w:pPr>
      <w:r w:rsidRPr="00F266FA">
        <w:rPr>
          <w:sz w:val="28"/>
          <w:szCs w:val="28"/>
        </w:rPr>
        <w:t xml:space="preserve">6.2.10. </w:t>
      </w:r>
      <w:r w:rsidRPr="00F266FA">
        <w:rPr>
          <w:iCs/>
          <w:sz w:val="28"/>
          <w:szCs w:val="28"/>
        </w:rPr>
        <w:t>Предоставлять гарантии и</w:t>
      </w:r>
      <w:r w:rsidRPr="00F266FA">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AD2ADE" w:rsidRPr="00F266FA" w:rsidRDefault="00AD2ADE" w:rsidP="005001C7">
      <w:pPr>
        <w:tabs>
          <w:tab w:val="left" w:pos="993"/>
        </w:tabs>
        <w:ind w:firstLine="426"/>
        <w:contextualSpacing/>
        <w:jc w:val="both"/>
        <w:rPr>
          <w:sz w:val="28"/>
          <w:szCs w:val="28"/>
        </w:rPr>
      </w:pPr>
      <w:r w:rsidRPr="00F266FA">
        <w:rPr>
          <w:bCs/>
          <w:sz w:val="28"/>
          <w:szCs w:val="28"/>
        </w:rPr>
        <w:t>Сохранять за работником</w:t>
      </w:r>
      <w:r w:rsidRPr="00F266FA">
        <w:rPr>
          <w:sz w:val="28"/>
          <w:szCs w:val="28"/>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AD2ADE" w:rsidRPr="00F266FA" w:rsidRDefault="00AD2ADE" w:rsidP="005001C7">
      <w:pPr>
        <w:ind w:firstLine="426"/>
        <w:contextualSpacing/>
        <w:jc w:val="both"/>
        <w:rPr>
          <w:sz w:val="28"/>
          <w:szCs w:val="28"/>
        </w:rPr>
      </w:pPr>
      <w:r w:rsidRPr="00F266FA">
        <w:rPr>
          <w:sz w:val="28"/>
          <w:szCs w:val="28"/>
        </w:rPr>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AD2ADE" w:rsidRPr="00094CC7" w:rsidRDefault="00AD2ADE" w:rsidP="005001C7">
      <w:pPr>
        <w:ind w:firstLine="426"/>
        <w:contextualSpacing/>
        <w:jc w:val="both"/>
        <w:rPr>
          <w:i/>
          <w:color w:val="FF0000"/>
          <w:sz w:val="28"/>
          <w:szCs w:val="28"/>
        </w:rPr>
      </w:pPr>
      <w:bookmarkStart w:id="18" w:name="_Hlk66718809"/>
      <w:r w:rsidRPr="00F266FA">
        <w:rPr>
          <w:sz w:val="28"/>
          <w:szCs w:val="28"/>
        </w:rPr>
        <w:t xml:space="preserve">Категории работников и норма выдачи </w:t>
      </w:r>
      <w:r w:rsidRPr="00620197">
        <w:rPr>
          <w:color w:val="1F4E79"/>
          <w:sz w:val="28"/>
          <w:szCs w:val="28"/>
        </w:rPr>
        <w:t>СИЗ</w:t>
      </w:r>
      <w:r w:rsidRPr="00F266FA">
        <w:rPr>
          <w:sz w:val="28"/>
          <w:szCs w:val="28"/>
        </w:rPr>
        <w:t xml:space="preserve"> определяются </w:t>
      </w:r>
      <w:r w:rsidR="00094CC7" w:rsidRPr="00620197">
        <w:rPr>
          <w:i/>
          <w:color w:val="1F4E79"/>
          <w:sz w:val="28"/>
          <w:szCs w:val="28"/>
        </w:rPr>
        <w:t xml:space="preserve">приложением № </w:t>
      </w:r>
      <w:r w:rsidR="00240AB2" w:rsidRPr="00620197">
        <w:rPr>
          <w:i/>
          <w:color w:val="1F4E79"/>
          <w:sz w:val="28"/>
          <w:szCs w:val="28"/>
        </w:rPr>
        <w:t>22</w:t>
      </w:r>
      <w:r w:rsidR="006D7118" w:rsidRPr="00FD0B0F">
        <w:rPr>
          <w:i/>
          <w:color w:val="2E74B5"/>
          <w:sz w:val="28"/>
          <w:szCs w:val="28"/>
        </w:rPr>
        <w:t xml:space="preserve"> </w:t>
      </w:r>
      <w:r w:rsidRPr="007115FC">
        <w:rPr>
          <w:i/>
          <w:sz w:val="28"/>
          <w:szCs w:val="28"/>
        </w:rPr>
        <w:t>к коллективному договору</w:t>
      </w:r>
      <w:r w:rsidRPr="00094CC7">
        <w:rPr>
          <w:i/>
          <w:color w:val="FF0000"/>
          <w:sz w:val="28"/>
          <w:szCs w:val="28"/>
        </w:rPr>
        <w:t>.</w:t>
      </w:r>
    </w:p>
    <w:bookmarkEnd w:id="18"/>
    <w:p w:rsidR="00AD2ADE" w:rsidRPr="00F266FA" w:rsidRDefault="00AD2ADE" w:rsidP="005001C7">
      <w:pPr>
        <w:tabs>
          <w:tab w:val="left" w:pos="993"/>
        </w:tabs>
        <w:ind w:firstLine="426"/>
        <w:contextualSpacing/>
        <w:jc w:val="both"/>
        <w:rPr>
          <w:sz w:val="28"/>
          <w:szCs w:val="28"/>
        </w:rPr>
      </w:pPr>
      <w:r w:rsidRPr="00F266FA">
        <w:rPr>
          <w:sz w:val="28"/>
          <w:szCs w:val="28"/>
        </w:rPr>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D2ADE" w:rsidRPr="00094CC7" w:rsidRDefault="00AD2ADE" w:rsidP="005001C7">
      <w:pPr>
        <w:ind w:firstLine="426"/>
        <w:contextualSpacing/>
        <w:jc w:val="both"/>
        <w:rPr>
          <w:i/>
          <w:color w:val="FF0000"/>
          <w:sz w:val="28"/>
          <w:szCs w:val="28"/>
        </w:rPr>
      </w:pPr>
      <w:r w:rsidRPr="00F266FA">
        <w:rPr>
          <w:sz w:val="28"/>
          <w:szCs w:val="28"/>
        </w:rPr>
        <w:lastRenderedPageBreak/>
        <w:t xml:space="preserve">Категории работников и норма выдачи смывающих и (или) обезвреживающих средств определяются </w:t>
      </w:r>
      <w:r w:rsidRPr="00620197">
        <w:rPr>
          <w:i/>
          <w:color w:val="1F4E79"/>
          <w:sz w:val="28"/>
          <w:szCs w:val="28"/>
        </w:rPr>
        <w:t>приложением №</w:t>
      </w:r>
      <w:r w:rsidR="00094CC7" w:rsidRPr="00620197">
        <w:rPr>
          <w:i/>
          <w:color w:val="1F4E79"/>
          <w:sz w:val="28"/>
          <w:szCs w:val="28"/>
        </w:rPr>
        <w:t xml:space="preserve"> </w:t>
      </w:r>
      <w:r w:rsidR="006D7118" w:rsidRPr="00620197">
        <w:rPr>
          <w:i/>
          <w:color w:val="1F4E79"/>
          <w:sz w:val="28"/>
          <w:szCs w:val="28"/>
        </w:rPr>
        <w:t>2</w:t>
      </w:r>
      <w:r w:rsidR="00240AB2" w:rsidRPr="00620197">
        <w:rPr>
          <w:i/>
          <w:color w:val="1F4E79"/>
          <w:sz w:val="28"/>
          <w:szCs w:val="28"/>
        </w:rPr>
        <w:t>3</w:t>
      </w:r>
      <w:r w:rsidRPr="00240AB2">
        <w:rPr>
          <w:i/>
          <w:sz w:val="28"/>
          <w:szCs w:val="28"/>
        </w:rPr>
        <w:t xml:space="preserve"> </w:t>
      </w:r>
      <w:r w:rsidRPr="007115FC">
        <w:rPr>
          <w:i/>
          <w:sz w:val="28"/>
          <w:szCs w:val="28"/>
        </w:rPr>
        <w:t>к коллективному договору.</w:t>
      </w:r>
    </w:p>
    <w:p w:rsidR="00AD2ADE" w:rsidRPr="00620197" w:rsidRDefault="00AD2ADE" w:rsidP="002921A1">
      <w:pPr>
        <w:ind w:firstLine="426"/>
        <w:jc w:val="both"/>
        <w:rPr>
          <w:rFonts w:eastAsia="Calibri"/>
          <w:i/>
          <w:color w:val="1F4E79"/>
          <w:sz w:val="28"/>
          <w:szCs w:val="28"/>
          <w:lang w:eastAsia="en-US"/>
        </w:rPr>
      </w:pPr>
      <w:r w:rsidRPr="00F266FA">
        <w:rPr>
          <w:sz w:val="28"/>
          <w:szCs w:val="28"/>
        </w:rPr>
        <w:t>6.2.1</w:t>
      </w:r>
      <w:r w:rsidR="00450A27">
        <w:rPr>
          <w:sz w:val="28"/>
          <w:szCs w:val="28"/>
        </w:rPr>
        <w:t>3</w:t>
      </w:r>
      <w:r w:rsidRPr="00F266FA">
        <w:rPr>
          <w:sz w:val="28"/>
          <w:szCs w:val="28"/>
        </w:rPr>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r w:rsidR="002921A1">
        <w:rPr>
          <w:sz w:val="28"/>
          <w:szCs w:val="28"/>
        </w:rPr>
        <w:t xml:space="preserve"> </w:t>
      </w:r>
      <w:r w:rsidR="002921A1" w:rsidRPr="00620197">
        <w:rPr>
          <w:i/>
          <w:color w:val="1F4E79"/>
          <w:sz w:val="28"/>
          <w:szCs w:val="28"/>
        </w:rPr>
        <w:t>(Приложение №</w:t>
      </w:r>
      <w:r w:rsidR="002921A1" w:rsidRPr="00620197">
        <w:rPr>
          <w:color w:val="1F4E79"/>
          <w:sz w:val="28"/>
          <w:szCs w:val="28"/>
        </w:rPr>
        <w:t xml:space="preserve"> 2</w:t>
      </w:r>
      <w:r w:rsidR="00240AB2" w:rsidRPr="00620197">
        <w:rPr>
          <w:color w:val="1F4E79"/>
          <w:sz w:val="28"/>
          <w:szCs w:val="28"/>
        </w:rPr>
        <w:t>4</w:t>
      </w:r>
      <w:r w:rsidR="002921A1" w:rsidRPr="00620197">
        <w:rPr>
          <w:rFonts w:eastAsia="Calibri"/>
          <w:color w:val="1F4E79"/>
          <w:sz w:val="28"/>
          <w:szCs w:val="28"/>
          <w:lang w:eastAsia="en-US"/>
        </w:rPr>
        <w:t xml:space="preserve"> </w:t>
      </w:r>
      <w:r w:rsidR="002921A1" w:rsidRPr="00620197">
        <w:rPr>
          <w:rFonts w:eastAsia="Calibri"/>
          <w:i/>
          <w:color w:val="1F4E79"/>
          <w:sz w:val="28"/>
          <w:szCs w:val="28"/>
          <w:lang w:eastAsia="en-US"/>
        </w:rPr>
        <w:t>Положение о прядке и сроках проведения обязательного при приеме на работу и периодических повторных медицинских осмотров).</w:t>
      </w:r>
    </w:p>
    <w:p w:rsidR="00AD2ADE" w:rsidRPr="00F266FA" w:rsidRDefault="00AD2ADE" w:rsidP="005001C7">
      <w:pPr>
        <w:tabs>
          <w:tab w:val="left" w:pos="993"/>
          <w:tab w:val="left" w:pos="1134"/>
        </w:tabs>
        <w:ind w:firstLine="426"/>
        <w:contextualSpacing/>
        <w:jc w:val="both"/>
        <w:rPr>
          <w:sz w:val="28"/>
          <w:szCs w:val="28"/>
        </w:rPr>
      </w:pPr>
      <w:r w:rsidRPr="00F266FA">
        <w:rPr>
          <w:sz w:val="28"/>
          <w:szCs w:val="28"/>
        </w:rPr>
        <w:t>6.2.1</w:t>
      </w:r>
      <w:r w:rsidR="00450A27">
        <w:rPr>
          <w:sz w:val="28"/>
          <w:szCs w:val="28"/>
        </w:rPr>
        <w:t>4</w:t>
      </w:r>
      <w:r w:rsidRPr="00F266FA">
        <w:rPr>
          <w:sz w:val="28"/>
          <w:szCs w:val="28"/>
        </w:rPr>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AD2ADE" w:rsidRPr="00F266FA" w:rsidRDefault="00AD2ADE" w:rsidP="005001C7">
      <w:pPr>
        <w:ind w:firstLine="426"/>
        <w:contextualSpacing/>
        <w:jc w:val="both"/>
        <w:rPr>
          <w:sz w:val="28"/>
          <w:szCs w:val="28"/>
        </w:rPr>
      </w:pPr>
      <w:r w:rsidRPr="00F266FA">
        <w:rPr>
          <w:sz w:val="28"/>
          <w:szCs w:val="28"/>
        </w:rPr>
        <w:t>6.2.1</w:t>
      </w:r>
      <w:r w:rsidR="00450A27">
        <w:rPr>
          <w:sz w:val="28"/>
          <w:szCs w:val="28"/>
        </w:rPr>
        <w:t>5</w:t>
      </w:r>
      <w:r w:rsidRPr="00F266FA">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AD2ADE" w:rsidRPr="00F266FA" w:rsidRDefault="00AD2ADE" w:rsidP="005001C7">
      <w:pPr>
        <w:tabs>
          <w:tab w:val="left" w:pos="1620"/>
        </w:tabs>
        <w:ind w:firstLine="426"/>
        <w:contextualSpacing/>
        <w:jc w:val="both"/>
        <w:rPr>
          <w:sz w:val="28"/>
          <w:szCs w:val="28"/>
        </w:rPr>
      </w:pPr>
      <w:r w:rsidRPr="00F266FA">
        <w:rPr>
          <w:sz w:val="28"/>
          <w:szCs w:val="28"/>
        </w:rPr>
        <w:t>6.2.1</w:t>
      </w:r>
      <w:r w:rsidR="00450A27">
        <w:rPr>
          <w:sz w:val="28"/>
          <w:szCs w:val="28"/>
        </w:rPr>
        <w:t>6</w:t>
      </w:r>
      <w:r w:rsidRPr="00F266FA">
        <w:rPr>
          <w:sz w:val="28"/>
          <w:szCs w:val="28"/>
        </w:rPr>
        <w:t>.</w:t>
      </w:r>
      <w:r w:rsidRPr="00F266FA">
        <w:rPr>
          <w:rFonts w:eastAsia="Arial Unicode MS"/>
          <w:color w:val="000000"/>
          <w:kern w:val="1"/>
          <w:sz w:val="28"/>
          <w:szCs w:val="28"/>
        </w:rPr>
        <w:t> </w:t>
      </w:r>
      <w:r w:rsidRPr="00F266FA">
        <w:rPr>
          <w:sz w:val="28"/>
          <w:szCs w:val="28"/>
        </w:rPr>
        <w:t>Обеспечить наличие аптечек первой помощи работникам, питьевой воды.</w:t>
      </w:r>
    </w:p>
    <w:p w:rsidR="00AD2ADE" w:rsidRPr="00F266FA" w:rsidRDefault="00AD2ADE" w:rsidP="005001C7">
      <w:pPr>
        <w:tabs>
          <w:tab w:val="left" w:pos="1560"/>
        </w:tabs>
        <w:ind w:firstLine="426"/>
        <w:jc w:val="both"/>
        <w:rPr>
          <w:sz w:val="28"/>
          <w:szCs w:val="28"/>
        </w:rPr>
      </w:pPr>
      <w:r w:rsidRPr="00F266FA">
        <w:rPr>
          <w:sz w:val="28"/>
          <w:szCs w:val="28"/>
        </w:rPr>
        <w:t>6.2.1</w:t>
      </w:r>
      <w:r w:rsidR="00450A27">
        <w:rPr>
          <w:sz w:val="28"/>
          <w:szCs w:val="28"/>
        </w:rPr>
        <w:t>7</w:t>
      </w:r>
      <w:r w:rsidRPr="00F266FA">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AD2ADE" w:rsidRPr="00F266FA" w:rsidRDefault="00AD2ADE" w:rsidP="005001C7">
      <w:pPr>
        <w:tabs>
          <w:tab w:val="left" w:pos="1620"/>
        </w:tabs>
        <w:ind w:firstLine="426"/>
        <w:jc w:val="both"/>
        <w:rPr>
          <w:sz w:val="28"/>
          <w:szCs w:val="28"/>
        </w:rPr>
      </w:pPr>
      <w:r w:rsidRPr="00F266FA">
        <w:rPr>
          <w:sz w:val="28"/>
          <w:szCs w:val="28"/>
        </w:rPr>
        <w:t>6.2.1</w:t>
      </w:r>
      <w:r w:rsidR="00450A27">
        <w:rPr>
          <w:sz w:val="28"/>
          <w:szCs w:val="28"/>
        </w:rPr>
        <w:t>8</w:t>
      </w:r>
      <w:r w:rsidRPr="00F266FA">
        <w:rPr>
          <w:sz w:val="28"/>
          <w:szCs w:val="28"/>
        </w:rPr>
        <w:t>. Обеспечить выплату денежной компенсации семье работника, погибшего в результате несчастного случая на производстве, если несчастный случай на производстве произошел не по вине работника.</w:t>
      </w:r>
    </w:p>
    <w:p w:rsidR="00AD2ADE" w:rsidRPr="00F266FA" w:rsidRDefault="00AD2ADE" w:rsidP="005001C7">
      <w:pPr>
        <w:tabs>
          <w:tab w:val="left" w:pos="1620"/>
        </w:tabs>
        <w:ind w:firstLine="426"/>
        <w:jc w:val="both"/>
        <w:rPr>
          <w:sz w:val="28"/>
          <w:szCs w:val="28"/>
        </w:rPr>
      </w:pPr>
      <w:r w:rsidRPr="00F266FA">
        <w:rPr>
          <w:sz w:val="28"/>
          <w:szCs w:val="28"/>
        </w:rPr>
        <w:t>6.2.</w:t>
      </w:r>
      <w:r w:rsidR="00450A27">
        <w:rPr>
          <w:sz w:val="28"/>
          <w:szCs w:val="28"/>
        </w:rPr>
        <w:t>19</w:t>
      </w:r>
      <w:r w:rsidRPr="00F266FA">
        <w:rPr>
          <w:sz w:val="28"/>
          <w:szCs w:val="28"/>
        </w:rPr>
        <w:t>. Обеспечивать соблюдение работниками требований, правил и инструкций по охране труда.</w:t>
      </w:r>
    </w:p>
    <w:p w:rsidR="00AD2ADE" w:rsidRPr="00F266FA" w:rsidRDefault="00AD2ADE" w:rsidP="005001C7">
      <w:pPr>
        <w:tabs>
          <w:tab w:val="left" w:pos="1620"/>
        </w:tabs>
        <w:ind w:firstLine="426"/>
        <w:jc w:val="both"/>
        <w:rPr>
          <w:sz w:val="28"/>
          <w:szCs w:val="28"/>
        </w:rPr>
      </w:pPr>
      <w:r w:rsidRPr="00F266FA">
        <w:rPr>
          <w:sz w:val="28"/>
          <w:szCs w:val="28"/>
        </w:rPr>
        <w:t>6.2.2</w:t>
      </w:r>
      <w:r w:rsidR="00450A27">
        <w:rPr>
          <w:sz w:val="28"/>
          <w:szCs w:val="28"/>
        </w:rPr>
        <w:t>0</w:t>
      </w:r>
      <w:r w:rsidRPr="00F266FA">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AD2ADE" w:rsidRPr="00F266FA" w:rsidRDefault="00AD2ADE" w:rsidP="005001C7">
      <w:pPr>
        <w:tabs>
          <w:tab w:val="left" w:pos="993"/>
        </w:tabs>
        <w:ind w:firstLine="426"/>
        <w:contextualSpacing/>
        <w:jc w:val="both"/>
        <w:rPr>
          <w:sz w:val="28"/>
          <w:szCs w:val="28"/>
        </w:rPr>
      </w:pPr>
      <w:r w:rsidRPr="00F266FA">
        <w:rPr>
          <w:sz w:val="28"/>
          <w:szCs w:val="28"/>
        </w:rPr>
        <w:t>6.2.2</w:t>
      </w:r>
      <w:r w:rsidR="00450A27">
        <w:rPr>
          <w:sz w:val="28"/>
          <w:szCs w:val="28"/>
        </w:rPr>
        <w:t>1</w:t>
      </w:r>
      <w:r w:rsidRPr="00F266FA">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F266FA">
        <w:rPr>
          <w:bCs/>
          <w:sz w:val="28"/>
          <w:szCs w:val="28"/>
        </w:rPr>
        <w:t>комиссии</w:t>
      </w:r>
      <w:r w:rsidRPr="00F266FA">
        <w:rPr>
          <w:sz w:val="28"/>
          <w:szCs w:val="28"/>
        </w:rPr>
        <w:t xml:space="preserve"> по охране труда беспрепятственное посещение образовательн</w:t>
      </w:r>
      <w:r w:rsidRPr="00F266FA">
        <w:rPr>
          <w:bCs/>
          <w:sz w:val="28"/>
          <w:szCs w:val="28"/>
        </w:rPr>
        <w:t>ой</w:t>
      </w:r>
      <w:r w:rsidRPr="00F266FA">
        <w:rPr>
          <w:sz w:val="28"/>
          <w:szCs w:val="28"/>
        </w:rPr>
        <w:t xml:space="preserve"> организаций, </w:t>
      </w:r>
      <w:r w:rsidRPr="00F266FA">
        <w:rPr>
          <w:bCs/>
          <w:sz w:val="28"/>
          <w:szCs w:val="28"/>
        </w:rPr>
        <w:t>ее</w:t>
      </w:r>
      <w:r w:rsidRPr="00F266FA">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AD2ADE" w:rsidRPr="00F266FA" w:rsidRDefault="00AD2ADE" w:rsidP="00F06315">
      <w:pPr>
        <w:tabs>
          <w:tab w:val="left" w:pos="993"/>
        </w:tabs>
        <w:ind w:firstLine="426"/>
        <w:contextualSpacing/>
        <w:jc w:val="both"/>
        <w:rPr>
          <w:sz w:val="28"/>
          <w:szCs w:val="28"/>
        </w:rPr>
      </w:pPr>
      <w:r w:rsidRPr="00F266FA">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w:t>
      </w:r>
      <w:r w:rsidRPr="00F266FA">
        <w:rPr>
          <w:sz w:val="28"/>
          <w:szCs w:val="28"/>
        </w:rPr>
        <w:lastRenderedPageBreak/>
        <w:t>выданных работодателю для устранени</w:t>
      </w:r>
      <w:r w:rsidRPr="00F266FA">
        <w:rPr>
          <w:bCs/>
          <w:sz w:val="28"/>
          <w:szCs w:val="28"/>
        </w:rPr>
        <w:t>я</w:t>
      </w:r>
      <w:r w:rsidRPr="00F266FA">
        <w:rPr>
          <w:sz w:val="28"/>
          <w:szCs w:val="28"/>
        </w:rPr>
        <w:t xml:space="preserve"> выявленных в ходе проверок нарушений требований охраны труда.</w:t>
      </w:r>
    </w:p>
    <w:p w:rsidR="00AD2ADE" w:rsidRPr="00450A27" w:rsidRDefault="00AD2ADE" w:rsidP="00F06315">
      <w:pPr>
        <w:tabs>
          <w:tab w:val="left" w:pos="1620"/>
        </w:tabs>
        <w:ind w:firstLine="426"/>
        <w:contextualSpacing/>
        <w:jc w:val="both"/>
        <w:rPr>
          <w:sz w:val="28"/>
          <w:szCs w:val="28"/>
        </w:rPr>
      </w:pPr>
      <w:r w:rsidRPr="00450A27">
        <w:rPr>
          <w:sz w:val="28"/>
          <w:szCs w:val="28"/>
        </w:rPr>
        <w:t>6.2.2</w:t>
      </w:r>
      <w:r w:rsidR="00450A27" w:rsidRPr="00450A27">
        <w:rPr>
          <w:sz w:val="28"/>
          <w:szCs w:val="28"/>
        </w:rPr>
        <w:t>2</w:t>
      </w:r>
      <w:r w:rsidRPr="00450A27">
        <w:rPr>
          <w:sz w:val="28"/>
          <w:szCs w:val="28"/>
        </w:rPr>
        <w:t>.</w:t>
      </w:r>
      <w:r w:rsidRPr="00450A27">
        <w:rPr>
          <w:rFonts w:eastAsia="Arial Unicode MS"/>
          <w:kern w:val="1"/>
          <w:sz w:val="28"/>
          <w:szCs w:val="28"/>
        </w:rPr>
        <w:t> </w:t>
      </w:r>
      <w:r w:rsidRPr="00450A27">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AD2ADE" w:rsidRPr="00F266FA" w:rsidRDefault="00AD2ADE" w:rsidP="00F06315">
      <w:pPr>
        <w:ind w:firstLine="426"/>
        <w:jc w:val="both"/>
        <w:rPr>
          <w:sz w:val="28"/>
          <w:szCs w:val="28"/>
        </w:rPr>
      </w:pPr>
      <w:r w:rsidRPr="00F266FA">
        <w:rPr>
          <w:sz w:val="28"/>
          <w:szCs w:val="28"/>
        </w:rPr>
        <w:t>6.2.2</w:t>
      </w:r>
      <w:r w:rsidR="00450A27">
        <w:rPr>
          <w:sz w:val="28"/>
          <w:szCs w:val="28"/>
        </w:rPr>
        <w:t>3</w:t>
      </w:r>
      <w:r w:rsidRPr="00F266FA">
        <w:rPr>
          <w:sz w:val="28"/>
          <w:szCs w:val="28"/>
        </w:rPr>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AD2ADE" w:rsidRPr="00F266FA" w:rsidRDefault="00AD2ADE" w:rsidP="00F06315">
      <w:pPr>
        <w:ind w:firstLine="426"/>
        <w:jc w:val="both"/>
        <w:rPr>
          <w:b/>
          <w:sz w:val="28"/>
          <w:szCs w:val="28"/>
        </w:rPr>
      </w:pPr>
      <w:r w:rsidRPr="00F266FA">
        <w:rPr>
          <w:b/>
          <w:sz w:val="28"/>
          <w:szCs w:val="28"/>
        </w:rPr>
        <w:t>6.3. Работники обязуются:</w:t>
      </w:r>
    </w:p>
    <w:p w:rsidR="00AD2ADE" w:rsidRPr="00F266FA" w:rsidRDefault="00AD2ADE" w:rsidP="00F06315">
      <w:pPr>
        <w:ind w:firstLine="426"/>
        <w:jc w:val="both"/>
        <w:rPr>
          <w:sz w:val="28"/>
          <w:szCs w:val="28"/>
        </w:rPr>
      </w:pPr>
      <w:r w:rsidRPr="00F266FA">
        <w:rPr>
          <w:sz w:val="28"/>
          <w:szCs w:val="28"/>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AD2ADE" w:rsidRPr="00F266FA" w:rsidRDefault="00AD2ADE" w:rsidP="00F06315">
      <w:pPr>
        <w:ind w:firstLine="426"/>
        <w:jc w:val="both"/>
        <w:rPr>
          <w:sz w:val="28"/>
          <w:szCs w:val="28"/>
        </w:rPr>
      </w:pPr>
      <w:r w:rsidRPr="00F266FA">
        <w:rPr>
          <w:sz w:val="28"/>
          <w:szCs w:val="28"/>
        </w:rPr>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AD2ADE" w:rsidRPr="00F266FA" w:rsidRDefault="00AD2ADE" w:rsidP="00F06315">
      <w:pPr>
        <w:ind w:firstLine="426"/>
        <w:jc w:val="both"/>
        <w:rPr>
          <w:sz w:val="28"/>
          <w:szCs w:val="28"/>
        </w:rPr>
      </w:pPr>
      <w:r w:rsidRPr="00F266FA">
        <w:rPr>
          <w:sz w:val="28"/>
          <w:szCs w:val="28"/>
        </w:rPr>
        <w:t xml:space="preserve">6.3.3. Проходить обязательные предварительные при поступлении на работу и периодические медицинские осмотры </w:t>
      </w:r>
      <w:r w:rsidRPr="00F266FA">
        <w:rPr>
          <w:bCs/>
          <w:sz w:val="28"/>
          <w:szCs w:val="28"/>
        </w:rPr>
        <w:t>(психиатрические освидетельствования),</w:t>
      </w:r>
      <w:r w:rsidRPr="00F266FA">
        <w:rPr>
          <w:sz w:val="28"/>
          <w:szCs w:val="28"/>
        </w:rPr>
        <w:t xml:space="preserve"> а также внеочередные медицинские осмотры </w:t>
      </w:r>
      <w:r w:rsidRPr="00F266FA">
        <w:rPr>
          <w:bCs/>
          <w:sz w:val="28"/>
          <w:szCs w:val="28"/>
        </w:rPr>
        <w:t>(психиатрические освидетельствования)</w:t>
      </w:r>
      <w:r w:rsidRPr="00F266FA">
        <w:rPr>
          <w:sz w:val="28"/>
          <w:szCs w:val="28"/>
        </w:rPr>
        <w:t xml:space="preserve"> в соответствии с медицинскими рекомендациями за счет средств работодателя.</w:t>
      </w:r>
    </w:p>
    <w:p w:rsidR="00AD2ADE" w:rsidRPr="00F266FA" w:rsidRDefault="00AD2ADE" w:rsidP="00F06315">
      <w:pPr>
        <w:autoSpaceDE w:val="0"/>
        <w:autoSpaceDN w:val="0"/>
        <w:adjustRightInd w:val="0"/>
        <w:ind w:firstLine="426"/>
        <w:jc w:val="both"/>
        <w:rPr>
          <w:sz w:val="28"/>
          <w:szCs w:val="28"/>
        </w:rPr>
      </w:pPr>
      <w:r w:rsidRPr="00F266FA">
        <w:rPr>
          <w:sz w:val="28"/>
          <w:szCs w:val="28"/>
        </w:rPr>
        <w:t>6.3.4. Правильно применять средства индивидуальной и коллективной защиты.</w:t>
      </w:r>
    </w:p>
    <w:p w:rsidR="00AD2ADE" w:rsidRPr="00F266FA" w:rsidRDefault="00AD2ADE" w:rsidP="00F06315">
      <w:pPr>
        <w:ind w:firstLine="426"/>
        <w:contextualSpacing/>
        <w:jc w:val="both"/>
        <w:rPr>
          <w:b/>
          <w:bCs/>
          <w:sz w:val="28"/>
          <w:szCs w:val="28"/>
        </w:rPr>
      </w:pPr>
      <w:r w:rsidRPr="00F266FA">
        <w:rPr>
          <w:sz w:val="28"/>
          <w:szCs w:val="28"/>
        </w:rPr>
        <w:t>6.3.5.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w:t>
      </w:r>
      <w:r w:rsidR="00E959C8">
        <w:rPr>
          <w:sz w:val="28"/>
          <w:szCs w:val="28"/>
        </w:rPr>
        <w:t xml:space="preserve"> случае или об ухудшении состояния своего здоровья во время работы.                                                                                                                                                                                                                                                                                                                                                                                                                                                                                                                                                                                                                                                                                                                                                                                                                                                                                                                                                                                                                                                                                                                                                                                                                                                          </w:t>
      </w:r>
    </w:p>
    <w:p w:rsidR="00AD2ADE" w:rsidRPr="00F266FA" w:rsidRDefault="00AD2ADE" w:rsidP="00F06315">
      <w:pPr>
        <w:ind w:firstLine="426"/>
        <w:contextualSpacing/>
        <w:jc w:val="both"/>
        <w:rPr>
          <w:b/>
          <w:bCs/>
          <w:sz w:val="28"/>
          <w:szCs w:val="28"/>
        </w:rPr>
      </w:pPr>
      <w:r w:rsidRPr="00F266FA">
        <w:rPr>
          <w:b/>
          <w:bCs/>
          <w:sz w:val="28"/>
          <w:szCs w:val="28"/>
        </w:rPr>
        <w:t>6.4. Выборный орган первичной профсоюзной организации обязуется:</w:t>
      </w:r>
    </w:p>
    <w:p w:rsidR="00AD2ADE" w:rsidRPr="00F266FA" w:rsidRDefault="00AD2ADE" w:rsidP="00F06315">
      <w:pPr>
        <w:ind w:firstLine="426"/>
        <w:contextualSpacing/>
        <w:jc w:val="both"/>
        <w:rPr>
          <w:sz w:val="28"/>
          <w:szCs w:val="28"/>
        </w:rPr>
      </w:pPr>
      <w:r w:rsidRPr="00F266FA">
        <w:rPr>
          <w:sz w:val="28"/>
          <w:szCs w:val="28"/>
        </w:rPr>
        <w:t>6.4.1.</w:t>
      </w:r>
      <w:r w:rsidRPr="00F266FA">
        <w:rPr>
          <w:rFonts w:eastAsia="Arial Unicode MS"/>
          <w:color w:val="000000"/>
          <w:kern w:val="1"/>
          <w:sz w:val="28"/>
          <w:szCs w:val="28"/>
        </w:rPr>
        <w:t> </w:t>
      </w:r>
      <w:r w:rsidRPr="00F266FA">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AD2ADE" w:rsidRPr="00F266FA" w:rsidRDefault="00AD2ADE" w:rsidP="00F06315">
      <w:pPr>
        <w:ind w:firstLine="426"/>
        <w:contextualSpacing/>
        <w:jc w:val="both"/>
        <w:rPr>
          <w:sz w:val="28"/>
          <w:szCs w:val="28"/>
        </w:rPr>
      </w:pPr>
      <w:r w:rsidRPr="00F266FA">
        <w:rPr>
          <w:sz w:val="28"/>
          <w:szCs w:val="28"/>
        </w:rPr>
        <w:t>6.4.2.</w:t>
      </w:r>
      <w:r w:rsidRPr="00F266FA">
        <w:rPr>
          <w:rFonts w:eastAsia="Arial Unicode MS"/>
          <w:color w:val="000000"/>
          <w:kern w:val="1"/>
          <w:sz w:val="28"/>
          <w:szCs w:val="28"/>
        </w:rPr>
        <w:t> </w:t>
      </w:r>
      <w:r w:rsidRPr="00F266FA">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F266FA">
        <w:rPr>
          <w:bCs/>
          <w:sz w:val="28"/>
          <w:szCs w:val="28"/>
        </w:rPr>
        <w:t>кабинетах,</w:t>
      </w:r>
      <w:r w:rsidRPr="00F266FA">
        <w:rPr>
          <w:sz w:val="28"/>
          <w:szCs w:val="28"/>
        </w:rPr>
        <w:t xml:space="preserve"> аудиториях, лабораториях, производственных и других помещениях. </w:t>
      </w:r>
    </w:p>
    <w:p w:rsidR="00AD2ADE" w:rsidRPr="00F266FA" w:rsidRDefault="00AD2ADE" w:rsidP="00F06315">
      <w:pPr>
        <w:ind w:firstLine="426"/>
        <w:contextualSpacing/>
        <w:jc w:val="both"/>
        <w:rPr>
          <w:sz w:val="28"/>
          <w:szCs w:val="28"/>
        </w:rPr>
      </w:pPr>
      <w:r w:rsidRPr="00F266FA">
        <w:rPr>
          <w:sz w:val="28"/>
          <w:szCs w:val="28"/>
        </w:rPr>
        <w:t>6.4.3.</w:t>
      </w:r>
      <w:r w:rsidRPr="00F266FA">
        <w:rPr>
          <w:rFonts w:eastAsia="Arial Unicode MS"/>
          <w:color w:val="000000"/>
          <w:kern w:val="1"/>
          <w:sz w:val="28"/>
          <w:szCs w:val="28"/>
        </w:rPr>
        <w:t> </w:t>
      </w:r>
      <w:r w:rsidRPr="00F266FA">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AD2ADE" w:rsidRPr="00F266FA" w:rsidRDefault="00AD2ADE" w:rsidP="00F06315">
      <w:pPr>
        <w:ind w:firstLine="426"/>
        <w:contextualSpacing/>
        <w:jc w:val="both"/>
        <w:rPr>
          <w:sz w:val="28"/>
          <w:szCs w:val="28"/>
        </w:rPr>
      </w:pPr>
      <w:r w:rsidRPr="00F266FA">
        <w:rPr>
          <w:sz w:val="28"/>
          <w:szCs w:val="28"/>
        </w:rPr>
        <w:t>6.4.4.</w:t>
      </w:r>
      <w:r w:rsidRPr="00F266FA">
        <w:rPr>
          <w:rFonts w:eastAsia="Arial Unicode MS"/>
          <w:color w:val="000000"/>
          <w:kern w:val="1"/>
          <w:sz w:val="28"/>
          <w:szCs w:val="28"/>
        </w:rPr>
        <w:t> </w:t>
      </w:r>
      <w:r w:rsidRPr="00F266FA">
        <w:rPr>
          <w:sz w:val="28"/>
          <w:szCs w:val="28"/>
        </w:rPr>
        <w:t>Обеспечивать участие представителей выборного органа первичной профсоюзной организации в комиссиях:</w:t>
      </w:r>
    </w:p>
    <w:p w:rsidR="00AD2ADE" w:rsidRPr="00F266FA" w:rsidRDefault="00AD2ADE" w:rsidP="00F06315">
      <w:pPr>
        <w:ind w:firstLine="426"/>
        <w:contextualSpacing/>
        <w:jc w:val="both"/>
        <w:rPr>
          <w:sz w:val="28"/>
          <w:szCs w:val="28"/>
        </w:rPr>
      </w:pPr>
      <w:r w:rsidRPr="00F266FA">
        <w:rPr>
          <w:sz w:val="28"/>
          <w:szCs w:val="28"/>
        </w:rPr>
        <w:t>-</w:t>
      </w:r>
      <w:r w:rsidRPr="00F266FA">
        <w:rPr>
          <w:rFonts w:eastAsia="Arial Unicode MS"/>
          <w:color w:val="000000"/>
          <w:kern w:val="1"/>
          <w:sz w:val="28"/>
          <w:szCs w:val="28"/>
        </w:rPr>
        <w:t> </w:t>
      </w:r>
      <w:r w:rsidRPr="00F266FA">
        <w:rPr>
          <w:sz w:val="28"/>
          <w:szCs w:val="28"/>
        </w:rPr>
        <w:t xml:space="preserve">по охране труда; </w:t>
      </w:r>
    </w:p>
    <w:p w:rsidR="00AD2ADE" w:rsidRPr="00F266FA" w:rsidRDefault="00AD2ADE" w:rsidP="00F06315">
      <w:pPr>
        <w:ind w:firstLine="426"/>
        <w:contextualSpacing/>
        <w:jc w:val="both"/>
        <w:rPr>
          <w:sz w:val="28"/>
          <w:szCs w:val="28"/>
        </w:rPr>
      </w:pPr>
      <w:r w:rsidRPr="00F266FA">
        <w:rPr>
          <w:sz w:val="28"/>
          <w:szCs w:val="28"/>
        </w:rPr>
        <w:t>-</w:t>
      </w:r>
      <w:r w:rsidRPr="00F266FA">
        <w:rPr>
          <w:rFonts w:eastAsia="Arial Unicode MS"/>
          <w:color w:val="000000"/>
          <w:kern w:val="1"/>
          <w:sz w:val="28"/>
          <w:szCs w:val="28"/>
        </w:rPr>
        <w:t> </w:t>
      </w:r>
      <w:r w:rsidRPr="00F266FA">
        <w:rPr>
          <w:sz w:val="28"/>
          <w:szCs w:val="28"/>
        </w:rPr>
        <w:t>по проведению специальной оценки условий труда;</w:t>
      </w:r>
    </w:p>
    <w:p w:rsidR="00AD2ADE" w:rsidRPr="00F266FA" w:rsidRDefault="00AD2ADE" w:rsidP="00F06315">
      <w:pPr>
        <w:ind w:firstLine="426"/>
        <w:contextualSpacing/>
        <w:jc w:val="both"/>
        <w:rPr>
          <w:sz w:val="28"/>
          <w:szCs w:val="28"/>
        </w:rPr>
      </w:pPr>
      <w:r w:rsidRPr="00F266FA">
        <w:rPr>
          <w:sz w:val="28"/>
          <w:szCs w:val="28"/>
        </w:rPr>
        <w:t>-</w:t>
      </w:r>
      <w:r w:rsidRPr="00F266FA">
        <w:rPr>
          <w:rFonts w:eastAsia="Arial Unicode MS"/>
          <w:color w:val="000000"/>
          <w:kern w:val="1"/>
          <w:sz w:val="28"/>
          <w:szCs w:val="28"/>
        </w:rPr>
        <w:t> </w:t>
      </w:r>
      <w:r w:rsidRPr="00F266FA">
        <w:rPr>
          <w:sz w:val="28"/>
          <w:szCs w:val="28"/>
        </w:rPr>
        <w:t xml:space="preserve">по расследованию несчастных случаев на производстве; </w:t>
      </w:r>
    </w:p>
    <w:p w:rsidR="00AD2ADE" w:rsidRPr="00F266FA" w:rsidRDefault="00AD2ADE" w:rsidP="00F06315">
      <w:pPr>
        <w:ind w:firstLine="426"/>
        <w:contextualSpacing/>
        <w:jc w:val="both"/>
        <w:rPr>
          <w:sz w:val="28"/>
          <w:szCs w:val="28"/>
        </w:rPr>
      </w:pPr>
      <w:r w:rsidRPr="00F266FA">
        <w:rPr>
          <w:sz w:val="28"/>
          <w:szCs w:val="28"/>
        </w:rPr>
        <w:lastRenderedPageBreak/>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AD2ADE" w:rsidRPr="00F266FA" w:rsidRDefault="00AD2ADE" w:rsidP="00F06315">
      <w:pPr>
        <w:ind w:firstLine="426"/>
        <w:contextualSpacing/>
        <w:jc w:val="both"/>
        <w:rPr>
          <w:sz w:val="28"/>
          <w:szCs w:val="28"/>
        </w:rPr>
      </w:pPr>
      <w:r w:rsidRPr="00F266FA">
        <w:rPr>
          <w:sz w:val="28"/>
          <w:szCs w:val="28"/>
        </w:rPr>
        <w:t>6.4.5.</w:t>
      </w:r>
      <w:r w:rsidRPr="00F266FA">
        <w:rPr>
          <w:rFonts w:eastAsia="Arial Unicode MS"/>
          <w:color w:val="000000"/>
          <w:kern w:val="1"/>
          <w:sz w:val="28"/>
          <w:szCs w:val="28"/>
        </w:rPr>
        <w:t> </w:t>
      </w:r>
      <w:r w:rsidRPr="00F266FA">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AD2ADE" w:rsidRPr="00F266FA" w:rsidRDefault="00AD2ADE" w:rsidP="00F06315">
      <w:pPr>
        <w:ind w:firstLine="426"/>
        <w:contextualSpacing/>
        <w:jc w:val="both"/>
        <w:rPr>
          <w:sz w:val="28"/>
          <w:szCs w:val="28"/>
        </w:rPr>
      </w:pPr>
      <w:r w:rsidRPr="00F266FA">
        <w:rPr>
          <w:sz w:val="28"/>
          <w:szCs w:val="28"/>
        </w:rPr>
        <w:t>6.4.6.</w:t>
      </w:r>
      <w:r w:rsidRPr="00F266FA">
        <w:rPr>
          <w:rFonts w:eastAsia="Arial Unicode MS"/>
          <w:color w:val="000000"/>
          <w:kern w:val="1"/>
          <w:sz w:val="28"/>
          <w:szCs w:val="28"/>
        </w:rPr>
        <w:t> </w:t>
      </w:r>
      <w:r w:rsidRPr="00F266FA">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AD2ADE" w:rsidRPr="00F266FA" w:rsidRDefault="00AD2ADE" w:rsidP="00F06315">
      <w:pPr>
        <w:ind w:firstLine="426"/>
        <w:contextualSpacing/>
        <w:jc w:val="both"/>
        <w:rPr>
          <w:sz w:val="28"/>
          <w:szCs w:val="28"/>
        </w:rPr>
      </w:pPr>
      <w:r w:rsidRPr="00F266FA">
        <w:rPr>
          <w:sz w:val="28"/>
          <w:szCs w:val="28"/>
        </w:rPr>
        <w:t>6.4.7.</w:t>
      </w:r>
      <w:r w:rsidRPr="00F266FA">
        <w:rPr>
          <w:rFonts w:eastAsia="Arial Unicode MS"/>
          <w:color w:val="000000"/>
          <w:kern w:val="1"/>
          <w:sz w:val="28"/>
          <w:szCs w:val="28"/>
        </w:rPr>
        <w:t> </w:t>
      </w:r>
      <w:r w:rsidRPr="00F266FA">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AD2ADE" w:rsidRPr="00F266FA" w:rsidRDefault="00AD2ADE" w:rsidP="00F06315">
      <w:pPr>
        <w:ind w:firstLine="426"/>
        <w:contextualSpacing/>
        <w:jc w:val="both"/>
        <w:rPr>
          <w:sz w:val="28"/>
          <w:szCs w:val="28"/>
        </w:rPr>
      </w:pPr>
      <w:r w:rsidRPr="00F266FA">
        <w:rPr>
          <w:sz w:val="28"/>
          <w:szCs w:val="28"/>
        </w:rPr>
        <w:t>Обращаться к р</w:t>
      </w:r>
      <w:r w:rsidRPr="00F266FA">
        <w:rPr>
          <w:bCs/>
          <w:sz w:val="28"/>
          <w:szCs w:val="28"/>
        </w:rPr>
        <w:t>аботодателю</w:t>
      </w:r>
      <w:r w:rsidRPr="00F266FA">
        <w:rPr>
          <w:sz w:val="28"/>
          <w:szCs w:val="28"/>
        </w:rPr>
        <w:t xml:space="preserve"> с предложением о привлечении к ответственности лиц, допустивших нарушения требований охраны труда.</w:t>
      </w:r>
    </w:p>
    <w:p w:rsidR="00AD2ADE" w:rsidRPr="00F266FA" w:rsidRDefault="00AD2ADE" w:rsidP="00F06315">
      <w:pPr>
        <w:ind w:firstLine="426"/>
        <w:contextualSpacing/>
        <w:jc w:val="both"/>
        <w:rPr>
          <w:sz w:val="28"/>
          <w:szCs w:val="28"/>
        </w:rPr>
      </w:pPr>
      <w:r w:rsidRPr="00F266FA">
        <w:rPr>
          <w:sz w:val="28"/>
          <w:szCs w:val="28"/>
        </w:rPr>
        <w:t>6.4.8.</w:t>
      </w:r>
      <w:r w:rsidRPr="00F266FA">
        <w:rPr>
          <w:rFonts w:eastAsia="Arial Unicode MS"/>
          <w:color w:val="000000"/>
          <w:kern w:val="1"/>
          <w:sz w:val="28"/>
          <w:szCs w:val="28"/>
        </w:rPr>
        <w:t> </w:t>
      </w:r>
      <w:r w:rsidRPr="00F266FA">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AD2ADE" w:rsidRPr="00AD2ADE" w:rsidRDefault="00AD2ADE" w:rsidP="00E012E9">
      <w:pPr>
        <w:ind w:firstLine="709"/>
        <w:contextualSpacing/>
        <w:jc w:val="center"/>
        <w:outlineLvl w:val="0"/>
        <w:rPr>
          <w:b/>
          <w:bCs/>
          <w:caps/>
        </w:rPr>
      </w:pPr>
    </w:p>
    <w:p w:rsidR="008877A5" w:rsidRPr="00FF2275" w:rsidRDefault="00E012E9" w:rsidP="00FF2275">
      <w:pPr>
        <w:ind w:firstLine="709"/>
        <w:contextualSpacing/>
        <w:jc w:val="center"/>
        <w:outlineLvl w:val="0"/>
        <w:rPr>
          <w:b/>
          <w:bCs/>
          <w:caps/>
        </w:rPr>
      </w:pPr>
      <w:r w:rsidRPr="00E012E9">
        <w:rPr>
          <w:b/>
          <w:bCs/>
          <w:caps/>
          <w:lang w:val="en-US"/>
        </w:rPr>
        <w:t>V</w:t>
      </w:r>
      <w:r w:rsidR="000C79EC">
        <w:rPr>
          <w:b/>
          <w:bCs/>
          <w:caps/>
          <w:lang w:val="en-US"/>
        </w:rPr>
        <w:t>II</w:t>
      </w:r>
      <w:r w:rsidRPr="00E012E9">
        <w:rPr>
          <w:b/>
          <w:bCs/>
          <w:caps/>
        </w:rPr>
        <w:t xml:space="preserve">. Социальные гарантии и меры социальной поддержки </w:t>
      </w:r>
    </w:p>
    <w:p w:rsidR="008877A5" w:rsidRPr="008877A5" w:rsidRDefault="008877A5" w:rsidP="008877A5">
      <w:pPr>
        <w:ind w:firstLine="426"/>
        <w:contextualSpacing/>
        <w:jc w:val="both"/>
        <w:rPr>
          <w:bCs/>
          <w:sz w:val="28"/>
          <w:szCs w:val="28"/>
        </w:rPr>
      </w:pPr>
      <w:r>
        <w:rPr>
          <w:bCs/>
          <w:sz w:val="28"/>
          <w:szCs w:val="28"/>
        </w:rPr>
        <w:t>7</w:t>
      </w:r>
      <w:r w:rsidRPr="008877A5">
        <w:rPr>
          <w:bCs/>
          <w:sz w:val="28"/>
          <w:szCs w:val="28"/>
        </w:rPr>
        <w:t>.</w:t>
      </w:r>
      <w:r w:rsidRPr="008877A5">
        <w:rPr>
          <w:rFonts w:eastAsia="Arial Unicode MS"/>
          <w:color w:val="000000"/>
          <w:kern w:val="1"/>
          <w:sz w:val="28"/>
          <w:szCs w:val="28"/>
        </w:rPr>
        <w:t> </w:t>
      </w:r>
      <w:r w:rsidRPr="008877A5">
        <w:rPr>
          <w:bCs/>
          <w:sz w:val="28"/>
          <w:szCs w:val="28"/>
        </w:rPr>
        <w:t>Стороны договорились о том, что:</w:t>
      </w:r>
    </w:p>
    <w:p w:rsidR="008877A5" w:rsidRPr="008877A5" w:rsidRDefault="008877A5" w:rsidP="008877A5">
      <w:pPr>
        <w:autoSpaceDE w:val="0"/>
        <w:autoSpaceDN w:val="0"/>
        <w:adjustRightInd w:val="0"/>
        <w:ind w:firstLine="426"/>
        <w:contextualSpacing/>
        <w:jc w:val="both"/>
        <w:rPr>
          <w:sz w:val="28"/>
          <w:szCs w:val="28"/>
        </w:rPr>
      </w:pPr>
      <w:r>
        <w:rPr>
          <w:sz w:val="28"/>
          <w:szCs w:val="28"/>
        </w:rPr>
        <w:t>7</w:t>
      </w:r>
      <w:r w:rsidRPr="008877A5">
        <w:rPr>
          <w:sz w:val="28"/>
          <w:szCs w:val="28"/>
        </w:rPr>
        <w:t>.1.</w:t>
      </w:r>
      <w:r w:rsidRPr="008877A5">
        <w:rPr>
          <w:rFonts w:eastAsia="Arial Unicode MS"/>
          <w:color w:val="000000"/>
          <w:kern w:val="1"/>
          <w:sz w:val="28"/>
          <w:szCs w:val="28"/>
        </w:rPr>
        <w:t> </w:t>
      </w:r>
      <w:r w:rsidRPr="008877A5">
        <w:rPr>
          <w:sz w:val="28"/>
          <w:szCs w:val="28"/>
        </w:rPr>
        <w:t>Ежегодно, по окончании финансового года, информировать работников, в том числе на общем собрании работников, на заседаниях педагогического совета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на социальные выплаты, материальную помощь работникам.</w:t>
      </w:r>
    </w:p>
    <w:p w:rsidR="00E012E9" w:rsidRPr="00E012E9" w:rsidRDefault="000C79EC" w:rsidP="00F06315">
      <w:pPr>
        <w:ind w:firstLine="426"/>
        <w:jc w:val="both"/>
        <w:rPr>
          <w:b/>
          <w:color w:val="000000"/>
          <w:sz w:val="28"/>
          <w:szCs w:val="28"/>
        </w:rPr>
      </w:pPr>
      <w:r>
        <w:rPr>
          <w:color w:val="000000"/>
          <w:sz w:val="28"/>
          <w:szCs w:val="28"/>
        </w:rPr>
        <w:t>7</w:t>
      </w:r>
      <w:r w:rsidR="00E012E9" w:rsidRPr="00E012E9">
        <w:rPr>
          <w:color w:val="000000"/>
          <w:sz w:val="28"/>
          <w:szCs w:val="28"/>
        </w:rPr>
        <w:t>.</w:t>
      </w:r>
      <w:r w:rsidR="008877A5">
        <w:rPr>
          <w:color w:val="000000"/>
          <w:sz w:val="28"/>
          <w:szCs w:val="28"/>
        </w:rPr>
        <w:t>2</w:t>
      </w:r>
      <w:r w:rsidR="00E012E9" w:rsidRPr="00E012E9">
        <w:rPr>
          <w:color w:val="000000"/>
          <w:sz w:val="28"/>
          <w:szCs w:val="28"/>
        </w:rPr>
        <w:t xml:space="preserve">. В целях социальной защиты работников образовательной организации, в пределах отпущенных средств, </w:t>
      </w:r>
      <w:r w:rsidR="00E012E9" w:rsidRPr="000C79EC">
        <w:rPr>
          <w:b/>
          <w:sz w:val="28"/>
          <w:szCs w:val="28"/>
        </w:rPr>
        <w:t>стороны договорились</w:t>
      </w:r>
      <w:r w:rsidR="00E012E9" w:rsidRPr="00E012E9">
        <w:rPr>
          <w:sz w:val="28"/>
          <w:szCs w:val="28"/>
        </w:rPr>
        <w:t xml:space="preserve">: </w:t>
      </w:r>
    </w:p>
    <w:p w:rsidR="00E012E9" w:rsidRPr="00620197" w:rsidRDefault="000C79EC" w:rsidP="00F06315">
      <w:pPr>
        <w:ind w:firstLine="426"/>
        <w:jc w:val="both"/>
        <w:rPr>
          <w:i/>
          <w:color w:val="1F4E79"/>
          <w:sz w:val="28"/>
          <w:szCs w:val="28"/>
        </w:rPr>
      </w:pPr>
      <w:r>
        <w:rPr>
          <w:color w:val="000000"/>
          <w:sz w:val="28"/>
          <w:szCs w:val="28"/>
        </w:rPr>
        <w:t>7</w:t>
      </w:r>
      <w:r w:rsidR="00E012E9" w:rsidRPr="00E012E9">
        <w:rPr>
          <w:color w:val="000000"/>
          <w:sz w:val="28"/>
          <w:szCs w:val="28"/>
        </w:rPr>
        <w:t>.</w:t>
      </w:r>
      <w:r w:rsidR="008877A5">
        <w:rPr>
          <w:color w:val="000000"/>
          <w:sz w:val="28"/>
          <w:szCs w:val="28"/>
        </w:rPr>
        <w:t>2</w:t>
      </w:r>
      <w:r w:rsidR="00E012E9" w:rsidRPr="00E012E9">
        <w:rPr>
          <w:color w:val="000000"/>
          <w:sz w:val="28"/>
          <w:szCs w:val="28"/>
        </w:rPr>
        <w:t>.1.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r w:rsidR="002921A1">
        <w:rPr>
          <w:color w:val="000000"/>
          <w:sz w:val="28"/>
          <w:szCs w:val="28"/>
        </w:rPr>
        <w:t xml:space="preserve"> </w:t>
      </w:r>
      <w:r w:rsidR="002921A1" w:rsidRPr="00620197">
        <w:rPr>
          <w:i/>
          <w:color w:val="1F4E79"/>
          <w:sz w:val="28"/>
          <w:szCs w:val="28"/>
        </w:rPr>
        <w:t>(Приложение № 2</w:t>
      </w:r>
      <w:r w:rsidR="00240AB2" w:rsidRPr="00620197">
        <w:rPr>
          <w:i/>
          <w:color w:val="1F4E79"/>
          <w:sz w:val="28"/>
          <w:szCs w:val="28"/>
        </w:rPr>
        <w:t>5</w:t>
      </w:r>
      <w:r w:rsidR="002921A1" w:rsidRPr="00620197">
        <w:rPr>
          <w:i/>
          <w:color w:val="1F4E79"/>
          <w:sz w:val="28"/>
          <w:szCs w:val="28"/>
        </w:rPr>
        <w:t xml:space="preserve"> </w:t>
      </w:r>
      <w:r w:rsidR="002921A1" w:rsidRPr="00620197">
        <w:rPr>
          <w:rFonts w:eastAsia="Calibri"/>
          <w:bCs/>
          <w:i/>
          <w:color w:val="1F4E79"/>
          <w:sz w:val="28"/>
          <w:szCs w:val="28"/>
          <w:lang w:eastAsia="en-US"/>
        </w:rPr>
        <w:t>Положение о предоставлении свободного дня женщинам, имеющим детей в возрасте до 16 лет).</w:t>
      </w:r>
    </w:p>
    <w:p w:rsidR="00E012E9" w:rsidRPr="00E012E9" w:rsidRDefault="000C79EC" w:rsidP="00F06315">
      <w:pPr>
        <w:ind w:firstLine="426"/>
        <w:jc w:val="both"/>
        <w:rPr>
          <w:b/>
          <w:bCs/>
          <w:color w:val="000000"/>
          <w:sz w:val="28"/>
          <w:szCs w:val="28"/>
        </w:rPr>
      </w:pPr>
      <w:r w:rsidRPr="000C79EC">
        <w:rPr>
          <w:bCs/>
          <w:color w:val="000000"/>
          <w:sz w:val="28"/>
          <w:szCs w:val="28"/>
        </w:rPr>
        <w:t>7</w:t>
      </w:r>
      <w:r w:rsidR="00E012E9" w:rsidRPr="000C79EC">
        <w:rPr>
          <w:bCs/>
          <w:color w:val="000000"/>
          <w:sz w:val="28"/>
          <w:szCs w:val="28"/>
        </w:rPr>
        <w:t>.</w:t>
      </w:r>
      <w:r w:rsidR="008877A5">
        <w:rPr>
          <w:bCs/>
          <w:color w:val="000000"/>
          <w:sz w:val="28"/>
          <w:szCs w:val="28"/>
        </w:rPr>
        <w:t>2</w:t>
      </w:r>
      <w:r w:rsidR="00E012E9" w:rsidRPr="000C79EC">
        <w:rPr>
          <w:bCs/>
          <w:color w:val="000000"/>
          <w:sz w:val="28"/>
          <w:szCs w:val="28"/>
        </w:rPr>
        <w:t>.2.</w:t>
      </w:r>
      <w:r w:rsidR="00E012E9" w:rsidRPr="00E012E9">
        <w:rPr>
          <w:b/>
          <w:bCs/>
          <w:color w:val="000000"/>
          <w:sz w:val="28"/>
          <w:szCs w:val="28"/>
        </w:rPr>
        <w:t xml:space="preserve"> </w:t>
      </w:r>
      <w:r w:rsidR="00E012E9" w:rsidRPr="000C79EC">
        <w:rPr>
          <w:bCs/>
          <w:color w:val="000000"/>
          <w:sz w:val="28"/>
          <w:szCs w:val="28"/>
        </w:rPr>
        <w:t>Предоставлять работникам образования</w:t>
      </w:r>
      <w:r w:rsidR="00E012E9" w:rsidRPr="00E012E9">
        <w:rPr>
          <w:b/>
          <w:bCs/>
          <w:color w:val="000000"/>
          <w:sz w:val="28"/>
          <w:szCs w:val="28"/>
        </w:rPr>
        <w:t xml:space="preserve"> оплачиваемые свободные дни </w:t>
      </w:r>
      <w:r w:rsidR="00E012E9" w:rsidRPr="000C79EC">
        <w:rPr>
          <w:bCs/>
          <w:color w:val="000000"/>
          <w:sz w:val="28"/>
          <w:szCs w:val="28"/>
        </w:rPr>
        <w:t>по следующим причинам</w:t>
      </w:r>
      <w:r w:rsidR="00E012E9" w:rsidRPr="00E012E9">
        <w:rPr>
          <w:b/>
          <w:bCs/>
          <w:color w:val="000000"/>
          <w:sz w:val="28"/>
          <w:szCs w:val="28"/>
        </w:rPr>
        <w:t>:</w:t>
      </w:r>
    </w:p>
    <w:p w:rsidR="00E012E9" w:rsidRPr="00E012E9" w:rsidRDefault="00E012E9" w:rsidP="00F06315">
      <w:pPr>
        <w:ind w:firstLine="426"/>
        <w:jc w:val="both"/>
        <w:rPr>
          <w:color w:val="000000"/>
          <w:sz w:val="28"/>
          <w:szCs w:val="28"/>
        </w:rPr>
      </w:pPr>
      <w:r w:rsidRPr="00E012E9">
        <w:rPr>
          <w:color w:val="000000"/>
          <w:sz w:val="28"/>
          <w:szCs w:val="28"/>
        </w:rPr>
        <w:t>- бракосочетание работника - три рабочих дня;</w:t>
      </w:r>
    </w:p>
    <w:p w:rsidR="00E012E9" w:rsidRPr="00E012E9" w:rsidRDefault="00E012E9" w:rsidP="00F06315">
      <w:pPr>
        <w:ind w:firstLine="426"/>
        <w:jc w:val="both"/>
        <w:rPr>
          <w:color w:val="000000"/>
          <w:sz w:val="28"/>
          <w:szCs w:val="28"/>
        </w:rPr>
      </w:pPr>
      <w:r w:rsidRPr="00E012E9">
        <w:rPr>
          <w:color w:val="000000"/>
          <w:sz w:val="28"/>
          <w:szCs w:val="28"/>
        </w:rPr>
        <w:t>- бракосочетание детей - один рабочий день;</w:t>
      </w:r>
    </w:p>
    <w:p w:rsidR="00B20C28" w:rsidRDefault="00E012E9" w:rsidP="00F06315">
      <w:pPr>
        <w:ind w:firstLine="426"/>
        <w:jc w:val="both"/>
        <w:rPr>
          <w:color w:val="000000"/>
          <w:sz w:val="28"/>
          <w:szCs w:val="28"/>
        </w:rPr>
      </w:pPr>
      <w:r w:rsidRPr="00E012E9">
        <w:rPr>
          <w:color w:val="000000"/>
          <w:sz w:val="28"/>
          <w:szCs w:val="28"/>
        </w:rPr>
        <w:t xml:space="preserve">- родителям первоклассников - 1 сентября; </w:t>
      </w:r>
    </w:p>
    <w:p w:rsidR="00E012E9" w:rsidRPr="00E012E9" w:rsidRDefault="00B20C28" w:rsidP="00F06315">
      <w:pPr>
        <w:ind w:firstLine="426"/>
        <w:jc w:val="both"/>
        <w:rPr>
          <w:color w:val="000000"/>
          <w:sz w:val="28"/>
          <w:szCs w:val="28"/>
        </w:rPr>
      </w:pPr>
      <w:r>
        <w:rPr>
          <w:color w:val="000000"/>
          <w:sz w:val="28"/>
          <w:szCs w:val="28"/>
        </w:rPr>
        <w:t xml:space="preserve">- </w:t>
      </w:r>
      <w:r w:rsidR="00E012E9" w:rsidRPr="00E012E9">
        <w:rPr>
          <w:color w:val="000000"/>
          <w:sz w:val="28"/>
          <w:szCs w:val="28"/>
        </w:rPr>
        <w:t>родителям выпускников в день последнего звонка;</w:t>
      </w:r>
    </w:p>
    <w:p w:rsidR="00E012E9" w:rsidRPr="00E012E9" w:rsidRDefault="00E012E9" w:rsidP="00F06315">
      <w:pPr>
        <w:ind w:firstLine="426"/>
        <w:jc w:val="both"/>
        <w:rPr>
          <w:color w:val="000000"/>
          <w:sz w:val="28"/>
          <w:szCs w:val="28"/>
        </w:rPr>
      </w:pPr>
      <w:r w:rsidRPr="00E012E9">
        <w:rPr>
          <w:color w:val="000000"/>
          <w:sz w:val="28"/>
          <w:szCs w:val="28"/>
        </w:rPr>
        <w:t>- смерть детей, родителей, супруга, супруги - три рабочих дня;</w:t>
      </w:r>
    </w:p>
    <w:p w:rsidR="00E012E9" w:rsidRPr="00E012E9" w:rsidRDefault="00E012E9" w:rsidP="00F06315">
      <w:pPr>
        <w:ind w:firstLine="426"/>
        <w:jc w:val="both"/>
        <w:rPr>
          <w:color w:val="000000"/>
          <w:sz w:val="28"/>
          <w:szCs w:val="28"/>
        </w:rPr>
      </w:pPr>
      <w:r w:rsidRPr="00E012E9">
        <w:rPr>
          <w:color w:val="000000"/>
          <w:sz w:val="28"/>
          <w:szCs w:val="28"/>
        </w:rPr>
        <w:t>- переезд на новое место жительства - два рабочих дня;</w:t>
      </w:r>
    </w:p>
    <w:p w:rsidR="00E012E9" w:rsidRPr="00E012E9" w:rsidRDefault="00E012E9" w:rsidP="00F06315">
      <w:pPr>
        <w:ind w:firstLine="426"/>
        <w:jc w:val="both"/>
        <w:rPr>
          <w:color w:val="000000"/>
          <w:sz w:val="28"/>
          <w:szCs w:val="28"/>
        </w:rPr>
      </w:pPr>
      <w:r w:rsidRPr="00E012E9">
        <w:rPr>
          <w:color w:val="000000"/>
          <w:sz w:val="28"/>
          <w:szCs w:val="28"/>
        </w:rPr>
        <w:t>- проводы сына на службу в армию - один рабочий день;</w:t>
      </w:r>
    </w:p>
    <w:p w:rsidR="00E012E9" w:rsidRPr="00E012E9" w:rsidRDefault="00E012E9" w:rsidP="00F06315">
      <w:pPr>
        <w:ind w:firstLine="426"/>
        <w:jc w:val="both"/>
        <w:rPr>
          <w:color w:val="000000"/>
          <w:sz w:val="28"/>
          <w:szCs w:val="28"/>
        </w:rPr>
      </w:pPr>
      <w:r w:rsidRPr="00E012E9">
        <w:rPr>
          <w:color w:val="000000"/>
          <w:sz w:val="28"/>
          <w:szCs w:val="28"/>
        </w:rPr>
        <w:t>- работникам, имеющим родителей в возрасте 80 лет и старше</w:t>
      </w:r>
      <w:r w:rsidR="00F266FA">
        <w:rPr>
          <w:color w:val="000000"/>
          <w:sz w:val="28"/>
          <w:szCs w:val="28"/>
        </w:rPr>
        <w:t xml:space="preserve"> -</w:t>
      </w:r>
      <w:r w:rsidRPr="00E012E9">
        <w:rPr>
          <w:color w:val="000000"/>
          <w:sz w:val="28"/>
          <w:szCs w:val="28"/>
        </w:rPr>
        <w:t xml:space="preserve"> один рабочий день в квартал;</w:t>
      </w:r>
    </w:p>
    <w:p w:rsidR="00E012E9" w:rsidRDefault="00E012E9" w:rsidP="00F06315">
      <w:pPr>
        <w:ind w:firstLine="426"/>
        <w:jc w:val="both"/>
        <w:rPr>
          <w:sz w:val="28"/>
          <w:szCs w:val="28"/>
        </w:rPr>
      </w:pPr>
      <w:r w:rsidRPr="00E012E9">
        <w:rPr>
          <w:sz w:val="28"/>
          <w:szCs w:val="28"/>
        </w:rPr>
        <w:lastRenderedPageBreak/>
        <w:t xml:space="preserve">- работникам, являющимся участниками боевых действий </w:t>
      </w:r>
      <w:r w:rsidR="00F266FA">
        <w:rPr>
          <w:sz w:val="28"/>
          <w:szCs w:val="28"/>
        </w:rPr>
        <w:t>-</w:t>
      </w:r>
      <w:r w:rsidRPr="00E012E9">
        <w:rPr>
          <w:sz w:val="28"/>
          <w:szCs w:val="28"/>
        </w:rPr>
        <w:t xml:space="preserve"> один рабочий  день в кварта</w:t>
      </w:r>
      <w:r w:rsidR="000C79EC">
        <w:rPr>
          <w:sz w:val="28"/>
          <w:szCs w:val="28"/>
        </w:rPr>
        <w:t>л.</w:t>
      </w:r>
    </w:p>
    <w:p w:rsidR="00DF5070" w:rsidRDefault="000C79EC" w:rsidP="00F06315">
      <w:pPr>
        <w:tabs>
          <w:tab w:val="left" w:pos="1134"/>
          <w:tab w:val="left" w:pos="1276"/>
        </w:tabs>
        <w:ind w:firstLine="426"/>
        <w:jc w:val="both"/>
        <w:rPr>
          <w:color w:val="000000"/>
          <w:sz w:val="28"/>
          <w:szCs w:val="28"/>
        </w:rPr>
      </w:pPr>
      <w:r>
        <w:rPr>
          <w:color w:val="000000"/>
          <w:sz w:val="28"/>
          <w:szCs w:val="28"/>
        </w:rPr>
        <w:t>7</w:t>
      </w:r>
      <w:r w:rsidR="00E012E9" w:rsidRPr="00E012E9">
        <w:rPr>
          <w:color w:val="000000"/>
          <w:sz w:val="28"/>
          <w:szCs w:val="28"/>
        </w:rPr>
        <w:t>.</w:t>
      </w:r>
      <w:r w:rsidR="008877A5">
        <w:rPr>
          <w:color w:val="000000"/>
          <w:sz w:val="28"/>
          <w:szCs w:val="28"/>
        </w:rPr>
        <w:t>2</w:t>
      </w:r>
      <w:r w:rsidR="00E012E9" w:rsidRPr="00E012E9">
        <w:rPr>
          <w:color w:val="000000"/>
          <w:sz w:val="28"/>
          <w:szCs w:val="28"/>
        </w:rPr>
        <w:t xml:space="preserve">.3. </w:t>
      </w:r>
      <w:r w:rsidRPr="000C79EC">
        <w:rPr>
          <w:color w:val="000000"/>
          <w:sz w:val="28"/>
          <w:szCs w:val="28"/>
        </w:rPr>
        <w:t>Предоставл</w:t>
      </w:r>
      <w:r w:rsidR="00DF5070">
        <w:rPr>
          <w:color w:val="000000"/>
          <w:sz w:val="28"/>
          <w:szCs w:val="28"/>
        </w:rPr>
        <w:t>ять</w:t>
      </w:r>
      <w:r w:rsidRPr="000C79EC">
        <w:rPr>
          <w:color w:val="000000"/>
          <w:sz w:val="28"/>
          <w:szCs w:val="28"/>
        </w:rPr>
        <w:t xml:space="preserve"> работникам о</w:t>
      </w:r>
      <w:r>
        <w:rPr>
          <w:color w:val="000000"/>
          <w:sz w:val="28"/>
          <w:szCs w:val="28"/>
        </w:rPr>
        <w:t>бразовательной организации</w:t>
      </w:r>
      <w:r w:rsidRPr="000C79EC">
        <w:rPr>
          <w:color w:val="000000"/>
          <w:sz w:val="28"/>
          <w:szCs w:val="28"/>
        </w:rPr>
        <w:t>,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DF5070" w:rsidRPr="00DF5070" w:rsidRDefault="00DF5070" w:rsidP="00F06315">
      <w:pPr>
        <w:ind w:firstLine="426"/>
        <w:jc w:val="both"/>
        <w:rPr>
          <w:color w:val="000000"/>
          <w:sz w:val="28"/>
          <w:szCs w:val="28"/>
        </w:rPr>
      </w:pPr>
      <w:r>
        <w:rPr>
          <w:color w:val="000000"/>
          <w:sz w:val="28"/>
          <w:szCs w:val="28"/>
        </w:rPr>
        <w:t>7.</w:t>
      </w:r>
      <w:r w:rsidR="008877A5">
        <w:rPr>
          <w:color w:val="000000"/>
          <w:sz w:val="28"/>
          <w:szCs w:val="28"/>
        </w:rPr>
        <w:t>2</w:t>
      </w:r>
      <w:r>
        <w:rPr>
          <w:color w:val="000000"/>
          <w:sz w:val="28"/>
          <w:szCs w:val="28"/>
        </w:rPr>
        <w:t>.4. Предоставлять не освобождённому председателю профсоюзной организации учреждения дополнительного оплачиваемого отпуска в количестве 7 календарных дней</w:t>
      </w:r>
      <w:r w:rsidR="00F35A8C">
        <w:rPr>
          <w:color w:val="000000"/>
          <w:sz w:val="28"/>
          <w:szCs w:val="28"/>
        </w:rPr>
        <w:t xml:space="preserve"> </w:t>
      </w:r>
      <w:r w:rsidRPr="000C79EC">
        <w:rPr>
          <w:color w:val="000000"/>
          <w:sz w:val="28"/>
          <w:szCs w:val="28"/>
        </w:rPr>
        <w:t>(ст.116 ТК РФ).</w:t>
      </w:r>
    </w:p>
    <w:p w:rsidR="00305E64" w:rsidRDefault="00DF5070" w:rsidP="00305E64">
      <w:pPr>
        <w:ind w:firstLine="426"/>
        <w:jc w:val="both"/>
        <w:rPr>
          <w:color w:val="000000"/>
          <w:sz w:val="28"/>
          <w:szCs w:val="28"/>
        </w:rPr>
      </w:pPr>
      <w:r>
        <w:rPr>
          <w:sz w:val="28"/>
          <w:szCs w:val="28"/>
        </w:rPr>
        <w:t>7.</w:t>
      </w:r>
      <w:r w:rsidR="008877A5">
        <w:rPr>
          <w:sz w:val="28"/>
          <w:szCs w:val="28"/>
        </w:rPr>
        <w:t>2</w:t>
      </w:r>
      <w:r>
        <w:rPr>
          <w:sz w:val="28"/>
          <w:szCs w:val="28"/>
        </w:rPr>
        <w:t>.</w:t>
      </w:r>
      <w:r w:rsidR="00F35A8C">
        <w:rPr>
          <w:sz w:val="28"/>
          <w:szCs w:val="28"/>
        </w:rPr>
        <w:t>5</w:t>
      </w:r>
      <w:r>
        <w:rPr>
          <w:sz w:val="28"/>
          <w:szCs w:val="28"/>
        </w:rPr>
        <w:t xml:space="preserve">. </w:t>
      </w:r>
      <w:r w:rsidR="00E012E9" w:rsidRPr="00E012E9">
        <w:rPr>
          <w:color w:val="000000"/>
          <w:sz w:val="28"/>
          <w:szCs w:val="28"/>
        </w:rPr>
        <w:t xml:space="preserve">Оплатить за счет средств образовательной организации подписку </w:t>
      </w:r>
      <w:r w:rsidR="001B5606">
        <w:rPr>
          <w:color w:val="000000"/>
          <w:sz w:val="28"/>
          <w:szCs w:val="28"/>
        </w:rPr>
        <w:t>газет</w:t>
      </w:r>
      <w:r w:rsidR="00E012E9" w:rsidRPr="00E012E9">
        <w:rPr>
          <w:color w:val="000000"/>
          <w:sz w:val="28"/>
          <w:szCs w:val="28"/>
        </w:rPr>
        <w:t xml:space="preserve"> «Мой профсоюз»</w:t>
      </w:r>
      <w:r w:rsidR="001B5606" w:rsidRPr="001B5606">
        <w:rPr>
          <w:color w:val="000000"/>
          <w:sz w:val="27"/>
          <w:szCs w:val="27"/>
        </w:rPr>
        <w:t xml:space="preserve"> </w:t>
      </w:r>
      <w:r w:rsidR="001B5606" w:rsidRPr="001B5606">
        <w:rPr>
          <w:color w:val="000000"/>
          <w:sz w:val="28"/>
          <w:szCs w:val="28"/>
        </w:rPr>
        <w:t>и «Новое слово»</w:t>
      </w:r>
      <w:r w:rsidRPr="001B5606">
        <w:rPr>
          <w:color w:val="000000"/>
          <w:sz w:val="28"/>
          <w:szCs w:val="28"/>
        </w:rPr>
        <w:t xml:space="preserve"> п</w:t>
      </w:r>
      <w:r>
        <w:rPr>
          <w:color w:val="000000"/>
          <w:sz w:val="28"/>
          <w:szCs w:val="28"/>
        </w:rPr>
        <w:t>ри финансовой возможности</w:t>
      </w:r>
      <w:r w:rsidR="00E012E9" w:rsidRPr="00E012E9">
        <w:rPr>
          <w:color w:val="000000"/>
          <w:sz w:val="28"/>
          <w:szCs w:val="28"/>
        </w:rPr>
        <w:t>.</w:t>
      </w:r>
    </w:p>
    <w:p w:rsidR="00E012E9" w:rsidRPr="00620197" w:rsidRDefault="00615A8E" w:rsidP="00305E64">
      <w:pPr>
        <w:ind w:firstLine="426"/>
        <w:jc w:val="both"/>
        <w:rPr>
          <w:color w:val="1F4E79"/>
          <w:sz w:val="28"/>
          <w:szCs w:val="28"/>
        </w:rPr>
      </w:pPr>
      <w:r>
        <w:rPr>
          <w:sz w:val="28"/>
          <w:szCs w:val="28"/>
        </w:rPr>
        <w:t>7</w:t>
      </w:r>
      <w:r w:rsidR="00E012E9" w:rsidRPr="00E012E9">
        <w:rPr>
          <w:sz w:val="28"/>
          <w:szCs w:val="28"/>
        </w:rPr>
        <w:t>.</w:t>
      </w:r>
      <w:r>
        <w:rPr>
          <w:sz w:val="28"/>
          <w:szCs w:val="28"/>
        </w:rPr>
        <w:t>1</w:t>
      </w:r>
      <w:r w:rsidR="00E012E9" w:rsidRPr="00E012E9">
        <w:rPr>
          <w:sz w:val="28"/>
          <w:szCs w:val="28"/>
        </w:rPr>
        <w:t>.</w:t>
      </w:r>
      <w:r w:rsidR="00F35A8C">
        <w:rPr>
          <w:sz w:val="28"/>
          <w:szCs w:val="28"/>
        </w:rPr>
        <w:t>6</w:t>
      </w:r>
      <w:r w:rsidR="00E012E9" w:rsidRPr="00E012E9">
        <w:rPr>
          <w:sz w:val="28"/>
          <w:szCs w:val="28"/>
        </w:rPr>
        <w:t>. Ходатайствовать работникам-членам профсоюза мер социальной поддержки из средств фонда социальной защиты территориальной профсоюзной организации</w:t>
      </w:r>
      <w:r w:rsidR="007163FF">
        <w:rPr>
          <w:sz w:val="28"/>
          <w:szCs w:val="28"/>
        </w:rPr>
        <w:t xml:space="preserve"> </w:t>
      </w:r>
      <w:r w:rsidR="007163FF" w:rsidRPr="00620197">
        <w:rPr>
          <w:i/>
          <w:color w:val="1F4E79"/>
          <w:sz w:val="28"/>
          <w:szCs w:val="28"/>
        </w:rPr>
        <w:t xml:space="preserve">(Приложение № </w:t>
      </w:r>
      <w:r w:rsidR="002921A1" w:rsidRPr="00620197">
        <w:rPr>
          <w:i/>
          <w:color w:val="1F4E79"/>
          <w:sz w:val="28"/>
          <w:szCs w:val="28"/>
        </w:rPr>
        <w:t>2</w:t>
      </w:r>
      <w:r w:rsidR="00240AB2" w:rsidRPr="00620197">
        <w:rPr>
          <w:i/>
          <w:color w:val="1F4E79"/>
          <w:sz w:val="28"/>
          <w:szCs w:val="28"/>
        </w:rPr>
        <w:t>6</w:t>
      </w:r>
      <w:r w:rsidR="007163FF" w:rsidRPr="00620197">
        <w:rPr>
          <w:i/>
          <w:color w:val="1F4E79"/>
          <w:sz w:val="28"/>
          <w:szCs w:val="28"/>
        </w:rPr>
        <w:t xml:space="preserve"> Положение о порядке</w:t>
      </w:r>
      <w:r w:rsidR="007163FF" w:rsidRPr="00620197">
        <w:rPr>
          <w:rFonts w:eastAsia="Calibri"/>
          <w:i/>
          <w:color w:val="1F4E79"/>
          <w:sz w:val="28"/>
          <w:szCs w:val="28"/>
          <w:lang w:eastAsia="en-US"/>
        </w:rPr>
        <w:t xml:space="preserve"> и условиях оказания материальной помощи членам профсоюза Территориальной профсоюзной организации Вахитовского и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r w:rsidR="008E0DB2" w:rsidRPr="00620197">
        <w:rPr>
          <w:rFonts w:eastAsia="Calibri"/>
          <w:i/>
          <w:color w:val="1F4E79"/>
          <w:sz w:val="28"/>
          <w:szCs w:val="28"/>
          <w:lang w:eastAsia="en-US"/>
        </w:rPr>
        <w:t xml:space="preserve"> </w:t>
      </w:r>
    </w:p>
    <w:p w:rsidR="00E012E9" w:rsidRPr="00E012E9" w:rsidRDefault="00F35A8C" w:rsidP="00F06315">
      <w:pPr>
        <w:ind w:firstLine="426"/>
        <w:contextualSpacing/>
        <w:jc w:val="both"/>
        <w:rPr>
          <w:b/>
          <w:sz w:val="28"/>
          <w:szCs w:val="28"/>
        </w:rPr>
      </w:pPr>
      <w:r>
        <w:rPr>
          <w:b/>
          <w:sz w:val="28"/>
          <w:szCs w:val="28"/>
        </w:rPr>
        <w:t>7.</w:t>
      </w:r>
      <w:r w:rsidR="008877A5">
        <w:rPr>
          <w:b/>
          <w:sz w:val="28"/>
          <w:szCs w:val="28"/>
        </w:rPr>
        <w:t>3</w:t>
      </w:r>
      <w:r w:rsidR="00E012E9" w:rsidRPr="00E012E9">
        <w:rPr>
          <w:b/>
          <w:sz w:val="28"/>
          <w:szCs w:val="28"/>
        </w:rPr>
        <w:t>.</w:t>
      </w:r>
      <w:r w:rsidR="00E012E9" w:rsidRPr="00E012E9">
        <w:rPr>
          <w:rFonts w:eastAsia="Arial Unicode MS"/>
          <w:b/>
          <w:color w:val="000000"/>
          <w:kern w:val="1"/>
          <w:sz w:val="28"/>
          <w:szCs w:val="28"/>
        </w:rPr>
        <w:t> </w:t>
      </w:r>
      <w:r w:rsidR="00E012E9" w:rsidRPr="00E012E9">
        <w:rPr>
          <w:b/>
          <w:sz w:val="28"/>
          <w:szCs w:val="28"/>
        </w:rPr>
        <w:t>Работодатель обязуется:</w:t>
      </w:r>
    </w:p>
    <w:p w:rsidR="00E012E9" w:rsidRPr="00217195" w:rsidRDefault="00F35A8C" w:rsidP="00F06315">
      <w:pPr>
        <w:ind w:firstLine="426"/>
        <w:contextualSpacing/>
        <w:jc w:val="both"/>
        <w:rPr>
          <w:i/>
          <w:color w:val="FF0000"/>
          <w:sz w:val="28"/>
          <w:szCs w:val="28"/>
        </w:rPr>
      </w:pPr>
      <w:r>
        <w:rPr>
          <w:sz w:val="28"/>
          <w:szCs w:val="28"/>
        </w:rPr>
        <w:t>7</w:t>
      </w:r>
      <w:r w:rsidR="00E012E9" w:rsidRPr="00E012E9">
        <w:rPr>
          <w:sz w:val="28"/>
          <w:szCs w:val="28"/>
        </w:rPr>
        <w:t>.</w:t>
      </w:r>
      <w:r w:rsidR="008877A5">
        <w:rPr>
          <w:sz w:val="28"/>
          <w:szCs w:val="28"/>
        </w:rPr>
        <w:t>3</w:t>
      </w:r>
      <w:r w:rsidR="00E012E9" w:rsidRPr="00E012E9">
        <w:rPr>
          <w:sz w:val="28"/>
          <w:szCs w:val="28"/>
        </w:rPr>
        <w:t>.1.</w:t>
      </w:r>
      <w:r w:rsidR="00E012E9" w:rsidRPr="00E012E9">
        <w:rPr>
          <w:rFonts w:eastAsia="Arial Unicode MS"/>
          <w:color w:val="000000"/>
          <w:kern w:val="1"/>
          <w:sz w:val="28"/>
          <w:szCs w:val="28"/>
        </w:rPr>
        <w:t> </w:t>
      </w:r>
      <w:r w:rsidR="00E012E9" w:rsidRPr="00E012E9">
        <w:rPr>
          <w:sz w:val="28"/>
          <w:szCs w:val="28"/>
        </w:rPr>
        <w:t xml:space="preserve">Предоставлять гарантии и компенсации работникам во всех случаях, предусмотренных трудовым законодательством, а также соглашением, заключённым </w:t>
      </w:r>
      <w:r w:rsidR="00E012E9" w:rsidRPr="00240AB2">
        <w:rPr>
          <w:sz w:val="28"/>
          <w:szCs w:val="28"/>
        </w:rPr>
        <w:t>учредителем образовательной организации, и настоящим коллективным договором</w:t>
      </w:r>
      <w:r w:rsidR="00C56959" w:rsidRPr="00620197">
        <w:rPr>
          <w:rFonts w:eastAsia="Calibri"/>
          <w:bCs/>
          <w:color w:val="1F4E79"/>
          <w:sz w:val="28"/>
          <w:szCs w:val="28"/>
          <w:lang w:eastAsia="en-US"/>
        </w:rPr>
        <w:t>.</w:t>
      </w:r>
    </w:p>
    <w:p w:rsidR="00E012E9" w:rsidRPr="00E012E9" w:rsidRDefault="00F35A8C" w:rsidP="00F06315">
      <w:pPr>
        <w:ind w:firstLine="426"/>
        <w:contextualSpacing/>
        <w:jc w:val="both"/>
        <w:rPr>
          <w:i/>
          <w:iCs/>
          <w:sz w:val="28"/>
          <w:szCs w:val="28"/>
        </w:rPr>
      </w:pPr>
      <w:r>
        <w:rPr>
          <w:sz w:val="28"/>
          <w:szCs w:val="28"/>
        </w:rPr>
        <w:t>7</w:t>
      </w:r>
      <w:r w:rsidR="00E012E9" w:rsidRPr="00E012E9">
        <w:rPr>
          <w:sz w:val="28"/>
          <w:szCs w:val="28"/>
        </w:rPr>
        <w:t>.</w:t>
      </w:r>
      <w:r w:rsidR="008877A5">
        <w:rPr>
          <w:sz w:val="28"/>
          <w:szCs w:val="28"/>
        </w:rPr>
        <w:t>3</w:t>
      </w:r>
      <w:r w:rsidR="00E012E9" w:rsidRPr="00E012E9">
        <w:rPr>
          <w:sz w:val="28"/>
          <w:szCs w:val="28"/>
        </w:rPr>
        <w:t>.2.</w:t>
      </w:r>
      <w:r w:rsidR="00E012E9" w:rsidRPr="00E012E9">
        <w:rPr>
          <w:rFonts w:eastAsia="Arial Unicode MS"/>
          <w:color w:val="000000"/>
          <w:kern w:val="1"/>
          <w:sz w:val="28"/>
          <w:szCs w:val="28"/>
        </w:rPr>
        <w:t> </w:t>
      </w:r>
      <w:r w:rsidR="00E012E9" w:rsidRPr="00E012E9">
        <w:rPr>
          <w:sz w:val="28"/>
          <w:szCs w:val="28"/>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00E012E9" w:rsidRPr="00E012E9">
        <w:rPr>
          <w:i/>
          <w:iCs/>
          <w:sz w:val="28"/>
          <w:szCs w:val="28"/>
        </w:rPr>
        <w:t>.</w:t>
      </w:r>
    </w:p>
    <w:p w:rsidR="00E012E9" w:rsidRPr="00E012E9" w:rsidRDefault="00F35A8C" w:rsidP="00F06315">
      <w:pPr>
        <w:ind w:firstLine="426"/>
        <w:contextualSpacing/>
        <w:jc w:val="both"/>
        <w:rPr>
          <w:sz w:val="28"/>
          <w:szCs w:val="28"/>
        </w:rPr>
      </w:pPr>
      <w:r>
        <w:rPr>
          <w:iCs/>
          <w:sz w:val="28"/>
          <w:szCs w:val="28"/>
        </w:rPr>
        <w:t>7</w:t>
      </w:r>
      <w:r w:rsidR="00E012E9" w:rsidRPr="00E012E9">
        <w:rPr>
          <w:iCs/>
          <w:sz w:val="28"/>
          <w:szCs w:val="28"/>
        </w:rPr>
        <w:t>.</w:t>
      </w:r>
      <w:r w:rsidR="008877A5">
        <w:rPr>
          <w:iCs/>
          <w:sz w:val="28"/>
          <w:szCs w:val="28"/>
        </w:rPr>
        <w:t>3</w:t>
      </w:r>
      <w:r w:rsidR="00E012E9" w:rsidRPr="00E012E9">
        <w:rPr>
          <w:iCs/>
          <w:sz w:val="28"/>
          <w:szCs w:val="28"/>
        </w:rPr>
        <w:t>.3.</w:t>
      </w:r>
      <w:r w:rsidR="00E012E9" w:rsidRPr="00E012E9">
        <w:rPr>
          <w:rFonts w:eastAsia="Arial Unicode MS"/>
          <w:color w:val="000000"/>
          <w:kern w:val="1"/>
          <w:sz w:val="28"/>
          <w:szCs w:val="28"/>
        </w:rPr>
        <w:t> </w:t>
      </w:r>
      <w:r w:rsidR="00E012E9" w:rsidRPr="00E012E9">
        <w:rPr>
          <w:sz w:val="28"/>
          <w:szCs w:val="28"/>
        </w:rPr>
        <w:t>Предоставлять выборному органу первичной профсоюзной организации в установленном по согласованию с ним порядке бесплатно во вне</w:t>
      </w:r>
      <w:r w:rsidR="00240AB2">
        <w:rPr>
          <w:sz w:val="28"/>
          <w:szCs w:val="28"/>
        </w:rPr>
        <w:t>рабочее</w:t>
      </w:r>
      <w:r w:rsidR="00E012E9" w:rsidRPr="00E012E9">
        <w:rPr>
          <w:sz w:val="28"/>
          <w:szCs w:val="28"/>
        </w:rPr>
        <w:t xml:space="preserve">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E012E9" w:rsidRPr="00E012E9" w:rsidRDefault="00F35A8C" w:rsidP="00F06315">
      <w:pPr>
        <w:ind w:firstLine="426"/>
        <w:contextualSpacing/>
        <w:jc w:val="both"/>
        <w:rPr>
          <w:sz w:val="28"/>
          <w:szCs w:val="28"/>
        </w:rPr>
      </w:pPr>
      <w:r>
        <w:rPr>
          <w:sz w:val="28"/>
          <w:szCs w:val="28"/>
        </w:rPr>
        <w:t>7</w:t>
      </w:r>
      <w:r w:rsidR="00E012E9" w:rsidRPr="00E012E9">
        <w:rPr>
          <w:sz w:val="28"/>
          <w:szCs w:val="28"/>
        </w:rPr>
        <w:t>.</w:t>
      </w:r>
      <w:r w:rsidR="008877A5">
        <w:rPr>
          <w:sz w:val="28"/>
          <w:szCs w:val="28"/>
        </w:rPr>
        <w:t>3</w:t>
      </w:r>
      <w:r w:rsidR="00E012E9" w:rsidRPr="00E012E9">
        <w:rPr>
          <w:sz w:val="28"/>
          <w:szCs w:val="28"/>
        </w:rPr>
        <w:t>.4.</w:t>
      </w:r>
      <w:r w:rsidR="00E012E9" w:rsidRPr="00E012E9">
        <w:rPr>
          <w:rFonts w:eastAsia="Arial Unicode MS"/>
          <w:color w:val="000000"/>
          <w:kern w:val="1"/>
          <w:sz w:val="28"/>
          <w:szCs w:val="28"/>
        </w:rPr>
        <w:t> </w:t>
      </w:r>
      <w:r w:rsidR="00E012E9" w:rsidRPr="00E012E9">
        <w:rPr>
          <w:sz w:val="28"/>
          <w:szCs w:val="28"/>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E012E9" w:rsidRPr="00E012E9" w:rsidRDefault="00B10364" w:rsidP="00F06315">
      <w:pPr>
        <w:ind w:firstLine="426"/>
        <w:contextualSpacing/>
        <w:jc w:val="both"/>
        <w:rPr>
          <w:sz w:val="28"/>
          <w:szCs w:val="28"/>
        </w:rPr>
      </w:pPr>
      <w:r>
        <w:rPr>
          <w:sz w:val="28"/>
          <w:szCs w:val="28"/>
        </w:rPr>
        <w:t>7</w:t>
      </w:r>
      <w:r w:rsidR="00E012E9" w:rsidRPr="00E012E9">
        <w:rPr>
          <w:sz w:val="28"/>
          <w:szCs w:val="28"/>
        </w:rPr>
        <w:t>.</w:t>
      </w:r>
      <w:r w:rsidR="008877A5">
        <w:rPr>
          <w:sz w:val="28"/>
          <w:szCs w:val="28"/>
        </w:rPr>
        <w:t>3</w:t>
      </w:r>
      <w:r w:rsidR="00E012E9" w:rsidRPr="00E012E9">
        <w:rPr>
          <w:sz w:val="28"/>
          <w:szCs w:val="28"/>
        </w:rPr>
        <w:t>.5.</w:t>
      </w:r>
      <w:r w:rsidR="00E012E9" w:rsidRPr="00E012E9">
        <w:rPr>
          <w:rFonts w:eastAsia="Arial Unicode MS"/>
          <w:color w:val="000000"/>
          <w:kern w:val="1"/>
          <w:sz w:val="28"/>
          <w:szCs w:val="28"/>
        </w:rPr>
        <w:t> </w:t>
      </w:r>
      <w:r w:rsidR="00E012E9" w:rsidRPr="00E012E9">
        <w:rPr>
          <w:sz w:val="28"/>
          <w:szCs w:val="28"/>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E012E9" w:rsidRPr="004E2308" w:rsidRDefault="00B10364" w:rsidP="00F06315">
      <w:pPr>
        <w:tabs>
          <w:tab w:val="left" w:pos="1620"/>
        </w:tabs>
        <w:ind w:firstLine="426"/>
        <w:contextualSpacing/>
        <w:jc w:val="both"/>
        <w:rPr>
          <w:i/>
          <w:color w:val="FF0000"/>
          <w:sz w:val="28"/>
          <w:szCs w:val="28"/>
        </w:rPr>
      </w:pPr>
      <w:r>
        <w:rPr>
          <w:sz w:val="28"/>
          <w:szCs w:val="28"/>
        </w:rPr>
        <w:t>7</w:t>
      </w:r>
      <w:r w:rsidR="00E012E9" w:rsidRPr="00E012E9">
        <w:rPr>
          <w:sz w:val="28"/>
          <w:szCs w:val="28"/>
        </w:rPr>
        <w:t>.</w:t>
      </w:r>
      <w:r w:rsidR="008877A5">
        <w:rPr>
          <w:sz w:val="28"/>
          <w:szCs w:val="28"/>
        </w:rPr>
        <w:t>3</w:t>
      </w:r>
      <w:r w:rsidR="00E012E9" w:rsidRPr="00E012E9">
        <w:rPr>
          <w:sz w:val="28"/>
          <w:szCs w:val="28"/>
        </w:rPr>
        <w:t>.6.</w:t>
      </w:r>
      <w:r w:rsidR="00E012E9" w:rsidRPr="00E012E9">
        <w:rPr>
          <w:rFonts w:eastAsia="Arial Unicode MS"/>
          <w:kern w:val="1"/>
          <w:sz w:val="28"/>
          <w:szCs w:val="28"/>
        </w:rPr>
        <w:t> </w:t>
      </w:r>
      <w:r w:rsidR="00E012E9" w:rsidRPr="00E012E9">
        <w:rPr>
          <w:sz w:val="28"/>
          <w:szCs w:val="28"/>
        </w:rPr>
        <w:t>Выплачивать единовременное пособие при увольнении по собственному желанию</w:t>
      </w:r>
      <w:r>
        <w:rPr>
          <w:sz w:val="28"/>
          <w:szCs w:val="28"/>
        </w:rPr>
        <w:t xml:space="preserve"> </w:t>
      </w:r>
      <w:r w:rsidR="00E012E9" w:rsidRPr="00E012E9">
        <w:rPr>
          <w:sz w:val="28"/>
          <w:szCs w:val="28"/>
        </w:rPr>
        <w:t>в связи с выходом либо в связи с приобретением права на досрочную страховую пенсию по старости</w:t>
      </w:r>
      <w:r w:rsidRPr="00B10364">
        <w:rPr>
          <w:sz w:val="28"/>
          <w:szCs w:val="28"/>
        </w:rPr>
        <w:t xml:space="preserve"> </w:t>
      </w:r>
      <w:r>
        <w:rPr>
          <w:sz w:val="28"/>
          <w:szCs w:val="28"/>
        </w:rPr>
        <w:t>впервые</w:t>
      </w:r>
      <w:r w:rsidR="00E012E9" w:rsidRPr="00E012E9">
        <w:rPr>
          <w:sz w:val="28"/>
          <w:szCs w:val="28"/>
        </w:rPr>
        <w:t xml:space="preserve"> за счет средств работодателя.</w:t>
      </w:r>
      <w:r>
        <w:rPr>
          <w:sz w:val="28"/>
          <w:szCs w:val="28"/>
        </w:rPr>
        <w:t xml:space="preserve"> </w:t>
      </w:r>
      <w:r w:rsidRPr="00B227A9">
        <w:rPr>
          <w:sz w:val="28"/>
          <w:szCs w:val="28"/>
        </w:rPr>
        <w:t xml:space="preserve">Размер выплат устанавливается на основании </w:t>
      </w:r>
      <w:r w:rsidRPr="00217195">
        <w:rPr>
          <w:i/>
          <w:sz w:val="28"/>
          <w:szCs w:val="28"/>
        </w:rPr>
        <w:t>Положения о</w:t>
      </w:r>
      <w:r w:rsidR="00217195">
        <w:rPr>
          <w:i/>
          <w:sz w:val="28"/>
          <w:szCs w:val="28"/>
        </w:rPr>
        <w:t>б использовании 2%</w:t>
      </w:r>
      <w:r w:rsidRPr="00217195">
        <w:rPr>
          <w:i/>
          <w:sz w:val="28"/>
          <w:szCs w:val="28"/>
        </w:rPr>
        <w:t xml:space="preserve"> преми</w:t>
      </w:r>
      <w:r w:rsidR="00217195">
        <w:rPr>
          <w:i/>
          <w:sz w:val="28"/>
          <w:szCs w:val="28"/>
        </w:rPr>
        <w:t xml:space="preserve">ального фонда оплаты труда </w:t>
      </w:r>
      <w:r w:rsidR="004E2308" w:rsidRPr="00217195">
        <w:rPr>
          <w:i/>
          <w:sz w:val="28"/>
          <w:szCs w:val="28"/>
        </w:rPr>
        <w:t>Приложение №</w:t>
      </w:r>
      <w:r w:rsidR="00217195" w:rsidRPr="00217195">
        <w:rPr>
          <w:i/>
          <w:sz w:val="28"/>
          <w:szCs w:val="28"/>
        </w:rPr>
        <w:t>1</w:t>
      </w:r>
      <w:r w:rsidR="003F28F5">
        <w:rPr>
          <w:i/>
          <w:sz w:val="28"/>
          <w:szCs w:val="28"/>
        </w:rPr>
        <w:t>6</w:t>
      </w:r>
      <w:r w:rsidRPr="00217195">
        <w:rPr>
          <w:i/>
          <w:sz w:val="28"/>
          <w:szCs w:val="28"/>
        </w:rPr>
        <w:t>.</w:t>
      </w:r>
    </w:p>
    <w:p w:rsidR="00B10364" w:rsidRDefault="00B10364" w:rsidP="00F06315">
      <w:pPr>
        <w:ind w:firstLine="426"/>
        <w:contextualSpacing/>
        <w:jc w:val="both"/>
        <w:rPr>
          <w:sz w:val="28"/>
          <w:szCs w:val="28"/>
        </w:rPr>
      </w:pPr>
      <w:r>
        <w:rPr>
          <w:sz w:val="28"/>
          <w:szCs w:val="28"/>
        </w:rPr>
        <w:t>7</w:t>
      </w:r>
      <w:r w:rsidR="00E012E9" w:rsidRPr="00E012E9">
        <w:rPr>
          <w:sz w:val="28"/>
          <w:szCs w:val="28"/>
        </w:rPr>
        <w:t>.</w:t>
      </w:r>
      <w:r w:rsidR="008877A5">
        <w:rPr>
          <w:sz w:val="28"/>
          <w:szCs w:val="28"/>
        </w:rPr>
        <w:t>3</w:t>
      </w:r>
      <w:r w:rsidR="00E012E9" w:rsidRPr="00E012E9">
        <w:rPr>
          <w:sz w:val="28"/>
          <w:szCs w:val="28"/>
        </w:rPr>
        <w:t>.7.</w:t>
      </w:r>
      <w:r w:rsidR="00E012E9" w:rsidRPr="00E012E9">
        <w:rPr>
          <w:rFonts w:eastAsia="Arial Unicode MS"/>
          <w:color w:val="000000"/>
          <w:kern w:val="1"/>
          <w:sz w:val="28"/>
          <w:szCs w:val="28"/>
        </w:rPr>
        <w:t> </w:t>
      </w:r>
      <w:r w:rsidR="00E012E9" w:rsidRPr="00E012E9">
        <w:rPr>
          <w:sz w:val="28"/>
          <w:szCs w:val="28"/>
        </w:rPr>
        <w:t>Ходатайствовать перед органом местного самоуправления о предоставлении жилья нуждающимся работникам</w:t>
      </w:r>
      <w:r>
        <w:rPr>
          <w:sz w:val="28"/>
          <w:szCs w:val="28"/>
        </w:rPr>
        <w:t xml:space="preserve"> при наличии жилого фонда.</w:t>
      </w:r>
      <w:r w:rsidR="00E012E9" w:rsidRPr="00E012E9">
        <w:rPr>
          <w:sz w:val="28"/>
          <w:szCs w:val="28"/>
        </w:rPr>
        <w:t xml:space="preserve"> </w:t>
      </w:r>
    </w:p>
    <w:p w:rsidR="00E012E9" w:rsidRPr="00E012E9" w:rsidRDefault="00B10364" w:rsidP="00F063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contextualSpacing/>
        <w:jc w:val="both"/>
        <w:rPr>
          <w:sz w:val="28"/>
          <w:szCs w:val="28"/>
        </w:rPr>
      </w:pPr>
      <w:r>
        <w:rPr>
          <w:sz w:val="28"/>
          <w:szCs w:val="28"/>
        </w:rPr>
        <w:lastRenderedPageBreak/>
        <w:t>7</w:t>
      </w:r>
      <w:r w:rsidR="00E012E9" w:rsidRPr="00E012E9">
        <w:rPr>
          <w:sz w:val="28"/>
          <w:szCs w:val="28"/>
        </w:rPr>
        <w:t>.</w:t>
      </w:r>
      <w:r w:rsidR="008877A5">
        <w:rPr>
          <w:sz w:val="28"/>
          <w:szCs w:val="28"/>
        </w:rPr>
        <w:t>3</w:t>
      </w:r>
      <w:r>
        <w:rPr>
          <w:sz w:val="28"/>
          <w:szCs w:val="28"/>
        </w:rPr>
        <w:t>.8</w:t>
      </w:r>
      <w:r w:rsidR="00E012E9" w:rsidRPr="00E012E9">
        <w:rPr>
          <w:sz w:val="28"/>
          <w:szCs w:val="28"/>
        </w:rPr>
        <w:t xml:space="preserve">.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w:t>
      </w:r>
      <w:r w:rsidR="00E012E9" w:rsidRPr="00E012E9">
        <w:rPr>
          <w:rFonts w:cs="Courier New"/>
          <w:sz w:val="28"/>
          <w:szCs w:val="28"/>
        </w:rPr>
        <w:t>на основании его письменного заявления, согласованного с работодателем</w:t>
      </w:r>
      <w:r w:rsidR="00E012E9" w:rsidRPr="00E012E9">
        <w:rPr>
          <w:sz w:val="28"/>
          <w:szCs w:val="28"/>
        </w:rPr>
        <w:t xml:space="preserve"> (статья 185.1</w:t>
      </w:r>
      <w:r w:rsidR="00E012E9" w:rsidRPr="00E012E9">
        <w:rPr>
          <w:rFonts w:ascii="Courier New" w:eastAsia="Arial Unicode MS" w:hAnsi="Courier New" w:cs="Courier New"/>
          <w:color w:val="000000"/>
          <w:kern w:val="1"/>
          <w:sz w:val="28"/>
          <w:szCs w:val="28"/>
        </w:rPr>
        <w:t> </w:t>
      </w:r>
      <w:r w:rsidR="00E012E9" w:rsidRPr="00E012E9">
        <w:rPr>
          <w:sz w:val="28"/>
          <w:szCs w:val="28"/>
        </w:rPr>
        <w:t>ТК РФ).</w:t>
      </w:r>
    </w:p>
    <w:p w:rsidR="00E012E9" w:rsidRDefault="00E012E9" w:rsidP="004E23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26"/>
        <w:contextualSpacing/>
        <w:jc w:val="both"/>
        <w:rPr>
          <w:sz w:val="28"/>
          <w:szCs w:val="28"/>
        </w:rPr>
      </w:pPr>
      <w:r w:rsidRPr="00E012E9">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B10364" w:rsidRPr="00E012E9" w:rsidRDefault="00B10364" w:rsidP="004E2308">
      <w:pPr>
        <w:ind w:firstLine="426"/>
        <w:jc w:val="both"/>
        <w:rPr>
          <w:sz w:val="28"/>
          <w:szCs w:val="28"/>
        </w:rPr>
      </w:pPr>
      <w:r w:rsidRPr="00B10364">
        <w:rPr>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E012E9" w:rsidRPr="00E012E9" w:rsidRDefault="00B10364" w:rsidP="004E2308">
      <w:pPr>
        <w:autoSpaceDE w:val="0"/>
        <w:autoSpaceDN w:val="0"/>
        <w:adjustRightInd w:val="0"/>
        <w:ind w:firstLine="426"/>
        <w:contextualSpacing/>
        <w:jc w:val="both"/>
        <w:rPr>
          <w:sz w:val="28"/>
          <w:szCs w:val="28"/>
        </w:rPr>
      </w:pPr>
      <w:r>
        <w:rPr>
          <w:b/>
          <w:bCs/>
          <w:sz w:val="28"/>
          <w:szCs w:val="28"/>
        </w:rPr>
        <w:t>7</w:t>
      </w:r>
      <w:r w:rsidR="00E012E9" w:rsidRPr="00E012E9">
        <w:rPr>
          <w:b/>
          <w:bCs/>
          <w:sz w:val="28"/>
          <w:szCs w:val="28"/>
        </w:rPr>
        <w:t>.</w:t>
      </w:r>
      <w:r w:rsidR="008877A5">
        <w:rPr>
          <w:b/>
          <w:bCs/>
          <w:sz w:val="28"/>
          <w:szCs w:val="28"/>
        </w:rPr>
        <w:t>4</w:t>
      </w:r>
      <w:r w:rsidR="00E012E9" w:rsidRPr="00E012E9">
        <w:rPr>
          <w:b/>
          <w:bCs/>
          <w:sz w:val="28"/>
          <w:szCs w:val="28"/>
        </w:rPr>
        <w:t>.</w:t>
      </w:r>
      <w:r w:rsidR="00E012E9" w:rsidRPr="00E012E9">
        <w:rPr>
          <w:rFonts w:eastAsia="Arial Unicode MS"/>
          <w:b/>
          <w:bCs/>
          <w:color w:val="000000"/>
          <w:kern w:val="1"/>
          <w:sz w:val="28"/>
          <w:szCs w:val="28"/>
        </w:rPr>
        <w:t> </w:t>
      </w:r>
      <w:r w:rsidR="00E012E9" w:rsidRPr="00E012E9">
        <w:rPr>
          <w:b/>
          <w:bCs/>
          <w:sz w:val="28"/>
          <w:szCs w:val="28"/>
        </w:rPr>
        <w:t>Выборный орган первичной профсоюзной организации обязуется</w:t>
      </w:r>
      <w:r w:rsidR="00E012E9" w:rsidRPr="00E012E9">
        <w:rPr>
          <w:sz w:val="28"/>
          <w:szCs w:val="28"/>
        </w:rPr>
        <w:t xml:space="preserve">: </w:t>
      </w:r>
    </w:p>
    <w:p w:rsidR="00E012E9" w:rsidRPr="00E012E9" w:rsidRDefault="00B10364" w:rsidP="004E2308">
      <w:pPr>
        <w:autoSpaceDE w:val="0"/>
        <w:autoSpaceDN w:val="0"/>
        <w:adjustRightInd w:val="0"/>
        <w:ind w:firstLine="426"/>
        <w:contextualSpacing/>
        <w:jc w:val="both"/>
        <w:rPr>
          <w:sz w:val="28"/>
          <w:szCs w:val="28"/>
        </w:rPr>
      </w:pPr>
      <w:r>
        <w:rPr>
          <w:sz w:val="28"/>
          <w:szCs w:val="28"/>
        </w:rPr>
        <w:t>7</w:t>
      </w:r>
      <w:r w:rsidR="00E012E9" w:rsidRPr="00E012E9">
        <w:rPr>
          <w:sz w:val="28"/>
          <w:szCs w:val="28"/>
        </w:rPr>
        <w:t>.</w:t>
      </w:r>
      <w:r w:rsidR="008877A5">
        <w:rPr>
          <w:sz w:val="28"/>
          <w:szCs w:val="28"/>
        </w:rPr>
        <w:t>4</w:t>
      </w:r>
      <w:r w:rsidR="00E012E9" w:rsidRPr="00E012E9">
        <w:rPr>
          <w:sz w:val="28"/>
          <w:szCs w:val="28"/>
        </w:rPr>
        <w:t>.1.</w:t>
      </w:r>
      <w:r w:rsidR="00E012E9" w:rsidRPr="00E012E9">
        <w:rPr>
          <w:rFonts w:eastAsia="Arial Unicode MS"/>
          <w:color w:val="000000"/>
          <w:kern w:val="1"/>
          <w:sz w:val="28"/>
          <w:szCs w:val="28"/>
        </w:rPr>
        <w:t> </w:t>
      </w:r>
      <w:r w:rsidR="00E012E9" w:rsidRPr="00E012E9">
        <w:rPr>
          <w:sz w:val="28"/>
          <w:szCs w:val="28"/>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E012E9" w:rsidRPr="00E012E9" w:rsidRDefault="00B10364" w:rsidP="004E2308">
      <w:pPr>
        <w:ind w:firstLine="426"/>
        <w:contextualSpacing/>
        <w:jc w:val="both"/>
        <w:rPr>
          <w:sz w:val="28"/>
          <w:szCs w:val="28"/>
        </w:rPr>
      </w:pPr>
      <w:r>
        <w:rPr>
          <w:sz w:val="28"/>
          <w:szCs w:val="28"/>
        </w:rPr>
        <w:t>7</w:t>
      </w:r>
      <w:r w:rsidR="00E012E9" w:rsidRPr="00E012E9">
        <w:rPr>
          <w:sz w:val="28"/>
          <w:szCs w:val="28"/>
        </w:rPr>
        <w:t>.</w:t>
      </w:r>
      <w:r w:rsidR="008877A5">
        <w:rPr>
          <w:sz w:val="28"/>
          <w:szCs w:val="28"/>
        </w:rPr>
        <w:t>4</w:t>
      </w:r>
      <w:r w:rsidR="00E012E9" w:rsidRPr="00E012E9">
        <w:rPr>
          <w:sz w:val="28"/>
          <w:szCs w:val="28"/>
        </w:rPr>
        <w:t>.2.</w:t>
      </w:r>
      <w:r w:rsidR="00E012E9" w:rsidRPr="00E012E9">
        <w:rPr>
          <w:rFonts w:eastAsia="Arial Unicode MS"/>
          <w:color w:val="000000"/>
          <w:kern w:val="1"/>
          <w:sz w:val="28"/>
          <w:szCs w:val="28"/>
        </w:rPr>
        <w:t> </w:t>
      </w:r>
      <w:r w:rsidR="00E012E9" w:rsidRPr="00E012E9">
        <w:rPr>
          <w:sz w:val="28"/>
          <w:szCs w:val="28"/>
        </w:rPr>
        <w:t>Ежегодно выделять для членов Профсоюза денежные средства согласно смете профсоюзных расходов по направлениям:</w:t>
      </w:r>
    </w:p>
    <w:p w:rsidR="00E012E9" w:rsidRPr="00E012E9" w:rsidRDefault="00E012E9" w:rsidP="004E2308">
      <w:pPr>
        <w:autoSpaceDE w:val="0"/>
        <w:autoSpaceDN w:val="0"/>
        <w:adjustRightInd w:val="0"/>
        <w:ind w:firstLine="426"/>
        <w:contextualSpacing/>
        <w:rPr>
          <w:sz w:val="28"/>
          <w:szCs w:val="28"/>
        </w:rPr>
      </w:pPr>
      <w:r w:rsidRPr="00E012E9">
        <w:rPr>
          <w:sz w:val="28"/>
          <w:szCs w:val="28"/>
        </w:rPr>
        <w:t>-</w:t>
      </w:r>
      <w:r w:rsidRPr="00E012E9">
        <w:rPr>
          <w:rFonts w:eastAsia="Arial Unicode MS"/>
          <w:color w:val="000000"/>
          <w:kern w:val="1"/>
          <w:sz w:val="28"/>
          <w:szCs w:val="28"/>
        </w:rPr>
        <w:t> </w:t>
      </w:r>
      <w:r w:rsidRPr="00E012E9">
        <w:rPr>
          <w:sz w:val="28"/>
          <w:szCs w:val="28"/>
        </w:rPr>
        <w:t xml:space="preserve">оказание материальной помощи; </w:t>
      </w:r>
    </w:p>
    <w:p w:rsidR="00E012E9" w:rsidRPr="00E012E9" w:rsidRDefault="00E012E9" w:rsidP="004E2308">
      <w:pPr>
        <w:autoSpaceDE w:val="0"/>
        <w:autoSpaceDN w:val="0"/>
        <w:adjustRightInd w:val="0"/>
        <w:ind w:firstLine="426"/>
        <w:contextualSpacing/>
        <w:rPr>
          <w:sz w:val="28"/>
          <w:szCs w:val="28"/>
        </w:rPr>
      </w:pPr>
      <w:r w:rsidRPr="00E012E9">
        <w:rPr>
          <w:sz w:val="28"/>
          <w:szCs w:val="28"/>
        </w:rPr>
        <w:t>-</w:t>
      </w:r>
      <w:r w:rsidRPr="00E012E9">
        <w:rPr>
          <w:rFonts w:eastAsia="Arial Unicode MS"/>
          <w:color w:val="000000"/>
          <w:kern w:val="1"/>
          <w:sz w:val="28"/>
          <w:szCs w:val="28"/>
        </w:rPr>
        <w:t> </w:t>
      </w:r>
      <w:r w:rsidRPr="00E012E9">
        <w:rPr>
          <w:sz w:val="28"/>
          <w:szCs w:val="28"/>
        </w:rPr>
        <w:t xml:space="preserve">организация оздоровления; </w:t>
      </w:r>
    </w:p>
    <w:p w:rsidR="00E012E9" w:rsidRPr="00E012E9" w:rsidRDefault="00E012E9" w:rsidP="004E2308">
      <w:pPr>
        <w:autoSpaceDE w:val="0"/>
        <w:autoSpaceDN w:val="0"/>
        <w:adjustRightInd w:val="0"/>
        <w:ind w:firstLine="426"/>
        <w:contextualSpacing/>
        <w:rPr>
          <w:sz w:val="28"/>
          <w:szCs w:val="28"/>
        </w:rPr>
      </w:pPr>
      <w:r w:rsidRPr="00E012E9">
        <w:rPr>
          <w:sz w:val="28"/>
          <w:szCs w:val="28"/>
        </w:rPr>
        <w:t>-</w:t>
      </w:r>
      <w:r w:rsidRPr="00E012E9">
        <w:rPr>
          <w:rFonts w:eastAsia="Arial Unicode MS"/>
          <w:color w:val="000000"/>
          <w:kern w:val="1"/>
          <w:sz w:val="28"/>
          <w:szCs w:val="28"/>
        </w:rPr>
        <w:t> </w:t>
      </w:r>
      <w:r w:rsidRPr="00E012E9">
        <w:rPr>
          <w:sz w:val="28"/>
          <w:szCs w:val="28"/>
        </w:rPr>
        <w:t xml:space="preserve">поддержка мероприятий для различных категорий ветеранов, в том числе ветеранов труда; </w:t>
      </w:r>
    </w:p>
    <w:p w:rsidR="00E012E9" w:rsidRPr="00E012E9" w:rsidRDefault="00E012E9" w:rsidP="004E2308">
      <w:pPr>
        <w:autoSpaceDE w:val="0"/>
        <w:autoSpaceDN w:val="0"/>
        <w:adjustRightInd w:val="0"/>
        <w:ind w:firstLine="426"/>
        <w:contextualSpacing/>
        <w:rPr>
          <w:sz w:val="28"/>
          <w:szCs w:val="28"/>
        </w:rPr>
      </w:pPr>
      <w:r w:rsidRPr="00E012E9">
        <w:rPr>
          <w:sz w:val="28"/>
          <w:szCs w:val="28"/>
        </w:rPr>
        <w:t>-</w:t>
      </w:r>
      <w:r w:rsidRPr="00E012E9">
        <w:rPr>
          <w:rFonts w:eastAsia="Arial Unicode MS"/>
          <w:color w:val="000000"/>
          <w:kern w:val="1"/>
          <w:sz w:val="28"/>
          <w:szCs w:val="28"/>
        </w:rPr>
        <w:t> </w:t>
      </w:r>
      <w:r w:rsidRPr="00E012E9">
        <w:rPr>
          <w:sz w:val="28"/>
          <w:szCs w:val="28"/>
        </w:rPr>
        <w:t xml:space="preserve">организация культурно-массовых и спортивных мероприятий; </w:t>
      </w:r>
    </w:p>
    <w:p w:rsidR="00E012E9" w:rsidRPr="00E012E9" w:rsidRDefault="00E012E9" w:rsidP="004E2308">
      <w:pPr>
        <w:autoSpaceDE w:val="0"/>
        <w:autoSpaceDN w:val="0"/>
        <w:adjustRightInd w:val="0"/>
        <w:ind w:firstLine="426"/>
        <w:contextualSpacing/>
        <w:rPr>
          <w:sz w:val="28"/>
          <w:szCs w:val="28"/>
        </w:rPr>
      </w:pPr>
      <w:r w:rsidRPr="00E012E9">
        <w:rPr>
          <w:sz w:val="28"/>
          <w:szCs w:val="28"/>
        </w:rPr>
        <w:t>-</w:t>
      </w:r>
      <w:r w:rsidRPr="00E012E9">
        <w:rPr>
          <w:rFonts w:eastAsia="Arial Unicode MS"/>
          <w:color w:val="000000"/>
          <w:kern w:val="1"/>
          <w:sz w:val="28"/>
          <w:szCs w:val="28"/>
        </w:rPr>
        <w:t> </w:t>
      </w:r>
      <w:r w:rsidRPr="00E012E9">
        <w:rPr>
          <w:sz w:val="28"/>
          <w:szCs w:val="28"/>
        </w:rPr>
        <w:t xml:space="preserve">социальные программы для членов Профсоюза. </w:t>
      </w:r>
    </w:p>
    <w:p w:rsidR="00E012E9" w:rsidRPr="00E012E9" w:rsidRDefault="00B10364" w:rsidP="004E2308">
      <w:pPr>
        <w:autoSpaceDE w:val="0"/>
        <w:autoSpaceDN w:val="0"/>
        <w:adjustRightInd w:val="0"/>
        <w:ind w:firstLine="426"/>
        <w:contextualSpacing/>
        <w:jc w:val="both"/>
        <w:rPr>
          <w:sz w:val="28"/>
          <w:szCs w:val="28"/>
        </w:rPr>
      </w:pPr>
      <w:r>
        <w:rPr>
          <w:sz w:val="28"/>
          <w:szCs w:val="28"/>
        </w:rPr>
        <w:t>7</w:t>
      </w:r>
      <w:r w:rsidR="00E012E9" w:rsidRPr="00E012E9">
        <w:rPr>
          <w:sz w:val="28"/>
          <w:szCs w:val="28"/>
        </w:rPr>
        <w:t>.</w:t>
      </w:r>
      <w:r w:rsidR="008877A5">
        <w:rPr>
          <w:sz w:val="28"/>
          <w:szCs w:val="28"/>
        </w:rPr>
        <w:t>4</w:t>
      </w:r>
      <w:r w:rsidR="00E012E9" w:rsidRPr="00E012E9">
        <w:rPr>
          <w:sz w:val="28"/>
          <w:szCs w:val="28"/>
        </w:rPr>
        <w:t>.3.</w:t>
      </w:r>
      <w:r w:rsidR="00E012E9" w:rsidRPr="00E012E9">
        <w:rPr>
          <w:rFonts w:eastAsia="Arial Unicode MS"/>
          <w:color w:val="000000"/>
          <w:kern w:val="1"/>
          <w:sz w:val="28"/>
          <w:szCs w:val="28"/>
        </w:rPr>
        <w:t> </w:t>
      </w:r>
      <w:r w:rsidR="00E012E9" w:rsidRPr="00E012E9">
        <w:rPr>
          <w:sz w:val="28"/>
          <w:szCs w:val="28"/>
        </w:rPr>
        <w:t xml:space="preserve">Организовать контроль за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rsidR="00E012E9" w:rsidRPr="00E012E9" w:rsidRDefault="00B10364" w:rsidP="004E2308">
      <w:pPr>
        <w:autoSpaceDE w:val="0"/>
        <w:autoSpaceDN w:val="0"/>
        <w:adjustRightInd w:val="0"/>
        <w:ind w:firstLine="426"/>
        <w:contextualSpacing/>
        <w:jc w:val="both"/>
        <w:rPr>
          <w:sz w:val="28"/>
          <w:szCs w:val="28"/>
        </w:rPr>
      </w:pPr>
      <w:r>
        <w:rPr>
          <w:sz w:val="28"/>
          <w:szCs w:val="28"/>
        </w:rPr>
        <w:t>7</w:t>
      </w:r>
      <w:r w:rsidR="00E012E9" w:rsidRPr="00E012E9">
        <w:rPr>
          <w:sz w:val="28"/>
          <w:szCs w:val="28"/>
        </w:rPr>
        <w:t>.</w:t>
      </w:r>
      <w:r w:rsidR="008877A5">
        <w:rPr>
          <w:sz w:val="28"/>
          <w:szCs w:val="28"/>
        </w:rPr>
        <w:t>5</w:t>
      </w:r>
      <w:r w:rsidR="00E012E9" w:rsidRPr="00E012E9">
        <w:rPr>
          <w:sz w:val="28"/>
          <w:szCs w:val="28"/>
        </w:rPr>
        <w:t>.</w:t>
      </w:r>
      <w:r w:rsidR="00E012E9" w:rsidRPr="00E012E9">
        <w:rPr>
          <w:rFonts w:eastAsia="Arial Unicode MS"/>
          <w:color w:val="000000"/>
          <w:kern w:val="1"/>
          <w:sz w:val="28"/>
          <w:szCs w:val="28"/>
        </w:rPr>
        <w:t> </w:t>
      </w:r>
      <w:r w:rsidR="00E012E9" w:rsidRPr="00B10364">
        <w:rPr>
          <w:b/>
          <w:sz w:val="28"/>
          <w:szCs w:val="28"/>
        </w:rPr>
        <w:t>Стороны обязуются</w:t>
      </w:r>
      <w:r w:rsidR="00E012E9" w:rsidRPr="00E012E9">
        <w:rPr>
          <w:sz w:val="28"/>
          <w:szCs w:val="28"/>
        </w:rPr>
        <w:t xml:space="preserve"> в качестве награждения педагогических работников применять следующие виды поощрений: материальные и нематериальные. </w:t>
      </w:r>
    </w:p>
    <w:p w:rsidR="00E012E9" w:rsidRPr="00E012E9" w:rsidRDefault="00E012E9" w:rsidP="004E2308">
      <w:pPr>
        <w:autoSpaceDE w:val="0"/>
        <w:autoSpaceDN w:val="0"/>
        <w:adjustRightInd w:val="0"/>
        <w:ind w:firstLine="426"/>
        <w:contextualSpacing/>
        <w:jc w:val="both"/>
        <w:rPr>
          <w:sz w:val="28"/>
          <w:szCs w:val="28"/>
        </w:rPr>
      </w:pPr>
      <w:r w:rsidRPr="00E012E9">
        <w:rPr>
          <w:sz w:val="28"/>
          <w:szCs w:val="28"/>
        </w:rPr>
        <w:t xml:space="preserve">Материальные виды поощрений: </w:t>
      </w:r>
    </w:p>
    <w:p w:rsidR="00E012E9" w:rsidRPr="00E012E9" w:rsidRDefault="00E012E9" w:rsidP="004E2308">
      <w:pPr>
        <w:autoSpaceDE w:val="0"/>
        <w:autoSpaceDN w:val="0"/>
        <w:adjustRightInd w:val="0"/>
        <w:ind w:firstLine="426"/>
        <w:contextualSpacing/>
        <w:jc w:val="both"/>
        <w:rPr>
          <w:sz w:val="28"/>
          <w:szCs w:val="28"/>
        </w:rPr>
      </w:pPr>
      <w:r w:rsidRPr="00E012E9">
        <w:rPr>
          <w:sz w:val="28"/>
          <w:szCs w:val="28"/>
        </w:rPr>
        <w:t>-</w:t>
      </w:r>
      <w:r w:rsidRPr="00E012E9">
        <w:rPr>
          <w:rFonts w:eastAsia="Arial Unicode MS"/>
          <w:color w:val="000000"/>
          <w:kern w:val="1"/>
          <w:sz w:val="28"/>
          <w:szCs w:val="28"/>
        </w:rPr>
        <w:t> </w:t>
      </w:r>
      <w:r w:rsidRPr="00E012E9">
        <w:rPr>
          <w:sz w:val="28"/>
          <w:szCs w:val="28"/>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E012E9" w:rsidRPr="00E012E9" w:rsidRDefault="00E012E9" w:rsidP="004E2308">
      <w:pPr>
        <w:autoSpaceDE w:val="0"/>
        <w:autoSpaceDN w:val="0"/>
        <w:adjustRightInd w:val="0"/>
        <w:ind w:firstLine="426"/>
        <w:contextualSpacing/>
        <w:jc w:val="both"/>
        <w:rPr>
          <w:sz w:val="28"/>
          <w:szCs w:val="28"/>
        </w:rPr>
      </w:pPr>
      <w:r w:rsidRPr="00E012E9">
        <w:rPr>
          <w:sz w:val="28"/>
          <w:szCs w:val="28"/>
        </w:rPr>
        <w:t>-</w:t>
      </w:r>
      <w:r w:rsidRPr="00E012E9">
        <w:rPr>
          <w:rFonts w:eastAsia="Arial Unicode MS"/>
          <w:color w:val="000000"/>
          <w:kern w:val="1"/>
          <w:sz w:val="28"/>
          <w:szCs w:val="28"/>
        </w:rPr>
        <w:t> </w:t>
      </w:r>
      <w:r w:rsidRPr="00E012E9">
        <w:rPr>
          <w:sz w:val="28"/>
          <w:szCs w:val="28"/>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E012E9" w:rsidRPr="00E012E9" w:rsidRDefault="00E012E9" w:rsidP="004E2308">
      <w:pPr>
        <w:autoSpaceDE w:val="0"/>
        <w:autoSpaceDN w:val="0"/>
        <w:adjustRightInd w:val="0"/>
        <w:ind w:firstLine="426"/>
        <w:contextualSpacing/>
        <w:jc w:val="both"/>
        <w:rPr>
          <w:sz w:val="28"/>
          <w:szCs w:val="28"/>
        </w:rPr>
      </w:pPr>
      <w:r w:rsidRPr="00E012E9">
        <w:rPr>
          <w:sz w:val="28"/>
          <w:szCs w:val="28"/>
        </w:rPr>
        <w:t>-</w:t>
      </w:r>
      <w:r w:rsidRPr="00E012E9">
        <w:rPr>
          <w:rFonts w:eastAsia="Arial Unicode MS"/>
          <w:color w:val="000000"/>
          <w:kern w:val="1"/>
          <w:sz w:val="28"/>
          <w:szCs w:val="28"/>
        </w:rPr>
        <w:t> </w:t>
      </w:r>
      <w:r w:rsidRPr="00E012E9">
        <w:rPr>
          <w:sz w:val="28"/>
          <w:szCs w:val="28"/>
        </w:rPr>
        <w:t xml:space="preserve">премирование победителей </w:t>
      </w:r>
      <w:r w:rsidRPr="00E012E9">
        <w:rPr>
          <w:iCs/>
          <w:color w:val="000000"/>
          <w:sz w:val="28"/>
          <w:szCs w:val="28"/>
        </w:rPr>
        <w:t>конкурсных мероприятиях муниципального, регионального, всероссийского и международного уровней</w:t>
      </w:r>
      <w:r w:rsidR="00240AB2">
        <w:rPr>
          <w:iCs/>
          <w:color w:val="000000"/>
          <w:sz w:val="28"/>
          <w:szCs w:val="28"/>
        </w:rPr>
        <w:t>.</w:t>
      </w:r>
    </w:p>
    <w:p w:rsidR="00E012E9" w:rsidRPr="00E012E9" w:rsidRDefault="00E012E9" w:rsidP="004E2308">
      <w:pPr>
        <w:autoSpaceDE w:val="0"/>
        <w:autoSpaceDN w:val="0"/>
        <w:adjustRightInd w:val="0"/>
        <w:ind w:firstLine="426"/>
        <w:contextualSpacing/>
        <w:jc w:val="both"/>
        <w:rPr>
          <w:sz w:val="28"/>
          <w:szCs w:val="28"/>
        </w:rPr>
      </w:pPr>
      <w:r w:rsidRPr="00E012E9">
        <w:rPr>
          <w:sz w:val="28"/>
          <w:szCs w:val="28"/>
        </w:rPr>
        <w:t xml:space="preserve">Нематериальные виды поощрения: </w:t>
      </w:r>
    </w:p>
    <w:p w:rsidR="00E012E9" w:rsidRPr="00E012E9" w:rsidRDefault="00E012E9" w:rsidP="004E2308">
      <w:pPr>
        <w:autoSpaceDE w:val="0"/>
        <w:autoSpaceDN w:val="0"/>
        <w:adjustRightInd w:val="0"/>
        <w:ind w:firstLine="426"/>
        <w:contextualSpacing/>
        <w:jc w:val="both"/>
        <w:rPr>
          <w:sz w:val="28"/>
          <w:szCs w:val="28"/>
        </w:rPr>
      </w:pPr>
      <w:r w:rsidRPr="00E012E9">
        <w:rPr>
          <w:sz w:val="28"/>
          <w:szCs w:val="28"/>
        </w:rPr>
        <w:t>-</w:t>
      </w:r>
      <w:r w:rsidRPr="00E012E9">
        <w:rPr>
          <w:rFonts w:eastAsia="Arial Unicode MS"/>
          <w:color w:val="000000"/>
          <w:kern w:val="1"/>
          <w:sz w:val="28"/>
          <w:szCs w:val="28"/>
        </w:rPr>
        <w:t> </w:t>
      </w:r>
      <w:r w:rsidRPr="00E012E9">
        <w:rPr>
          <w:sz w:val="28"/>
          <w:szCs w:val="28"/>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E012E9" w:rsidRPr="00E012E9" w:rsidRDefault="00E012E9" w:rsidP="004E2308">
      <w:pPr>
        <w:autoSpaceDE w:val="0"/>
        <w:autoSpaceDN w:val="0"/>
        <w:adjustRightInd w:val="0"/>
        <w:ind w:firstLine="426"/>
        <w:contextualSpacing/>
        <w:jc w:val="both"/>
        <w:rPr>
          <w:sz w:val="28"/>
          <w:szCs w:val="28"/>
        </w:rPr>
      </w:pPr>
      <w:r w:rsidRPr="00E012E9">
        <w:rPr>
          <w:sz w:val="28"/>
          <w:szCs w:val="28"/>
        </w:rPr>
        <w:lastRenderedPageBreak/>
        <w:t>-</w:t>
      </w:r>
      <w:r w:rsidRPr="00E012E9">
        <w:rPr>
          <w:rFonts w:eastAsia="Arial Unicode MS"/>
          <w:color w:val="000000"/>
          <w:kern w:val="1"/>
          <w:sz w:val="28"/>
          <w:szCs w:val="28"/>
        </w:rPr>
        <w:t> </w:t>
      </w:r>
      <w:r w:rsidRPr="00E012E9">
        <w:rPr>
          <w:sz w:val="28"/>
          <w:szCs w:val="28"/>
        </w:rPr>
        <w:t xml:space="preserve">грамоты за достижения </w:t>
      </w:r>
      <w:r w:rsidR="00AF6488">
        <w:rPr>
          <w:sz w:val="28"/>
          <w:szCs w:val="28"/>
        </w:rPr>
        <w:t>воспитанниками</w:t>
      </w:r>
      <w:r w:rsidRPr="00E012E9">
        <w:rPr>
          <w:sz w:val="28"/>
          <w:szCs w:val="28"/>
        </w:rPr>
        <w:t xml:space="preserve"> в </w:t>
      </w:r>
      <w:r w:rsidR="00AF6488">
        <w:rPr>
          <w:sz w:val="28"/>
          <w:szCs w:val="28"/>
        </w:rPr>
        <w:t>конкурсах</w:t>
      </w:r>
      <w:r w:rsidRPr="00E012E9">
        <w:rPr>
          <w:sz w:val="28"/>
          <w:szCs w:val="28"/>
        </w:rPr>
        <w:t xml:space="preserve">, в социально-значимой деятельности, </w:t>
      </w:r>
    </w:p>
    <w:p w:rsidR="00E012E9" w:rsidRPr="00E012E9" w:rsidRDefault="00E012E9" w:rsidP="004E2308">
      <w:pPr>
        <w:autoSpaceDE w:val="0"/>
        <w:autoSpaceDN w:val="0"/>
        <w:adjustRightInd w:val="0"/>
        <w:ind w:firstLine="426"/>
        <w:contextualSpacing/>
        <w:jc w:val="both"/>
        <w:rPr>
          <w:sz w:val="28"/>
          <w:szCs w:val="28"/>
        </w:rPr>
      </w:pPr>
      <w:r w:rsidRPr="00E012E9">
        <w:rPr>
          <w:sz w:val="28"/>
          <w:szCs w:val="28"/>
        </w:rPr>
        <w:t>-</w:t>
      </w:r>
      <w:r w:rsidRPr="00E012E9">
        <w:rPr>
          <w:rFonts w:eastAsia="Arial Unicode MS"/>
          <w:color w:val="000000"/>
          <w:kern w:val="1"/>
          <w:sz w:val="28"/>
          <w:szCs w:val="28"/>
        </w:rPr>
        <w:t> </w:t>
      </w:r>
      <w:r w:rsidRPr="00E012E9">
        <w:rPr>
          <w:sz w:val="28"/>
          <w:szCs w:val="28"/>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E012E9" w:rsidRPr="00E012E9" w:rsidRDefault="00F5282D" w:rsidP="004E2308">
      <w:pPr>
        <w:autoSpaceDE w:val="0"/>
        <w:autoSpaceDN w:val="0"/>
        <w:adjustRightInd w:val="0"/>
        <w:ind w:firstLine="426"/>
        <w:contextualSpacing/>
        <w:jc w:val="both"/>
        <w:rPr>
          <w:iCs/>
          <w:sz w:val="28"/>
          <w:szCs w:val="28"/>
        </w:rPr>
      </w:pPr>
      <w:r>
        <w:rPr>
          <w:iCs/>
          <w:sz w:val="28"/>
          <w:szCs w:val="28"/>
        </w:rPr>
        <w:t>7</w:t>
      </w:r>
      <w:r w:rsidR="00E012E9" w:rsidRPr="00E012E9">
        <w:rPr>
          <w:iCs/>
          <w:sz w:val="28"/>
          <w:szCs w:val="28"/>
        </w:rPr>
        <w:t>.</w:t>
      </w:r>
      <w:r w:rsidR="008877A5">
        <w:rPr>
          <w:iCs/>
          <w:sz w:val="28"/>
          <w:szCs w:val="28"/>
        </w:rPr>
        <w:t>6</w:t>
      </w:r>
      <w:r w:rsidR="00E012E9" w:rsidRPr="00E012E9">
        <w:rPr>
          <w:iCs/>
          <w:sz w:val="28"/>
          <w:szCs w:val="28"/>
        </w:rPr>
        <w:t>. Участвовать в реализации социальных проектов Республиканской и территориальных организаций Общероссийского Профсоюза образования:</w:t>
      </w:r>
    </w:p>
    <w:p w:rsidR="00E012E9" w:rsidRPr="00E012E9" w:rsidRDefault="00E012E9" w:rsidP="004E2308">
      <w:pPr>
        <w:autoSpaceDE w:val="0"/>
        <w:autoSpaceDN w:val="0"/>
        <w:adjustRightInd w:val="0"/>
        <w:ind w:firstLine="426"/>
        <w:contextualSpacing/>
        <w:jc w:val="both"/>
        <w:rPr>
          <w:iCs/>
          <w:sz w:val="28"/>
          <w:szCs w:val="28"/>
        </w:rPr>
      </w:pPr>
      <w:r w:rsidRPr="00E012E9">
        <w:rPr>
          <w:iCs/>
          <w:sz w:val="28"/>
          <w:szCs w:val="28"/>
        </w:rPr>
        <w:t>-</w:t>
      </w:r>
      <w:r w:rsidR="00F266FA">
        <w:rPr>
          <w:iCs/>
          <w:sz w:val="28"/>
          <w:szCs w:val="28"/>
        </w:rPr>
        <w:t xml:space="preserve"> </w:t>
      </w:r>
      <w:r w:rsidRPr="00E012E9">
        <w:rPr>
          <w:iCs/>
          <w:sz w:val="28"/>
          <w:szCs w:val="28"/>
        </w:rPr>
        <w:t>льготные путевки в санатории ФПРТ, объединения профкурорт ФПРТ</w:t>
      </w:r>
    </w:p>
    <w:p w:rsidR="00E012E9" w:rsidRPr="00E012E9" w:rsidRDefault="00E012E9" w:rsidP="004E2308">
      <w:pPr>
        <w:ind w:firstLine="426"/>
        <w:jc w:val="both"/>
        <w:rPr>
          <w:iCs/>
          <w:sz w:val="28"/>
          <w:szCs w:val="28"/>
        </w:rPr>
      </w:pPr>
      <w:r w:rsidRPr="00E012E9">
        <w:rPr>
          <w:iCs/>
          <w:sz w:val="28"/>
          <w:szCs w:val="28"/>
        </w:rPr>
        <w:t>-</w:t>
      </w:r>
      <w:r w:rsidR="00F266FA">
        <w:rPr>
          <w:iCs/>
          <w:sz w:val="28"/>
          <w:szCs w:val="28"/>
        </w:rPr>
        <w:t xml:space="preserve"> </w:t>
      </w:r>
      <w:r w:rsidRPr="00E012E9">
        <w:rPr>
          <w:iCs/>
          <w:sz w:val="28"/>
          <w:szCs w:val="28"/>
        </w:rPr>
        <w:t xml:space="preserve">отдых в Крым по проекту «За здоровьем в Крым»; </w:t>
      </w:r>
    </w:p>
    <w:p w:rsidR="00E012E9" w:rsidRPr="00E012E9" w:rsidRDefault="00E012E9" w:rsidP="004E2308">
      <w:pPr>
        <w:ind w:firstLine="426"/>
        <w:jc w:val="both"/>
        <w:rPr>
          <w:iCs/>
          <w:sz w:val="28"/>
          <w:szCs w:val="28"/>
        </w:rPr>
      </w:pPr>
      <w:r w:rsidRPr="00E012E9">
        <w:rPr>
          <w:iCs/>
          <w:sz w:val="28"/>
          <w:szCs w:val="28"/>
        </w:rPr>
        <w:t>-</w:t>
      </w:r>
      <w:r w:rsidR="00F266FA">
        <w:rPr>
          <w:iCs/>
          <w:sz w:val="28"/>
          <w:szCs w:val="28"/>
        </w:rPr>
        <w:t xml:space="preserve"> </w:t>
      </w:r>
      <w:r w:rsidRPr="00E012E9">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E012E9" w:rsidRPr="00E012E9" w:rsidRDefault="00E012E9" w:rsidP="004E2308">
      <w:pPr>
        <w:ind w:firstLine="426"/>
        <w:jc w:val="both"/>
        <w:rPr>
          <w:iCs/>
          <w:spacing w:val="-4"/>
          <w:sz w:val="28"/>
          <w:szCs w:val="28"/>
        </w:rPr>
      </w:pPr>
      <w:r w:rsidRPr="00E012E9">
        <w:rPr>
          <w:iCs/>
          <w:spacing w:val="-4"/>
          <w:sz w:val="28"/>
          <w:szCs w:val="28"/>
        </w:rPr>
        <w:t>-</w:t>
      </w:r>
      <w:r w:rsidR="00F266FA">
        <w:rPr>
          <w:iCs/>
          <w:spacing w:val="-4"/>
          <w:sz w:val="28"/>
          <w:szCs w:val="28"/>
        </w:rPr>
        <w:t xml:space="preserve"> </w:t>
      </w:r>
      <w:r w:rsidRPr="00E012E9">
        <w:rPr>
          <w:iCs/>
          <w:spacing w:val="-4"/>
          <w:sz w:val="28"/>
          <w:szCs w:val="28"/>
        </w:rPr>
        <w:t>санаторный отдых по программе «Тур выходного дня»;</w:t>
      </w:r>
    </w:p>
    <w:p w:rsidR="00E012E9" w:rsidRPr="00E012E9" w:rsidRDefault="00E012E9" w:rsidP="004E2308">
      <w:pPr>
        <w:ind w:firstLine="426"/>
        <w:jc w:val="both"/>
        <w:rPr>
          <w:iCs/>
          <w:sz w:val="28"/>
          <w:szCs w:val="28"/>
        </w:rPr>
      </w:pPr>
      <w:r w:rsidRPr="00E012E9">
        <w:rPr>
          <w:iCs/>
          <w:sz w:val="28"/>
          <w:szCs w:val="28"/>
        </w:rPr>
        <w:t>-</w:t>
      </w:r>
      <w:r w:rsidR="00F266FA">
        <w:rPr>
          <w:iCs/>
          <w:sz w:val="28"/>
          <w:szCs w:val="28"/>
        </w:rPr>
        <w:t xml:space="preserve"> </w:t>
      </w:r>
      <w:r w:rsidRPr="00E012E9">
        <w:rPr>
          <w:iCs/>
          <w:sz w:val="28"/>
          <w:szCs w:val="28"/>
        </w:rPr>
        <w:t>льготный потребительский кредит в кредитных организациях на территории Республики Татарстан;</w:t>
      </w:r>
    </w:p>
    <w:p w:rsidR="00E012E9" w:rsidRPr="00E012E9" w:rsidRDefault="00E012E9" w:rsidP="004E2308">
      <w:pPr>
        <w:ind w:firstLine="426"/>
        <w:jc w:val="both"/>
        <w:rPr>
          <w:iCs/>
          <w:sz w:val="28"/>
          <w:szCs w:val="28"/>
        </w:rPr>
      </w:pPr>
      <w:r w:rsidRPr="00E012E9">
        <w:rPr>
          <w:iCs/>
          <w:sz w:val="28"/>
          <w:szCs w:val="28"/>
        </w:rPr>
        <w:t xml:space="preserve">- единовременная материальная помощь членам Профсоюза из республиканского фонда «Социальная поддержка членов Профсоюза» (согласно </w:t>
      </w:r>
      <w:r w:rsidRPr="00C56959">
        <w:rPr>
          <w:iCs/>
          <w:sz w:val="28"/>
          <w:szCs w:val="28"/>
        </w:rPr>
        <w:t>Положению</w:t>
      </w:r>
      <w:r w:rsidRPr="00E012E9">
        <w:rPr>
          <w:iCs/>
          <w:sz w:val="28"/>
          <w:szCs w:val="28"/>
        </w:rPr>
        <w:t>);</w:t>
      </w:r>
    </w:p>
    <w:p w:rsidR="00676C41" w:rsidRPr="00FF2275" w:rsidRDefault="00F5282D" w:rsidP="00FF2275">
      <w:pPr>
        <w:ind w:firstLine="426"/>
        <w:jc w:val="both"/>
        <w:rPr>
          <w:iCs/>
          <w:sz w:val="28"/>
          <w:szCs w:val="28"/>
        </w:rPr>
      </w:pPr>
      <w:r>
        <w:rPr>
          <w:iCs/>
          <w:sz w:val="28"/>
          <w:szCs w:val="28"/>
        </w:rPr>
        <w:t>7</w:t>
      </w:r>
      <w:r w:rsidR="00E012E9" w:rsidRPr="00E012E9">
        <w:rPr>
          <w:iCs/>
          <w:sz w:val="28"/>
          <w:szCs w:val="28"/>
        </w:rPr>
        <w:t>.</w:t>
      </w:r>
      <w:r w:rsidR="008877A5">
        <w:rPr>
          <w:iCs/>
          <w:sz w:val="28"/>
          <w:szCs w:val="28"/>
        </w:rPr>
        <w:t>7</w:t>
      </w:r>
      <w:r w:rsidR="00E012E9" w:rsidRPr="00E012E9">
        <w:rPr>
          <w:iCs/>
          <w:sz w:val="28"/>
          <w:szCs w:val="28"/>
        </w:rPr>
        <w:t>. Организовать у</w:t>
      </w:r>
      <w:r w:rsidR="00E012E9" w:rsidRPr="00E012E9">
        <w:rPr>
          <w:bCs/>
          <w:iCs/>
          <w:sz w:val="28"/>
          <w:szCs w:val="28"/>
        </w:rPr>
        <w:t xml:space="preserve">частие в Федеральной бонусной программе Общероссийского Профсоюза образования </w:t>
      </w:r>
      <w:r w:rsidR="00E012E9" w:rsidRPr="00E012E9">
        <w:rPr>
          <w:bCs/>
          <w:iCs/>
          <w:sz w:val="28"/>
          <w:szCs w:val="28"/>
          <w:lang w:val="en-US"/>
        </w:rPr>
        <w:t>Profcards</w:t>
      </w:r>
      <w:r w:rsidR="00E012E9" w:rsidRPr="00E012E9">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FF2275" w:rsidRPr="00CD32AC" w:rsidRDefault="00FF2275" w:rsidP="0015050A">
      <w:pPr>
        <w:pStyle w:val="39"/>
        <w:ind w:left="0" w:firstLine="708"/>
        <w:jc w:val="center"/>
        <w:rPr>
          <w:b/>
          <w:sz w:val="28"/>
          <w:szCs w:val="28"/>
        </w:rPr>
      </w:pPr>
    </w:p>
    <w:p w:rsidR="00B816DD" w:rsidRDefault="0015050A" w:rsidP="0015050A">
      <w:pPr>
        <w:pStyle w:val="39"/>
        <w:ind w:left="0" w:firstLine="708"/>
        <w:jc w:val="center"/>
        <w:rPr>
          <w:b/>
          <w:sz w:val="28"/>
          <w:szCs w:val="28"/>
        </w:rPr>
      </w:pPr>
      <w:r w:rsidRPr="0015050A">
        <w:rPr>
          <w:b/>
          <w:sz w:val="28"/>
          <w:szCs w:val="28"/>
          <w:lang w:val="en-US"/>
        </w:rPr>
        <w:t>VIII</w:t>
      </w:r>
      <w:r w:rsidRPr="0015050A">
        <w:rPr>
          <w:b/>
          <w:sz w:val="28"/>
          <w:szCs w:val="28"/>
        </w:rPr>
        <w:t xml:space="preserve">. </w:t>
      </w:r>
      <w:r w:rsidR="00B816DD">
        <w:rPr>
          <w:b/>
          <w:sz w:val="28"/>
          <w:szCs w:val="28"/>
        </w:rPr>
        <w:t xml:space="preserve">ДОПОЛНИТЕЛЬНОЕ ПРОФЕССИОНАЛЬНОЕ </w:t>
      </w:r>
    </w:p>
    <w:p w:rsidR="0015050A" w:rsidRPr="00FF2275" w:rsidRDefault="00B816DD" w:rsidP="00FF2275">
      <w:pPr>
        <w:pStyle w:val="39"/>
        <w:ind w:left="0" w:firstLine="708"/>
        <w:jc w:val="center"/>
        <w:rPr>
          <w:b/>
          <w:sz w:val="28"/>
          <w:szCs w:val="28"/>
        </w:rPr>
      </w:pPr>
      <w:r>
        <w:rPr>
          <w:b/>
          <w:sz w:val="28"/>
          <w:szCs w:val="28"/>
        </w:rPr>
        <w:t>ОБРАЗОВАНИЕ РАБОТНИКОВ</w:t>
      </w:r>
    </w:p>
    <w:p w:rsidR="0015050A" w:rsidRDefault="0015050A" w:rsidP="004E2308">
      <w:pPr>
        <w:ind w:firstLine="426"/>
        <w:jc w:val="both"/>
        <w:rPr>
          <w:b/>
          <w:sz w:val="28"/>
          <w:szCs w:val="28"/>
          <w:effect w:val="antsBlack"/>
        </w:rPr>
      </w:pPr>
      <w:r>
        <w:rPr>
          <w:b/>
          <w:sz w:val="28"/>
          <w:szCs w:val="28"/>
          <w:effect w:val="antsBlack"/>
        </w:rPr>
        <w:t>Стороны договорились:</w:t>
      </w:r>
    </w:p>
    <w:p w:rsidR="0015050A" w:rsidRPr="0015050A" w:rsidRDefault="0015050A" w:rsidP="004E2308">
      <w:pPr>
        <w:ind w:firstLine="426"/>
        <w:jc w:val="both"/>
        <w:rPr>
          <w:b/>
          <w:sz w:val="28"/>
          <w:szCs w:val="28"/>
          <w:effect w:val="antsBlack"/>
        </w:rPr>
      </w:pPr>
      <w:r>
        <w:rPr>
          <w:rFonts w:eastAsia="Calibri"/>
          <w:sz w:val="28"/>
          <w:szCs w:val="28"/>
          <w:effect w:val="antsBlack"/>
          <w:lang w:eastAsia="ar-SA"/>
        </w:rPr>
        <w:t>8</w:t>
      </w:r>
      <w:r w:rsidR="00456126">
        <w:rPr>
          <w:rFonts w:eastAsia="Calibri"/>
          <w:sz w:val="28"/>
          <w:szCs w:val="28"/>
          <w:effect w:val="antsBlack"/>
          <w:lang w:eastAsia="ar-SA"/>
        </w:rPr>
        <w:t>.1.</w:t>
      </w:r>
      <w:r w:rsidRPr="0015050A">
        <w:rPr>
          <w:rFonts w:eastAsia="Calibri"/>
          <w:kern w:val="1"/>
          <w:sz w:val="28"/>
          <w:szCs w:val="28"/>
          <w:effect w:val="antsBlack"/>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непрерывное повышение квалификации педагогических работников.</w:t>
      </w:r>
    </w:p>
    <w:p w:rsidR="00B42A49" w:rsidRDefault="0015050A" w:rsidP="004E2308">
      <w:pPr>
        <w:tabs>
          <w:tab w:val="left" w:pos="9498"/>
        </w:tabs>
        <w:spacing w:line="100" w:lineRule="atLeast"/>
        <w:ind w:firstLine="426"/>
        <w:jc w:val="both"/>
        <w:rPr>
          <w:sz w:val="28"/>
          <w:szCs w:val="28"/>
          <w:effect w:val="antsBlack"/>
        </w:rPr>
      </w:pPr>
      <w:r w:rsidRPr="00B42A49">
        <w:rPr>
          <w:sz w:val="28"/>
          <w:szCs w:val="28"/>
          <w:effect w:val="antsBlack"/>
        </w:rPr>
        <w:t>8</w:t>
      </w:r>
      <w:r w:rsidR="00456126">
        <w:rPr>
          <w:sz w:val="28"/>
          <w:szCs w:val="28"/>
          <w:effect w:val="antsBlack"/>
        </w:rPr>
        <w:t>.</w:t>
      </w:r>
      <w:r w:rsidR="002B52A9">
        <w:rPr>
          <w:sz w:val="28"/>
          <w:szCs w:val="28"/>
          <w:effect w:val="antsBlack"/>
        </w:rPr>
        <w:t>2</w:t>
      </w:r>
      <w:r w:rsidRPr="0015050A">
        <w:rPr>
          <w:sz w:val="28"/>
          <w:szCs w:val="28"/>
          <w:effect w:val="antsBlack"/>
        </w:rPr>
        <w:t>.</w:t>
      </w:r>
      <w:r w:rsidR="00B42A49">
        <w:rPr>
          <w:sz w:val="28"/>
          <w:szCs w:val="28"/>
          <w:effect w:val="antsBlack"/>
        </w:rPr>
        <w:t xml:space="preserve"> Проводить</w:t>
      </w:r>
      <w:r w:rsidRPr="0015050A">
        <w:rPr>
          <w:sz w:val="28"/>
          <w:szCs w:val="28"/>
          <w:effect w:val="antsBlack"/>
        </w:rPr>
        <w:t xml:space="preserve"> работу по пропаганде деятельности профсоюзн</w:t>
      </w:r>
      <w:r w:rsidR="00B42A49">
        <w:rPr>
          <w:sz w:val="28"/>
          <w:szCs w:val="28"/>
          <w:effect w:val="antsBlack"/>
        </w:rPr>
        <w:t>ой</w:t>
      </w:r>
      <w:r w:rsidRPr="0015050A">
        <w:rPr>
          <w:sz w:val="28"/>
          <w:szCs w:val="28"/>
          <w:effect w:val="antsBlack"/>
        </w:rPr>
        <w:t xml:space="preserve"> организаци</w:t>
      </w:r>
      <w:r w:rsidR="00B42A49">
        <w:rPr>
          <w:sz w:val="28"/>
          <w:szCs w:val="28"/>
          <w:effect w:val="antsBlack"/>
        </w:rPr>
        <w:t>и</w:t>
      </w:r>
      <w:r w:rsidRPr="0015050A">
        <w:rPr>
          <w:sz w:val="28"/>
          <w:szCs w:val="28"/>
          <w:effect w:val="antsBlack"/>
        </w:rPr>
        <w:t xml:space="preserve"> и повышению профессионального престижа работников образования.</w:t>
      </w:r>
    </w:p>
    <w:p w:rsidR="00B42A49" w:rsidRPr="00B42A49" w:rsidRDefault="00456126" w:rsidP="004E2308">
      <w:pPr>
        <w:tabs>
          <w:tab w:val="left" w:pos="9498"/>
        </w:tabs>
        <w:spacing w:line="100" w:lineRule="atLeast"/>
        <w:ind w:firstLine="426"/>
        <w:jc w:val="both"/>
        <w:rPr>
          <w:sz w:val="28"/>
          <w:szCs w:val="28"/>
          <w:effect w:val="antsBlack"/>
        </w:rPr>
      </w:pPr>
      <w:r>
        <w:rPr>
          <w:sz w:val="28"/>
          <w:szCs w:val="28"/>
          <w:effect w:val="antsBlack"/>
        </w:rPr>
        <w:t>8.</w:t>
      </w:r>
      <w:r w:rsidR="002B52A9">
        <w:rPr>
          <w:sz w:val="28"/>
          <w:szCs w:val="28"/>
          <w:effect w:val="antsBlack"/>
        </w:rPr>
        <w:t>3</w:t>
      </w:r>
      <w:r w:rsidR="00B42A49">
        <w:rPr>
          <w:sz w:val="28"/>
          <w:szCs w:val="28"/>
          <w:effect w:val="antsBlack"/>
        </w:rPr>
        <w:t xml:space="preserve">. </w:t>
      </w:r>
      <w:r w:rsidR="0015050A" w:rsidRPr="0015050A">
        <w:rPr>
          <w:sz w:val="28"/>
          <w:szCs w:val="28"/>
        </w:rPr>
        <w:t>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w:t>
      </w:r>
      <w:r w:rsidR="00B42A49">
        <w:rPr>
          <w:sz w:val="28"/>
          <w:szCs w:val="28"/>
        </w:rPr>
        <w:t>ссиональной чести и достоинства.</w:t>
      </w:r>
      <w:r w:rsidR="0015050A" w:rsidRPr="0015050A">
        <w:rPr>
          <w:sz w:val="28"/>
          <w:szCs w:val="28"/>
        </w:rPr>
        <w:t xml:space="preserve"> </w:t>
      </w:r>
    </w:p>
    <w:p w:rsidR="00B42A49" w:rsidRDefault="00B42A49" w:rsidP="004E2308">
      <w:pPr>
        <w:tabs>
          <w:tab w:val="left" w:pos="9498"/>
        </w:tabs>
        <w:ind w:firstLine="426"/>
        <w:contextualSpacing/>
        <w:jc w:val="both"/>
        <w:rPr>
          <w:sz w:val="28"/>
          <w:szCs w:val="28"/>
        </w:rPr>
      </w:pPr>
      <w:r w:rsidRPr="003F154C">
        <w:rPr>
          <w:sz w:val="28"/>
          <w:szCs w:val="28"/>
        </w:rPr>
        <w:t xml:space="preserve">Нормы профессиональной этики педагогических работников закрепляются в </w:t>
      </w:r>
      <w:r w:rsidRPr="00620197">
        <w:rPr>
          <w:i/>
          <w:color w:val="1F4E79"/>
          <w:sz w:val="28"/>
          <w:szCs w:val="28"/>
        </w:rPr>
        <w:t>Положении о нормах профессиональной этики педагогических работников</w:t>
      </w:r>
      <w:r w:rsidRPr="00620197">
        <w:rPr>
          <w:color w:val="1F4E79"/>
          <w:sz w:val="28"/>
          <w:szCs w:val="28"/>
        </w:rPr>
        <w:t xml:space="preserve"> </w:t>
      </w:r>
      <w:r w:rsidRPr="00620197">
        <w:rPr>
          <w:i/>
          <w:color w:val="1F4E79"/>
          <w:sz w:val="28"/>
          <w:szCs w:val="28"/>
        </w:rPr>
        <w:t>(Приложение №</w:t>
      </w:r>
      <w:r w:rsidR="00217195" w:rsidRPr="00620197">
        <w:rPr>
          <w:i/>
          <w:color w:val="1F4E79"/>
          <w:sz w:val="28"/>
          <w:szCs w:val="28"/>
        </w:rPr>
        <w:t>2</w:t>
      </w:r>
      <w:r w:rsidR="00C56959" w:rsidRPr="00620197">
        <w:rPr>
          <w:i/>
          <w:color w:val="1F4E79"/>
          <w:sz w:val="28"/>
          <w:szCs w:val="28"/>
        </w:rPr>
        <w:t>7</w:t>
      </w:r>
      <w:r w:rsidRPr="00620197">
        <w:rPr>
          <w:i/>
          <w:color w:val="1F4E79"/>
          <w:sz w:val="28"/>
          <w:szCs w:val="28"/>
        </w:rPr>
        <w:t>)</w:t>
      </w:r>
      <w:r w:rsidRPr="003F154C">
        <w:rPr>
          <w:sz w:val="28"/>
          <w:szCs w:val="28"/>
        </w:rPr>
        <w:t xml:space="preserve"> принятым по согласованию с выборным органом первичной профсоюзной организации.</w:t>
      </w:r>
    </w:p>
    <w:p w:rsidR="00B816DD" w:rsidRDefault="00B532D1" w:rsidP="004E2308">
      <w:pPr>
        <w:tabs>
          <w:tab w:val="left" w:pos="9498"/>
        </w:tabs>
        <w:ind w:firstLine="426"/>
        <w:contextualSpacing/>
        <w:jc w:val="both"/>
        <w:rPr>
          <w:rFonts w:eastAsia="Calibri"/>
          <w:sz w:val="28"/>
          <w:szCs w:val="28"/>
          <w:lang w:eastAsia="en-US"/>
        </w:rPr>
      </w:pPr>
      <w:r>
        <w:rPr>
          <w:sz w:val="28"/>
          <w:szCs w:val="28"/>
        </w:rPr>
        <w:t>8.</w:t>
      </w:r>
      <w:r w:rsidR="00456126">
        <w:rPr>
          <w:sz w:val="28"/>
          <w:szCs w:val="28"/>
        </w:rPr>
        <w:t>4</w:t>
      </w:r>
      <w:r>
        <w:rPr>
          <w:sz w:val="28"/>
          <w:szCs w:val="28"/>
        </w:rPr>
        <w:t>. Работники образовательной организации (п</w:t>
      </w:r>
      <w:r w:rsidRPr="00255658">
        <w:rPr>
          <w:rFonts w:eastAsia="Calibri"/>
          <w:sz w:val="28"/>
          <w:szCs w:val="28"/>
          <w:lang w:eastAsia="en-US"/>
        </w:rPr>
        <w:t>едагогически</w:t>
      </w:r>
      <w:r>
        <w:rPr>
          <w:rFonts w:eastAsia="Calibri"/>
          <w:sz w:val="28"/>
          <w:szCs w:val="28"/>
          <w:lang w:eastAsia="en-US"/>
        </w:rPr>
        <w:t>е</w:t>
      </w:r>
      <w:r w:rsidRPr="00255658">
        <w:rPr>
          <w:rFonts w:eastAsia="Calibri"/>
          <w:sz w:val="28"/>
          <w:szCs w:val="28"/>
          <w:lang w:eastAsia="en-US"/>
        </w:rPr>
        <w:t xml:space="preserve"> работник</w:t>
      </w:r>
      <w:r>
        <w:rPr>
          <w:rFonts w:eastAsia="Calibri"/>
          <w:sz w:val="28"/>
          <w:szCs w:val="28"/>
          <w:lang w:eastAsia="en-US"/>
        </w:rPr>
        <w:t>и</w:t>
      </w:r>
      <w:r w:rsidRPr="00255658">
        <w:rPr>
          <w:rFonts w:eastAsia="Calibri"/>
          <w:sz w:val="28"/>
          <w:szCs w:val="28"/>
          <w:lang w:eastAsia="en-US"/>
        </w:rPr>
        <w:t>, работник</w:t>
      </w:r>
      <w:r>
        <w:rPr>
          <w:rFonts w:eastAsia="Calibri"/>
          <w:sz w:val="28"/>
          <w:szCs w:val="28"/>
          <w:lang w:eastAsia="en-US"/>
        </w:rPr>
        <w:t>и</w:t>
      </w:r>
      <w:r w:rsidRPr="00255658">
        <w:rPr>
          <w:rFonts w:eastAsia="Calibri"/>
          <w:sz w:val="28"/>
          <w:szCs w:val="28"/>
          <w:lang w:eastAsia="en-US"/>
        </w:rPr>
        <w:t xml:space="preserve"> из числа учебно-вспомогательного персонала, административно-хозяйственного и обслуживающего персонала</w:t>
      </w:r>
      <w:r>
        <w:rPr>
          <w:rFonts w:eastAsia="Calibri"/>
          <w:sz w:val="28"/>
          <w:szCs w:val="28"/>
          <w:lang w:eastAsia="en-US"/>
        </w:rPr>
        <w:t>) имеют право</w:t>
      </w:r>
      <w:r w:rsidRPr="00255658">
        <w:rPr>
          <w:rFonts w:eastAsia="Calibri"/>
          <w:sz w:val="28"/>
          <w:szCs w:val="28"/>
          <w:lang w:eastAsia="en-US"/>
        </w:rPr>
        <w:t xml:space="preserve"> на профессиональное обучение и дополнительное профессиональное образование</w:t>
      </w:r>
      <w:r>
        <w:rPr>
          <w:rFonts w:eastAsia="Calibri"/>
          <w:sz w:val="28"/>
          <w:szCs w:val="28"/>
          <w:lang w:eastAsia="en-US"/>
        </w:rPr>
        <w:t>, которое</w:t>
      </w:r>
      <w:r w:rsidRPr="00255658">
        <w:rPr>
          <w:rFonts w:eastAsia="Calibri"/>
          <w:sz w:val="28"/>
          <w:szCs w:val="28"/>
          <w:lang w:eastAsia="en-US"/>
        </w:rPr>
        <w:t xml:space="preserve"> реализуется путем заключения договора между работником и работодателем</w:t>
      </w:r>
      <w:r w:rsidR="00B816DD">
        <w:rPr>
          <w:rFonts w:eastAsia="Calibri"/>
          <w:sz w:val="28"/>
          <w:szCs w:val="28"/>
          <w:lang w:eastAsia="en-US"/>
        </w:rPr>
        <w:t xml:space="preserve">. </w:t>
      </w:r>
    </w:p>
    <w:p w:rsidR="00B532D1" w:rsidRPr="003F28F5" w:rsidRDefault="00B816DD" w:rsidP="00B816DD">
      <w:pPr>
        <w:tabs>
          <w:tab w:val="left" w:pos="9498"/>
        </w:tabs>
        <w:contextualSpacing/>
        <w:jc w:val="both"/>
        <w:rPr>
          <w:rFonts w:eastAsia="Calibri"/>
          <w:i/>
          <w:sz w:val="28"/>
          <w:szCs w:val="28"/>
          <w:lang w:eastAsia="en-US"/>
        </w:rPr>
      </w:pPr>
      <w:r w:rsidRPr="003F28F5">
        <w:rPr>
          <w:rFonts w:eastAsia="Calibri"/>
          <w:i/>
          <w:color w:val="1F4E79"/>
          <w:sz w:val="28"/>
          <w:szCs w:val="28"/>
          <w:lang w:eastAsia="en-US"/>
        </w:rPr>
        <w:t>(Приложение № 2</w:t>
      </w:r>
      <w:r w:rsidR="00C56959" w:rsidRPr="003F28F5">
        <w:rPr>
          <w:rFonts w:eastAsia="Calibri"/>
          <w:i/>
          <w:color w:val="1F4E79"/>
          <w:sz w:val="28"/>
          <w:szCs w:val="28"/>
          <w:lang w:eastAsia="en-US"/>
        </w:rPr>
        <w:t>8</w:t>
      </w:r>
      <w:r w:rsidRPr="003F28F5">
        <w:rPr>
          <w:rFonts w:eastAsia="Calibri"/>
          <w:i/>
          <w:color w:val="1F4E79"/>
          <w:sz w:val="28"/>
          <w:szCs w:val="28"/>
          <w:lang w:eastAsia="en-US"/>
        </w:rPr>
        <w:t xml:space="preserve"> Ученический договор)</w:t>
      </w:r>
    </w:p>
    <w:p w:rsidR="00B532D1" w:rsidRPr="00255658" w:rsidRDefault="00B532D1" w:rsidP="004E2308">
      <w:pPr>
        <w:tabs>
          <w:tab w:val="left" w:pos="9498"/>
        </w:tabs>
        <w:autoSpaceDE w:val="0"/>
        <w:autoSpaceDN w:val="0"/>
        <w:adjustRightInd w:val="0"/>
        <w:ind w:firstLine="426"/>
        <w:contextualSpacing/>
        <w:jc w:val="both"/>
        <w:rPr>
          <w:sz w:val="28"/>
          <w:szCs w:val="28"/>
        </w:rPr>
      </w:pPr>
      <w:r w:rsidRPr="00255658">
        <w:rPr>
          <w:sz w:val="28"/>
          <w:szCs w:val="28"/>
        </w:rPr>
        <w:lastRenderedPageBreak/>
        <w:t>8.</w:t>
      </w:r>
      <w:r w:rsidR="00456126">
        <w:rPr>
          <w:sz w:val="28"/>
          <w:szCs w:val="28"/>
        </w:rPr>
        <w:t>4</w:t>
      </w:r>
      <w:r w:rsidRPr="00255658">
        <w:rPr>
          <w:sz w:val="28"/>
          <w:szCs w:val="28"/>
        </w:rPr>
        <w:t>.</w:t>
      </w:r>
      <w:r>
        <w:rPr>
          <w:sz w:val="28"/>
          <w:szCs w:val="28"/>
        </w:rPr>
        <w:t>1.</w:t>
      </w:r>
      <w:r w:rsidRPr="00255658">
        <w:rPr>
          <w:sz w:val="28"/>
          <w:szCs w:val="28"/>
        </w:rPr>
        <w:t>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B532D1" w:rsidRPr="00255658" w:rsidRDefault="00B532D1" w:rsidP="004E2308">
      <w:pPr>
        <w:tabs>
          <w:tab w:val="left" w:pos="9498"/>
        </w:tabs>
        <w:ind w:firstLine="426"/>
        <w:contextualSpacing/>
        <w:jc w:val="both"/>
        <w:rPr>
          <w:rFonts w:eastAsia="Calibri"/>
          <w:sz w:val="28"/>
          <w:szCs w:val="28"/>
          <w:lang w:eastAsia="en-US"/>
        </w:rPr>
      </w:pPr>
      <w:r w:rsidRPr="00255658">
        <w:rPr>
          <w:sz w:val="28"/>
          <w:szCs w:val="28"/>
        </w:rPr>
        <w:t>8.</w:t>
      </w:r>
      <w:r w:rsidR="00456126">
        <w:rPr>
          <w:sz w:val="28"/>
          <w:szCs w:val="28"/>
        </w:rPr>
        <w:t>4</w:t>
      </w:r>
      <w:r w:rsidRPr="00255658">
        <w:rPr>
          <w:sz w:val="28"/>
          <w:szCs w:val="28"/>
        </w:rPr>
        <w:t>.2.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255658">
        <w:rPr>
          <w:rFonts w:eastAsia="Calibri"/>
          <w:sz w:val="28"/>
          <w:szCs w:val="28"/>
          <w:lang w:eastAsia="en-US"/>
        </w:rPr>
        <w:t>.</w:t>
      </w:r>
    </w:p>
    <w:p w:rsidR="00B532D1" w:rsidRPr="00255658" w:rsidRDefault="00B532D1" w:rsidP="004E2308">
      <w:pPr>
        <w:tabs>
          <w:tab w:val="left" w:pos="9498"/>
        </w:tabs>
        <w:autoSpaceDE w:val="0"/>
        <w:autoSpaceDN w:val="0"/>
        <w:adjustRightInd w:val="0"/>
        <w:ind w:firstLine="426"/>
        <w:contextualSpacing/>
        <w:jc w:val="both"/>
        <w:rPr>
          <w:sz w:val="28"/>
          <w:szCs w:val="28"/>
        </w:rPr>
      </w:pPr>
      <w:r w:rsidRPr="00255658">
        <w:rPr>
          <w:sz w:val="28"/>
          <w:szCs w:val="28"/>
        </w:rPr>
        <w:t>8.</w:t>
      </w:r>
      <w:r w:rsidR="00456126">
        <w:rPr>
          <w:sz w:val="28"/>
          <w:szCs w:val="28"/>
        </w:rPr>
        <w:t>4</w:t>
      </w:r>
      <w:r w:rsidRPr="00255658">
        <w:rPr>
          <w:sz w:val="28"/>
          <w:szCs w:val="28"/>
        </w:rPr>
        <w:t xml:space="preserve">.3. Работодатель не </w:t>
      </w:r>
      <w:r w:rsidRPr="00255658">
        <w:rPr>
          <w:color w:val="000000"/>
          <w:sz w:val="28"/>
          <w:szCs w:val="28"/>
        </w:rPr>
        <w:t xml:space="preserve">вправе обязывать работников осуществлять </w:t>
      </w:r>
      <w:r w:rsidRPr="00255658">
        <w:rPr>
          <w:sz w:val="28"/>
          <w:szCs w:val="28"/>
        </w:rPr>
        <w:t>дополнительное профессиональное образование за счет их собственных средств</w:t>
      </w:r>
      <w:r w:rsidRPr="00255658">
        <w:rPr>
          <w:color w:val="000000"/>
          <w:sz w:val="28"/>
          <w:szCs w:val="28"/>
        </w:rPr>
        <w:t>, в том числе такие условия не могут быть включены в трудовые договоры</w:t>
      </w:r>
      <w:r w:rsidRPr="00255658">
        <w:rPr>
          <w:sz w:val="28"/>
          <w:szCs w:val="28"/>
        </w:rPr>
        <w:t>.</w:t>
      </w:r>
    </w:p>
    <w:p w:rsidR="00B532D1" w:rsidRPr="00255658" w:rsidRDefault="00B532D1" w:rsidP="004E2308">
      <w:pPr>
        <w:tabs>
          <w:tab w:val="left" w:pos="9498"/>
        </w:tabs>
        <w:autoSpaceDE w:val="0"/>
        <w:autoSpaceDN w:val="0"/>
        <w:adjustRightInd w:val="0"/>
        <w:ind w:firstLine="426"/>
        <w:contextualSpacing/>
        <w:jc w:val="both"/>
        <w:rPr>
          <w:sz w:val="28"/>
          <w:szCs w:val="28"/>
        </w:rPr>
      </w:pPr>
      <w:r w:rsidRPr="00255658">
        <w:rPr>
          <w:sz w:val="28"/>
          <w:szCs w:val="28"/>
        </w:rPr>
        <w:t>8.</w:t>
      </w:r>
      <w:r w:rsidR="00456126">
        <w:rPr>
          <w:sz w:val="28"/>
          <w:szCs w:val="28"/>
        </w:rPr>
        <w:t>4</w:t>
      </w:r>
      <w:r w:rsidRPr="00255658">
        <w:rPr>
          <w:sz w:val="28"/>
          <w:szCs w:val="28"/>
        </w:rPr>
        <w:t xml:space="preserve">.4.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532D1" w:rsidRPr="00255658" w:rsidRDefault="00B532D1" w:rsidP="004E2308">
      <w:pPr>
        <w:tabs>
          <w:tab w:val="left" w:pos="9498"/>
        </w:tabs>
        <w:autoSpaceDE w:val="0"/>
        <w:autoSpaceDN w:val="0"/>
        <w:adjustRightInd w:val="0"/>
        <w:ind w:firstLine="426"/>
        <w:contextualSpacing/>
        <w:jc w:val="both"/>
        <w:rPr>
          <w:bCs/>
          <w:color w:val="000000"/>
          <w:sz w:val="28"/>
          <w:szCs w:val="28"/>
        </w:rPr>
      </w:pPr>
      <w:r w:rsidRPr="00255658">
        <w:rPr>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255658">
        <w:rPr>
          <w:rFonts w:eastAsia="Calibri"/>
          <w:color w:val="000000"/>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255658">
        <w:rPr>
          <w:color w:val="000000"/>
          <w:sz w:val="28"/>
          <w:szCs w:val="28"/>
        </w:rPr>
        <w:t xml:space="preserve">целенаправленного совершенствования (получения новой) компетенции (квалификации) работника. При этом, </w:t>
      </w:r>
      <w:r w:rsidRPr="00255658">
        <w:rPr>
          <w:bCs/>
          <w:color w:val="000000"/>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255658">
        <w:rPr>
          <w:color w:val="000000"/>
          <w:sz w:val="28"/>
          <w:szCs w:val="28"/>
        </w:rPr>
        <w:t>м</w:t>
      </w:r>
      <w:r w:rsidRPr="00255658">
        <w:rPr>
          <w:bCs/>
          <w:color w:val="000000"/>
          <w:sz w:val="28"/>
          <w:szCs w:val="28"/>
        </w:rPr>
        <w:t>инимальный объём не менее 36 часов для всех категорий работников (для молодых специалистов – не менее 72 часов)</w:t>
      </w:r>
      <w:r w:rsidRPr="00255658">
        <w:rPr>
          <w:sz w:val="28"/>
          <w:szCs w:val="28"/>
        </w:rPr>
        <w:t>, а объём освоения программ профессиональной переподготовки – не менее 250 часов</w:t>
      </w:r>
      <w:r w:rsidRPr="00255658">
        <w:rPr>
          <w:bCs/>
          <w:color w:val="000000"/>
          <w:sz w:val="28"/>
          <w:szCs w:val="28"/>
        </w:rPr>
        <w:t>.</w:t>
      </w:r>
    </w:p>
    <w:p w:rsidR="00B532D1" w:rsidRPr="00255658" w:rsidRDefault="00B532D1" w:rsidP="004E2308">
      <w:pPr>
        <w:tabs>
          <w:tab w:val="left" w:pos="9498"/>
        </w:tabs>
        <w:autoSpaceDE w:val="0"/>
        <w:autoSpaceDN w:val="0"/>
        <w:adjustRightInd w:val="0"/>
        <w:ind w:firstLine="426"/>
        <w:contextualSpacing/>
        <w:jc w:val="both"/>
        <w:rPr>
          <w:color w:val="000000"/>
          <w:sz w:val="28"/>
          <w:szCs w:val="28"/>
        </w:rPr>
      </w:pPr>
      <w:r w:rsidRPr="00255658">
        <w:rPr>
          <w:sz w:val="28"/>
          <w:szCs w:val="28"/>
        </w:rPr>
        <w:t>8.</w:t>
      </w:r>
      <w:r w:rsidR="00456126">
        <w:rPr>
          <w:sz w:val="28"/>
          <w:szCs w:val="28"/>
        </w:rPr>
        <w:t>4</w:t>
      </w:r>
      <w:r w:rsidRPr="00255658">
        <w:rPr>
          <w:sz w:val="28"/>
          <w:szCs w:val="28"/>
        </w:rPr>
        <w:t>.5. </w:t>
      </w:r>
      <w:r w:rsidRPr="00255658">
        <w:rPr>
          <w:color w:val="000000"/>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532D1" w:rsidRPr="00255658" w:rsidRDefault="00B532D1" w:rsidP="004E2308">
      <w:pPr>
        <w:tabs>
          <w:tab w:val="left" w:pos="9498"/>
        </w:tabs>
        <w:autoSpaceDE w:val="0"/>
        <w:autoSpaceDN w:val="0"/>
        <w:adjustRightInd w:val="0"/>
        <w:ind w:firstLine="426"/>
        <w:contextualSpacing/>
        <w:jc w:val="both"/>
        <w:rPr>
          <w:sz w:val="28"/>
          <w:szCs w:val="28"/>
        </w:rPr>
      </w:pPr>
      <w:r w:rsidRPr="00255658">
        <w:rPr>
          <w:sz w:val="28"/>
          <w:szCs w:val="28"/>
        </w:rPr>
        <w:t>8.</w:t>
      </w:r>
      <w:r w:rsidR="00456126">
        <w:rPr>
          <w:sz w:val="28"/>
          <w:szCs w:val="28"/>
        </w:rPr>
        <w:t>4</w:t>
      </w:r>
      <w:r w:rsidRPr="00255658">
        <w:rPr>
          <w:sz w:val="28"/>
          <w:szCs w:val="28"/>
        </w:rPr>
        <w:t xml:space="preserve">.6. При направлении работника на дополнительное профессиональное образование </w:t>
      </w:r>
      <w:r w:rsidRPr="00255658">
        <w:rPr>
          <w:rFonts w:eastAsia="Calibri"/>
          <w:color w:val="000000"/>
          <w:sz w:val="28"/>
          <w:szCs w:val="28"/>
          <w:lang w:eastAsia="en-US"/>
        </w:rPr>
        <w:t xml:space="preserve">с отрывом от работы </w:t>
      </w:r>
      <w:r w:rsidRPr="00255658">
        <w:rPr>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255658">
        <w:rPr>
          <w:color w:val="000000"/>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255658">
        <w:rPr>
          <w:sz w:val="28"/>
          <w:szCs w:val="28"/>
        </w:rPr>
        <w:t>, в порядке и размерах, предусмотренных для лиц, направляемых в служебные командировки</w:t>
      </w:r>
      <w:r w:rsidR="00A56C8C">
        <w:rPr>
          <w:sz w:val="28"/>
          <w:szCs w:val="28"/>
        </w:rPr>
        <w:t xml:space="preserve"> </w:t>
      </w:r>
      <w:r w:rsidRPr="00255658">
        <w:rPr>
          <w:sz w:val="28"/>
          <w:szCs w:val="28"/>
        </w:rPr>
        <w:t>(статья 187 ТК РФ).</w:t>
      </w:r>
    </w:p>
    <w:p w:rsidR="00B532D1" w:rsidRPr="00255658" w:rsidRDefault="00B532D1" w:rsidP="004E2308">
      <w:pPr>
        <w:tabs>
          <w:tab w:val="left" w:pos="9498"/>
        </w:tabs>
        <w:autoSpaceDE w:val="0"/>
        <w:autoSpaceDN w:val="0"/>
        <w:adjustRightInd w:val="0"/>
        <w:ind w:firstLine="426"/>
        <w:contextualSpacing/>
        <w:jc w:val="both"/>
        <w:rPr>
          <w:sz w:val="28"/>
          <w:szCs w:val="28"/>
        </w:rPr>
      </w:pPr>
      <w:r w:rsidRPr="00255658">
        <w:rPr>
          <w:sz w:val="28"/>
          <w:szCs w:val="28"/>
        </w:rPr>
        <w:lastRenderedPageBreak/>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B532D1" w:rsidRPr="00255658" w:rsidRDefault="00B532D1" w:rsidP="004E2308">
      <w:pPr>
        <w:tabs>
          <w:tab w:val="left" w:pos="9498"/>
        </w:tabs>
        <w:autoSpaceDE w:val="0"/>
        <w:autoSpaceDN w:val="0"/>
        <w:adjustRightInd w:val="0"/>
        <w:ind w:firstLine="426"/>
        <w:contextualSpacing/>
        <w:jc w:val="both"/>
        <w:rPr>
          <w:sz w:val="28"/>
          <w:szCs w:val="28"/>
        </w:rPr>
      </w:pPr>
      <w:r w:rsidRPr="00255658">
        <w:rPr>
          <w:sz w:val="28"/>
          <w:szCs w:val="28"/>
        </w:rPr>
        <w:t>8.</w:t>
      </w:r>
      <w:r w:rsidR="00456126">
        <w:rPr>
          <w:sz w:val="28"/>
          <w:szCs w:val="28"/>
        </w:rPr>
        <w:t>4</w:t>
      </w:r>
      <w:r w:rsidRPr="00255658">
        <w:rPr>
          <w:sz w:val="28"/>
          <w:szCs w:val="28"/>
        </w:rPr>
        <w:t>.7. Гарантии и компенсации работникам, совмещающим работу с получением образования (высшего образования по программам бакалавриата, специалитета, м</w:t>
      </w:r>
      <w:r w:rsidR="00A56C8C">
        <w:rPr>
          <w:sz w:val="28"/>
          <w:szCs w:val="28"/>
        </w:rPr>
        <w:t>агистратуры, подготовки научно-</w:t>
      </w:r>
      <w:r w:rsidRPr="00255658">
        <w:rPr>
          <w:sz w:val="28"/>
          <w:szCs w:val="28"/>
        </w:rPr>
        <w:t xml:space="preserve">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sidRPr="00255658">
        <w:rPr>
          <w:sz w:val="28"/>
          <w:szCs w:val="28"/>
        </w:rPr>
        <w:br/>
        <w:t>173-177 ТК РФ.</w:t>
      </w:r>
    </w:p>
    <w:p w:rsidR="00B532D1" w:rsidRPr="00255658" w:rsidRDefault="00B532D1" w:rsidP="004E2308">
      <w:pPr>
        <w:tabs>
          <w:tab w:val="left" w:pos="9498"/>
        </w:tabs>
        <w:autoSpaceDE w:val="0"/>
        <w:autoSpaceDN w:val="0"/>
        <w:adjustRightInd w:val="0"/>
        <w:ind w:firstLine="426"/>
        <w:contextualSpacing/>
        <w:jc w:val="both"/>
        <w:rPr>
          <w:sz w:val="28"/>
          <w:szCs w:val="28"/>
        </w:rPr>
      </w:pPr>
      <w:r w:rsidRPr="00255658">
        <w:rPr>
          <w:sz w:val="28"/>
          <w:szCs w:val="28"/>
        </w:rPr>
        <w:t>8.</w:t>
      </w:r>
      <w:r w:rsidR="00456126">
        <w:rPr>
          <w:sz w:val="28"/>
          <w:szCs w:val="28"/>
        </w:rPr>
        <w:t>4</w:t>
      </w:r>
      <w:r w:rsidRPr="00255658">
        <w:rPr>
          <w:sz w:val="28"/>
          <w:szCs w:val="28"/>
        </w:rPr>
        <w:t>.8.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532D1" w:rsidRPr="00255658" w:rsidRDefault="00B532D1" w:rsidP="004E2308">
      <w:pPr>
        <w:tabs>
          <w:tab w:val="left" w:pos="9498"/>
        </w:tabs>
        <w:autoSpaceDE w:val="0"/>
        <w:autoSpaceDN w:val="0"/>
        <w:adjustRightInd w:val="0"/>
        <w:ind w:firstLine="426"/>
        <w:contextualSpacing/>
        <w:jc w:val="both"/>
        <w:rPr>
          <w:sz w:val="28"/>
          <w:szCs w:val="28"/>
        </w:rPr>
      </w:pPr>
      <w:r w:rsidRPr="00255658">
        <w:rPr>
          <w:sz w:val="28"/>
          <w:szCs w:val="28"/>
        </w:rPr>
        <w:t>8.</w:t>
      </w:r>
      <w:r w:rsidR="00456126">
        <w:rPr>
          <w:sz w:val="28"/>
          <w:szCs w:val="28"/>
        </w:rPr>
        <w:t>4</w:t>
      </w:r>
      <w:r w:rsidRPr="00255658">
        <w:rPr>
          <w:sz w:val="28"/>
          <w:szCs w:val="28"/>
        </w:rPr>
        <w:t xml:space="preserve">.9. Гарантии и компенсации, предусмотренные статьями </w:t>
      </w:r>
      <w:r w:rsidRPr="00255658">
        <w:rPr>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B532D1" w:rsidRPr="00255658" w:rsidRDefault="00B532D1" w:rsidP="004E2308">
      <w:pPr>
        <w:tabs>
          <w:tab w:val="left" w:pos="9498"/>
        </w:tabs>
        <w:autoSpaceDE w:val="0"/>
        <w:autoSpaceDN w:val="0"/>
        <w:adjustRightInd w:val="0"/>
        <w:ind w:firstLine="426"/>
        <w:contextualSpacing/>
        <w:jc w:val="both"/>
        <w:rPr>
          <w:sz w:val="28"/>
          <w:szCs w:val="28"/>
        </w:rPr>
      </w:pPr>
      <w:r w:rsidRPr="00255658">
        <w:rPr>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B532D1" w:rsidRPr="00255658" w:rsidRDefault="00B532D1" w:rsidP="004E2308">
      <w:pPr>
        <w:tabs>
          <w:tab w:val="left" w:pos="9498"/>
        </w:tabs>
        <w:autoSpaceDE w:val="0"/>
        <w:autoSpaceDN w:val="0"/>
        <w:adjustRightInd w:val="0"/>
        <w:ind w:firstLine="426"/>
        <w:contextualSpacing/>
        <w:jc w:val="both"/>
        <w:rPr>
          <w:sz w:val="28"/>
          <w:szCs w:val="28"/>
        </w:rPr>
      </w:pPr>
      <w:r w:rsidRPr="00255658">
        <w:rPr>
          <w:sz w:val="28"/>
          <w:szCs w:val="28"/>
        </w:rPr>
        <w:t>8.</w:t>
      </w:r>
      <w:r w:rsidR="00456126">
        <w:rPr>
          <w:sz w:val="28"/>
          <w:szCs w:val="28"/>
        </w:rPr>
        <w:t>4</w:t>
      </w:r>
      <w:r w:rsidRPr="00255658">
        <w:rPr>
          <w:sz w:val="28"/>
          <w:szCs w:val="28"/>
        </w:rPr>
        <w:t>.10.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15050A" w:rsidRDefault="0015050A" w:rsidP="00E2717A">
      <w:pPr>
        <w:autoSpaceDE w:val="0"/>
        <w:autoSpaceDN w:val="0"/>
        <w:adjustRightInd w:val="0"/>
        <w:contextualSpacing/>
        <w:rPr>
          <w:b/>
          <w:bCs/>
        </w:rPr>
      </w:pPr>
    </w:p>
    <w:p w:rsidR="00255658" w:rsidRPr="00C56959" w:rsidRDefault="00255658" w:rsidP="00C56959">
      <w:pPr>
        <w:autoSpaceDE w:val="0"/>
        <w:autoSpaceDN w:val="0"/>
        <w:adjustRightInd w:val="0"/>
        <w:ind w:firstLine="709"/>
        <w:contextualSpacing/>
        <w:jc w:val="center"/>
        <w:rPr>
          <w:b/>
          <w:bCs/>
        </w:rPr>
      </w:pPr>
      <w:r w:rsidRPr="00255658">
        <w:rPr>
          <w:b/>
          <w:bCs/>
        </w:rPr>
        <w:t>I</w:t>
      </w:r>
      <w:r w:rsidR="00263C56">
        <w:rPr>
          <w:b/>
          <w:bCs/>
        </w:rPr>
        <w:t>Х</w:t>
      </w:r>
      <w:r w:rsidRPr="00255658">
        <w:rPr>
          <w:b/>
          <w:bCs/>
        </w:rPr>
        <w:t>. ПОДДЕРЖКА МОЛОДЫХ ПЕДАГОГОВ</w:t>
      </w:r>
    </w:p>
    <w:p w:rsidR="00255658" w:rsidRPr="00255658" w:rsidRDefault="00263C56" w:rsidP="00E2717A">
      <w:pPr>
        <w:autoSpaceDE w:val="0"/>
        <w:autoSpaceDN w:val="0"/>
        <w:adjustRightInd w:val="0"/>
        <w:ind w:firstLine="426"/>
        <w:contextualSpacing/>
        <w:jc w:val="both"/>
        <w:rPr>
          <w:sz w:val="28"/>
          <w:szCs w:val="28"/>
        </w:rPr>
      </w:pPr>
      <w:r>
        <w:rPr>
          <w:sz w:val="28"/>
          <w:szCs w:val="28"/>
        </w:rPr>
        <w:t>9</w:t>
      </w:r>
      <w:r w:rsidR="00255658" w:rsidRPr="00255658">
        <w:rPr>
          <w:sz w:val="28"/>
          <w:szCs w:val="28"/>
        </w:rPr>
        <w:t>.1.</w:t>
      </w:r>
      <w:r w:rsidR="00255658" w:rsidRPr="00255658">
        <w:rPr>
          <w:rFonts w:eastAsia="Arial Unicode MS"/>
          <w:color w:val="000000"/>
          <w:kern w:val="1"/>
          <w:sz w:val="28"/>
          <w:szCs w:val="28"/>
        </w:rPr>
        <w:t> </w:t>
      </w:r>
      <w:r w:rsidR="00255658" w:rsidRPr="00255658">
        <w:rPr>
          <w:bCs/>
          <w:sz w:val="28"/>
          <w:szCs w:val="28"/>
        </w:rPr>
        <w:t xml:space="preserve">Стороны определяют следующие приоритетные направления в совместной деятельности </w:t>
      </w:r>
      <w:r w:rsidR="00255658" w:rsidRPr="00255658">
        <w:rPr>
          <w:sz w:val="28"/>
          <w:szCs w:val="28"/>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255658" w:rsidRPr="00255658" w:rsidRDefault="00255658" w:rsidP="00E2717A">
      <w:pPr>
        <w:autoSpaceDE w:val="0"/>
        <w:autoSpaceDN w:val="0"/>
        <w:adjustRightInd w:val="0"/>
        <w:ind w:firstLine="426"/>
        <w:contextualSpacing/>
        <w:jc w:val="both"/>
        <w:rPr>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255658" w:rsidRPr="00255658" w:rsidRDefault="00255658" w:rsidP="00E2717A">
      <w:pPr>
        <w:autoSpaceDE w:val="0"/>
        <w:autoSpaceDN w:val="0"/>
        <w:adjustRightInd w:val="0"/>
        <w:ind w:firstLine="426"/>
        <w:contextualSpacing/>
        <w:jc w:val="both"/>
        <w:rPr>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255658" w:rsidRPr="00255658" w:rsidRDefault="00255658" w:rsidP="00E2717A">
      <w:pPr>
        <w:autoSpaceDE w:val="0"/>
        <w:autoSpaceDN w:val="0"/>
        <w:adjustRightInd w:val="0"/>
        <w:ind w:firstLine="426"/>
        <w:contextualSpacing/>
        <w:jc w:val="both"/>
        <w:rPr>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255658" w:rsidRPr="00255658" w:rsidRDefault="00255658" w:rsidP="00E2717A">
      <w:pPr>
        <w:autoSpaceDE w:val="0"/>
        <w:autoSpaceDN w:val="0"/>
        <w:adjustRightInd w:val="0"/>
        <w:ind w:firstLine="426"/>
        <w:contextualSpacing/>
        <w:jc w:val="both"/>
        <w:rPr>
          <w:sz w:val="28"/>
          <w:szCs w:val="28"/>
        </w:rPr>
      </w:pPr>
      <w:r w:rsidRPr="00255658">
        <w:rPr>
          <w:sz w:val="28"/>
          <w:szCs w:val="28"/>
        </w:rPr>
        <w:lastRenderedPageBreak/>
        <w:t>-</w:t>
      </w:r>
      <w:r w:rsidRPr="00255658">
        <w:rPr>
          <w:rFonts w:eastAsia="Arial Unicode MS"/>
          <w:color w:val="000000"/>
          <w:kern w:val="1"/>
          <w:sz w:val="28"/>
          <w:szCs w:val="28"/>
        </w:rPr>
        <w:t> </w:t>
      </w:r>
      <w:r w:rsidRPr="00255658">
        <w:rPr>
          <w:sz w:val="28"/>
          <w:szCs w:val="28"/>
        </w:rPr>
        <w:t xml:space="preserve">привлечение молодежи к профсоюзной деятельности и членству в Профсоюзе; </w:t>
      </w:r>
    </w:p>
    <w:p w:rsidR="00255658" w:rsidRPr="00255658" w:rsidRDefault="00255658" w:rsidP="00E2717A">
      <w:pPr>
        <w:autoSpaceDE w:val="0"/>
        <w:autoSpaceDN w:val="0"/>
        <w:adjustRightInd w:val="0"/>
        <w:ind w:firstLine="426"/>
        <w:contextualSpacing/>
        <w:jc w:val="both"/>
        <w:rPr>
          <w:strike/>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материальное и моральное поощрение молодых педагогов;</w:t>
      </w:r>
    </w:p>
    <w:p w:rsidR="00255658" w:rsidRPr="00255658" w:rsidRDefault="00255658" w:rsidP="00E2717A">
      <w:pPr>
        <w:autoSpaceDE w:val="0"/>
        <w:autoSpaceDN w:val="0"/>
        <w:adjustRightInd w:val="0"/>
        <w:ind w:firstLine="426"/>
        <w:contextualSpacing/>
        <w:jc w:val="both"/>
        <w:rPr>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255658" w:rsidRPr="00255658" w:rsidRDefault="00255658" w:rsidP="00E2717A">
      <w:pPr>
        <w:autoSpaceDE w:val="0"/>
        <w:autoSpaceDN w:val="0"/>
        <w:adjustRightInd w:val="0"/>
        <w:ind w:firstLine="426"/>
        <w:contextualSpacing/>
        <w:jc w:val="both"/>
        <w:rPr>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 xml:space="preserve">проведение культурно-массовой, физкультурно-оздоровительной и спортивной работы; </w:t>
      </w:r>
    </w:p>
    <w:p w:rsidR="002B52A9" w:rsidRDefault="00255658" w:rsidP="002B52A9">
      <w:pPr>
        <w:autoSpaceDE w:val="0"/>
        <w:autoSpaceDN w:val="0"/>
        <w:adjustRightInd w:val="0"/>
        <w:ind w:firstLine="426"/>
        <w:contextualSpacing/>
        <w:jc w:val="both"/>
        <w:rPr>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активное обучение и молодежного профсоюзного актива</w:t>
      </w:r>
      <w:r w:rsidR="002B52A9">
        <w:rPr>
          <w:sz w:val="28"/>
          <w:szCs w:val="28"/>
        </w:rPr>
        <w:t>.</w:t>
      </w:r>
    </w:p>
    <w:p w:rsidR="00255658" w:rsidRPr="00255658" w:rsidRDefault="00082B94" w:rsidP="002B52A9">
      <w:pPr>
        <w:autoSpaceDE w:val="0"/>
        <w:autoSpaceDN w:val="0"/>
        <w:adjustRightInd w:val="0"/>
        <w:ind w:firstLine="426"/>
        <w:contextualSpacing/>
        <w:jc w:val="both"/>
        <w:rPr>
          <w:sz w:val="28"/>
          <w:szCs w:val="28"/>
        </w:rPr>
      </w:pPr>
      <w:r>
        <w:rPr>
          <w:sz w:val="28"/>
          <w:szCs w:val="28"/>
        </w:rPr>
        <w:t>9</w:t>
      </w:r>
      <w:r w:rsidR="00255658" w:rsidRPr="00255658">
        <w:rPr>
          <w:sz w:val="28"/>
          <w:szCs w:val="28"/>
        </w:rPr>
        <w:t>.2.</w:t>
      </w:r>
      <w:r w:rsidR="00255658" w:rsidRPr="00255658">
        <w:rPr>
          <w:rFonts w:eastAsia="Arial Unicode MS"/>
          <w:color w:val="000000"/>
          <w:kern w:val="1"/>
          <w:sz w:val="28"/>
          <w:szCs w:val="28"/>
        </w:rPr>
        <w:t> </w:t>
      </w:r>
      <w:r w:rsidR="00255658" w:rsidRPr="00255658">
        <w:rPr>
          <w:bCs/>
          <w:sz w:val="28"/>
          <w:szCs w:val="28"/>
        </w:rPr>
        <w:t xml:space="preserve">Выборный орган первичной профсоюзной организации совместно с работодателем осуществляет: </w:t>
      </w:r>
    </w:p>
    <w:p w:rsidR="00255658" w:rsidRPr="00255658" w:rsidRDefault="00255658" w:rsidP="00E2717A">
      <w:pPr>
        <w:autoSpaceDE w:val="0"/>
        <w:autoSpaceDN w:val="0"/>
        <w:adjustRightInd w:val="0"/>
        <w:ind w:firstLine="426"/>
        <w:contextualSpacing/>
        <w:jc w:val="both"/>
        <w:rPr>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255658" w:rsidRPr="00255658" w:rsidRDefault="00255658" w:rsidP="00E2717A">
      <w:pPr>
        <w:autoSpaceDE w:val="0"/>
        <w:autoSpaceDN w:val="0"/>
        <w:adjustRightInd w:val="0"/>
        <w:ind w:firstLine="426"/>
        <w:contextualSpacing/>
        <w:jc w:val="both"/>
        <w:rPr>
          <w:strike/>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моральное поощрение молодых педагогов, в том числе награждение их в торжественной обстановке наградами образовательной организации.</w:t>
      </w:r>
    </w:p>
    <w:p w:rsidR="00255658" w:rsidRPr="00255658" w:rsidRDefault="00082B94" w:rsidP="00E2717A">
      <w:pPr>
        <w:autoSpaceDE w:val="0"/>
        <w:autoSpaceDN w:val="0"/>
        <w:adjustRightInd w:val="0"/>
        <w:ind w:firstLine="426"/>
        <w:contextualSpacing/>
        <w:jc w:val="both"/>
        <w:rPr>
          <w:sz w:val="28"/>
          <w:szCs w:val="28"/>
        </w:rPr>
      </w:pPr>
      <w:r>
        <w:rPr>
          <w:sz w:val="28"/>
          <w:szCs w:val="28"/>
        </w:rPr>
        <w:t>9</w:t>
      </w:r>
      <w:r w:rsidR="00255658" w:rsidRPr="00255658">
        <w:rPr>
          <w:sz w:val="28"/>
          <w:szCs w:val="28"/>
        </w:rPr>
        <w:t>.4.</w:t>
      </w:r>
      <w:r w:rsidR="00255658" w:rsidRPr="00255658">
        <w:rPr>
          <w:rFonts w:eastAsia="Arial Unicode MS"/>
          <w:color w:val="000000"/>
          <w:kern w:val="1"/>
          <w:sz w:val="28"/>
          <w:szCs w:val="28"/>
        </w:rPr>
        <w:t> </w:t>
      </w:r>
      <w:r w:rsidR="00255658" w:rsidRPr="00B73820">
        <w:rPr>
          <w:i/>
          <w:sz w:val="28"/>
          <w:szCs w:val="28"/>
        </w:rPr>
        <w:t>Работодатель обязуется:</w:t>
      </w:r>
      <w:r w:rsidR="00255658" w:rsidRPr="00255658">
        <w:rPr>
          <w:sz w:val="28"/>
          <w:szCs w:val="28"/>
        </w:rPr>
        <w:t xml:space="preserve"> </w:t>
      </w:r>
    </w:p>
    <w:p w:rsidR="00255658" w:rsidRPr="00255658" w:rsidRDefault="00255658" w:rsidP="00E2717A">
      <w:pPr>
        <w:autoSpaceDE w:val="0"/>
        <w:autoSpaceDN w:val="0"/>
        <w:adjustRightInd w:val="0"/>
        <w:ind w:firstLine="426"/>
        <w:contextualSpacing/>
        <w:jc w:val="both"/>
        <w:rPr>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 xml:space="preserve">информировать молодых педагогов при трудоустройстве о преимуществах вступления в Профсоюз; </w:t>
      </w:r>
    </w:p>
    <w:p w:rsidR="00255658" w:rsidRPr="00255658" w:rsidRDefault="00255658" w:rsidP="00E2717A">
      <w:pPr>
        <w:autoSpaceDE w:val="0"/>
        <w:autoSpaceDN w:val="0"/>
        <w:adjustRightInd w:val="0"/>
        <w:ind w:firstLine="426"/>
        <w:contextualSpacing/>
        <w:jc w:val="both"/>
        <w:rPr>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2B52A9" w:rsidRDefault="00255658" w:rsidP="003A1428">
      <w:pPr>
        <w:autoSpaceDE w:val="0"/>
        <w:autoSpaceDN w:val="0"/>
        <w:adjustRightInd w:val="0"/>
        <w:ind w:firstLine="426"/>
        <w:contextualSpacing/>
        <w:jc w:val="both"/>
        <w:rPr>
          <w:sz w:val="28"/>
          <w:szCs w:val="28"/>
        </w:rPr>
      </w:pPr>
      <w:r w:rsidRPr="00255658">
        <w:rPr>
          <w:sz w:val="28"/>
          <w:szCs w:val="28"/>
        </w:rPr>
        <w:t>-</w:t>
      </w:r>
      <w:r w:rsidRPr="00255658">
        <w:rPr>
          <w:rFonts w:eastAsia="Arial Unicode MS"/>
          <w:color w:val="000000"/>
          <w:kern w:val="1"/>
          <w:sz w:val="28"/>
          <w:szCs w:val="28"/>
        </w:rPr>
        <w:t> </w:t>
      </w:r>
      <w:r w:rsidRPr="00255658">
        <w:rPr>
          <w:sz w:val="28"/>
          <w:szCs w:val="28"/>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r w:rsidR="002B52A9">
        <w:rPr>
          <w:sz w:val="28"/>
          <w:szCs w:val="28"/>
        </w:rPr>
        <w:t>.</w:t>
      </w:r>
    </w:p>
    <w:p w:rsidR="002B52A9" w:rsidRPr="00601957" w:rsidRDefault="002B52A9" w:rsidP="002B52A9">
      <w:pPr>
        <w:autoSpaceDE w:val="0"/>
        <w:autoSpaceDN w:val="0"/>
        <w:adjustRightInd w:val="0"/>
        <w:ind w:firstLine="426"/>
        <w:contextualSpacing/>
        <w:jc w:val="both"/>
        <w:rPr>
          <w:sz w:val="28"/>
          <w:szCs w:val="28"/>
        </w:rPr>
      </w:pPr>
    </w:p>
    <w:p w:rsidR="00DF1D82" w:rsidRPr="00DF1D82" w:rsidRDefault="0085273A" w:rsidP="00C56959">
      <w:pPr>
        <w:shd w:val="clear" w:color="auto" w:fill="FFFFFF"/>
        <w:ind w:firstLine="709"/>
        <w:jc w:val="center"/>
        <w:rPr>
          <w:b/>
          <w:bCs/>
          <w:sz w:val="28"/>
          <w:szCs w:val="28"/>
        </w:rPr>
      </w:pPr>
      <w:r>
        <w:rPr>
          <w:b/>
          <w:bCs/>
          <w:sz w:val="28"/>
          <w:szCs w:val="28"/>
          <w:lang w:val="en-US"/>
        </w:rPr>
        <w:t>X</w:t>
      </w:r>
      <w:r w:rsidR="00DF1D82" w:rsidRPr="00DF1D82">
        <w:rPr>
          <w:b/>
          <w:bCs/>
          <w:sz w:val="28"/>
          <w:szCs w:val="28"/>
        </w:rPr>
        <w:t>. С</w:t>
      </w:r>
      <w:r w:rsidR="00C56959">
        <w:rPr>
          <w:b/>
          <w:bCs/>
          <w:sz w:val="28"/>
          <w:szCs w:val="28"/>
        </w:rPr>
        <w:t>ПОРТ И ЗДОРОВЬЕ</w:t>
      </w:r>
    </w:p>
    <w:p w:rsidR="00DF1D82" w:rsidRPr="00DF1D82" w:rsidRDefault="00DF1D82" w:rsidP="00E2717A">
      <w:pPr>
        <w:ind w:firstLine="426"/>
        <w:jc w:val="both"/>
        <w:rPr>
          <w:sz w:val="28"/>
          <w:szCs w:val="28"/>
        </w:rPr>
      </w:pPr>
      <w:r w:rsidRPr="00DF1D82">
        <w:rPr>
          <w:sz w:val="28"/>
          <w:szCs w:val="28"/>
        </w:rPr>
        <w:t>1</w:t>
      </w:r>
      <w:r w:rsidR="0085273A">
        <w:rPr>
          <w:sz w:val="28"/>
          <w:szCs w:val="28"/>
        </w:rPr>
        <w:t>0</w:t>
      </w:r>
      <w:r w:rsidRPr="00DF1D82">
        <w:rPr>
          <w:sz w:val="28"/>
          <w:szCs w:val="28"/>
        </w:rPr>
        <w:t>.1</w:t>
      </w:r>
      <w:r w:rsidRPr="0085273A">
        <w:rPr>
          <w:sz w:val="28"/>
          <w:szCs w:val="28"/>
        </w:rPr>
        <w:t xml:space="preserve">. </w:t>
      </w:r>
      <w:r w:rsidR="003A1428" w:rsidRPr="003A1428">
        <w:rPr>
          <w:sz w:val="28"/>
          <w:szCs w:val="28"/>
        </w:rPr>
        <w:t xml:space="preserve">В целях реализации </w:t>
      </w:r>
      <w:r w:rsidR="003A1428" w:rsidRPr="003A1428">
        <w:rPr>
          <w:sz w:val="28"/>
          <w:szCs w:val="28"/>
          <w:lang w:eastAsia="en-US"/>
        </w:rPr>
        <w:t>Программы «Здорово зд</w:t>
      </w:r>
      <w:r w:rsidR="003A1428">
        <w:rPr>
          <w:sz w:val="28"/>
          <w:szCs w:val="28"/>
          <w:lang w:eastAsia="en-US"/>
        </w:rPr>
        <w:t>оровым здравствовать» в рамках</w:t>
      </w:r>
      <w:r w:rsidR="003A1428" w:rsidRPr="003A1428">
        <w:rPr>
          <w:sz w:val="28"/>
          <w:szCs w:val="28"/>
        </w:rPr>
        <w:t xml:space="preserve"> </w:t>
      </w:r>
      <w:r w:rsidR="003A1428" w:rsidRPr="003A1428">
        <w:rPr>
          <w:sz w:val="28"/>
          <w:szCs w:val="28"/>
          <w:lang w:eastAsia="en-US"/>
        </w:rPr>
        <w:t>Всероссийского движения «П</w:t>
      </w:r>
      <w:r w:rsidR="00C56959">
        <w:rPr>
          <w:sz w:val="28"/>
          <w:szCs w:val="28"/>
          <w:lang w:eastAsia="en-US"/>
        </w:rPr>
        <w:t>рофсоюз – территория здоровья»,</w:t>
      </w:r>
      <w:r w:rsidR="003A1428" w:rsidRPr="003A1428">
        <w:rPr>
          <w:sz w:val="28"/>
          <w:szCs w:val="28"/>
          <w:lang w:eastAsia="en-US"/>
        </w:rPr>
        <w:t xml:space="preserve">  муниципальной </w:t>
      </w:r>
      <w:r w:rsidR="003A1428" w:rsidRPr="003A1428">
        <w:rPr>
          <w:sz w:val="28"/>
          <w:szCs w:val="28"/>
        </w:rPr>
        <w:t xml:space="preserve">программы «Сохранение и укрепление общественного здоровья населения г.Казани на 2020 – 2025 годы», </w:t>
      </w:r>
      <w:r w:rsidR="003A1428">
        <w:rPr>
          <w:color w:val="282828"/>
          <w:sz w:val="28"/>
          <w:szCs w:val="28"/>
          <w:shd w:val="clear" w:color="auto" w:fill="FFFFFF"/>
        </w:rPr>
        <w:t>направленных на</w:t>
      </w:r>
      <w:r w:rsidR="003A1428" w:rsidRPr="003A1428">
        <w:rPr>
          <w:color w:val="282828"/>
          <w:sz w:val="28"/>
          <w:szCs w:val="28"/>
          <w:shd w:val="clear" w:color="auto" w:fill="FFFFFF"/>
        </w:rPr>
        <w:t xml:space="preserve"> сохранение и укрепление физического и </w:t>
      </w:r>
      <w:r w:rsidR="003A1428" w:rsidRPr="003A1428">
        <w:rPr>
          <w:sz w:val="28"/>
          <w:szCs w:val="28"/>
          <w:shd w:val="clear" w:color="auto" w:fill="FFFFFF"/>
        </w:rPr>
        <w:t>психологического здоровья</w:t>
      </w:r>
      <w:r w:rsidR="003A1428" w:rsidRPr="003A1428">
        <w:rPr>
          <w:color w:val="282828"/>
          <w:sz w:val="28"/>
          <w:szCs w:val="28"/>
          <w:shd w:val="clear" w:color="auto" w:fill="FFFFFF"/>
        </w:rPr>
        <w:t xml:space="preserve"> работников образования, </w:t>
      </w:r>
      <w:r w:rsidR="003A1428" w:rsidRPr="003A1428">
        <w:rPr>
          <w:sz w:val="28"/>
          <w:szCs w:val="28"/>
        </w:rPr>
        <w:t xml:space="preserve">создание </w:t>
      </w:r>
      <w:r w:rsidR="003A1428" w:rsidRPr="003A1428">
        <w:rPr>
          <w:color w:val="2A2C34"/>
          <w:sz w:val="28"/>
          <w:szCs w:val="28"/>
        </w:rPr>
        <w:t xml:space="preserve">условий и системы мотивации для ведения  здорового образа жизни в  трудовом коллективе  </w:t>
      </w:r>
      <w:r w:rsidR="00CD32AC">
        <w:rPr>
          <w:color w:val="2A2C34"/>
          <w:sz w:val="28"/>
          <w:szCs w:val="28"/>
        </w:rPr>
        <w:t>МАДОУ «Детский сад №161</w:t>
      </w:r>
      <w:r w:rsidR="003A1428">
        <w:rPr>
          <w:color w:val="2A2C34"/>
          <w:sz w:val="28"/>
          <w:szCs w:val="28"/>
        </w:rPr>
        <w:t>»</w:t>
      </w:r>
      <w:r w:rsidRPr="00DF1D82">
        <w:rPr>
          <w:color w:val="2A2C34"/>
          <w:sz w:val="28"/>
          <w:szCs w:val="28"/>
        </w:rPr>
        <w:t xml:space="preserve">, </w:t>
      </w:r>
      <w:r w:rsidR="0085273A" w:rsidRPr="0085273A">
        <w:rPr>
          <w:b/>
          <w:color w:val="2A2C34"/>
          <w:sz w:val="28"/>
          <w:szCs w:val="28"/>
        </w:rPr>
        <w:t>стороны</w:t>
      </w:r>
      <w:r w:rsidRPr="00DF1D82">
        <w:rPr>
          <w:b/>
          <w:sz w:val="28"/>
          <w:szCs w:val="28"/>
        </w:rPr>
        <w:t xml:space="preserve"> договорились</w:t>
      </w:r>
      <w:r w:rsidRPr="00DF1D82">
        <w:rPr>
          <w:sz w:val="28"/>
          <w:szCs w:val="28"/>
        </w:rPr>
        <w:t>:</w:t>
      </w:r>
    </w:p>
    <w:p w:rsidR="00DF1D82" w:rsidRPr="00DF1D82" w:rsidRDefault="00DF1D82" w:rsidP="00E2717A">
      <w:pPr>
        <w:ind w:firstLine="426"/>
        <w:jc w:val="both"/>
        <w:rPr>
          <w:color w:val="000000"/>
          <w:sz w:val="28"/>
          <w:szCs w:val="28"/>
          <w:shd w:val="clear" w:color="auto" w:fill="FFFFFF"/>
        </w:rPr>
      </w:pPr>
      <w:r w:rsidRPr="00DF1D82">
        <w:rPr>
          <w:rFonts w:eastAsia="Calibri"/>
          <w:color w:val="000000"/>
          <w:sz w:val="28"/>
          <w:szCs w:val="28"/>
          <w:lang w:eastAsia="ar-SA"/>
        </w:rPr>
        <w:t>1</w:t>
      </w:r>
      <w:r w:rsidR="0085273A">
        <w:rPr>
          <w:rFonts w:eastAsia="Calibri"/>
          <w:color w:val="000000"/>
          <w:sz w:val="28"/>
          <w:szCs w:val="28"/>
          <w:lang w:eastAsia="ar-SA"/>
        </w:rPr>
        <w:t>0</w:t>
      </w:r>
      <w:r w:rsidRPr="00DF1D82">
        <w:rPr>
          <w:rFonts w:eastAsia="Calibri"/>
          <w:color w:val="000000"/>
          <w:sz w:val="28"/>
          <w:szCs w:val="28"/>
          <w:lang w:eastAsia="ar-SA"/>
        </w:rPr>
        <w:t>.1.1.</w:t>
      </w:r>
      <w:r w:rsidRPr="00DF1D82">
        <w:rPr>
          <w:rFonts w:eastAsia="Calibri"/>
          <w:color w:val="000000"/>
          <w:kern w:val="1"/>
          <w:sz w:val="28"/>
          <w:szCs w:val="28"/>
          <w:lang w:eastAsia="ar-SA"/>
        </w:rPr>
        <w:t xml:space="preserve"> </w:t>
      </w:r>
      <w:r w:rsidRPr="00DF1D82">
        <w:rPr>
          <w:color w:val="000000"/>
          <w:sz w:val="28"/>
          <w:szCs w:val="28"/>
          <w:shd w:val="clear" w:color="auto" w:fill="FFFFFF"/>
        </w:rPr>
        <w:t xml:space="preserve">Разработать комплекс мероприятий, направленный на сохранение и укрепление физического и психологического здоровья </w:t>
      </w:r>
      <w:r w:rsidR="0085273A">
        <w:rPr>
          <w:color w:val="000000"/>
          <w:sz w:val="28"/>
          <w:szCs w:val="28"/>
          <w:shd w:val="clear" w:color="auto" w:fill="FFFFFF"/>
        </w:rPr>
        <w:t>работников</w:t>
      </w:r>
      <w:r w:rsidRPr="00DF1D82">
        <w:rPr>
          <w:color w:val="000000"/>
          <w:sz w:val="28"/>
          <w:szCs w:val="28"/>
          <w:shd w:val="clear" w:color="auto" w:fill="FFFFFF"/>
        </w:rPr>
        <w:t>.</w:t>
      </w:r>
    </w:p>
    <w:p w:rsidR="0085273A" w:rsidRDefault="00DF1D82" w:rsidP="00E2717A">
      <w:pPr>
        <w:ind w:firstLine="426"/>
        <w:jc w:val="both"/>
        <w:rPr>
          <w:color w:val="000000"/>
          <w:sz w:val="28"/>
          <w:szCs w:val="28"/>
        </w:rPr>
      </w:pPr>
      <w:r w:rsidRPr="00DF1D82">
        <w:rPr>
          <w:color w:val="000000"/>
          <w:sz w:val="28"/>
          <w:szCs w:val="28"/>
          <w:shd w:val="clear" w:color="auto" w:fill="FFFFFF"/>
        </w:rPr>
        <w:t>1</w:t>
      </w:r>
      <w:r w:rsidR="0085273A">
        <w:rPr>
          <w:color w:val="000000"/>
          <w:sz w:val="28"/>
          <w:szCs w:val="28"/>
          <w:shd w:val="clear" w:color="auto" w:fill="FFFFFF"/>
        </w:rPr>
        <w:t>0</w:t>
      </w:r>
      <w:r w:rsidRPr="00DF1D82">
        <w:rPr>
          <w:color w:val="000000"/>
          <w:sz w:val="28"/>
          <w:szCs w:val="28"/>
          <w:shd w:val="clear" w:color="auto" w:fill="FFFFFF"/>
        </w:rPr>
        <w:t xml:space="preserve">.1.2. Способствовать формированию </w:t>
      </w:r>
      <w:r w:rsidR="0085273A">
        <w:rPr>
          <w:color w:val="000000"/>
          <w:sz w:val="28"/>
          <w:szCs w:val="28"/>
          <w:shd w:val="clear" w:color="auto" w:fill="FFFFFF"/>
        </w:rPr>
        <w:t>у работников</w:t>
      </w:r>
      <w:r w:rsidRPr="00DF1D82">
        <w:rPr>
          <w:color w:val="000000"/>
          <w:sz w:val="28"/>
          <w:szCs w:val="28"/>
          <w:shd w:val="clear" w:color="auto" w:fill="FFFFFF"/>
        </w:rPr>
        <w:t xml:space="preserve"> </w:t>
      </w:r>
      <w:r w:rsidRPr="00DF1D82">
        <w:rPr>
          <w:color w:val="000000"/>
          <w:sz w:val="28"/>
          <w:szCs w:val="28"/>
        </w:rPr>
        <w:t>ответственного отношения к своему здоровью</w:t>
      </w:r>
      <w:r w:rsidR="0085273A">
        <w:rPr>
          <w:color w:val="000000"/>
          <w:sz w:val="28"/>
          <w:szCs w:val="28"/>
        </w:rPr>
        <w:t>,</w:t>
      </w:r>
      <w:r w:rsidRPr="00DF1D82">
        <w:rPr>
          <w:color w:val="000000"/>
          <w:sz w:val="28"/>
          <w:szCs w:val="28"/>
        </w:rPr>
        <w:t xml:space="preserve"> овладеть практическими методами и приемами по укреплению и сохранению собственного физического и психического здоровья.</w:t>
      </w:r>
    </w:p>
    <w:p w:rsidR="00DF1D82" w:rsidRPr="00DF1D82" w:rsidRDefault="00DF1D82" w:rsidP="00E2717A">
      <w:pPr>
        <w:ind w:firstLine="426"/>
        <w:jc w:val="both"/>
        <w:rPr>
          <w:sz w:val="28"/>
          <w:szCs w:val="28"/>
        </w:rPr>
      </w:pPr>
      <w:r w:rsidRPr="00DF1D82">
        <w:rPr>
          <w:sz w:val="28"/>
          <w:szCs w:val="28"/>
        </w:rPr>
        <w:t>1</w:t>
      </w:r>
      <w:r w:rsidR="0085273A">
        <w:rPr>
          <w:sz w:val="28"/>
          <w:szCs w:val="28"/>
        </w:rPr>
        <w:t>0</w:t>
      </w:r>
      <w:r w:rsidRPr="00DF1D82">
        <w:rPr>
          <w:sz w:val="28"/>
          <w:szCs w:val="28"/>
        </w:rPr>
        <w:t>.1.3.</w:t>
      </w:r>
      <w:r w:rsidRPr="00DF1D82">
        <w:rPr>
          <w:color w:val="111111"/>
          <w:sz w:val="28"/>
          <w:szCs w:val="28"/>
          <w:shd w:val="clear" w:color="auto" w:fill="FFFFFF"/>
        </w:rPr>
        <w:t xml:space="preserve"> </w:t>
      </w:r>
      <w:r w:rsidRPr="00DF1D82">
        <w:rPr>
          <w:sz w:val="28"/>
          <w:szCs w:val="28"/>
        </w:rPr>
        <w:t>Содействие развитию условий для занятия физической культурой и спортом в образовательной организации</w:t>
      </w:r>
      <w:r w:rsidR="0085273A">
        <w:rPr>
          <w:sz w:val="28"/>
          <w:szCs w:val="28"/>
        </w:rPr>
        <w:t>.</w:t>
      </w:r>
    </w:p>
    <w:p w:rsidR="00DF1D82" w:rsidRPr="00DF1D82" w:rsidRDefault="00DF1D82" w:rsidP="00E2717A">
      <w:pPr>
        <w:ind w:firstLine="426"/>
        <w:jc w:val="both"/>
        <w:rPr>
          <w:color w:val="333333"/>
          <w:sz w:val="28"/>
          <w:szCs w:val="28"/>
          <w:shd w:val="clear" w:color="auto" w:fill="FFFFFF"/>
        </w:rPr>
      </w:pPr>
      <w:r w:rsidRPr="00DF1D82">
        <w:rPr>
          <w:color w:val="000000"/>
          <w:sz w:val="28"/>
          <w:szCs w:val="28"/>
          <w:shd w:val="clear" w:color="auto" w:fill="FFFFFF"/>
        </w:rPr>
        <w:t>1</w:t>
      </w:r>
      <w:r w:rsidR="0085273A">
        <w:rPr>
          <w:color w:val="000000"/>
          <w:sz w:val="28"/>
          <w:szCs w:val="28"/>
          <w:shd w:val="clear" w:color="auto" w:fill="FFFFFF"/>
        </w:rPr>
        <w:t>0</w:t>
      </w:r>
      <w:r w:rsidRPr="00DF1D82">
        <w:rPr>
          <w:color w:val="000000"/>
          <w:sz w:val="28"/>
          <w:szCs w:val="28"/>
          <w:shd w:val="clear" w:color="auto" w:fill="FFFFFF"/>
        </w:rPr>
        <w:t>.1.4. Проводить согласованную политику в области развития культуры, спорта, организации детского и семейного отдыха</w:t>
      </w:r>
      <w:r w:rsidR="00A2590B">
        <w:rPr>
          <w:color w:val="000000"/>
          <w:sz w:val="28"/>
          <w:szCs w:val="28"/>
          <w:shd w:val="clear" w:color="auto" w:fill="FFFFFF"/>
        </w:rPr>
        <w:t>.</w:t>
      </w:r>
      <w:r w:rsidRPr="00DF1D82">
        <w:rPr>
          <w:color w:val="000000"/>
          <w:sz w:val="28"/>
          <w:szCs w:val="28"/>
          <w:shd w:val="clear" w:color="auto" w:fill="FFFFFF"/>
        </w:rPr>
        <w:t xml:space="preserve"> </w:t>
      </w:r>
    </w:p>
    <w:p w:rsidR="00DF1D82" w:rsidRPr="00DF1D82" w:rsidRDefault="00DF1D82" w:rsidP="00E2717A">
      <w:pPr>
        <w:ind w:firstLine="426"/>
        <w:contextualSpacing/>
        <w:jc w:val="both"/>
        <w:rPr>
          <w:rFonts w:eastAsia="Calibri"/>
          <w:color w:val="000000"/>
          <w:sz w:val="28"/>
          <w:szCs w:val="28"/>
          <w:shd w:val="clear" w:color="auto" w:fill="FFFFFF"/>
          <w:lang w:eastAsia="en-US"/>
        </w:rPr>
      </w:pPr>
      <w:r w:rsidRPr="00DF1D82">
        <w:rPr>
          <w:rFonts w:eastAsia="Calibri"/>
          <w:color w:val="000000"/>
          <w:sz w:val="28"/>
          <w:szCs w:val="28"/>
          <w:shd w:val="clear" w:color="auto" w:fill="FFFFFF"/>
          <w:lang w:eastAsia="en-US"/>
        </w:rPr>
        <w:lastRenderedPageBreak/>
        <w:t>1</w:t>
      </w:r>
      <w:r w:rsidR="00A2590B">
        <w:rPr>
          <w:rFonts w:eastAsia="Calibri"/>
          <w:color w:val="000000"/>
          <w:sz w:val="28"/>
          <w:szCs w:val="28"/>
          <w:shd w:val="clear" w:color="auto" w:fill="FFFFFF"/>
          <w:lang w:eastAsia="en-US"/>
        </w:rPr>
        <w:t>0</w:t>
      </w:r>
      <w:r w:rsidRPr="00DF1D82">
        <w:rPr>
          <w:rFonts w:eastAsia="Calibri"/>
          <w:color w:val="000000"/>
          <w:sz w:val="28"/>
          <w:szCs w:val="28"/>
          <w:shd w:val="clear" w:color="auto" w:fill="FFFFFF"/>
          <w:lang w:eastAsia="en-US"/>
        </w:rPr>
        <w:t xml:space="preserve">.1.5. Обеспечивать проведение мероприятий, направленных на ведение здорового образа жизни, привлечение </w:t>
      </w:r>
      <w:r w:rsidR="00A2590B">
        <w:rPr>
          <w:rFonts w:eastAsia="Calibri"/>
          <w:color w:val="000000"/>
          <w:sz w:val="28"/>
          <w:szCs w:val="28"/>
          <w:shd w:val="clear" w:color="auto" w:fill="FFFFFF"/>
          <w:lang w:eastAsia="en-US"/>
        </w:rPr>
        <w:t>работников, воспитанников и их родителей</w:t>
      </w:r>
      <w:r w:rsidRPr="00DF1D82">
        <w:rPr>
          <w:rFonts w:eastAsia="Calibri"/>
          <w:color w:val="000000"/>
          <w:sz w:val="28"/>
          <w:szCs w:val="28"/>
          <w:shd w:val="clear" w:color="auto" w:fill="FFFFFF"/>
          <w:lang w:eastAsia="en-US"/>
        </w:rPr>
        <w:t xml:space="preserve"> к занятиям физической культурой и спортом.</w:t>
      </w:r>
    </w:p>
    <w:p w:rsidR="003A1428" w:rsidRDefault="00DF1D82" w:rsidP="003A1428">
      <w:pPr>
        <w:tabs>
          <w:tab w:val="left" w:pos="1701"/>
          <w:tab w:val="left" w:pos="2552"/>
        </w:tabs>
        <w:ind w:firstLine="426"/>
        <w:jc w:val="both"/>
        <w:rPr>
          <w:color w:val="000000"/>
          <w:sz w:val="28"/>
          <w:szCs w:val="28"/>
          <w:shd w:val="clear" w:color="auto" w:fill="FFFFFF"/>
        </w:rPr>
      </w:pPr>
      <w:r w:rsidRPr="00DF1D82">
        <w:rPr>
          <w:color w:val="000000"/>
          <w:sz w:val="28"/>
          <w:szCs w:val="28"/>
          <w:shd w:val="clear" w:color="auto" w:fill="FFFFFF"/>
        </w:rPr>
        <w:t>1</w:t>
      </w:r>
      <w:r w:rsidR="00A2590B">
        <w:rPr>
          <w:color w:val="000000"/>
          <w:sz w:val="28"/>
          <w:szCs w:val="28"/>
          <w:shd w:val="clear" w:color="auto" w:fill="FFFFFF"/>
        </w:rPr>
        <w:t>0</w:t>
      </w:r>
      <w:r w:rsidRPr="00DF1D82">
        <w:rPr>
          <w:color w:val="000000"/>
          <w:sz w:val="28"/>
          <w:szCs w:val="28"/>
          <w:shd w:val="clear" w:color="auto" w:fill="FFFFFF"/>
        </w:rPr>
        <w:t>.1.6. Контролировать предоставление гарантированных законодательством льгот и социальных гарантий работникам образовательн</w:t>
      </w:r>
      <w:r w:rsidR="00A2590B">
        <w:rPr>
          <w:color w:val="000000"/>
          <w:sz w:val="28"/>
          <w:szCs w:val="28"/>
          <w:shd w:val="clear" w:color="auto" w:fill="FFFFFF"/>
        </w:rPr>
        <w:t>ой организации</w:t>
      </w:r>
      <w:r w:rsidRPr="00DF1D82">
        <w:rPr>
          <w:color w:val="000000"/>
          <w:sz w:val="28"/>
          <w:szCs w:val="28"/>
          <w:shd w:val="clear" w:color="auto" w:fill="FFFFFF"/>
        </w:rPr>
        <w:t>.</w:t>
      </w:r>
    </w:p>
    <w:p w:rsidR="00E2717A" w:rsidRPr="00B01089" w:rsidRDefault="00DF1D82" w:rsidP="00B01089">
      <w:pPr>
        <w:tabs>
          <w:tab w:val="left" w:pos="1701"/>
          <w:tab w:val="left" w:pos="2552"/>
        </w:tabs>
        <w:ind w:firstLine="426"/>
        <w:jc w:val="both"/>
        <w:rPr>
          <w:color w:val="000000"/>
          <w:sz w:val="28"/>
          <w:szCs w:val="28"/>
          <w:shd w:val="clear" w:color="auto" w:fill="FFFFFF"/>
        </w:rPr>
      </w:pPr>
      <w:r w:rsidRPr="00DF1D82">
        <w:rPr>
          <w:color w:val="000000"/>
          <w:sz w:val="28"/>
          <w:szCs w:val="28"/>
          <w:shd w:val="clear" w:color="auto" w:fill="FFFFFF"/>
        </w:rPr>
        <w:t>1</w:t>
      </w:r>
      <w:r w:rsidR="003D55DF">
        <w:rPr>
          <w:color w:val="000000"/>
          <w:sz w:val="28"/>
          <w:szCs w:val="28"/>
          <w:shd w:val="clear" w:color="auto" w:fill="FFFFFF"/>
        </w:rPr>
        <w:t>0</w:t>
      </w:r>
      <w:r w:rsidRPr="00DF1D82">
        <w:rPr>
          <w:color w:val="000000"/>
          <w:sz w:val="28"/>
          <w:szCs w:val="28"/>
          <w:shd w:val="clear" w:color="auto" w:fill="FFFFFF"/>
        </w:rPr>
        <w:t>.1.</w:t>
      </w:r>
      <w:r w:rsidR="003A1428">
        <w:rPr>
          <w:color w:val="000000"/>
          <w:sz w:val="28"/>
          <w:szCs w:val="28"/>
          <w:shd w:val="clear" w:color="auto" w:fill="FFFFFF"/>
        </w:rPr>
        <w:t>7</w:t>
      </w:r>
      <w:r w:rsidRPr="00DF1D82">
        <w:rPr>
          <w:color w:val="000000"/>
          <w:sz w:val="28"/>
          <w:szCs w:val="28"/>
          <w:shd w:val="clear" w:color="auto" w:fill="FFFFFF"/>
        </w:rPr>
        <w:t xml:space="preserve">. </w:t>
      </w:r>
      <w:r w:rsidRPr="00DF1D82">
        <w:rPr>
          <w:color w:val="000000"/>
          <w:sz w:val="28"/>
          <w:szCs w:val="28"/>
        </w:rPr>
        <w:t>В целях приобщения к массовому спорту работников и членов их семей содействовать в организации и проведении ежегодных соревнований: лыжня России, осенний кросс, Первомайская эстафета</w:t>
      </w:r>
      <w:r w:rsidR="00B01089">
        <w:rPr>
          <w:color w:val="000000"/>
          <w:sz w:val="28"/>
          <w:szCs w:val="28"/>
        </w:rPr>
        <w:t xml:space="preserve"> и районных спортивных мероприятиях</w:t>
      </w:r>
      <w:r w:rsidRPr="00DF1D82">
        <w:rPr>
          <w:color w:val="000000"/>
          <w:sz w:val="28"/>
          <w:szCs w:val="28"/>
        </w:rPr>
        <w:t>.</w:t>
      </w:r>
      <w:r w:rsidR="003A1428" w:rsidRPr="003A1428">
        <w:rPr>
          <w:color w:val="000000"/>
          <w:sz w:val="28"/>
          <w:szCs w:val="28"/>
          <w:shd w:val="clear" w:color="auto" w:fill="FFFFFF"/>
        </w:rPr>
        <w:t xml:space="preserve"> </w:t>
      </w:r>
    </w:p>
    <w:p w:rsidR="00DF1D82" w:rsidRPr="00E2717A" w:rsidRDefault="00DF1D82" w:rsidP="00E2717A">
      <w:pPr>
        <w:ind w:firstLine="426"/>
        <w:jc w:val="both"/>
        <w:rPr>
          <w:color w:val="000000"/>
          <w:sz w:val="28"/>
          <w:szCs w:val="28"/>
        </w:rPr>
      </w:pPr>
      <w:r w:rsidRPr="00DF1D82">
        <w:rPr>
          <w:b/>
          <w:color w:val="111111"/>
          <w:sz w:val="28"/>
          <w:szCs w:val="28"/>
          <w:shd w:val="clear" w:color="auto" w:fill="FFFFFF"/>
        </w:rPr>
        <w:t>1</w:t>
      </w:r>
      <w:r w:rsidR="003D55DF">
        <w:rPr>
          <w:b/>
          <w:color w:val="111111"/>
          <w:sz w:val="28"/>
          <w:szCs w:val="28"/>
          <w:shd w:val="clear" w:color="auto" w:fill="FFFFFF"/>
        </w:rPr>
        <w:t>0</w:t>
      </w:r>
      <w:r w:rsidRPr="00DF1D82">
        <w:rPr>
          <w:b/>
          <w:color w:val="111111"/>
          <w:sz w:val="28"/>
          <w:szCs w:val="28"/>
          <w:shd w:val="clear" w:color="auto" w:fill="FFFFFF"/>
        </w:rPr>
        <w:t>.2.</w:t>
      </w:r>
      <w:r w:rsidRPr="00DF1D82">
        <w:rPr>
          <w:b/>
          <w:sz w:val="28"/>
          <w:szCs w:val="28"/>
        </w:rPr>
        <w:t xml:space="preserve"> </w:t>
      </w:r>
      <w:r w:rsidR="003D55DF">
        <w:rPr>
          <w:b/>
          <w:sz w:val="28"/>
          <w:szCs w:val="28"/>
        </w:rPr>
        <w:t>Руководитель учреждения</w:t>
      </w:r>
      <w:r w:rsidRPr="00DF1D82">
        <w:rPr>
          <w:color w:val="111111"/>
          <w:sz w:val="28"/>
          <w:szCs w:val="28"/>
          <w:shd w:val="clear" w:color="auto" w:fill="FFFFFF"/>
        </w:rPr>
        <w:t xml:space="preserve"> </w:t>
      </w:r>
    </w:p>
    <w:p w:rsidR="00DF1D82" w:rsidRPr="003D55DF" w:rsidRDefault="00DF1D82" w:rsidP="00E2717A">
      <w:pPr>
        <w:spacing w:line="100" w:lineRule="atLeast"/>
        <w:ind w:right="113" w:firstLine="426"/>
        <w:jc w:val="both"/>
        <w:rPr>
          <w:color w:val="111111"/>
          <w:sz w:val="28"/>
          <w:szCs w:val="28"/>
          <w:shd w:val="clear" w:color="auto" w:fill="FFFFFF"/>
        </w:rPr>
      </w:pPr>
      <w:r w:rsidRPr="00DF1D82">
        <w:rPr>
          <w:color w:val="111111"/>
          <w:sz w:val="28"/>
          <w:szCs w:val="28"/>
          <w:shd w:val="clear" w:color="auto" w:fill="FFFFFF"/>
        </w:rPr>
        <w:t>1</w:t>
      </w:r>
      <w:r w:rsidR="003D55DF">
        <w:rPr>
          <w:color w:val="111111"/>
          <w:sz w:val="28"/>
          <w:szCs w:val="28"/>
          <w:shd w:val="clear" w:color="auto" w:fill="FFFFFF"/>
        </w:rPr>
        <w:t>0</w:t>
      </w:r>
      <w:r w:rsidRPr="00DF1D82">
        <w:rPr>
          <w:color w:val="111111"/>
          <w:sz w:val="28"/>
          <w:szCs w:val="28"/>
          <w:shd w:val="clear" w:color="auto" w:fill="FFFFFF"/>
        </w:rPr>
        <w:t>.</w:t>
      </w:r>
      <w:r w:rsidRPr="00DF1D82">
        <w:rPr>
          <w:rFonts w:eastAsia="Calibri"/>
          <w:sz w:val="28"/>
          <w:szCs w:val="28"/>
          <w:lang w:eastAsia="ar-SA"/>
        </w:rPr>
        <w:t xml:space="preserve">2.1. </w:t>
      </w:r>
      <w:r w:rsidRPr="00DF1D82">
        <w:rPr>
          <w:sz w:val="28"/>
          <w:szCs w:val="28"/>
        </w:rPr>
        <w:t>Осуществляет руководство и контроль за состоянием условий</w:t>
      </w:r>
      <w:r w:rsidRPr="00DF1D82">
        <w:rPr>
          <w:color w:val="111111"/>
          <w:sz w:val="28"/>
          <w:szCs w:val="28"/>
          <w:shd w:val="clear" w:color="auto" w:fill="FFFFFF"/>
        </w:rPr>
        <w:t xml:space="preserve"> безопасного и здоровьесберегающего труда</w:t>
      </w:r>
      <w:r w:rsidRPr="00DF1D82">
        <w:rPr>
          <w:sz w:val="28"/>
          <w:szCs w:val="28"/>
        </w:rPr>
        <w:t xml:space="preserve"> в образовательн</w:t>
      </w:r>
      <w:r w:rsidR="003D55DF">
        <w:rPr>
          <w:sz w:val="28"/>
          <w:szCs w:val="28"/>
        </w:rPr>
        <w:t>ой</w:t>
      </w:r>
      <w:r w:rsidRPr="00DF1D82">
        <w:rPr>
          <w:sz w:val="28"/>
          <w:szCs w:val="28"/>
        </w:rPr>
        <w:t xml:space="preserve"> организаци</w:t>
      </w:r>
      <w:r w:rsidR="003D55DF">
        <w:rPr>
          <w:sz w:val="28"/>
          <w:szCs w:val="28"/>
        </w:rPr>
        <w:t>и</w:t>
      </w:r>
      <w:r w:rsidRPr="00DF1D82">
        <w:rPr>
          <w:sz w:val="28"/>
          <w:szCs w:val="28"/>
        </w:rPr>
        <w:t>.</w:t>
      </w:r>
    </w:p>
    <w:p w:rsidR="00DF1D82" w:rsidRPr="00DF1D82" w:rsidRDefault="00DF1D82" w:rsidP="00E2717A">
      <w:pPr>
        <w:spacing w:line="100" w:lineRule="atLeast"/>
        <w:ind w:right="113" w:firstLine="426"/>
        <w:jc w:val="both"/>
        <w:rPr>
          <w:color w:val="111111"/>
          <w:sz w:val="28"/>
          <w:szCs w:val="28"/>
          <w:shd w:val="clear" w:color="auto" w:fill="FFFFFF"/>
        </w:rPr>
      </w:pPr>
      <w:r w:rsidRPr="00DF1D82">
        <w:rPr>
          <w:color w:val="111111"/>
          <w:sz w:val="28"/>
          <w:szCs w:val="28"/>
          <w:shd w:val="clear" w:color="auto" w:fill="FFFFFF"/>
        </w:rPr>
        <w:t>1</w:t>
      </w:r>
      <w:r w:rsidR="003D55DF">
        <w:rPr>
          <w:color w:val="111111"/>
          <w:sz w:val="28"/>
          <w:szCs w:val="28"/>
          <w:shd w:val="clear" w:color="auto" w:fill="FFFFFF"/>
        </w:rPr>
        <w:t>0</w:t>
      </w:r>
      <w:r w:rsidRPr="00DF1D82">
        <w:rPr>
          <w:color w:val="111111"/>
          <w:sz w:val="28"/>
          <w:szCs w:val="28"/>
          <w:shd w:val="clear" w:color="auto" w:fill="FFFFFF"/>
        </w:rPr>
        <w:t xml:space="preserve">.2.2. </w:t>
      </w:r>
      <w:r w:rsidRPr="00DF1D82">
        <w:rPr>
          <w:sz w:val="28"/>
          <w:szCs w:val="28"/>
        </w:rPr>
        <w:t xml:space="preserve">Обеспечивает проведение обучения </w:t>
      </w:r>
      <w:r w:rsidRPr="00DF1D82">
        <w:rPr>
          <w:rFonts w:eastAsia="Calibri"/>
          <w:sz w:val="28"/>
          <w:szCs w:val="28"/>
          <w:lang w:eastAsia="en-US"/>
        </w:rPr>
        <w:t xml:space="preserve">по восстановлению и сохранению психофизического здоровья необходимого для решения профессиональных задач. </w:t>
      </w:r>
    </w:p>
    <w:p w:rsidR="00DF1D82" w:rsidRPr="00DF1D82" w:rsidRDefault="00DF1D82" w:rsidP="00E2717A">
      <w:pPr>
        <w:spacing w:line="100" w:lineRule="atLeast"/>
        <w:ind w:right="113" w:firstLine="426"/>
        <w:jc w:val="both"/>
        <w:rPr>
          <w:sz w:val="28"/>
          <w:szCs w:val="28"/>
          <w:shd w:val="clear" w:color="auto" w:fill="FFFFFF"/>
        </w:rPr>
      </w:pPr>
      <w:r w:rsidRPr="00DF1D82">
        <w:rPr>
          <w:color w:val="111111"/>
          <w:sz w:val="28"/>
          <w:szCs w:val="28"/>
          <w:shd w:val="clear" w:color="auto" w:fill="FFFFFF"/>
        </w:rPr>
        <w:t>1</w:t>
      </w:r>
      <w:r w:rsidR="003D55DF">
        <w:rPr>
          <w:color w:val="111111"/>
          <w:sz w:val="28"/>
          <w:szCs w:val="28"/>
          <w:shd w:val="clear" w:color="auto" w:fill="FFFFFF"/>
        </w:rPr>
        <w:t>0</w:t>
      </w:r>
      <w:r w:rsidRPr="00DF1D82">
        <w:rPr>
          <w:color w:val="111111"/>
          <w:sz w:val="28"/>
          <w:szCs w:val="28"/>
          <w:shd w:val="clear" w:color="auto" w:fill="FFFFFF"/>
        </w:rPr>
        <w:t xml:space="preserve">.2.3. </w:t>
      </w:r>
      <w:r w:rsidRPr="00DF1D82">
        <w:rPr>
          <w:sz w:val="28"/>
          <w:szCs w:val="28"/>
          <w:shd w:val="clear" w:color="auto" w:fill="FFFFFF"/>
        </w:rPr>
        <w:t>Созда</w:t>
      </w:r>
      <w:r w:rsidR="003D55DF">
        <w:rPr>
          <w:sz w:val="28"/>
          <w:szCs w:val="28"/>
          <w:shd w:val="clear" w:color="auto" w:fill="FFFFFF"/>
        </w:rPr>
        <w:t>ёт</w:t>
      </w:r>
      <w:r w:rsidRPr="00DF1D82">
        <w:rPr>
          <w:sz w:val="28"/>
          <w:szCs w:val="28"/>
          <w:shd w:val="clear" w:color="auto" w:fill="FFFFFF"/>
        </w:rPr>
        <w:t xml:space="preserve"> условия педагогам для быстрого и эффективного снятия эмоционального перенапряжения, восстановления работоспособности, оказания консультативной помощи психологом образовательной организации.</w:t>
      </w:r>
    </w:p>
    <w:p w:rsidR="00DF1D82" w:rsidRPr="00DF1D82" w:rsidRDefault="00DF1D82" w:rsidP="00E2717A">
      <w:pPr>
        <w:spacing w:after="200"/>
        <w:ind w:firstLine="426"/>
        <w:contextualSpacing/>
        <w:jc w:val="both"/>
        <w:rPr>
          <w:rFonts w:eastAsia="Calibri"/>
          <w:sz w:val="28"/>
          <w:szCs w:val="28"/>
          <w:shd w:val="clear" w:color="auto" w:fill="FFFFFF"/>
          <w:lang w:eastAsia="en-US"/>
        </w:rPr>
      </w:pPr>
      <w:r w:rsidRPr="00DF1D82">
        <w:rPr>
          <w:rFonts w:eastAsia="Calibri"/>
          <w:sz w:val="28"/>
          <w:szCs w:val="28"/>
          <w:shd w:val="clear" w:color="auto" w:fill="FFFFFF"/>
          <w:lang w:eastAsia="en-US"/>
        </w:rPr>
        <w:t>1</w:t>
      </w:r>
      <w:r w:rsidR="003D55DF">
        <w:rPr>
          <w:rFonts w:eastAsia="Calibri"/>
          <w:sz w:val="28"/>
          <w:szCs w:val="28"/>
          <w:shd w:val="clear" w:color="auto" w:fill="FFFFFF"/>
          <w:lang w:eastAsia="en-US"/>
        </w:rPr>
        <w:t>0</w:t>
      </w:r>
      <w:r w:rsidRPr="00DF1D82">
        <w:rPr>
          <w:rFonts w:eastAsia="Calibri"/>
          <w:sz w:val="28"/>
          <w:szCs w:val="28"/>
          <w:shd w:val="clear" w:color="auto" w:fill="FFFFFF"/>
          <w:lang w:eastAsia="en-US"/>
        </w:rPr>
        <w:t>.2.4. Созда</w:t>
      </w:r>
      <w:r w:rsidR="003D55DF">
        <w:rPr>
          <w:rFonts w:eastAsia="Calibri"/>
          <w:sz w:val="28"/>
          <w:szCs w:val="28"/>
          <w:shd w:val="clear" w:color="auto" w:fill="FFFFFF"/>
          <w:lang w:eastAsia="en-US"/>
        </w:rPr>
        <w:t>ё</w:t>
      </w:r>
      <w:r w:rsidRPr="00DF1D82">
        <w:rPr>
          <w:rFonts w:eastAsia="Calibri"/>
          <w:sz w:val="28"/>
          <w:szCs w:val="28"/>
          <w:shd w:val="clear" w:color="auto" w:fill="FFFFFF"/>
          <w:lang w:eastAsia="en-US"/>
        </w:rPr>
        <w:t>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w:t>
      </w:r>
    </w:p>
    <w:p w:rsidR="00DF1D82" w:rsidRPr="00DF1D82" w:rsidRDefault="00DF1D82" w:rsidP="00E2717A">
      <w:pPr>
        <w:spacing w:line="100" w:lineRule="atLeast"/>
        <w:ind w:right="113" w:firstLine="426"/>
        <w:jc w:val="both"/>
        <w:rPr>
          <w:sz w:val="28"/>
          <w:szCs w:val="28"/>
          <w:shd w:val="clear" w:color="auto" w:fill="FFFFFF"/>
        </w:rPr>
      </w:pPr>
      <w:r w:rsidRPr="00DF1D82">
        <w:rPr>
          <w:sz w:val="28"/>
          <w:szCs w:val="28"/>
          <w:shd w:val="clear" w:color="auto" w:fill="FFFFFF"/>
        </w:rPr>
        <w:t>1</w:t>
      </w:r>
      <w:r w:rsidR="003D55DF">
        <w:rPr>
          <w:sz w:val="28"/>
          <w:szCs w:val="28"/>
          <w:shd w:val="clear" w:color="auto" w:fill="FFFFFF"/>
        </w:rPr>
        <w:t>0</w:t>
      </w:r>
      <w:r w:rsidRPr="00DF1D82">
        <w:rPr>
          <w:sz w:val="28"/>
          <w:szCs w:val="28"/>
          <w:shd w:val="clear" w:color="auto" w:fill="FFFFFF"/>
        </w:rPr>
        <w:t>.2.5. Способствует организации правильного питания работников системы образования.</w:t>
      </w:r>
    </w:p>
    <w:p w:rsidR="00B01089" w:rsidRDefault="00DF1D82" w:rsidP="00B01089">
      <w:pPr>
        <w:ind w:firstLine="426"/>
        <w:jc w:val="both"/>
        <w:rPr>
          <w:sz w:val="28"/>
          <w:szCs w:val="28"/>
          <w:shd w:val="clear" w:color="auto" w:fill="FFFFFF"/>
        </w:rPr>
      </w:pPr>
      <w:r w:rsidRPr="00DF1D82">
        <w:rPr>
          <w:sz w:val="28"/>
          <w:szCs w:val="28"/>
          <w:shd w:val="clear" w:color="auto" w:fill="FFFFFF"/>
        </w:rPr>
        <w:t>1</w:t>
      </w:r>
      <w:r w:rsidR="003D55DF">
        <w:rPr>
          <w:sz w:val="28"/>
          <w:szCs w:val="28"/>
          <w:shd w:val="clear" w:color="auto" w:fill="FFFFFF"/>
        </w:rPr>
        <w:t>0</w:t>
      </w:r>
      <w:r w:rsidRPr="00DF1D82">
        <w:rPr>
          <w:sz w:val="28"/>
          <w:szCs w:val="28"/>
          <w:shd w:val="clear" w:color="auto" w:fill="FFFFFF"/>
        </w:rPr>
        <w:t>.2.6. Осуществляет учет и регулярный анализ причин производственного травматизма и профессиональных заболеваний работников, разрабатывает рекомендации и мероприятия по их снижению и предупреждению.</w:t>
      </w:r>
    </w:p>
    <w:p w:rsidR="002D7DAB" w:rsidRPr="004B13B0" w:rsidRDefault="00B01089" w:rsidP="004B13B0">
      <w:pPr>
        <w:ind w:firstLine="426"/>
        <w:jc w:val="both"/>
        <w:rPr>
          <w:sz w:val="28"/>
          <w:szCs w:val="28"/>
          <w:shd w:val="clear" w:color="auto" w:fill="FFFFFF"/>
        </w:rPr>
      </w:pPr>
      <w:r w:rsidRPr="00B01089">
        <w:rPr>
          <w:color w:val="000000"/>
          <w:sz w:val="28"/>
          <w:szCs w:val="28"/>
        </w:rPr>
        <w:t>1</w:t>
      </w:r>
      <w:r>
        <w:rPr>
          <w:color w:val="000000"/>
          <w:sz w:val="28"/>
          <w:szCs w:val="28"/>
        </w:rPr>
        <w:t>0</w:t>
      </w:r>
      <w:r w:rsidRPr="00B01089">
        <w:rPr>
          <w:color w:val="000000"/>
          <w:sz w:val="28"/>
          <w:szCs w:val="28"/>
        </w:rPr>
        <w:t xml:space="preserve">.2.7. 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w:t>
      </w:r>
      <w:smartTag w:uri="urn:schemas-microsoft-com:office:smarttags" w:element="metricconverter">
        <w:smartTagPr>
          <w:attr w:name="ProductID" w:val="2011 г"/>
        </w:smartTagPr>
        <w:r w:rsidRPr="00B01089">
          <w:rPr>
            <w:color w:val="000000"/>
            <w:sz w:val="28"/>
            <w:szCs w:val="28"/>
          </w:rPr>
          <w:t>2011 г</w:t>
        </w:r>
      </w:smartTag>
      <w:r w:rsidRPr="00B01089">
        <w:rPr>
          <w:color w:val="000000"/>
          <w:sz w:val="28"/>
          <w:szCs w:val="28"/>
        </w:rPr>
        <w:t>.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Pr="00B01089">
        <w:rPr>
          <w:iCs/>
          <w:color w:val="000000"/>
          <w:sz w:val="28"/>
          <w:szCs w:val="28"/>
        </w:rPr>
        <w:t xml:space="preserve"> Постановления Кабинета Министров Республики Татарстан от 14 мая </w:t>
      </w:r>
      <w:smartTag w:uri="urn:schemas-microsoft-com:office:smarttags" w:element="metricconverter">
        <w:smartTagPr>
          <w:attr w:name="ProductID" w:val="2013 г"/>
        </w:smartTagPr>
        <w:r w:rsidRPr="00B01089">
          <w:rPr>
            <w:iCs/>
            <w:color w:val="000000"/>
            <w:sz w:val="28"/>
            <w:szCs w:val="28"/>
          </w:rPr>
          <w:t>2013 г</w:t>
        </w:r>
      </w:smartTag>
      <w:r w:rsidRPr="00B01089">
        <w:rPr>
          <w:iCs/>
          <w:color w:val="000000"/>
          <w:sz w:val="28"/>
          <w:szCs w:val="28"/>
        </w:rPr>
        <w:t>.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B01089">
        <w:rPr>
          <w:color w:val="000000"/>
          <w:sz w:val="28"/>
          <w:szCs w:val="28"/>
        </w:rPr>
        <w:t xml:space="preserve"> с сохранением за работниками места работы (должности) и среднего заработка на время их прохождения.</w:t>
      </w:r>
    </w:p>
    <w:p w:rsidR="00BB4252" w:rsidRDefault="00DF1D82" w:rsidP="00BB4252">
      <w:pPr>
        <w:ind w:firstLine="426"/>
        <w:jc w:val="both"/>
        <w:rPr>
          <w:color w:val="000000"/>
          <w:sz w:val="28"/>
          <w:szCs w:val="28"/>
        </w:rPr>
      </w:pPr>
      <w:r w:rsidRPr="00DF1D82">
        <w:rPr>
          <w:color w:val="000000"/>
          <w:sz w:val="28"/>
          <w:szCs w:val="28"/>
        </w:rPr>
        <w:t>1</w:t>
      </w:r>
      <w:r w:rsidR="003D55DF">
        <w:rPr>
          <w:color w:val="000000"/>
          <w:sz w:val="28"/>
          <w:szCs w:val="28"/>
        </w:rPr>
        <w:t>0</w:t>
      </w:r>
      <w:r w:rsidRPr="00DF1D82">
        <w:rPr>
          <w:color w:val="000000"/>
          <w:sz w:val="28"/>
          <w:szCs w:val="28"/>
        </w:rPr>
        <w:t>.2.</w:t>
      </w:r>
      <w:r w:rsidR="00B01089">
        <w:rPr>
          <w:color w:val="000000"/>
          <w:sz w:val="28"/>
          <w:szCs w:val="28"/>
        </w:rPr>
        <w:t>8</w:t>
      </w:r>
      <w:r w:rsidRPr="00DF1D82">
        <w:rPr>
          <w:color w:val="000000"/>
          <w:sz w:val="28"/>
          <w:szCs w:val="28"/>
        </w:rPr>
        <w:t>. Обеспечива</w:t>
      </w:r>
      <w:r w:rsidR="002D7DAB">
        <w:rPr>
          <w:color w:val="000000"/>
          <w:sz w:val="28"/>
          <w:szCs w:val="28"/>
        </w:rPr>
        <w:t>е</w:t>
      </w:r>
      <w:r w:rsidRPr="00DF1D82">
        <w:rPr>
          <w:color w:val="000000"/>
          <w:sz w:val="28"/>
          <w:szCs w:val="28"/>
        </w:rPr>
        <w:t xml:space="preserve">т за счет средств работодателя обязательное психиатрическое освидетельствование работников в соответствии с </w:t>
      </w:r>
      <w:r w:rsidRPr="00DF1D82">
        <w:rPr>
          <w:color w:val="000000"/>
          <w:sz w:val="28"/>
          <w:szCs w:val="28"/>
        </w:rPr>
        <w:lastRenderedPageBreak/>
        <w:t xml:space="preserve">Постановлением Правительства РФ от 23 сентября </w:t>
      </w:r>
      <w:smartTag w:uri="urn:schemas-microsoft-com:office:smarttags" w:element="metricconverter">
        <w:smartTagPr>
          <w:attr w:name="ProductID" w:val="2002 г"/>
        </w:smartTagPr>
        <w:r w:rsidRPr="00DF1D82">
          <w:rPr>
            <w:color w:val="000000"/>
            <w:sz w:val="28"/>
            <w:szCs w:val="28"/>
          </w:rPr>
          <w:t>2002 г</w:t>
        </w:r>
      </w:smartTag>
      <w:r w:rsidRPr="00DF1D82">
        <w:rPr>
          <w:color w:val="000000"/>
          <w:sz w:val="28"/>
          <w:szCs w:val="28"/>
        </w:rPr>
        <w:t>.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B4252" w:rsidRPr="00BB4252" w:rsidRDefault="00BB4252" w:rsidP="00BB4252">
      <w:pPr>
        <w:ind w:firstLine="426"/>
        <w:jc w:val="both"/>
        <w:rPr>
          <w:color w:val="000000"/>
          <w:sz w:val="28"/>
          <w:szCs w:val="28"/>
        </w:rPr>
      </w:pPr>
      <w:r>
        <w:rPr>
          <w:color w:val="000000"/>
          <w:sz w:val="28"/>
          <w:szCs w:val="28"/>
        </w:rPr>
        <w:t xml:space="preserve">10.2.9. </w:t>
      </w:r>
      <w:r w:rsidRPr="00BB4252">
        <w:rPr>
          <w:color w:val="000000"/>
          <w:sz w:val="28"/>
          <w:szCs w:val="28"/>
        </w:rPr>
        <w:t xml:space="preserve">Обеспечивают обязательное социальное страхование работников в соответствии с требованиями Федерального закона от 24 июля </w:t>
      </w:r>
      <w:smartTag w:uri="urn:schemas-microsoft-com:office:smarttags" w:element="metricconverter">
        <w:smartTagPr>
          <w:attr w:name="ProductID" w:val="1998 г"/>
        </w:smartTagPr>
        <w:r w:rsidRPr="00BB4252">
          <w:rPr>
            <w:color w:val="000000"/>
            <w:sz w:val="28"/>
            <w:szCs w:val="28"/>
          </w:rPr>
          <w:t>1998 г</w:t>
        </w:r>
      </w:smartTag>
      <w:r w:rsidRPr="00BB4252">
        <w:rPr>
          <w:color w:val="000000"/>
          <w:sz w:val="28"/>
          <w:szCs w:val="28"/>
        </w:rPr>
        <w:t>. №125-ФЗ «Об обязательном социальном страховании от несчастных случаев на производстве и профессиональных заболеваний».</w:t>
      </w:r>
    </w:p>
    <w:p w:rsidR="00DF1D82" w:rsidRPr="002D7DAB" w:rsidRDefault="00DF1D82" w:rsidP="00E2717A">
      <w:pPr>
        <w:ind w:firstLine="426"/>
        <w:jc w:val="both"/>
        <w:rPr>
          <w:sz w:val="28"/>
          <w:szCs w:val="28"/>
          <w:shd w:val="clear" w:color="auto" w:fill="FFFFFF"/>
        </w:rPr>
      </w:pPr>
      <w:r w:rsidRPr="00DF1D82">
        <w:rPr>
          <w:color w:val="000000"/>
          <w:sz w:val="28"/>
          <w:szCs w:val="28"/>
        </w:rPr>
        <w:t>1</w:t>
      </w:r>
      <w:r w:rsidR="003D55DF">
        <w:rPr>
          <w:color w:val="000000"/>
          <w:sz w:val="28"/>
          <w:szCs w:val="28"/>
        </w:rPr>
        <w:t>0</w:t>
      </w:r>
      <w:r w:rsidRPr="00DF1D82">
        <w:rPr>
          <w:color w:val="000000"/>
          <w:sz w:val="28"/>
          <w:szCs w:val="28"/>
        </w:rPr>
        <w:t>.2.</w:t>
      </w:r>
      <w:r w:rsidR="00BB4252">
        <w:rPr>
          <w:color w:val="000000"/>
          <w:sz w:val="28"/>
          <w:szCs w:val="28"/>
        </w:rPr>
        <w:t>10</w:t>
      </w:r>
      <w:r w:rsidRPr="00DF1D82">
        <w:rPr>
          <w:color w:val="000000"/>
          <w:sz w:val="28"/>
          <w:szCs w:val="28"/>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DF1D82" w:rsidRPr="00DF1D82" w:rsidRDefault="00DF1D82" w:rsidP="00E2717A">
      <w:pPr>
        <w:ind w:firstLine="426"/>
        <w:jc w:val="both"/>
        <w:rPr>
          <w:color w:val="000000"/>
          <w:sz w:val="28"/>
          <w:szCs w:val="28"/>
        </w:rPr>
      </w:pPr>
      <w:r w:rsidRPr="00DF1D82">
        <w:rPr>
          <w:color w:val="000000"/>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DF1D82" w:rsidRPr="00DF1D82" w:rsidRDefault="00DF1D82" w:rsidP="00E2717A">
      <w:pPr>
        <w:ind w:firstLine="426"/>
        <w:jc w:val="both"/>
        <w:rPr>
          <w:color w:val="000000"/>
          <w:sz w:val="28"/>
          <w:szCs w:val="28"/>
        </w:rPr>
      </w:pPr>
      <w:r w:rsidRPr="00DF1D82">
        <w:rPr>
          <w:color w:val="000000"/>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DF1D82" w:rsidRPr="00E2717A" w:rsidRDefault="00DF1D82" w:rsidP="00E2717A">
      <w:pPr>
        <w:ind w:firstLine="426"/>
        <w:jc w:val="both"/>
        <w:rPr>
          <w:color w:val="000000"/>
          <w:sz w:val="28"/>
          <w:szCs w:val="28"/>
        </w:rPr>
      </w:pPr>
      <w:r w:rsidRPr="00DF1D82">
        <w:rPr>
          <w:color w:val="000000"/>
          <w:sz w:val="28"/>
          <w:szCs w:val="28"/>
          <w:shd w:val="clear" w:color="auto" w:fill="FFFFFF"/>
        </w:rPr>
        <w:t>1</w:t>
      </w:r>
      <w:r w:rsidR="002D7DAB">
        <w:rPr>
          <w:color w:val="000000"/>
          <w:sz w:val="28"/>
          <w:szCs w:val="28"/>
          <w:shd w:val="clear" w:color="auto" w:fill="FFFFFF"/>
        </w:rPr>
        <w:t>0</w:t>
      </w:r>
      <w:r w:rsidRPr="00DF1D82">
        <w:rPr>
          <w:color w:val="000000"/>
          <w:sz w:val="28"/>
          <w:szCs w:val="28"/>
          <w:shd w:val="clear" w:color="auto" w:fill="FFFFFF"/>
        </w:rPr>
        <w:t>.2.1</w:t>
      </w:r>
      <w:r w:rsidR="00BB4252">
        <w:rPr>
          <w:color w:val="000000"/>
          <w:sz w:val="28"/>
          <w:szCs w:val="28"/>
          <w:shd w:val="clear" w:color="auto" w:fill="FFFFFF"/>
        </w:rPr>
        <w:t>1</w:t>
      </w:r>
      <w:r w:rsidRPr="00DF1D82">
        <w:rPr>
          <w:color w:val="000000"/>
          <w:sz w:val="28"/>
          <w:szCs w:val="28"/>
          <w:shd w:val="clear" w:color="auto" w:fill="FFFFFF"/>
        </w:rPr>
        <w:t>. Использует помещения и оборудование медицинских кабине</w:t>
      </w:r>
      <w:r w:rsidR="004B13B0">
        <w:rPr>
          <w:color w:val="000000"/>
          <w:sz w:val="28"/>
          <w:szCs w:val="28"/>
          <w:shd w:val="clear" w:color="auto" w:fill="FFFFFF"/>
        </w:rPr>
        <w:t>тов, спортивных залов</w:t>
      </w:r>
      <w:r w:rsidRPr="00DF1D82">
        <w:rPr>
          <w:color w:val="000000"/>
          <w:sz w:val="28"/>
          <w:szCs w:val="28"/>
          <w:shd w:val="clear" w:color="auto" w:fill="FFFFFF"/>
        </w:rPr>
        <w:t xml:space="preserve"> учреждени</w:t>
      </w:r>
      <w:r w:rsidR="00B66C5C">
        <w:rPr>
          <w:color w:val="000000"/>
          <w:sz w:val="28"/>
          <w:szCs w:val="28"/>
          <w:shd w:val="clear" w:color="auto" w:fill="FFFFFF"/>
        </w:rPr>
        <w:t>я</w:t>
      </w:r>
      <w:r w:rsidRPr="00DF1D82">
        <w:rPr>
          <w:color w:val="000000"/>
          <w:sz w:val="28"/>
          <w:szCs w:val="28"/>
          <w:shd w:val="clear" w:color="auto" w:fill="FFFFFF"/>
        </w:rPr>
        <w:t xml:space="preserve"> в организации спортивно- оздоровительной работы с сотрудниками.  </w:t>
      </w:r>
      <w:r w:rsidRPr="00DF1D82">
        <w:rPr>
          <w:color w:val="000000"/>
          <w:sz w:val="28"/>
          <w:szCs w:val="28"/>
        </w:rPr>
        <w:t xml:space="preserve"> </w:t>
      </w:r>
    </w:p>
    <w:p w:rsidR="00DF1D82" w:rsidRPr="00601957" w:rsidRDefault="00DF1D82" w:rsidP="00E2717A">
      <w:pPr>
        <w:ind w:firstLine="426"/>
        <w:jc w:val="both"/>
        <w:rPr>
          <w:color w:val="000000"/>
          <w:sz w:val="28"/>
          <w:szCs w:val="28"/>
        </w:rPr>
      </w:pPr>
      <w:r w:rsidRPr="00DF1D82">
        <w:rPr>
          <w:color w:val="333333"/>
          <w:sz w:val="28"/>
          <w:szCs w:val="28"/>
          <w:shd w:val="clear" w:color="auto" w:fill="FFFFFF"/>
        </w:rPr>
        <w:t>1</w:t>
      </w:r>
      <w:r w:rsidR="00B66C5C">
        <w:rPr>
          <w:color w:val="333333"/>
          <w:sz w:val="28"/>
          <w:szCs w:val="28"/>
          <w:shd w:val="clear" w:color="auto" w:fill="FFFFFF"/>
        </w:rPr>
        <w:t>0</w:t>
      </w:r>
      <w:r w:rsidRPr="00DF1D82">
        <w:rPr>
          <w:color w:val="333333"/>
          <w:sz w:val="28"/>
          <w:szCs w:val="28"/>
          <w:shd w:val="clear" w:color="auto" w:fill="FFFFFF"/>
        </w:rPr>
        <w:t>.2.1</w:t>
      </w:r>
      <w:r w:rsidR="00BB4252">
        <w:rPr>
          <w:color w:val="333333"/>
          <w:sz w:val="28"/>
          <w:szCs w:val="28"/>
          <w:shd w:val="clear" w:color="auto" w:fill="FFFFFF"/>
        </w:rPr>
        <w:t>2</w:t>
      </w:r>
      <w:r w:rsidRPr="00DF1D82">
        <w:rPr>
          <w:color w:val="333333"/>
          <w:sz w:val="28"/>
          <w:szCs w:val="28"/>
          <w:shd w:val="clear" w:color="auto" w:fill="FFFFFF"/>
        </w:rPr>
        <w:t xml:space="preserve">. </w:t>
      </w:r>
      <w:r w:rsidRPr="00DF1D82">
        <w:rPr>
          <w:color w:val="000000"/>
          <w:sz w:val="28"/>
          <w:szCs w:val="28"/>
        </w:rPr>
        <w:t>Осуществля</w:t>
      </w:r>
      <w:r w:rsidR="00B66C5C">
        <w:rPr>
          <w:color w:val="000000"/>
          <w:sz w:val="28"/>
          <w:szCs w:val="28"/>
        </w:rPr>
        <w:t>ет</w:t>
      </w:r>
      <w:r w:rsidRPr="00DF1D82">
        <w:rPr>
          <w:color w:val="000000"/>
          <w:sz w:val="28"/>
          <w:szCs w:val="28"/>
        </w:rPr>
        <w:t xml:space="preserve"> пропаганду физической культуры, спорта, здорового образа жизни.</w:t>
      </w:r>
    </w:p>
    <w:p w:rsidR="00B66C5C" w:rsidRDefault="00DF1D82" w:rsidP="00E2717A">
      <w:pPr>
        <w:ind w:firstLine="426"/>
        <w:jc w:val="both"/>
        <w:rPr>
          <w:sz w:val="28"/>
          <w:szCs w:val="28"/>
        </w:rPr>
      </w:pPr>
      <w:r w:rsidRPr="00DF1D82">
        <w:rPr>
          <w:b/>
          <w:sz w:val="28"/>
          <w:szCs w:val="28"/>
        </w:rPr>
        <w:t>1</w:t>
      </w:r>
      <w:r w:rsidR="00B66C5C">
        <w:rPr>
          <w:b/>
          <w:sz w:val="28"/>
          <w:szCs w:val="28"/>
        </w:rPr>
        <w:t>0</w:t>
      </w:r>
      <w:r w:rsidRPr="00DF1D82">
        <w:rPr>
          <w:b/>
          <w:sz w:val="28"/>
          <w:szCs w:val="28"/>
        </w:rPr>
        <w:t xml:space="preserve">.3. </w:t>
      </w:r>
      <w:r w:rsidR="00601957" w:rsidRPr="00E012E9">
        <w:rPr>
          <w:b/>
          <w:bCs/>
          <w:sz w:val="28"/>
          <w:szCs w:val="28"/>
        </w:rPr>
        <w:t>Выборный орган первичной профсоюзной организации</w:t>
      </w:r>
      <w:r w:rsidR="00601957" w:rsidRPr="00E012E9">
        <w:rPr>
          <w:sz w:val="28"/>
          <w:szCs w:val="28"/>
        </w:rPr>
        <w:t xml:space="preserve"> </w:t>
      </w:r>
      <w:r w:rsidR="00442A71">
        <w:rPr>
          <w:sz w:val="28"/>
          <w:szCs w:val="28"/>
        </w:rPr>
        <w:t xml:space="preserve"> </w:t>
      </w:r>
    </w:p>
    <w:p w:rsidR="00DF1D82" w:rsidRPr="00DF1D82" w:rsidRDefault="00DF1D82" w:rsidP="00E2717A">
      <w:pPr>
        <w:ind w:firstLine="426"/>
        <w:jc w:val="both"/>
        <w:rPr>
          <w:sz w:val="28"/>
          <w:szCs w:val="28"/>
        </w:rPr>
      </w:pPr>
      <w:r w:rsidRPr="00DF1D82">
        <w:rPr>
          <w:sz w:val="28"/>
          <w:szCs w:val="28"/>
        </w:rPr>
        <w:t>1</w:t>
      </w:r>
      <w:r w:rsidR="00B66C5C">
        <w:rPr>
          <w:sz w:val="28"/>
          <w:szCs w:val="28"/>
        </w:rPr>
        <w:t>0</w:t>
      </w:r>
      <w:r w:rsidRPr="00DF1D82">
        <w:rPr>
          <w:sz w:val="28"/>
          <w:szCs w:val="28"/>
        </w:rPr>
        <w:t>.3.1. Проводит в образовательн</w:t>
      </w:r>
      <w:r w:rsidR="00B66C5C">
        <w:rPr>
          <w:sz w:val="28"/>
          <w:szCs w:val="28"/>
        </w:rPr>
        <w:t>ой</w:t>
      </w:r>
      <w:r w:rsidRPr="00DF1D82">
        <w:rPr>
          <w:sz w:val="28"/>
          <w:szCs w:val="28"/>
        </w:rPr>
        <w:t xml:space="preserve"> организаци</w:t>
      </w:r>
      <w:r w:rsidR="00B66C5C">
        <w:rPr>
          <w:sz w:val="28"/>
          <w:szCs w:val="28"/>
        </w:rPr>
        <w:t>и</w:t>
      </w:r>
      <w:r w:rsidRPr="00DF1D82">
        <w:rPr>
          <w:sz w:val="28"/>
          <w:szCs w:val="28"/>
        </w:rPr>
        <w:t xml:space="preserve"> мониторинг по определению существующих практик и дополнительных возможностей для создания здоровьесберегающего пространства, условий для занятия физической культурой и спортом работников и </w:t>
      </w:r>
      <w:r w:rsidRPr="00DF1D82">
        <w:rPr>
          <w:bCs/>
          <w:color w:val="000000"/>
          <w:sz w:val="28"/>
          <w:szCs w:val="28"/>
          <w:shd w:val="clear" w:color="auto" w:fill="FFFFFF"/>
        </w:rPr>
        <w:t>организации медицинской помощи работников.</w:t>
      </w:r>
    </w:p>
    <w:p w:rsidR="00FD3809" w:rsidRPr="00FD3809" w:rsidRDefault="00DF1D82" w:rsidP="00FD3809">
      <w:pPr>
        <w:tabs>
          <w:tab w:val="left" w:pos="1276"/>
        </w:tabs>
        <w:ind w:firstLine="426"/>
        <w:jc w:val="both"/>
        <w:rPr>
          <w:sz w:val="28"/>
          <w:szCs w:val="28"/>
          <w:shd w:val="clear" w:color="auto" w:fill="FFFFFF"/>
        </w:rPr>
      </w:pPr>
      <w:r w:rsidRPr="00DF1D82">
        <w:rPr>
          <w:sz w:val="28"/>
          <w:szCs w:val="28"/>
        </w:rPr>
        <w:t>1</w:t>
      </w:r>
      <w:r w:rsidR="00B66C5C">
        <w:rPr>
          <w:sz w:val="28"/>
          <w:szCs w:val="28"/>
        </w:rPr>
        <w:t>0</w:t>
      </w:r>
      <w:r w:rsidRPr="00DF1D82">
        <w:rPr>
          <w:sz w:val="28"/>
          <w:szCs w:val="28"/>
        </w:rPr>
        <w:t xml:space="preserve">.3.2. </w:t>
      </w:r>
      <w:r w:rsidR="00FD3809">
        <w:rPr>
          <w:sz w:val="28"/>
          <w:szCs w:val="28"/>
        </w:rPr>
        <w:t>Организует участие коллектива в</w:t>
      </w:r>
      <w:r w:rsidR="00FD3809" w:rsidRPr="00FD3809">
        <w:rPr>
          <w:sz w:val="28"/>
          <w:szCs w:val="28"/>
        </w:rPr>
        <w:t xml:space="preserve"> мероприятиях по формированию </w:t>
      </w:r>
      <w:r w:rsidR="00FD3809">
        <w:rPr>
          <w:sz w:val="28"/>
          <w:szCs w:val="28"/>
          <w:shd w:val="clear" w:color="auto" w:fill="FFFFFF"/>
        </w:rPr>
        <w:t xml:space="preserve">у </w:t>
      </w:r>
      <w:r w:rsidR="00FD3809" w:rsidRPr="00FD3809">
        <w:rPr>
          <w:sz w:val="28"/>
          <w:szCs w:val="28"/>
          <w:shd w:val="clear" w:color="auto" w:fill="FFFFFF"/>
        </w:rPr>
        <w:t>работников умения и желания заботиться о своём здоровье, потребности в здоровом образе жизни и эмоциональном благополучии:</w:t>
      </w:r>
    </w:p>
    <w:p w:rsidR="00FD3809" w:rsidRPr="00FD3809" w:rsidRDefault="00FD3809" w:rsidP="00FD3809">
      <w:pPr>
        <w:ind w:firstLine="426"/>
        <w:jc w:val="both"/>
        <w:rPr>
          <w:sz w:val="28"/>
          <w:szCs w:val="28"/>
          <w:lang w:eastAsia="en-US"/>
        </w:rPr>
      </w:pPr>
      <w:r w:rsidRPr="00FD3809">
        <w:rPr>
          <w:sz w:val="28"/>
          <w:szCs w:val="28"/>
        </w:rPr>
        <w:t>-</w:t>
      </w:r>
      <w:r w:rsidRPr="00FD3809">
        <w:rPr>
          <w:sz w:val="28"/>
          <w:szCs w:val="28"/>
          <w:lang w:eastAsia="ar-SA"/>
        </w:rPr>
        <w:t xml:space="preserve"> курсов </w:t>
      </w:r>
      <w:r w:rsidRPr="00FD3809">
        <w:rPr>
          <w:sz w:val="28"/>
          <w:szCs w:val="28"/>
          <w:lang w:eastAsia="en-US"/>
        </w:rPr>
        <w:t xml:space="preserve">повышения квалификации «Интерактивные методы профилактики синдрома эмоционального выгорания педагогов </w:t>
      </w:r>
      <w:r>
        <w:rPr>
          <w:sz w:val="28"/>
          <w:szCs w:val="28"/>
          <w:lang w:eastAsia="en-US"/>
        </w:rPr>
        <w:t>«Искусство управления стрессом»;</w:t>
      </w:r>
    </w:p>
    <w:p w:rsidR="00FD3809" w:rsidRPr="00FD3809" w:rsidRDefault="00FD3809" w:rsidP="00FD3809">
      <w:pPr>
        <w:ind w:firstLine="426"/>
        <w:jc w:val="both"/>
        <w:rPr>
          <w:sz w:val="28"/>
          <w:szCs w:val="28"/>
          <w:lang w:eastAsia="en-US"/>
        </w:rPr>
      </w:pPr>
      <w:r w:rsidRPr="00FD3809">
        <w:rPr>
          <w:sz w:val="28"/>
          <w:szCs w:val="28"/>
          <w:lang w:eastAsia="en-US"/>
        </w:rPr>
        <w:t>-</w:t>
      </w:r>
      <w:r>
        <w:rPr>
          <w:sz w:val="28"/>
          <w:szCs w:val="28"/>
          <w:lang w:eastAsia="en-US"/>
        </w:rPr>
        <w:t xml:space="preserve"> </w:t>
      </w:r>
      <w:r w:rsidRPr="00FD3809">
        <w:rPr>
          <w:sz w:val="28"/>
          <w:szCs w:val="28"/>
          <w:lang w:eastAsia="en-US"/>
        </w:rPr>
        <w:t>конкурса «Здоровое решение»</w:t>
      </w:r>
      <w:r>
        <w:rPr>
          <w:sz w:val="28"/>
          <w:szCs w:val="28"/>
          <w:lang w:eastAsia="en-US"/>
        </w:rPr>
        <w:t>;</w:t>
      </w:r>
    </w:p>
    <w:p w:rsidR="00FD3809" w:rsidRPr="00FD3809" w:rsidRDefault="00FD3809" w:rsidP="00FD3809">
      <w:pPr>
        <w:ind w:firstLine="426"/>
        <w:jc w:val="both"/>
        <w:rPr>
          <w:sz w:val="28"/>
          <w:szCs w:val="28"/>
        </w:rPr>
      </w:pPr>
      <w:r>
        <w:rPr>
          <w:sz w:val="28"/>
          <w:szCs w:val="28"/>
          <w:lang w:eastAsia="en-US"/>
        </w:rPr>
        <w:t>- Спартакиады</w:t>
      </w:r>
      <w:r w:rsidRPr="00FD3809">
        <w:rPr>
          <w:sz w:val="28"/>
          <w:szCs w:val="28"/>
          <w:lang w:eastAsia="en-US"/>
        </w:rPr>
        <w:t xml:space="preserve"> работников образования (настольный теннис, шахматы, волейбол);</w:t>
      </w:r>
    </w:p>
    <w:p w:rsidR="00FD3809" w:rsidRPr="00FD3809" w:rsidRDefault="00FD3809" w:rsidP="00FD3809">
      <w:pPr>
        <w:ind w:firstLine="426"/>
        <w:jc w:val="both"/>
        <w:rPr>
          <w:sz w:val="28"/>
          <w:szCs w:val="28"/>
          <w:lang w:eastAsia="en-US"/>
        </w:rPr>
      </w:pPr>
      <w:r w:rsidRPr="00FD3809">
        <w:rPr>
          <w:sz w:val="28"/>
          <w:szCs w:val="28"/>
        </w:rPr>
        <w:t>-</w:t>
      </w:r>
      <w:r>
        <w:rPr>
          <w:sz w:val="28"/>
          <w:szCs w:val="28"/>
          <w:lang w:eastAsia="en-US"/>
        </w:rPr>
        <w:t xml:space="preserve"> акции – велопробег</w:t>
      </w:r>
      <w:r w:rsidRPr="00FD3809">
        <w:rPr>
          <w:sz w:val="28"/>
          <w:szCs w:val="28"/>
          <w:lang w:eastAsia="en-US"/>
        </w:rPr>
        <w:t xml:space="preserve"> «Зарядись энергией Профсоюза»;</w:t>
      </w:r>
    </w:p>
    <w:p w:rsidR="00FD3809" w:rsidRPr="00FD3809" w:rsidRDefault="00FD3809" w:rsidP="00FD3809">
      <w:pPr>
        <w:ind w:firstLine="426"/>
        <w:jc w:val="both"/>
        <w:rPr>
          <w:sz w:val="28"/>
          <w:szCs w:val="28"/>
          <w:lang w:eastAsia="en-US"/>
        </w:rPr>
      </w:pPr>
      <w:r w:rsidRPr="00FD3809">
        <w:rPr>
          <w:sz w:val="28"/>
          <w:szCs w:val="28"/>
          <w:lang w:eastAsia="en-US"/>
        </w:rPr>
        <w:t>- Спортивного ориентирования;</w:t>
      </w:r>
    </w:p>
    <w:p w:rsidR="00FD3809" w:rsidRPr="00FD3809" w:rsidRDefault="00FD3809" w:rsidP="00FD3809">
      <w:pPr>
        <w:ind w:firstLine="426"/>
        <w:jc w:val="both"/>
        <w:rPr>
          <w:sz w:val="28"/>
          <w:szCs w:val="28"/>
          <w:lang w:eastAsia="en-US"/>
        </w:rPr>
      </w:pPr>
      <w:r w:rsidRPr="00FD3809">
        <w:rPr>
          <w:sz w:val="28"/>
          <w:szCs w:val="28"/>
          <w:lang w:eastAsia="en-US"/>
        </w:rPr>
        <w:lastRenderedPageBreak/>
        <w:t>-</w:t>
      </w:r>
      <w:r>
        <w:rPr>
          <w:sz w:val="28"/>
          <w:szCs w:val="28"/>
          <w:lang w:eastAsia="en-US"/>
        </w:rPr>
        <w:t xml:space="preserve"> </w:t>
      </w:r>
      <w:r w:rsidRPr="00FD3809">
        <w:rPr>
          <w:sz w:val="28"/>
          <w:szCs w:val="28"/>
          <w:lang w:eastAsia="en-US"/>
        </w:rPr>
        <w:t>«Веселые старты»;</w:t>
      </w:r>
    </w:p>
    <w:p w:rsidR="00FD3809" w:rsidRPr="00DF1D82" w:rsidRDefault="00FD3809" w:rsidP="00FD3809">
      <w:pPr>
        <w:ind w:firstLine="426"/>
        <w:jc w:val="both"/>
        <w:rPr>
          <w:sz w:val="28"/>
          <w:szCs w:val="28"/>
          <w:lang w:eastAsia="en-US"/>
        </w:rPr>
      </w:pPr>
      <w:r w:rsidRPr="00FD3809">
        <w:rPr>
          <w:sz w:val="28"/>
          <w:szCs w:val="28"/>
          <w:lang w:eastAsia="en-US"/>
        </w:rPr>
        <w:t>- тренинга по профилактике профессионального выгорания педагога.</w:t>
      </w:r>
    </w:p>
    <w:p w:rsidR="00FD3809" w:rsidRPr="00FD3809" w:rsidRDefault="00DF1D82" w:rsidP="00FD3809">
      <w:pPr>
        <w:ind w:firstLine="426"/>
        <w:jc w:val="both"/>
        <w:rPr>
          <w:sz w:val="28"/>
          <w:szCs w:val="28"/>
        </w:rPr>
      </w:pPr>
      <w:r w:rsidRPr="00DF1D82">
        <w:rPr>
          <w:sz w:val="28"/>
          <w:szCs w:val="28"/>
          <w:shd w:val="clear" w:color="auto" w:fill="FFFFFF"/>
        </w:rPr>
        <w:t>1</w:t>
      </w:r>
      <w:r w:rsidR="00B66C5C">
        <w:rPr>
          <w:sz w:val="28"/>
          <w:szCs w:val="28"/>
          <w:shd w:val="clear" w:color="auto" w:fill="FFFFFF"/>
        </w:rPr>
        <w:t>0</w:t>
      </w:r>
      <w:r w:rsidRPr="00DF1D82">
        <w:rPr>
          <w:sz w:val="28"/>
          <w:szCs w:val="28"/>
          <w:shd w:val="clear" w:color="auto" w:fill="FFFFFF"/>
        </w:rPr>
        <w:t xml:space="preserve">.3.3. </w:t>
      </w:r>
      <w:r w:rsidR="00FD3809">
        <w:rPr>
          <w:sz w:val="28"/>
          <w:szCs w:val="28"/>
          <w:lang w:eastAsia="en-US"/>
        </w:rPr>
        <w:t>Способствует участию</w:t>
      </w:r>
      <w:r w:rsidR="004B13B0">
        <w:rPr>
          <w:sz w:val="28"/>
          <w:szCs w:val="28"/>
          <w:lang w:eastAsia="en-US"/>
        </w:rPr>
        <w:t xml:space="preserve"> в городском проекте</w:t>
      </w:r>
      <w:r w:rsidR="00FD3809" w:rsidRPr="00FD3809">
        <w:rPr>
          <w:sz w:val="28"/>
          <w:szCs w:val="28"/>
          <w:lang w:eastAsia="en-US"/>
        </w:rPr>
        <w:t xml:space="preserve"> «Феникс», организованного психолого-педагогическим центром «</w:t>
      </w:r>
      <w:r w:rsidR="004B13B0">
        <w:rPr>
          <w:sz w:val="28"/>
          <w:szCs w:val="28"/>
          <w:lang w:eastAsia="en-US"/>
        </w:rPr>
        <w:t>Ресурс» города Казани по</w:t>
      </w:r>
      <w:r w:rsidR="00FD3809" w:rsidRPr="00FD3809">
        <w:rPr>
          <w:sz w:val="28"/>
          <w:szCs w:val="28"/>
          <w:lang w:eastAsia="en-US"/>
        </w:rPr>
        <w:t xml:space="preserve"> профилактике профессионального выгорания педагога.</w:t>
      </w:r>
    </w:p>
    <w:p w:rsidR="00DF1D82" w:rsidRPr="00DF1D82" w:rsidRDefault="00FD3809" w:rsidP="00E2717A">
      <w:pPr>
        <w:ind w:firstLine="426"/>
        <w:jc w:val="both"/>
        <w:rPr>
          <w:sz w:val="28"/>
          <w:szCs w:val="28"/>
          <w:shd w:val="clear" w:color="auto" w:fill="FFFFFF"/>
        </w:rPr>
      </w:pPr>
      <w:r>
        <w:rPr>
          <w:sz w:val="28"/>
          <w:szCs w:val="28"/>
          <w:shd w:val="clear" w:color="auto" w:fill="FFFFFF"/>
        </w:rPr>
        <w:t xml:space="preserve">10.3.4. </w:t>
      </w:r>
      <w:r w:rsidR="00DF1D82" w:rsidRPr="00DF1D82">
        <w:rPr>
          <w:sz w:val="28"/>
          <w:szCs w:val="28"/>
          <w:shd w:val="clear" w:color="auto" w:fill="FFFFFF"/>
        </w:rPr>
        <w:t xml:space="preserve">Оказывает информационно-консультативную поддержку </w:t>
      </w:r>
      <w:r w:rsidR="00B66C5C">
        <w:rPr>
          <w:sz w:val="28"/>
          <w:szCs w:val="28"/>
          <w:shd w:val="clear" w:color="auto" w:fill="FFFFFF"/>
        </w:rPr>
        <w:t>работникам</w:t>
      </w:r>
      <w:r w:rsidR="00DF1D82" w:rsidRPr="00DF1D82">
        <w:rPr>
          <w:sz w:val="28"/>
          <w:szCs w:val="28"/>
          <w:shd w:val="clear" w:color="auto" w:fill="FFFFFF"/>
        </w:rPr>
        <w:t xml:space="preserve"> образовательн</w:t>
      </w:r>
      <w:r w:rsidR="00B66C5C">
        <w:rPr>
          <w:sz w:val="28"/>
          <w:szCs w:val="28"/>
          <w:shd w:val="clear" w:color="auto" w:fill="FFFFFF"/>
        </w:rPr>
        <w:t>ой</w:t>
      </w:r>
      <w:r w:rsidR="00DF1D82" w:rsidRPr="00DF1D82">
        <w:rPr>
          <w:sz w:val="28"/>
          <w:szCs w:val="28"/>
          <w:shd w:val="clear" w:color="auto" w:fill="FFFFFF"/>
        </w:rPr>
        <w:t xml:space="preserve"> организаци</w:t>
      </w:r>
      <w:r w:rsidR="00B66C5C">
        <w:rPr>
          <w:sz w:val="28"/>
          <w:szCs w:val="28"/>
          <w:shd w:val="clear" w:color="auto" w:fill="FFFFFF"/>
        </w:rPr>
        <w:t>и</w:t>
      </w:r>
      <w:r w:rsidR="00DF1D82" w:rsidRPr="00DF1D82">
        <w:rPr>
          <w:sz w:val="28"/>
          <w:szCs w:val="28"/>
          <w:shd w:val="clear" w:color="auto" w:fill="FFFFFF"/>
        </w:rPr>
        <w:t>, направленную на сохранение и укрепление физического и психологического здоровья.</w:t>
      </w:r>
    </w:p>
    <w:p w:rsidR="00B66C5C" w:rsidRDefault="00DF1D82" w:rsidP="00E2717A">
      <w:pPr>
        <w:tabs>
          <w:tab w:val="left" w:pos="1134"/>
        </w:tabs>
        <w:suppressAutoHyphens/>
        <w:spacing w:after="200"/>
        <w:ind w:firstLine="426"/>
        <w:contextualSpacing/>
        <w:jc w:val="both"/>
        <w:rPr>
          <w:rFonts w:eastAsia="Calibri"/>
          <w:sz w:val="28"/>
          <w:szCs w:val="28"/>
          <w:lang w:eastAsia="ar-SA"/>
        </w:rPr>
      </w:pPr>
      <w:r w:rsidRPr="00DF1D82">
        <w:rPr>
          <w:sz w:val="28"/>
          <w:szCs w:val="28"/>
          <w:shd w:val="clear" w:color="auto" w:fill="FFFFFF"/>
        </w:rPr>
        <w:t>1</w:t>
      </w:r>
      <w:r w:rsidR="00B66C5C">
        <w:rPr>
          <w:sz w:val="28"/>
          <w:szCs w:val="28"/>
          <w:shd w:val="clear" w:color="auto" w:fill="FFFFFF"/>
        </w:rPr>
        <w:t>0</w:t>
      </w:r>
      <w:r w:rsidRPr="00DF1D82">
        <w:rPr>
          <w:sz w:val="28"/>
          <w:szCs w:val="28"/>
          <w:shd w:val="clear" w:color="auto" w:fill="FFFFFF"/>
        </w:rPr>
        <w:t>.3.</w:t>
      </w:r>
      <w:r w:rsidR="00FD3809">
        <w:rPr>
          <w:sz w:val="28"/>
          <w:szCs w:val="28"/>
          <w:shd w:val="clear" w:color="auto" w:fill="FFFFFF"/>
        </w:rPr>
        <w:t>5</w:t>
      </w:r>
      <w:r w:rsidRPr="00DF1D82">
        <w:rPr>
          <w:sz w:val="28"/>
          <w:szCs w:val="28"/>
          <w:shd w:val="clear" w:color="auto" w:fill="FFFFFF"/>
        </w:rPr>
        <w:t>.</w:t>
      </w:r>
      <w:r w:rsidRPr="00DF1D82">
        <w:rPr>
          <w:rFonts w:eastAsia="Calibri"/>
          <w:sz w:val="28"/>
          <w:szCs w:val="28"/>
          <w:lang w:eastAsia="ar-SA"/>
        </w:rPr>
        <w:t xml:space="preserve"> Осуществляет общественный контроль за обеспечением безопасности работников и созданием здоровьесберегающей среды, включая профилактику насилия в отношении работников.</w:t>
      </w:r>
    </w:p>
    <w:p w:rsidR="00C56959" w:rsidRPr="00C56959" w:rsidRDefault="00DF1D82" w:rsidP="00C56959">
      <w:pPr>
        <w:tabs>
          <w:tab w:val="left" w:pos="1134"/>
        </w:tabs>
        <w:suppressAutoHyphens/>
        <w:spacing w:after="200"/>
        <w:ind w:firstLine="426"/>
        <w:contextualSpacing/>
        <w:jc w:val="both"/>
        <w:rPr>
          <w:rFonts w:eastAsia="Calibri"/>
          <w:sz w:val="28"/>
          <w:szCs w:val="28"/>
          <w:lang w:eastAsia="ar-SA"/>
        </w:rPr>
      </w:pPr>
      <w:r w:rsidRPr="00DF1D82">
        <w:rPr>
          <w:sz w:val="28"/>
          <w:szCs w:val="28"/>
          <w:shd w:val="clear" w:color="auto" w:fill="FFFFFF"/>
        </w:rPr>
        <w:t>1</w:t>
      </w:r>
      <w:r w:rsidR="00B66C5C">
        <w:rPr>
          <w:sz w:val="28"/>
          <w:szCs w:val="28"/>
          <w:shd w:val="clear" w:color="auto" w:fill="FFFFFF"/>
        </w:rPr>
        <w:t>0</w:t>
      </w:r>
      <w:r w:rsidRPr="00DF1D82">
        <w:rPr>
          <w:sz w:val="28"/>
          <w:szCs w:val="28"/>
          <w:shd w:val="clear" w:color="auto" w:fill="FFFFFF"/>
        </w:rPr>
        <w:t>.3.</w:t>
      </w:r>
      <w:r w:rsidR="00FD3809">
        <w:rPr>
          <w:sz w:val="28"/>
          <w:szCs w:val="28"/>
          <w:shd w:val="clear" w:color="auto" w:fill="FFFFFF"/>
        </w:rPr>
        <w:t>6</w:t>
      </w:r>
      <w:r w:rsidRPr="00DF1D82">
        <w:rPr>
          <w:sz w:val="28"/>
          <w:szCs w:val="28"/>
          <w:shd w:val="clear" w:color="auto" w:fill="FFFFFF"/>
        </w:rPr>
        <w:t>.</w:t>
      </w:r>
      <w:r w:rsidRPr="00DF1D82">
        <w:rPr>
          <w:sz w:val="28"/>
          <w:szCs w:val="28"/>
        </w:rPr>
        <w:t xml:space="preserve"> Осуществляет пропаганду физической культуры, спорта, здорового образа жизни через средства массовой информации: газеты «Мой Профсоюз», «Новое слово», «</w:t>
      </w:r>
      <w:r w:rsidRPr="00DF1D82">
        <w:rPr>
          <w:sz w:val="28"/>
          <w:szCs w:val="28"/>
          <w:lang w:val="en-US"/>
        </w:rPr>
        <w:t>Prof</w:t>
      </w:r>
      <w:r w:rsidRPr="00DF1D82">
        <w:rPr>
          <w:sz w:val="28"/>
          <w:szCs w:val="28"/>
        </w:rPr>
        <w:t>жизнь» и социальные сети.</w:t>
      </w:r>
    </w:p>
    <w:p w:rsidR="00C56959" w:rsidRPr="00C56959" w:rsidRDefault="00C56959" w:rsidP="00C56959">
      <w:pPr>
        <w:ind w:firstLine="426"/>
        <w:jc w:val="center"/>
        <w:rPr>
          <w:b/>
          <w:color w:val="000000"/>
          <w:sz w:val="28"/>
          <w:szCs w:val="28"/>
        </w:rPr>
      </w:pPr>
    </w:p>
    <w:p w:rsidR="00255658" w:rsidRPr="00C56959" w:rsidRDefault="00255658" w:rsidP="00C56959">
      <w:pPr>
        <w:ind w:firstLine="426"/>
        <w:jc w:val="center"/>
        <w:rPr>
          <w:b/>
          <w:color w:val="000000"/>
          <w:sz w:val="28"/>
          <w:szCs w:val="28"/>
        </w:rPr>
      </w:pPr>
      <w:r w:rsidRPr="00255658">
        <w:rPr>
          <w:b/>
          <w:color w:val="000000"/>
          <w:sz w:val="28"/>
          <w:szCs w:val="28"/>
          <w:lang w:val="en-US"/>
        </w:rPr>
        <w:t>X</w:t>
      </w:r>
      <w:r w:rsidR="002C50DF" w:rsidRPr="00255658">
        <w:rPr>
          <w:b/>
          <w:color w:val="000000"/>
          <w:sz w:val="28"/>
          <w:szCs w:val="28"/>
          <w:lang w:val="en-US"/>
        </w:rPr>
        <w:t>I</w:t>
      </w:r>
      <w:r w:rsidRPr="00255658">
        <w:rPr>
          <w:b/>
          <w:color w:val="000000"/>
          <w:sz w:val="28"/>
          <w:szCs w:val="28"/>
        </w:rPr>
        <w:t>. П</w:t>
      </w:r>
      <w:r w:rsidR="00C56959">
        <w:rPr>
          <w:b/>
          <w:color w:val="000000"/>
          <w:sz w:val="28"/>
          <w:szCs w:val="28"/>
        </w:rPr>
        <w:t>ЕНСИОННОЕ ОБЕСПЕЧЕНИЕ</w:t>
      </w:r>
    </w:p>
    <w:p w:rsidR="00255658" w:rsidRPr="00255658" w:rsidRDefault="00902E91" w:rsidP="00E2717A">
      <w:pPr>
        <w:ind w:firstLine="426"/>
        <w:jc w:val="both"/>
        <w:rPr>
          <w:color w:val="000000"/>
          <w:sz w:val="28"/>
          <w:szCs w:val="28"/>
        </w:rPr>
      </w:pPr>
      <w:r>
        <w:rPr>
          <w:color w:val="000000"/>
          <w:sz w:val="28"/>
          <w:szCs w:val="28"/>
        </w:rPr>
        <w:t>11</w:t>
      </w:r>
      <w:r w:rsidR="00255658" w:rsidRPr="00255658">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255658" w:rsidRPr="00255658" w:rsidRDefault="00902E91" w:rsidP="00E2717A">
      <w:pPr>
        <w:ind w:firstLine="426"/>
        <w:jc w:val="both"/>
        <w:rPr>
          <w:color w:val="000000"/>
          <w:sz w:val="28"/>
          <w:szCs w:val="28"/>
        </w:rPr>
      </w:pPr>
      <w:r>
        <w:rPr>
          <w:color w:val="000000"/>
          <w:sz w:val="28"/>
          <w:szCs w:val="28"/>
        </w:rPr>
        <w:t>11</w:t>
      </w:r>
      <w:r w:rsidR="00255658" w:rsidRPr="00255658">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255658" w:rsidRPr="00255658" w:rsidRDefault="00255658" w:rsidP="00E2717A">
      <w:pPr>
        <w:ind w:firstLine="426"/>
        <w:jc w:val="both"/>
        <w:rPr>
          <w:color w:val="000000"/>
          <w:sz w:val="28"/>
          <w:szCs w:val="28"/>
        </w:rPr>
      </w:pPr>
      <w:r w:rsidRPr="00255658">
        <w:rPr>
          <w:color w:val="000000"/>
          <w:sz w:val="28"/>
          <w:szCs w:val="28"/>
        </w:rPr>
        <w:t>- обеспечивает своевременную и полную уплату страховых взносов в Пенсионный фонд РФ;</w:t>
      </w:r>
    </w:p>
    <w:p w:rsidR="00255658" w:rsidRPr="00255658" w:rsidRDefault="00255658" w:rsidP="00E2717A">
      <w:pPr>
        <w:ind w:firstLine="426"/>
        <w:jc w:val="both"/>
        <w:rPr>
          <w:color w:val="000000"/>
          <w:sz w:val="28"/>
          <w:szCs w:val="28"/>
        </w:rPr>
      </w:pPr>
      <w:r w:rsidRPr="00255658">
        <w:rPr>
          <w:color w:val="000000"/>
          <w:sz w:val="28"/>
          <w:szCs w:val="28"/>
        </w:rPr>
        <w:t>- своевременно представляет в Пенсионный фонд РФ достоверные индивидуальные сведения;</w:t>
      </w:r>
    </w:p>
    <w:p w:rsidR="00255658" w:rsidRPr="00255658" w:rsidRDefault="00255658" w:rsidP="00E2717A">
      <w:pPr>
        <w:ind w:firstLine="426"/>
        <w:jc w:val="both"/>
        <w:rPr>
          <w:color w:val="000000"/>
          <w:sz w:val="28"/>
          <w:szCs w:val="28"/>
        </w:rPr>
      </w:pPr>
      <w:r w:rsidRPr="00255658">
        <w:rPr>
          <w:color w:val="000000"/>
          <w:sz w:val="28"/>
          <w:szCs w:val="28"/>
        </w:rPr>
        <w:t>- знакомит работников с информацией персонифицированного учета, представленной в Пенсионный фонд РФ;</w:t>
      </w:r>
    </w:p>
    <w:p w:rsidR="00255658" w:rsidRPr="00255658" w:rsidRDefault="00255658" w:rsidP="00E2717A">
      <w:pPr>
        <w:ind w:firstLine="426"/>
        <w:jc w:val="both"/>
        <w:rPr>
          <w:color w:val="000000"/>
          <w:sz w:val="28"/>
          <w:szCs w:val="28"/>
        </w:rPr>
      </w:pPr>
      <w:r w:rsidRPr="00255658">
        <w:rPr>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902E91" w:rsidRDefault="00902E91" w:rsidP="00E2717A">
      <w:pPr>
        <w:ind w:firstLine="426"/>
        <w:jc w:val="both"/>
        <w:rPr>
          <w:color w:val="000000"/>
          <w:sz w:val="28"/>
          <w:szCs w:val="28"/>
        </w:rPr>
      </w:pPr>
      <w:r w:rsidRPr="009F47A5">
        <w:rPr>
          <w:sz w:val="28"/>
          <w:szCs w:val="28"/>
        </w:rPr>
        <w:t>11</w:t>
      </w:r>
      <w:r w:rsidR="00255658" w:rsidRPr="009F47A5">
        <w:rPr>
          <w:sz w:val="28"/>
          <w:szCs w:val="28"/>
        </w:rPr>
        <w:t xml:space="preserve">.3. </w:t>
      </w:r>
      <w:r w:rsidRPr="009F47A5">
        <w:rPr>
          <w:sz w:val="28"/>
          <w:szCs w:val="28"/>
        </w:rPr>
        <w:t>Руководитель</w:t>
      </w:r>
      <w:r>
        <w:rPr>
          <w:color w:val="000000"/>
          <w:sz w:val="28"/>
          <w:szCs w:val="28"/>
        </w:rPr>
        <w:t xml:space="preserve"> совместно с председателем профсоюзной организации</w:t>
      </w:r>
      <w:r w:rsidRPr="00902E91">
        <w:rPr>
          <w:color w:val="000000"/>
          <w:sz w:val="28"/>
          <w:szCs w:val="28"/>
        </w:rPr>
        <w:t xml:space="preserve">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соответствии с постановлением Кабинета Министров Республики Татарстан от </w:t>
      </w:r>
      <w:r w:rsidRPr="00902E91">
        <w:rPr>
          <w:color w:val="000000"/>
          <w:sz w:val="28"/>
          <w:szCs w:val="28"/>
        </w:rPr>
        <w:lastRenderedPageBreak/>
        <w:t>30.12.2004 № 584 «О негосударственном пенсионном обеспечении отдельных работников бюджетной сферы Республики Татарстан».</w:t>
      </w:r>
      <w:r>
        <w:rPr>
          <w:color w:val="000000"/>
          <w:sz w:val="28"/>
          <w:szCs w:val="28"/>
        </w:rPr>
        <w:t xml:space="preserve"> </w:t>
      </w:r>
    </w:p>
    <w:p w:rsidR="00902E91" w:rsidRPr="00902E91" w:rsidRDefault="00902E91" w:rsidP="00E2717A">
      <w:pPr>
        <w:ind w:firstLine="426"/>
        <w:jc w:val="both"/>
        <w:rPr>
          <w:color w:val="000000"/>
          <w:sz w:val="28"/>
          <w:szCs w:val="28"/>
        </w:rPr>
      </w:pPr>
      <w:r>
        <w:rPr>
          <w:color w:val="000000"/>
          <w:sz w:val="28"/>
          <w:szCs w:val="28"/>
        </w:rPr>
        <w:t>Работнику</w:t>
      </w:r>
      <w:r w:rsidRPr="00902E91">
        <w:rPr>
          <w:color w:val="000000"/>
          <w:sz w:val="28"/>
          <w:szCs w:val="28"/>
        </w:rPr>
        <w:t>, прекративш</w:t>
      </w:r>
      <w:r>
        <w:rPr>
          <w:color w:val="000000"/>
          <w:sz w:val="28"/>
          <w:szCs w:val="28"/>
        </w:rPr>
        <w:t>ему</w:t>
      </w:r>
      <w:r w:rsidRPr="00902E91">
        <w:rPr>
          <w:color w:val="000000"/>
          <w:sz w:val="28"/>
          <w:szCs w:val="28"/>
        </w:rPr>
        <w:t xml:space="preserve"> трудовой договор с </w:t>
      </w:r>
      <w:r w:rsidRPr="00902E91">
        <w:rPr>
          <w:sz w:val="28"/>
          <w:szCs w:val="28"/>
        </w:rPr>
        <w:t>образовательной организацией</w:t>
      </w:r>
      <w:r w:rsidRPr="00902E91">
        <w:rPr>
          <w:color w:val="000000"/>
          <w:sz w:val="28"/>
          <w:szCs w:val="28"/>
        </w:rPr>
        <w:t xml:space="preserve">, </w:t>
      </w:r>
      <w:r>
        <w:rPr>
          <w:color w:val="000000"/>
          <w:sz w:val="28"/>
          <w:szCs w:val="28"/>
        </w:rPr>
        <w:t>оказывается помощь в оформлении документов для получения</w:t>
      </w:r>
      <w:r w:rsidRPr="00902E91">
        <w:rPr>
          <w:color w:val="000000"/>
          <w:sz w:val="28"/>
          <w:szCs w:val="28"/>
        </w:rPr>
        <w:t xml:space="preserve"> выплаты негосударственной пенсии.</w:t>
      </w:r>
      <w:r w:rsidRPr="00902E91">
        <w:rPr>
          <w:color w:val="000000"/>
          <w:sz w:val="28"/>
          <w:szCs w:val="28"/>
        </w:rPr>
        <w:tab/>
      </w:r>
    </w:p>
    <w:p w:rsidR="000E10D2" w:rsidRDefault="00902E91" w:rsidP="00E2717A">
      <w:pPr>
        <w:ind w:firstLine="426"/>
        <w:jc w:val="both"/>
        <w:rPr>
          <w:color w:val="000000"/>
          <w:sz w:val="28"/>
          <w:szCs w:val="28"/>
        </w:rPr>
      </w:pPr>
      <w:r>
        <w:rPr>
          <w:sz w:val="28"/>
          <w:szCs w:val="28"/>
        </w:rPr>
        <w:t>11</w:t>
      </w:r>
      <w:r w:rsidRPr="00902E91">
        <w:rPr>
          <w:sz w:val="28"/>
          <w:szCs w:val="28"/>
        </w:rPr>
        <w:t>.</w:t>
      </w:r>
      <w:r>
        <w:rPr>
          <w:sz w:val="28"/>
          <w:szCs w:val="28"/>
        </w:rPr>
        <w:t>4</w:t>
      </w:r>
      <w:r w:rsidRPr="00902E91">
        <w:rPr>
          <w:sz w:val="28"/>
          <w:szCs w:val="28"/>
        </w:rPr>
        <w:t xml:space="preserve">. </w:t>
      </w:r>
      <w:r w:rsidRPr="00255658">
        <w:rPr>
          <w:color w:val="000000"/>
          <w:sz w:val="28"/>
          <w:szCs w:val="28"/>
        </w:rPr>
        <w:t>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902E91" w:rsidRPr="00902E91" w:rsidRDefault="000E10D2" w:rsidP="00E2717A">
      <w:pPr>
        <w:ind w:firstLine="426"/>
        <w:jc w:val="both"/>
        <w:rPr>
          <w:color w:val="000000"/>
          <w:sz w:val="28"/>
          <w:szCs w:val="28"/>
        </w:rPr>
      </w:pPr>
      <w:r>
        <w:rPr>
          <w:color w:val="000000"/>
          <w:sz w:val="28"/>
          <w:szCs w:val="28"/>
        </w:rPr>
        <w:t>П</w:t>
      </w:r>
      <w:r w:rsidR="00902E91" w:rsidRPr="00902E91">
        <w:rPr>
          <w:sz w:val="28"/>
          <w:szCs w:val="28"/>
        </w:rPr>
        <w:t>ериоды нахождения на курсах повышения квалификации относятся к педагогическому стажу, так как время нахождения на курсах повышения квалификации, является периодом работы, в указанные периоды трудовые отношения педагога не прерываются, сохраняется рабочее место и средняя заработная плата, производятся отчисления на обязательное пенсионное страхование. Работодатель обязан при представлении сведений о застрахованных лицах в территориальные органы Пенсионного Фонда РФ периоды нахождения на курсах повышения квалификации подтвердить специальным кодом (Коды «Условия досрочного назначения страховой пенсии»).</w:t>
      </w:r>
    </w:p>
    <w:p w:rsidR="00902E91" w:rsidRPr="00C56959" w:rsidRDefault="00902E91" w:rsidP="00E2717A">
      <w:pPr>
        <w:ind w:firstLine="426"/>
        <w:jc w:val="both"/>
        <w:rPr>
          <w:sz w:val="28"/>
          <w:szCs w:val="28"/>
        </w:rPr>
      </w:pPr>
      <w:r w:rsidRPr="00C56959">
        <w:rPr>
          <w:sz w:val="28"/>
          <w:szCs w:val="28"/>
        </w:rPr>
        <w:t>1</w:t>
      </w:r>
      <w:r w:rsidR="000E10D2" w:rsidRPr="00C56959">
        <w:rPr>
          <w:sz w:val="28"/>
          <w:szCs w:val="28"/>
        </w:rPr>
        <w:t>1</w:t>
      </w:r>
      <w:r w:rsidRPr="00C56959">
        <w:rPr>
          <w:sz w:val="28"/>
          <w:szCs w:val="28"/>
        </w:rPr>
        <w:t>.</w:t>
      </w:r>
      <w:r w:rsidR="000E10D2" w:rsidRPr="00C56959">
        <w:rPr>
          <w:sz w:val="28"/>
          <w:szCs w:val="28"/>
        </w:rPr>
        <w:t>5</w:t>
      </w:r>
      <w:r w:rsidRPr="00C56959">
        <w:rPr>
          <w:sz w:val="28"/>
          <w:szCs w:val="28"/>
        </w:rPr>
        <w:t>. Работодатель в соответствии с частью 1 статьи 17 Федерального закона от 22.10.2004 № 125-ФЗ «Об архивном деле в Российской Федерации» обеспечивает сохранность архивных документов, в том числе документов по личному составу, в течение сроков их хранения, установленных федеральными законами, иными нормативными правовыми актами Российской Федерации, Оказывает содействие работнику в получении дополнительных необходимых документов о стаже и заработке, дающим право на установление пенсии по старости, в том числе и по выслуге лет педагогическим работникам.</w:t>
      </w:r>
    </w:p>
    <w:p w:rsidR="00902E91" w:rsidRPr="00902E91" w:rsidRDefault="00902E91" w:rsidP="00E2717A">
      <w:pPr>
        <w:ind w:firstLine="426"/>
        <w:jc w:val="both"/>
        <w:rPr>
          <w:color w:val="000000"/>
          <w:sz w:val="28"/>
          <w:szCs w:val="28"/>
        </w:rPr>
      </w:pPr>
    </w:p>
    <w:p w:rsidR="00F53853" w:rsidRPr="00C56959" w:rsidRDefault="00F53853" w:rsidP="00C56959">
      <w:pPr>
        <w:autoSpaceDE w:val="0"/>
        <w:autoSpaceDN w:val="0"/>
        <w:adjustRightInd w:val="0"/>
        <w:ind w:firstLine="709"/>
        <w:contextualSpacing/>
        <w:jc w:val="center"/>
        <w:rPr>
          <w:b/>
          <w:bCs/>
          <w:color w:val="000000"/>
        </w:rPr>
      </w:pPr>
      <w:r w:rsidRPr="00255658">
        <w:rPr>
          <w:b/>
          <w:bCs/>
          <w:color w:val="000000"/>
        </w:rPr>
        <w:t>Х</w:t>
      </w:r>
      <w:r w:rsidRPr="00255658">
        <w:rPr>
          <w:b/>
          <w:bCs/>
          <w:color w:val="000000"/>
          <w:lang w:val="en-US"/>
        </w:rPr>
        <w:t>II</w:t>
      </w:r>
      <w:r w:rsidRPr="00255658">
        <w:rPr>
          <w:b/>
          <w:bCs/>
          <w:color w:val="000000"/>
        </w:rPr>
        <w:t>. ГАРАНТИИ ПРОФСОЮЗНОЙ ДЕЯТЕЛЬНОСТИ</w:t>
      </w:r>
    </w:p>
    <w:p w:rsidR="00F53853" w:rsidRPr="00255658" w:rsidRDefault="00F53853" w:rsidP="00E2717A">
      <w:pPr>
        <w:autoSpaceDE w:val="0"/>
        <w:autoSpaceDN w:val="0"/>
        <w:adjustRightInd w:val="0"/>
        <w:ind w:firstLine="426"/>
        <w:contextualSpacing/>
        <w:jc w:val="both"/>
        <w:rPr>
          <w:rFonts w:eastAsia="Calibri"/>
          <w:bCs/>
          <w:color w:val="000000"/>
          <w:sz w:val="28"/>
          <w:szCs w:val="28"/>
        </w:rPr>
      </w:pPr>
      <w:r w:rsidRPr="00255658">
        <w:rPr>
          <w:rFonts w:eastAsia="Calibri"/>
          <w:bCs/>
          <w:color w:val="000000"/>
          <w:sz w:val="28"/>
          <w:szCs w:val="28"/>
        </w:rPr>
        <w:t>1</w:t>
      </w:r>
      <w:r w:rsidRPr="00CD32AC">
        <w:rPr>
          <w:rFonts w:eastAsia="Calibri"/>
          <w:bCs/>
          <w:color w:val="000000"/>
          <w:sz w:val="28"/>
          <w:szCs w:val="28"/>
        </w:rPr>
        <w:t>2</w:t>
      </w:r>
      <w:r w:rsidRPr="00255658">
        <w:rPr>
          <w:rFonts w:eastAsia="Calibri"/>
          <w:bCs/>
          <w:color w:val="000000"/>
          <w:sz w:val="28"/>
          <w:szCs w:val="28"/>
        </w:rPr>
        <w:t xml:space="preserve">.1. Работодатель: </w:t>
      </w:r>
    </w:p>
    <w:p w:rsidR="00F53853" w:rsidRPr="00255658" w:rsidRDefault="00F53853" w:rsidP="00E2717A">
      <w:pPr>
        <w:autoSpaceDE w:val="0"/>
        <w:autoSpaceDN w:val="0"/>
        <w:adjustRightInd w:val="0"/>
        <w:ind w:firstLine="426"/>
        <w:contextualSpacing/>
        <w:jc w:val="both"/>
        <w:rPr>
          <w:sz w:val="28"/>
          <w:szCs w:val="28"/>
        </w:rPr>
      </w:pPr>
      <w:r w:rsidRPr="00255658">
        <w:rPr>
          <w:rFonts w:eastAsia="Calibri"/>
          <w:bCs/>
          <w:color w:val="000000"/>
          <w:sz w:val="28"/>
          <w:szCs w:val="28"/>
        </w:rPr>
        <w:t>1</w:t>
      </w:r>
      <w:r w:rsidRPr="00F53853">
        <w:rPr>
          <w:rFonts w:eastAsia="Calibri"/>
          <w:bCs/>
          <w:color w:val="000000"/>
          <w:sz w:val="28"/>
          <w:szCs w:val="28"/>
        </w:rPr>
        <w:t>2</w:t>
      </w:r>
      <w:r w:rsidRPr="00255658">
        <w:rPr>
          <w:rFonts w:eastAsia="Calibri"/>
          <w:bCs/>
          <w:color w:val="000000"/>
          <w:sz w:val="28"/>
          <w:szCs w:val="28"/>
        </w:rPr>
        <w:t>.1.1. </w:t>
      </w:r>
      <w:r>
        <w:rPr>
          <w:sz w:val="28"/>
          <w:szCs w:val="28"/>
        </w:rPr>
        <w:t>П</w:t>
      </w:r>
      <w:r w:rsidRPr="00255658">
        <w:rPr>
          <w:sz w:val="28"/>
          <w:szCs w:val="28"/>
        </w:rPr>
        <w:t>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Pr>
          <w:sz w:val="28"/>
          <w:szCs w:val="28"/>
        </w:rPr>
        <w:t xml:space="preserve"> </w:t>
      </w:r>
      <w:r w:rsidRPr="00255658">
        <w:rPr>
          <w:sz w:val="28"/>
          <w:szCs w:val="28"/>
        </w:rPr>
        <w:t>(телефон, факс, интернет), компьютерную технику и др., а также предоставляет возможность размещения информации в доступном для всех работников месте в зда</w:t>
      </w:r>
      <w:r>
        <w:rPr>
          <w:sz w:val="28"/>
          <w:szCs w:val="28"/>
        </w:rPr>
        <w:t>нии образовательной организации.</w:t>
      </w:r>
    </w:p>
    <w:p w:rsidR="00F53853" w:rsidRPr="009F47A5" w:rsidRDefault="00F53853" w:rsidP="00E2717A">
      <w:pPr>
        <w:ind w:firstLine="426"/>
        <w:contextualSpacing/>
        <w:jc w:val="both"/>
        <w:rPr>
          <w:sz w:val="28"/>
          <w:szCs w:val="28"/>
        </w:rPr>
      </w:pPr>
      <w:r w:rsidRPr="009F47A5">
        <w:rPr>
          <w:sz w:val="28"/>
          <w:szCs w:val="28"/>
        </w:rPr>
        <w:t>12.1.2. </w:t>
      </w:r>
      <w:r w:rsidRPr="009F47A5">
        <w:rPr>
          <w:spacing w:val="-6"/>
          <w:sz w:val="28"/>
          <w:szCs w:val="28"/>
        </w:rPr>
        <w:t>Предоставляет первичной профсоюзной организации в бесплатное</w:t>
      </w:r>
      <w:r w:rsidR="009F47A5">
        <w:rPr>
          <w:spacing w:val="-6"/>
          <w:sz w:val="28"/>
          <w:szCs w:val="28"/>
        </w:rPr>
        <w:t xml:space="preserve"> пользование здания, помещения</w:t>
      </w:r>
      <w:r w:rsidRPr="009F47A5">
        <w:rPr>
          <w:spacing w:val="-6"/>
          <w:sz w:val="28"/>
          <w:szCs w:val="28"/>
        </w:rPr>
        <w:t>, спортивные и</w:t>
      </w:r>
      <w:r w:rsidRPr="009F47A5">
        <w:rPr>
          <w:color w:val="FF0000"/>
          <w:spacing w:val="-6"/>
          <w:sz w:val="28"/>
          <w:szCs w:val="28"/>
        </w:rPr>
        <w:t xml:space="preserve"> </w:t>
      </w:r>
      <w:r w:rsidRPr="003D7E15">
        <w:rPr>
          <w:spacing w:val="-6"/>
          <w:sz w:val="28"/>
          <w:szCs w:val="28"/>
        </w:rPr>
        <w:t>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w:t>
      </w:r>
      <w:r w:rsidRPr="009F47A5">
        <w:rPr>
          <w:spacing w:val="-6"/>
          <w:sz w:val="28"/>
          <w:szCs w:val="28"/>
        </w:rPr>
        <w:t>, ремонта, отопления, освещения, уборки и охраны (статья 377 ТК РФ)</w:t>
      </w:r>
      <w:r w:rsidR="002817E5" w:rsidRPr="009F47A5">
        <w:rPr>
          <w:spacing w:val="-6"/>
          <w:sz w:val="28"/>
          <w:szCs w:val="28"/>
        </w:rPr>
        <w:t>.</w:t>
      </w:r>
    </w:p>
    <w:p w:rsidR="00F53853" w:rsidRPr="00255658" w:rsidRDefault="00F53853" w:rsidP="00E2717A">
      <w:pPr>
        <w:autoSpaceDE w:val="0"/>
        <w:autoSpaceDN w:val="0"/>
        <w:adjustRightInd w:val="0"/>
        <w:ind w:firstLine="426"/>
        <w:contextualSpacing/>
        <w:jc w:val="both"/>
        <w:rPr>
          <w:sz w:val="28"/>
          <w:szCs w:val="28"/>
        </w:rPr>
      </w:pPr>
      <w:r w:rsidRPr="00255658">
        <w:rPr>
          <w:sz w:val="28"/>
          <w:szCs w:val="28"/>
        </w:rPr>
        <w:lastRenderedPageBreak/>
        <w:t>1</w:t>
      </w:r>
      <w:r w:rsidR="002817E5">
        <w:rPr>
          <w:sz w:val="28"/>
          <w:szCs w:val="28"/>
        </w:rPr>
        <w:t>2.1.3. Н</w:t>
      </w:r>
      <w:r w:rsidRPr="00255658">
        <w:rPr>
          <w:sz w:val="28"/>
          <w:szCs w:val="28"/>
        </w:rPr>
        <w:t>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255658">
        <w:rPr>
          <w:rFonts w:eastAsia="Arial Unicode MS"/>
          <w:color w:val="000000"/>
          <w:kern w:val="1"/>
          <w:sz w:val="28"/>
          <w:szCs w:val="28"/>
        </w:rPr>
        <w:t> </w:t>
      </w:r>
      <w:r w:rsidRPr="00255658">
        <w:rPr>
          <w:sz w:val="28"/>
          <w:szCs w:val="28"/>
        </w:rPr>
        <w:t>января 1996 г. № 10-ФЗ «О профессиональных союзах, их пра</w:t>
      </w:r>
      <w:r w:rsidR="002817E5">
        <w:rPr>
          <w:sz w:val="28"/>
          <w:szCs w:val="28"/>
        </w:rPr>
        <w:t>вах и гарантиях деятельности».</w:t>
      </w:r>
    </w:p>
    <w:p w:rsidR="00F53853" w:rsidRPr="00255658" w:rsidRDefault="00F53853" w:rsidP="00E2717A">
      <w:pPr>
        <w:ind w:firstLine="426"/>
        <w:contextualSpacing/>
        <w:jc w:val="both"/>
        <w:rPr>
          <w:spacing w:val="-6"/>
          <w:sz w:val="28"/>
          <w:szCs w:val="28"/>
        </w:rPr>
      </w:pPr>
      <w:r w:rsidRPr="00255658">
        <w:rPr>
          <w:spacing w:val="-6"/>
          <w:sz w:val="28"/>
          <w:szCs w:val="28"/>
        </w:rPr>
        <w:t>1</w:t>
      </w:r>
      <w:r w:rsidR="002817E5">
        <w:rPr>
          <w:spacing w:val="-6"/>
          <w:sz w:val="28"/>
          <w:szCs w:val="28"/>
        </w:rPr>
        <w:t>2.1.4. Н</w:t>
      </w:r>
      <w:r w:rsidRPr="00255658">
        <w:rPr>
          <w:spacing w:val="-6"/>
          <w:sz w:val="28"/>
          <w:szCs w:val="28"/>
        </w:rPr>
        <w:t>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r w:rsidR="002817E5">
        <w:rPr>
          <w:spacing w:val="-6"/>
          <w:sz w:val="28"/>
          <w:szCs w:val="28"/>
        </w:rPr>
        <w:t>.</w:t>
      </w:r>
    </w:p>
    <w:p w:rsidR="00F53853" w:rsidRPr="00255658" w:rsidRDefault="00F53853" w:rsidP="00E2717A">
      <w:pPr>
        <w:ind w:firstLine="426"/>
        <w:contextualSpacing/>
        <w:jc w:val="both"/>
        <w:rPr>
          <w:spacing w:val="-6"/>
          <w:sz w:val="28"/>
          <w:szCs w:val="28"/>
        </w:rPr>
      </w:pPr>
      <w:r w:rsidRPr="00255658">
        <w:rPr>
          <w:spacing w:val="-6"/>
          <w:sz w:val="28"/>
          <w:szCs w:val="28"/>
        </w:rPr>
        <w:t>1</w:t>
      </w:r>
      <w:r w:rsidR="002817E5">
        <w:rPr>
          <w:spacing w:val="-6"/>
          <w:sz w:val="28"/>
          <w:szCs w:val="28"/>
        </w:rPr>
        <w:t>2.1.5. П</w:t>
      </w:r>
      <w:r w:rsidRPr="00255658">
        <w:rPr>
          <w:spacing w:val="-6"/>
          <w:sz w:val="28"/>
          <w:szCs w:val="28"/>
        </w:rPr>
        <w:t>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w:t>
      </w:r>
      <w:r w:rsidR="002817E5">
        <w:rPr>
          <w:spacing w:val="-6"/>
          <w:sz w:val="28"/>
          <w:szCs w:val="28"/>
        </w:rPr>
        <w:t>тной платы, внебюджетного фонда.</w:t>
      </w:r>
    </w:p>
    <w:p w:rsidR="00F53853" w:rsidRPr="00255658" w:rsidRDefault="00F53853" w:rsidP="00E2717A">
      <w:pPr>
        <w:autoSpaceDE w:val="0"/>
        <w:autoSpaceDN w:val="0"/>
        <w:adjustRightInd w:val="0"/>
        <w:ind w:firstLine="426"/>
        <w:contextualSpacing/>
        <w:jc w:val="both"/>
        <w:rPr>
          <w:rFonts w:eastAsia="Calibri"/>
          <w:color w:val="000000"/>
          <w:sz w:val="28"/>
          <w:szCs w:val="28"/>
        </w:rPr>
      </w:pPr>
      <w:r w:rsidRPr="00255658">
        <w:rPr>
          <w:rFonts w:eastAsia="Calibri"/>
          <w:color w:val="000000"/>
          <w:sz w:val="28"/>
          <w:szCs w:val="28"/>
        </w:rPr>
        <w:t>1</w:t>
      </w:r>
      <w:r w:rsidR="002817E5">
        <w:rPr>
          <w:rFonts w:eastAsia="Calibri"/>
          <w:color w:val="000000"/>
          <w:sz w:val="28"/>
          <w:szCs w:val="28"/>
        </w:rPr>
        <w:t>2.1.6. П</w:t>
      </w:r>
      <w:r w:rsidRPr="00255658">
        <w:rPr>
          <w:rFonts w:eastAsia="Calibri"/>
          <w:color w:val="000000"/>
          <w:sz w:val="28"/>
          <w:szCs w:val="28"/>
        </w:rPr>
        <w:t xml:space="preserve">редоставляет выборному органу первичной профсоюзной организации по его запросу информацию о численности, составе работников, условиях финансирования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w:t>
      </w:r>
      <w:r w:rsidRPr="00255658">
        <w:rPr>
          <w:rFonts w:eastAsia="Calibri"/>
          <w:sz w:val="28"/>
          <w:szCs w:val="28"/>
        </w:rPr>
        <w:t xml:space="preserve">квалификации, </w:t>
      </w:r>
      <w:r w:rsidRPr="00255658">
        <w:rPr>
          <w:rFonts w:eastAsia="Calibri"/>
          <w:color w:val="000000"/>
          <w:sz w:val="28"/>
          <w:szCs w:val="28"/>
        </w:rPr>
        <w:t xml:space="preserve">дополнительном профессиональном образовании, результатах аттестации и наградах работников </w:t>
      </w:r>
      <w:r w:rsidR="002817E5">
        <w:rPr>
          <w:rFonts w:eastAsia="Calibri"/>
          <w:color w:val="000000"/>
          <w:sz w:val="28"/>
          <w:szCs w:val="28"/>
        </w:rPr>
        <w:t>и другую необходимую информацию.</w:t>
      </w:r>
    </w:p>
    <w:p w:rsidR="00F53853" w:rsidRPr="00255658" w:rsidRDefault="00F53853" w:rsidP="00E2717A">
      <w:pPr>
        <w:autoSpaceDE w:val="0"/>
        <w:autoSpaceDN w:val="0"/>
        <w:adjustRightInd w:val="0"/>
        <w:ind w:firstLine="426"/>
        <w:contextualSpacing/>
        <w:jc w:val="both"/>
        <w:rPr>
          <w:rFonts w:eastAsia="Calibri"/>
          <w:color w:val="000000"/>
          <w:sz w:val="28"/>
          <w:szCs w:val="28"/>
        </w:rPr>
      </w:pPr>
      <w:r w:rsidRPr="00255658">
        <w:rPr>
          <w:rFonts w:eastAsia="Calibri"/>
          <w:color w:val="000000"/>
          <w:sz w:val="28"/>
          <w:szCs w:val="28"/>
        </w:rPr>
        <w:t>1</w:t>
      </w:r>
      <w:r w:rsidR="002817E5">
        <w:rPr>
          <w:rFonts w:eastAsia="Calibri"/>
          <w:color w:val="000000"/>
          <w:sz w:val="28"/>
          <w:szCs w:val="28"/>
        </w:rPr>
        <w:t>2.1.7. О</w:t>
      </w:r>
      <w:r w:rsidRPr="00255658">
        <w:rPr>
          <w:rFonts w:eastAsia="Calibri"/>
          <w:color w:val="000000"/>
          <w:sz w:val="28"/>
          <w:szCs w:val="28"/>
        </w:rPr>
        <w:t xml:space="preserve">беспечивает участие выборного органа первичной профсоюзной организации в работе органов управления образовательной организацией </w:t>
      </w:r>
      <w:r w:rsidRPr="00450A27">
        <w:rPr>
          <w:rFonts w:eastAsia="Calibri"/>
          <w:sz w:val="28"/>
          <w:szCs w:val="28"/>
        </w:rPr>
        <w:t>(</w:t>
      </w:r>
      <w:r w:rsidR="009F4288" w:rsidRPr="00450A27">
        <w:rPr>
          <w:rFonts w:eastAsia="Calibri"/>
          <w:sz w:val="28"/>
          <w:szCs w:val="28"/>
        </w:rPr>
        <w:t>педагогический и</w:t>
      </w:r>
      <w:r w:rsidR="009F4288">
        <w:rPr>
          <w:rFonts w:eastAsia="Calibri"/>
          <w:color w:val="000000"/>
          <w:sz w:val="28"/>
          <w:szCs w:val="28"/>
        </w:rPr>
        <w:t xml:space="preserve"> </w:t>
      </w:r>
      <w:r w:rsidRPr="00255658">
        <w:rPr>
          <w:rFonts w:eastAsia="Calibri"/>
          <w:color w:val="000000"/>
          <w:sz w:val="28"/>
          <w:szCs w:val="28"/>
        </w:rPr>
        <w:t>наблюдательный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r w:rsidR="002817E5">
        <w:rPr>
          <w:rFonts w:eastAsia="Calibri"/>
          <w:color w:val="000000"/>
          <w:sz w:val="28"/>
          <w:szCs w:val="28"/>
        </w:rPr>
        <w:t>.</w:t>
      </w:r>
    </w:p>
    <w:p w:rsidR="00F53853" w:rsidRDefault="00F53853" w:rsidP="00E2717A">
      <w:pPr>
        <w:autoSpaceDE w:val="0"/>
        <w:autoSpaceDN w:val="0"/>
        <w:adjustRightInd w:val="0"/>
        <w:ind w:firstLine="426"/>
        <w:contextualSpacing/>
        <w:jc w:val="both"/>
        <w:rPr>
          <w:color w:val="000000"/>
          <w:sz w:val="28"/>
          <w:szCs w:val="28"/>
        </w:rPr>
      </w:pPr>
      <w:r w:rsidRPr="00255658">
        <w:rPr>
          <w:color w:val="000000"/>
          <w:sz w:val="28"/>
          <w:szCs w:val="28"/>
        </w:rPr>
        <w:t>1</w:t>
      </w:r>
      <w:r w:rsidR="002817E5">
        <w:rPr>
          <w:color w:val="000000"/>
          <w:sz w:val="28"/>
          <w:szCs w:val="28"/>
        </w:rPr>
        <w:t>2.1.</w:t>
      </w:r>
      <w:r w:rsidR="00FE517E">
        <w:rPr>
          <w:color w:val="000000"/>
          <w:sz w:val="28"/>
          <w:szCs w:val="28"/>
        </w:rPr>
        <w:t>8</w:t>
      </w:r>
      <w:r w:rsidR="002817E5">
        <w:rPr>
          <w:color w:val="000000"/>
          <w:sz w:val="28"/>
          <w:szCs w:val="28"/>
        </w:rPr>
        <w:t>. П</w:t>
      </w:r>
      <w:r w:rsidRPr="00255658">
        <w:rPr>
          <w:color w:val="000000"/>
          <w:sz w:val="28"/>
          <w:szCs w:val="28"/>
        </w:rPr>
        <w:t>редоставляет возможность уполномоченн</w:t>
      </w:r>
      <w:r w:rsidR="002454A3">
        <w:rPr>
          <w:color w:val="000000"/>
          <w:sz w:val="28"/>
          <w:szCs w:val="28"/>
        </w:rPr>
        <w:t>ому</w:t>
      </w:r>
      <w:r w:rsidRPr="00255658">
        <w:rPr>
          <w:color w:val="000000"/>
          <w:sz w:val="28"/>
          <w:szCs w:val="28"/>
        </w:rPr>
        <w:t xml:space="preserve"> по охране труда, членам совместной комиссии по охране труда использовать </w:t>
      </w:r>
      <w:r w:rsidRPr="002454A3">
        <w:rPr>
          <w:sz w:val="28"/>
          <w:szCs w:val="28"/>
        </w:rPr>
        <w:t xml:space="preserve">не менее </w:t>
      </w:r>
      <w:r w:rsidR="002454A3" w:rsidRPr="002454A3">
        <w:rPr>
          <w:sz w:val="28"/>
          <w:szCs w:val="28"/>
        </w:rPr>
        <w:t>2</w:t>
      </w:r>
      <w:r w:rsidRPr="002454A3">
        <w:rPr>
          <w:sz w:val="28"/>
          <w:szCs w:val="28"/>
        </w:rPr>
        <w:t xml:space="preserve"> часов</w:t>
      </w:r>
      <w:r w:rsidRPr="00255658">
        <w:rPr>
          <w:color w:val="000000"/>
          <w:sz w:val="28"/>
          <w:szCs w:val="28"/>
        </w:rPr>
        <w:t xml:space="preserve">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w:t>
      </w:r>
      <w:r w:rsidR="002454A3" w:rsidRPr="002454A3">
        <w:rPr>
          <w:color w:val="000000"/>
          <w:sz w:val="28"/>
          <w:szCs w:val="28"/>
        </w:rPr>
        <w:t>а также пройти обучение по вопросам охраны труда с отрывом от производства 1 раза в 3 года с сохранением средней заработной платы по основному месту работы</w:t>
      </w:r>
      <w:r w:rsidR="002817E5">
        <w:rPr>
          <w:color w:val="000000"/>
          <w:sz w:val="28"/>
          <w:szCs w:val="28"/>
        </w:rPr>
        <w:t>.</w:t>
      </w:r>
    </w:p>
    <w:p w:rsidR="00F53853" w:rsidRPr="003D7E15" w:rsidRDefault="00F53853" w:rsidP="00E2717A">
      <w:pPr>
        <w:autoSpaceDE w:val="0"/>
        <w:autoSpaceDN w:val="0"/>
        <w:adjustRightInd w:val="0"/>
        <w:ind w:firstLine="426"/>
        <w:contextualSpacing/>
        <w:jc w:val="both"/>
        <w:rPr>
          <w:sz w:val="28"/>
          <w:szCs w:val="28"/>
        </w:rPr>
      </w:pPr>
      <w:r w:rsidRPr="003D7E15">
        <w:rPr>
          <w:sz w:val="28"/>
          <w:szCs w:val="28"/>
        </w:rPr>
        <w:t>1</w:t>
      </w:r>
      <w:r w:rsidR="002817E5" w:rsidRPr="003D7E15">
        <w:rPr>
          <w:sz w:val="28"/>
          <w:szCs w:val="28"/>
        </w:rPr>
        <w:t>2</w:t>
      </w:r>
      <w:r w:rsidRPr="003D7E15">
        <w:rPr>
          <w:sz w:val="28"/>
          <w:szCs w:val="28"/>
        </w:rPr>
        <w:t>.1.</w:t>
      </w:r>
      <w:r w:rsidR="00FE517E" w:rsidRPr="003D7E15">
        <w:rPr>
          <w:sz w:val="28"/>
          <w:szCs w:val="28"/>
        </w:rPr>
        <w:t>9</w:t>
      </w:r>
      <w:r w:rsidRPr="003D7E15">
        <w:rPr>
          <w:sz w:val="28"/>
          <w:szCs w:val="28"/>
        </w:rPr>
        <w:t>. </w:t>
      </w:r>
      <w:r w:rsidR="002817E5" w:rsidRPr="003D7E15">
        <w:rPr>
          <w:iCs/>
          <w:sz w:val="28"/>
          <w:szCs w:val="28"/>
        </w:rPr>
        <w:t>П</w:t>
      </w:r>
      <w:r w:rsidRPr="003D7E15">
        <w:rPr>
          <w:iCs/>
          <w:sz w:val="28"/>
          <w:szCs w:val="28"/>
        </w:rPr>
        <w:t xml:space="preserve">редоставляет ежегодно </w:t>
      </w:r>
      <w:r w:rsidR="002454A3" w:rsidRPr="003D7E15">
        <w:rPr>
          <w:iCs/>
          <w:sz w:val="28"/>
          <w:szCs w:val="28"/>
        </w:rPr>
        <w:t xml:space="preserve">в летнее время </w:t>
      </w:r>
      <w:r w:rsidRPr="003D7E15">
        <w:rPr>
          <w:iCs/>
          <w:sz w:val="28"/>
          <w:szCs w:val="28"/>
        </w:rPr>
        <w:t xml:space="preserve">дополнительный оплачиваемый отпуск председателю первичной профсоюзной организации в количестве </w:t>
      </w:r>
      <w:r w:rsidR="002817E5" w:rsidRPr="003D7E15">
        <w:rPr>
          <w:iCs/>
          <w:sz w:val="28"/>
          <w:szCs w:val="28"/>
        </w:rPr>
        <w:t>7</w:t>
      </w:r>
      <w:r w:rsidRPr="003D7E15">
        <w:rPr>
          <w:iCs/>
          <w:sz w:val="28"/>
          <w:szCs w:val="28"/>
        </w:rPr>
        <w:t xml:space="preserve"> календарных дней, заместителям председателя - </w:t>
      </w:r>
      <w:r w:rsidR="003D7E15" w:rsidRPr="003D7E15">
        <w:rPr>
          <w:iCs/>
          <w:sz w:val="28"/>
          <w:szCs w:val="28"/>
        </w:rPr>
        <w:t>3</w:t>
      </w:r>
      <w:r w:rsidRPr="003D7E15">
        <w:rPr>
          <w:iCs/>
          <w:sz w:val="28"/>
          <w:szCs w:val="28"/>
        </w:rPr>
        <w:t xml:space="preserve"> календарных дня, уполномоченн</w:t>
      </w:r>
      <w:r w:rsidR="003D7E15" w:rsidRPr="003D7E15">
        <w:rPr>
          <w:iCs/>
          <w:sz w:val="28"/>
          <w:szCs w:val="28"/>
        </w:rPr>
        <w:t>ому</w:t>
      </w:r>
      <w:r w:rsidRPr="003D7E15">
        <w:rPr>
          <w:iCs/>
          <w:sz w:val="28"/>
          <w:szCs w:val="28"/>
        </w:rPr>
        <w:t xml:space="preserve"> по охране труда </w:t>
      </w:r>
      <w:r w:rsidRPr="003D7E15">
        <w:rPr>
          <w:sz w:val="28"/>
          <w:szCs w:val="28"/>
        </w:rPr>
        <w:t>выборным органом первичной профсоюзной организации</w:t>
      </w:r>
      <w:r w:rsidRPr="003D7E15">
        <w:rPr>
          <w:iCs/>
          <w:sz w:val="28"/>
          <w:szCs w:val="28"/>
        </w:rPr>
        <w:t xml:space="preserve"> - </w:t>
      </w:r>
      <w:r w:rsidR="009C22C8">
        <w:rPr>
          <w:iCs/>
          <w:sz w:val="28"/>
          <w:szCs w:val="28"/>
        </w:rPr>
        <w:t>3</w:t>
      </w:r>
      <w:r w:rsidRPr="003D7E15">
        <w:rPr>
          <w:iCs/>
          <w:sz w:val="28"/>
          <w:szCs w:val="28"/>
        </w:rPr>
        <w:t xml:space="preserve"> календарных дня</w:t>
      </w:r>
      <w:r w:rsidR="002817E5" w:rsidRPr="003D7E15">
        <w:rPr>
          <w:iCs/>
          <w:sz w:val="28"/>
          <w:szCs w:val="28"/>
        </w:rPr>
        <w:t>.</w:t>
      </w:r>
    </w:p>
    <w:p w:rsidR="00F53853" w:rsidRPr="00255658" w:rsidRDefault="00F53853" w:rsidP="00E2717A">
      <w:pPr>
        <w:autoSpaceDE w:val="0"/>
        <w:autoSpaceDN w:val="0"/>
        <w:adjustRightInd w:val="0"/>
        <w:ind w:firstLine="426"/>
        <w:contextualSpacing/>
        <w:jc w:val="both"/>
        <w:rPr>
          <w:sz w:val="28"/>
          <w:szCs w:val="28"/>
        </w:rPr>
      </w:pPr>
      <w:r w:rsidRPr="00255658">
        <w:rPr>
          <w:sz w:val="28"/>
          <w:szCs w:val="28"/>
        </w:rPr>
        <w:t>1</w:t>
      </w:r>
      <w:r w:rsidR="002817E5">
        <w:rPr>
          <w:sz w:val="28"/>
          <w:szCs w:val="28"/>
        </w:rPr>
        <w:t>2.1.1</w:t>
      </w:r>
      <w:r w:rsidR="00FE517E">
        <w:rPr>
          <w:sz w:val="28"/>
          <w:szCs w:val="28"/>
        </w:rPr>
        <w:t>0</w:t>
      </w:r>
      <w:r w:rsidR="002817E5">
        <w:rPr>
          <w:sz w:val="28"/>
          <w:szCs w:val="28"/>
        </w:rPr>
        <w:t>. В</w:t>
      </w:r>
      <w:r w:rsidRPr="00255658">
        <w:rPr>
          <w:iCs/>
          <w:sz w:val="28"/>
          <w:szCs w:val="28"/>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w:t>
      </w:r>
      <w:r w:rsidRPr="00255658">
        <w:rPr>
          <w:iCs/>
          <w:sz w:val="28"/>
          <w:szCs w:val="28"/>
        </w:rPr>
        <w:lastRenderedPageBreak/>
        <w:t>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w:t>
      </w:r>
      <w:r w:rsidR="002817E5">
        <w:rPr>
          <w:iCs/>
          <w:sz w:val="28"/>
          <w:szCs w:val="28"/>
        </w:rPr>
        <w:t>уда образовательной организации.</w:t>
      </w:r>
    </w:p>
    <w:p w:rsidR="0023330F" w:rsidRPr="00FE517E" w:rsidRDefault="00F53853" w:rsidP="00FE517E">
      <w:pPr>
        <w:autoSpaceDE w:val="0"/>
        <w:autoSpaceDN w:val="0"/>
        <w:adjustRightInd w:val="0"/>
        <w:ind w:firstLine="426"/>
        <w:contextualSpacing/>
        <w:jc w:val="both"/>
        <w:rPr>
          <w:color w:val="FF0000"/>
          <w:sz w:val="28"/>
          <w:szCs w:val="28"/>
        </w:rPr>
      </w:pPr>
      <w:r w:rsidRPr="00FE517E">
        <w:rPr>
          <w:iCs/>
          <w:sz w:val="28"/>
          <w:szCs w:val="28"/>
        </w:rPr>
        <w:t>1</w:t>
      </w:r>
      <w:r w:rsidR="002817E5" w:rsidRPr="00FE517E">
        <w:rPr>
          <w:iCs/>
          <w:sz w:val="28"/>
          <w:szCs w:val="28"/>
        </w:rPr>
        <w:t>2.1.1</w:t>
      </w:r>
      <w:r w:rsidR="00FE517E">
        <w:rPr>
          <w:iCs/>
          <w:sz w:val="28"/>
          <w:szCs w:val="28"/>
        </w:rPr>
        <w:t>1</w:t>
      </w:r>
      <w:r w:rsidR="002817E5" w:rsidRPr="00FE517E">
        <w:rPr>
          <w:iCs/>
          <w:sz w:val="28"/>
          <w:szCs w:val="28"/>
        </w:rPr>
        <w:t>. Е</w:t>
      </w:r>
      <w:r w:rsidR="00FE517E" w:rsidRPr="00FE517E">
        <w:rPr>
          <w:iCs/>
          <w:sz w:val="28"/>
          <w:szCs w:val="28"/>
        </w:rPr>
        <w:t xml:space="preserve">жегодно отчисляет в первичную профсоюзную организацию денежные средства в размере не менее 6 процентов из средств профкома на проведение культурно-массовой и физкультурно-оздоровительной работы с работниками образовательной организации и членами их семей в порядке, предусмотренном локальным нормативным актом образовательной организации, принимаемым </w:t>
      </w:r>
      <w:r w:rsidR="00FE517E" w:rsidRPr="00FE517E">
        <w:rPr>
          <w:bCs/>
          <w:iCs/>
          <w:sz w:val="28"/>
          <w:szCs w:val="28"/>
        </w:rPr>
        <w:t xml:space="preserve">по согласованию с </w:t>
      </w:r>
      <w:r w:rsidR="00FE517E" w:rsidRPr="00FE517E">
        <w:rPr>
          <w:sz w:val="28"/>
          <w:szCs w:val="28"/>
        </w:rPr>
        <w:t>выборным органом первичной профсоюзной организации</w:t>
      </w:r>
    </w:p>
    <w:p w:rsidR="00F53853" w:rsidRPr="00255658" w:rsidRDefault="00F53853" w:rsidP="00E2717A">
      <w:pPr>
        <w:autoSpaceDE w:val="0"/>
        <w:autoSpaceDN w:val="0"/>
        <w:adjustRightInd w:val="0"/>
        <w:ind w:firstLine="426"/>
        <w:contextualSpacing/>
        <w:jc w:val="both"/>
        <w:rPr>
          <w:color w:val="000000"/>
          <w:sz w:val="28"/>
          <w:szCs w:val="28"/>
        </w:rPr>
      </w:pPr>
      <w:r w:rsidRPr="00255658">
        <w:rPr>
          <w:iCs/>
          <w:color w:val="000000"/>
          <w:sz w:val="28"/>
          <w:szCs w:val="28"/>
        </w:rPr>
        <w:t> </w:t>
      </w:r>
      <w:r w:rsidRPr="00255658">
        <w:rPr>
          <w:color w:val="000000"/>
          <w:sz w:val="28"/>
          <w:szCs w:val="28"/>
        </w:rPr>
        <w:t>1</w:t>
      </w:r>
      <w:r w:rsidR="002817E5">
        <w:rPr>
          <w:color w:val="000000"/>
          <w:sz w:val="28"/>
          <w:szCs w:val="28"/>
        </w:rPr>
        <w:t>2</w:t>
      </w:r>
      <w:r w:rsidRPr="00255658">
        <w:rPr>
          <w:color w:val="000000"/>
          <w:sz w:val="28"/>
          <w:szCs w:val="28"/>
        </w:rPr>
        <w:t>.2.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F53853" w:rsidRPr="00255658" w:rsidRDefault="00F53853" w:rsidP="00E2717A">
      <w:pPr>
        <w:autoSpaceDE w:val="0"/>
        <w:autoSpaceDN w:val="0"/>
        <w:adjustRightInd w:val="0"/>
        <w:ind w:firstLine="426"/>
        <w:contextualSpacing/>
        <w:jc w:val="both"/>
        <w:rPr>
          <w:rFonts w:eastAsia="Calibri"/>
          <w:strike/>
          <w:color w:val="000000"/>
          <w:sz w:val="28"/>
          <w:szCs w:val="28"/>
          <w:lang w:eastAsia="en-US"/>
        </w:rPr>
      </w:pPr>
      <w:r w:rsidRPr="00255658">
        <w:rPr>
          <w:sz w:val="28"/>
          <w:szCs w:val="28"/>
        </w:rPr>
        <w:t>1</w:t>
      </w:r>
      <w:r w:rsidR="00390DC8">
        <w:rPr>
          <w:sz w:val="28"/>
          <w:szCs w:val="28"/>
        </w:rPr>
        <w:t>2</w:t>
      </w:r>
      <w:r w:rsidRPr="00255658">
        <w:rPr>
          <w:sz w:val="28"/>
          <w:szCs w:val="28"/>
        </w:rPr>
        <w:t>.2.1. </w:t>
      </w:r>
      <w:r w:rsidRPr="00255658">
        <w:rPr>
          <w:rFonts w:eastAsia="Calibri"/>
          <w:color w:val="000000"/>
          <w:sz w:val="28"/>
          <w:szCs w:val="28"/>
          <w:lang w:eastAsia="en-US"/>
        </w:rPr>
        <w:t xml:space="preserve">Члены </w:t>
      </w:r>
      <w:r w:rsidRPr="00255658">
        <w:rPr>
          <w:sz w:val="28"/>
          <w:szCs w:val="28"/>
        </w:rPr>
        <w:t>выборного органа первичной профсоюзной организации</w:t>
      </w:r>
      <w:r w:rsidRPr="00255658">
        <w:rPr>
          <w:rFonts w:eastAsia="Calibri"/>
          <w:color w:val="000000"/>
          <w:sz w:val="28"/>
          <w:szCs w:val="28"/>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255658">
        <w:rPr>
          <w:color w:val="000000"/>
          <w:sz w:val="28"/>
          <w:szCs w:val="28"/>
          <w:shd w:val="clear" w:color="auto" w:fill="FFFFFF"/>
        </w:rPr>
        <w:t>, подготовки проекта коллективного договора и заключения коллективного договора</w:t>
      </w:r>
      <w:r w:rsidRPr="00255658">
        <w:rPr>
          <w:rFonts w:eastAsia="Calibri"/>
          <w:color w:val="000000"/>
          <w:sz w:val="28"/>
          <w:szCs w:val="28"/>
          <w:lang w:eastAsia="en-US"/>
        </w:rPr>
        <w:t>.</w:t>
      </w:r>
    </w:p>
    <w:p w:rsidR="00F53853" w:rsidRPr="00255658" w:rsidRDefault="00F53853" w:rsidP="00E2717A">
      <w:pPr>
        <w:autoSpaceDE w:val="0"/>
        <w:autoSpaceDN w:val="0"/>
        <w:adjustRightInd w:val="0"/>
        <w:ind w:firstLine="426"/>
        <w:contextualSpacing/>
        <w:jc w:val="both"/>
        <w:rPr>
          <w:color w:val="000000"/>
          <w:sz w:val="28"/>
          <w:szCs w:val="28"/>
        </w:rPr>
      </w:pPr>
      <w:r w:rsidRPr="00255658">
        <w:rPr>
          <w:rFonts w:eastAsia="Calibri"/>
          <w:color w:val="000000"/>
          <w:sz w:val="28"/>
          <w:szCs w:val="28"/>
          <w:lang w:eastAsia="en-US"/>
        </w:rPr>
        <w:t>1</w:t>
      </w:r>
      <w:r w:rsidR="00390DC8">
        <w:rPr>
          <w:rFonts w:eastAsia="Calibri"/>
          <w:color w:val="000000"/>
          <w:sz w:val="28"/>
          <w:szCs w:val="28"/>
          <w:lang w:eastAsia="en-US"/>
        </w:rPr>
        <w:t>2</w:t>
      </w:r>
      <w:r w:rsidRPr="00255658">
        <w:rPr>
          <w:rFonts w:eastAsia="Calibri"/>
          <w:color w:val="000000"/>
          <w:sz w:val="28"/>
          <w:szCs w:val="28"/>
          <w:lang w:eastAsia="en-US"/>
        </w:rPr>
        <w:t>.2.2. </w:t>
      </w:r>
      <w:r w:rsidRPr="00255658">
        <w:rPr>
          <w:color w:val="000000"/>
          <w:sz w:val="28"/>
          <w:szCs w:val="28"/>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F53853" w:rsidRPr="00255658" w:rsidRDefault="00F53853" w:rsidP="00E2717A">
      <w:pPr>
        <w:autoSpaceDE w:val="0"/>
        <w:autoSpaceDN w:val="0"/>
        <w:adjustRightInd w:val="0"/>
        <w:ind w:firstLine="426"/>
        <w:contextualSpacing/>
        <w:jc w:val="both"/>
        <w:rPr>
          <w:color w:val="000000"/>
          <w:sz w:val="28"/>
          <w:szCs w:val="28"/>
        </w:rPr>
      </w:pPr>
      <w:r w:rsidRPr="00255658">
        <w:rPr>
          <w:color w:val="000000"/>
          <w:sz w:val="28"/>
          <w:szCs w:val="28"/>
        </w:rPr>
        <w:t>1</w:t>
      </w:r>
      <w:r w:rsidR="00390DC8">
        <w:rPr>
          <w:color w:val="000000"/>
          <w:sz w:val="28"/>
          <w:szCs w:val="28"/>
        </w:rPr>
        <w:t>2</w:t>
      </w:r>
      <w:r w:rsidRPr="00255658">
        <w:rPr>
          <w:color w:val="000000"/>
          <w:sz w:val="28"/>
          <w:szCs w:val="28"/>
        </w:rPr>
        <w:t>.2.3.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F53853" w:rsidRPr="00255658" w:rsidRDefault="00F53853" w:rsidP="00E2717A">
      <w:pPr>
        <w:autoSpaceDE w:val="0"/>
        <w:autoSpaceDN w:val="0"/>
        <w:adjustRightInd w:val="0"/>
        <w:ind w:firstLine="426"/>
        <w:contextualSpacing/>
        <w:jc w:val="both"/>
        <w:rPr>
          <w:color w:val="000000"/>
          <w:sz w:val="28"/>
          <w:szCs w:val="28"/>
        </w:rPr>
      </w:pPr>
      <w:r w:rsidRPr="00255658">
        <w:rPr>
          <w:color w:val="000000"/>
          <w:sz w:val="28"/>
          <w:szCs w:val="28"/>
        </w:rPr>
        <w:t>1</w:t>
      </w:r>
      <w:r w:rsidR="00390DC8">
        <w:rPr>
          <w:color w:val="000000"/>
          <w:sz w:val="28"/>
          <w:szCs w:val="28"/>
        </w:rPr>
        <w:t>2</w:t>
      </w:r>
      <w:r w:rsidRPr="00255658">
        <w:rPr>
          <w:color w:val="000000"/>
          <w:sz w:val="28"/>
          <w:szCs w:val="28"/>
        </w:rPr>
        <w:t xml:space="preserve">.2.4. Члены выборного органа первичной профсоюзной организации включаются в состав аттестационной комиссии </w:t>
      </w:r>
      <w:r w:rsidRPr="00255658">
        <w:rPr>
          <w:iCs/>
          <w:sz w:val="28"/>
          <w:szCs w:val="28"/>
        </w:rPr>
        <w:t xml:space="preserve">образовательной организации </w:t>
      </w:r>
      <w:r w:rsidRPr="00255658">
        <w:rPr>
          <w:color w:val="000000"/>
          <w:sz w:val="28"/>
          <w:szCs w:val="28"/>
        </w:rPr>
        <w:t xml:space="preserve">комиссий </w:t>
      </w:r>
      <w:r w:rsidRPr="00255658">
        <w:rPr>
          <w:iCs/>
          <w:sz w:val="28"/>
          <w:szCs w:val="28"/>
        </w:rPr>
        <w:t xml:space="preserve">образовательной организации </w:t>
      </w:r>
      <w:r w:rsidRPr="00255658">
        <w:rPr>
          <w:color w:val="000000"/>
          <w:sz w:val="28"/>
          <w:szCs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F53853" w:rsidRDefault="00F53853" w:rsidP="00E2717A">
      <w:pPr>
        <w:autoSpaceDE w:val="0"/>
        <w:autoSpaceDN w:val="0"/>
        <w:adjustRightInd w:val="0"/>
        <w:ind w:firstLine="426"/>
        <w:contextualSpacing/>
        <w:jc w:val="both"/>
        <w:rPr>
          <w:color w:val="000000"/>
          <w:sz w:val="28"/>
          <w:szCs w:val="28"/>
        </w:rPr>
      </w:pPr>
      <w:r w:rsidRPr="00255658">
        <w:rPr>
          <w:color w:val="000000"/>
          <w:sz w:val="28"/>
          <w:szCs w:val="28"/>
        </w:rPr>
        <w:t>1</w:t>
      </w:r>
      <w:r w:rsidR="00390DC8">
        <w:rPr>
          <w:color w:val="000000"/>
          <w:sz w:val="28"/>
          <w:szCs w:val="28"/>
        </w:rPr>
        <w:t>2</w:t>
      </w:r>
      <w:r w:rsidRPr="00255658">
        <w:rPr>
          <w:color w:val="000000"/>
          <w:sz w:val="28"/>
          <w:szCs w:val="28"/>
        </w:rPr>
        <w:t xml:space="preserve">.2.5. Работа в качестве председателя первичной профсоюзной организации и в составе её выборного органа признаётся значимой для деятельности </w:t>
      </w:r>
      <w:r w:rsidRPr="00255658">
        <w:rPr>
          <w:color w:val="000000"/>
          <w:sz w:val="28"/>
          <w:szCs w:val="28"/>
        </w:rPr>
        <w:lastRenderedPageBreak/>
        <w:t>образовательной организации и учитывается при награждении и поощрении работников.</w:t>
      </w:r>
    </w:p>
    <w:p w:rsidR="00F53853" w:rsidRPr="00255658" w:rsidRDefault="00390DC8" w:rsidP="00E2717A">
      <w:pPr>
        <w:autoSpaceDE w:val="0"/>
        <w:autoSpaceDN w:val="0"/>
        <w:adjustRightInd w:val="0"/>
        <w:ind w:firstLine="426"/>
        <w:contextualSpacing/>
        <w:jc w:val="both"/>
        <w:rPr>
          <w:rFonts w:eastAsia="Calibri"/>
          <w:color w:val="000000"/>
          <w:sz w:val="28"/>
          <w:szCs w:val="28"/>
        </w:rPr>
      </w:pPr>
      <w:r>
        <w:rPr>
          <w:rFonts w:eastAsia="Calibri"/>
          <w:color w:val="000000"/>
          <w:sz w:val="28"/>
          <w:szCs w:val="28"/>
        </w:rPr>
        <w:t>12</w:t>
      </w:r>
      <w:r w:rsidR="00F53853" w:rsidRPr="00255658">
        <w:rPr>
          <w:rFonts w:eastAsia="Calibri"/>
          <w:color w:val="000000"/>
          <w:sz w:val="28"/>
          <w:szCs w:val="28"/>
        </w:rPr>
        <w:t>.</w:t>
      </w:r>
      <w:r w:rsidR="00EB168D">
        <w:rPr>
          <w:rFonts w:eastAsia="Calibri"/>
          <w:color w:val="000000"/>
          <w:sz w:val="28"/>
          <w:szCs w:val="28"/>
        </w:rPr>
        <w:t>3</w:t>
      </w:r>
      <w:r w:rsidR="00F53853" w:rsidRPr="00255658">
        <w:rPr>
          <w:rFonts w:eastAsia="Calibri"/>
          <w:color w:val="000000"/>
          <w:sz w:val="28"/>
          <w:szCs w:val="28"/>
        </w:rPr>
        <w:t>. Стороны совместно:</w:t>
      </w:r>
    </w:p>
    <w:p w:rsidR="00F53853" w:rsidRPr="00255658" w:rsidRDefault="00F53853" w:rsidP="00E2717A">
      <w:pPr>
        <w:autoSpaceDE w:val="0"/>
        <w:autoSpaceDN w:val="0"/>
        <w:adjustRightInd w:val="0"/>
        <w:ind w:firstLine="426"/>
        <w:contextualSpacing/>
        <w:jc w:val="both"/>
        <w:rPr>
          <w:rFonts w:eastAsia="Calibri"/>
          <w:iCs/>
          <w:sz w:val="28"/>
          <w:szCs w:val="28"/>
        </w:rPr>
      </w:pPr>
      <w:r w:rsidRPr="00255658">
        <w:rPr>
          <w:rFonts w:eastAsia="Calibri"/>
          <w:iCs/>
          <w:sz w:val="28"/>
          <w:szCs w:val="28"/>
        </w:rPr>
        <w:t>1</w:t>
      </w:r>
      <w:r w:rsidR="00390DC8">
        <w:rPr>
          <w:rFonts w:eastAsia="Calibri"/>
          <w:iCs/>
          <w:sz w:val="28"/>
          <w:szCs w:val="28"/>
        </w:rPr>
        <w:t>2</w:t>
      </w:r>
      <w:r w:rsidRPr="00255658">
        <w:rPr>
          <w:rFonts w:eastAsia="Calibri"/>
          <w:iCs/>
          <w:sz w:val="28"/>
          <w:szCs w:val="28"/>
        </w:rPr>
        <w:t>.</w:t>
      </w:r>
      <w:r w:rsidR="00EB168D">
        <w:rPr>
          <w:rFonts w:eastAsia="Calibri"/>
          <w:iCs/>
          <w:sz w:val="28"/>
          <w:szCs w:val="28"/>
        </w:rPr>
        <w:t>3</w:t>
      </w:r>
      <w:r w:rsidRPr="00255658">
        <w:rPr>
          <w:rFonts w:eastAsia="Calibri"/>
          <w:iCs/>
          <w:sz w:val="28"/>
          <w:szCs w:val="28"/>
        </w:rPr>
        <w:t>.1.</w:t>
      </w:r>
      <w:r w:rsidRPr="00255658">
        <w:rPr>
          <w:rFonts w:eastAsia="Calibri"/>
          <w:color w:val="000000"/>
          <w:sz w:val="28"/>
          <w:szCs w:val="28"/>
        </w:rPr>
        <w:t> </w:t>
      </w:r>
      <w:r w:rsidR="00390DC8">
        <w:rPr>
          <w:rFonts w:eastAsia="Calibri"/>
          <w:iCs/>
          <w:sz w:val="28"/>
          <w:szCs w:val="28"/>
        </w:rPr>
        <w:t>П</w:t>
      </w:r>
      <w:r w:rsidRPr="00255658">
        <w:rPr>
          <w:rFonts w:eastAsia="Calibri"/>
          <w:iCs/>
          <w:sz w:val="28"/>
          <w:szCs w:val="28"/>
        </w:rPr>
        <w:t xml:space="preserve">редставляют работников к награждению отраслевыми и иными наградами, ходатайствуют о представлении к наградам, </w:t>
      </w:r>
      <w:r w:rsidRPr="00255658">
        <w:rPr>
          <w:rFonts w:eastAsia="Calibri"/>
          <w:sz w:val="28"/>
          <w:szCs w:val="28"/>
        </w:rPr>
        <w:t xml:space="preserve">присвоении почетных званий </w:t>
      </w:r>
      <w:r w:rsidRPr="00255658">
        <w:rPr>
          <w:rFonts w:eastAsia="Calibri"/>
          <w:iCs/>
          <w:sz w:val="28"/>
          <w:szCs w:val="28"/>
        </w:rPr>
        <w:t>работникам образовате</w:t>
      </w:r>
      <w:r w:rsidR="00390DC8">
        <w:rPr>
          <w:rFonts w:eastAsia="Calibri"/>
          <w:iCs/>
          <w:sz w:val="28"/>
          <w:szCs w:val="28"/>
        </w:rPr>
        <w:t>льной организации.</w:t>
      </w:r>
    </w:p>
    <w:p w:rsidR="00F53853" w:rsidRPr="00255658" w:rsidRDefault="00F53853" w:rsidP="00E2717A">
      <w:pPr>
        <w:autoSpaceDE w:val="0"/>
        <w:autoSpaceDN w:val="0"/>
        <w:adjustRightInd w:val="0"/>
        <w:ind w:firstLine="426"/>
        <w:contextualSpacing/>
        <w:jc w:val="both"/>
        <w:rPr>
          <w:color w:val="000000"/>
          <w:sz w:val="28"/>
          <w:szCs w:val="28"/>
        </w:rPr>
      </w:pPr>
      <w:r w:rsidRPr="00255658">
        <w:rPr>
          <w:color w:val="000000"/>
          <w:sz w:val="28"/>
          <w:szCs w:val="28"/>
        </w:rPr>
        <w:t>1</w:t>
      </w:r>
      <w:r w:rsidR="00390DC8">
        <w:rPr>
          <w:color w:val="000000"/>
          <w:sz w:val="28"/>
          <w:szCs w:val="28"/>
        </w:rPr>
        <w:t>2.</w:t>
      </w:r>
      <w:r w:rsidR="00EB168D">
        <w:rPr>
          <w:color w:val="000000"/>
          <w:sz w:val="28"/>
          <w:szCs w:val="28"/>
        </w:rPr>
        <w:t>3</w:t>
      </w:r>
      <w:r w:rsidR="00390DC8">
        <w:rPr>
          <w:color w:val="000000"/>
          <w:sz w:val="28"/>
          <w:szCs w:val="28"/>
        </w:rPr>
        <w:t>.2. П</w:t>
      </w:r>
      <w:r w:rsidRPr="00255658">
        <w:rPr>
          <w:color w:val="000000"/>
          <w:sz w:val="28"/>
          <w:szCs w:val="28"/>
        </w:rPr>
        <w:t>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w:t>
      </w:r>
      <w:r w:rsidR="00390DC8">
        <w:rPr>
          <w:color w:val="000000"/>
          <w:sz w:val="28"/>
          <w:szCs w:val="28"/>
        </w:rPr>
        <w:t>оюза.</w:t>
      </w:r>
    </w:p>
    <w:p w:rsidR="00902E91" w:rsidRPr="00F53853" w:rsidRDefault="00F53853" w:rsidP="003D7E15">
      <w:pPr>
        <w:autoSpaceDE w:val="0"/>
        <w:autoSpaceDN w:val="0"/>
        <w:adjustRightInd w:val="0"/>
        <w:ind w:firstLine="426"/>
        <w:contextualSpacing/>
        <w:jc w:val="both"/>
        <w:rPr>
          <w:color w:val="000000"/>
          <w:sz w:val="28"/>
          <w:szCs w:val="28"/>
        </w:rPr>
      </w:pPr>
      <w:r w:rsidRPr="00255658">
        <w:rPr>
          <w:color w:val="000000"/>
          <w:sz w:val="28"/>
          <w:szCs w:val="28"/>
        </w:rPr>
        <w:t>1</w:t>
      </w:r>
      <w:r w:rsidR="00174B6E">
        <w:rPr>
          <w:color w:val="000000"/>
          <w:sz w:val="28"/>
          <w:szCs w:val="28"/>
        </w:rPr>
        <w:t>2</w:t>
      </w:r>
      <w:r w:rsidRPr="00255658">
        <w:rPr>
          <w:color w:val="000000"/>
          <w:sz w:val="28"/>
          <w:szCs w:val="28"/>
        </w:rPr>
        <w:t>.</w:t>
      </w:r>
      <w:r w:rsidR="00EB168D">
        <w:rPr>
          <w:color w:val="000000"/>
          <w:sz w:val="28"/>
          <w:szCs w:val="28"/>
        </w:rPr>
        <w:t>4</w:t>
      </w:r>
      <w:r w:rsidRPr="00255658">
        <w:rPr>
          <w:color w:val="000000"/>
          <w:sz w:val="28"/>
          <w:szCs w:val="28"/>
        </w:rPr>
        <w:t>.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C56959" w:rsidRDefault="00C56959" w:rsidP="00C56959">
      <w:pPr>
        <w:autoSpaceDE w:val="0"/>
        <w:autoSpaceDN w:val="0"/>
        <w:adjustRightInd w:val="0"/>
        <w:ind w:firstLine="426"/>
        <w:contextualSpacing/>
        <w:jc w:val="center"/>
        <w:rPr>
          <w:rFonts w:eastAsia="Calibri"/>
          <w:b/>
          <w:color w:val="000000"/>
          <w:lang w:eastAsia="en-US"/>
        </w:rPr>
      </w:pPr>
    </w:p>
    <w:p w:rsidR="00255658" w:rsidRPr="00C56959" w:rsidRDefault="00255658" w:rsidP="00C56959">
      <w:pPr>
        <w:autoSpaceDE w:val="0"/>
        <w:autoSpaceDN w:val="0"/>
        <w:adjustRightInd w:val="0"/>
        <w:ind w:firstLine="426"/>
        <w:contextualSpacing/>
        <w:jc w:val="center"/>
        <w:rPr>
          <w:rFonts w:eastAsia="Calibri"/>
          <w:b/>
        </w:rPr>
      </w:pPr>
      <w:r w:rsidRPr="00255658">
        <w:rPr>
          <w:rFonts w:eastAsia="Calibri"/>
          <w:b/>
          <w:color w:val="000000"/>
          <w:lang w:eastAsia="en-US"/>
        </w:rPr>
        <w:t>X</w:t>
      </w:r>
      <w:r w:rsidRPr="00255658">
        <w:rPr>
          <w:rFonts w:eastAsia="Calibri"/>
          <w:b/>
          <w:bCs/>
        </w:rPr>
        <w:t>I</w:t>
      </w:r>
      <w:r w:rsidR="002817E5" w:rsidRPr="00255658">
        <w:rPr>
          <w:rFonts w:eastAsia="Calibri"/>
          <w:b/>
          <w:bCs/>
        </w:rPr>
        <w:t>I</w:t>
      </w:r>
      <w:r w:rsidRPr="00255658">
        <w:rPr>
          <w:rFonts w:eastAsia="Calibri"/>
          <w:b/>
          <w:bCs/>
          <w:lang w:val="en-US"/>
        </w:rPr>
        <w:t>I</w:t>
      </w:r>
      <w:r w:rsidRPr="00255658">
        <w:rPr>
          <w:rFonts w:eastAsia="Calibri"/>
          <w:b/>
          <w:color w:val="000000"/>
          <w:lang w:eastAsia="en-US"/>
        </w:rPr>
        <w:t>.</w:t>
      </w:r>
      <w:r w:rsidRPr="00255658">
        <w:rPr>
          <w:b/>
          <w:color w:val="000000"/>
        </w:rPr>
        <w:t xml:space="preserve"> КОНТРОЛЬ ЗА ВЫПОЛНЕНИЕМ КОЛЛЕКТИВНОГО ДОГОВОРА. </w:t>
      </w:r>
      <w:r w:rsidRPr="00255658">
        <w:rPr>
          <w:rFonts w:eastAsia="Calibri"/>
          <w:b/>
        </w:rPr>
        <w:t>ОТВЕТСТВЕННОСТЬ СТОРОН КОЛЛЕКТИВНОГО ДОГОВОРА</w:t>
      </w:r>
    </w:p>
    <w:p w:rsidR="00255658" w:rsidRPr="00BE3DDF" w:rsidRDefault="00255658" w:rsidP="0036363F">
      <w:pPr>
        <w:autoSpaceDE w:val="0"/>
        <w:autoSpaceDN w:val="0"/>
        <w:adjustRightInd w:val="0"/>
        <w:ind w:firstLine="426"/>
        <w:contextualSpacing/>
        <w:jc w:val="both"/>
        <w:rPr>
          <w:color w:val="000000"/>
          <w:sz w:val="28"/>
          <w:szCs w:val="28"/>
        </w:rPr>
      </w:pPr>
      <w:r w:rsidRPr="00255658">
        <w:rPr>
          <w:color w:val="000000"/>
          <w:sz w:val="28"/>
          <w:szCs w:val="28"/>
        </w:rPr>
        <w:t>1</w:t>
      </w:r>
      <w:r w:rsidR="002817E5">
        <w:rPr>
          <w:color w:val="000000"/>
          <w:sz w:val="28"/>
          <w:szCs w:val="28"/>
        </w:rPr>
        <w:t>3</w:t>
      </w:r>
      <w:r w:rsidRPr="00255658">
        <w:rPr>
          <w:color w:val="000000"/>
          <w:sz w:val="28"/>
          <w:szCs w:val="28"/>
        </w:rPr>
        <w:t xml:space="preserve">.1. Контроль за выполнением настоящего коллективного договора осуществляется сторонами и их представителями, комиссией </w:t>
      </w:r>
      <w:r w:rsidRPr="00255658">
        <w:rPr>
          <w:rFonts w:eastAsia="Calibri"/>
          <w:color w:val="000000"/>
          <w:sz w:val="28"/>
          <w:szCs w:val="28"/>
          <w:lang w:eastAsia="en-US"/>
        </w:rPr>
        <w:t>для ведения коллективных переговоров</w:t>
      </w:r>
      <w:r w:rsidRPr="00255658">
        <w:rPr>
          <w:rFonts w:eastAsia="Calibri"/>
          <w:color w:val="000000"/>
          <w:sz w:val="28"/>
          <w:szCs w:val="28"/>
          <w:shd w:val="clear" w:color="auto" w:fill="FFFFFF"/>
        </w:rPr>
        <w:t xml:space="preserve">, подготовки проекта коллективного договора и заключения коллективного договора </w:t>
      </w:r>
      <w:r w:rsidR="00BE3DDF" w:rsidRPr="00BE3DDF">
        <w:rPr>
          <w:color w:val="000000"/>
          <w:sz w:val="28"/>
          <w:szCs w:val="28"/>
        </w:rPr>
        <w:t xml:space="preserve">МАДОУ «Детский сад </w:t>
      </w:r>
      <w:r w:rsidR="004C2A0A">
        <w:rPr>
          <w:color w:val="000000"/>
          <w:sz w:val="28"/>
          <w:szCs w:val="28"/>
        </w:rPr>
        <w:t>№161</w:t>
      </w:r>
      <w:r w:rsidR="00BE3DDF" w:rsidRPr="00BE3DDF">
        <w:rPr>
          <w:color w:val="000000"/>
          <w:sz w:val="28"/>
          <w:szCs w:val="28"/>
        </w:rPr>
        <w:t>»</w:t>
      </w:r>
      <w:r w:rsidRPr="00BE3DDF">
        <w:rPr>
          <w:color w:val="000000"/>
          <w:sz w:val="28"/>
          <w:szCs w:val="28"/>
        </w:rPr>
        <w:t>.</w:t>
      </w:r>
    </w:p>
    <w:p w:rsidR="00255658" w:rsidRPr="00255658" w:rsidRDefault="00255658" w:rsidP="0036363F">
      <w:pPr>
        <w:autoSpaceDE w:val="0"/>
        <w:autoSpaceDN w:val="0"/>
        <w:adjustRightInd w:val="0"/>
        <w:ind w:firstLine="426"/>
        <w:contextualSpacing/>
        <w:jc w:val="both"/>
        <w:rPr>
          <w:color w:val="000000"/>
          <w:sz w:val="28"/>
          <w:szCs w:val="28"/>
        </w:rPr>
      </w:pPr>
      <w:r w:rsidRPr="00255658">
        <w:rPr>
          <w:color w:val="000000"/>
          <w:sz w:val="28"/>
          <w:szCs w:val="28"/>
        </w:rPr>
        <w:t>1</w:t>
      </w:r>
      <w:r w:rsidR="002817E5">
        <w:rPr>
          <w:color w:val="000000"/>
          <w:sz w:val="28"/>
          <w:szCs w:val="28"/>
        </w:rPr>
        <w:t>3</w:t>
      </w:r>
      <w:r w:rsidRPr="00255658">
        <w:rPr>
          <w:color w:val="000000"/>
          <w:sz w:val="28"/>
          <w:szCs w:val="28"/>
        </w:rPr>
        <w:t>.2. </w:t>
      </w:r>
      <w:r w:rsidRPr="00255658">
        <w:rPr>
          <w:bCs/>
          <w:color w:val="000000"/>
          <w:sz w:val="28"/>
          <w:szCs w:val="28"/>
        </w:rPr>
        <w:t xml:space="preserve">Стороны договорились и обязуются: </w:t>
      </w:r>
    </w:p>
    <w:p w:rsidR="00255658" w:rsidRPr="00255658" w:rsidRDefault="00255658" w:rsidP="0036363F">
      <w:pPr>
        <w:autoSpaceDE w:val="0"/>
        <w:autoSpaceDN w:val="0"/>
        <w:adjustRightInd w:val="0"/>
        <w:ind w:firstLine="426"/>
        <w:contextualSpacing/>
        <w:jc w:val="both"/>
        <w:rPr>
          <w:color w:val="000000"/>
          <w:sz w:val="28"/>
          <w:szCs w:val="28"/>
        </w:rPr>
      </w:pPr>
      <w:r w:rsidRPr="00255658">
        <w:rPr>
          <w:color w:val="000000"/>
          <w:sz w:val="28"/>
          <w:szCs w:val="28"/>
        </w:rPr>
        <w:t>1</w:t>
      </w:r>
      <w:r w:rsidR="002817E5">
        <w:rPr>
          <w:color w:val="000000"/>
          <w:sz w:val="28"/>
          <w:szCs w:val="28"/>
        </w:rPr>
        <w:t>3</w:t>
      </w:r>
      <w:r w:rsidRPr="00255658">
        <w:rPr>
          <w:color w:val="000000"/>
          <w:sz w:val="28"/>
          <w:szCs w:val="28"/>
        </w:rPr>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255658" w:rsidRPr="00255658" w:rsidRDefault="00255658" w:rsidP="0036363F">
      <w:pPr>
        <w:autoSpaceDE w:val="0"/>
        <w:autoSpaceDN w:val="0"/>
        <w:adjustRightInd w:val="0"/>
        <w:ind w:firstLine="426"/>
        <w:contextualSpacing/>
        <w:jc w:val="both"/>
        <w:rPr>
          <w:color w:val="000000"/>
          <w:sz w:val="28"/>
          <w:szCs w:val="28"/>
        </w:rPr>
      </w:pPr>
      <w:r w:rsidRPr="00255658">
        <w:rPr>
          <w:color w:val="000000"/>
          <w:sz w:val="28"/>
          <w:szCs w:val="28"/>
        </w:rPr>
        <w:t>1</w:t>
      </w:r>
      <w:r w:rsidR="002817E5">
        <w:rPr>
          <w:color w:val="000000"/>
          <w:sz w:val="28"/>
          <w:szCs w:val="28"/>
        </w:rPr>
        <w:t>3</w:t>
      </w:r>
      <w:r w:rsidRPr="00255658">
        <w:rPr>
          <w:color w:val="000000"/>
          <w:sz w:val="28"/>
          <w:szCs w:val="28"/>
        </w:rPr>
        <w:t>.2.2.</w:t>
      </w:r>
      <w:r w:rsidRPr="00255658">
        <w:rPr>
          <w:color w:val="000000"/>
        </w:rPr>
        <w:t> </w:t>
      </w:r>
      <w:r w:rsidRPr="00255658">
        <w:rPr>
          <w:color w:val="000000"/>
          <w:sz w:val="28"/>
          <w:szCs w:val="28"/>
        </w:rPr>
        <w:t xml:space="preserve">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255658" w:rsidRPr="00255658" w:rsidRDefault="00255658" w:rsidP="0036363F">
      <w:pPr>
        <w:autoSpaceDE w:val="0"/>
        <w:autoSpaceDN w:val="0"/>
        <w:adjustRightInd w:val="0"/>
        <w:ind w:firstLine="426"/>
        <w:contextualSpacing/>
        <w:jc w:val="both"/>
        <w:rPr>
          <w:color w:val="000000"/>
          <w:sz w:val="28"/>
          <w:szCs w:val="28"/>
        </w:rPr>
      </w:pPr>
      <w:r w:rsidRPr="00255658">
        <w:rPr>
          <w:color w:val="000000"/>
          <w:sz w:val="28"/>
          <w:szCs w:val="28"/>
        </w:rPr>
        <w:t>1</w:t>
      </w:r>
      <w:r w:rsidR="002817E5">
        <w:rPr>
          <w:color w:val="000000"/>
          <w:sz w:val="28"/>
          <w:szCs w:val="28"/>
        </w:rPr>
        <w:t>3</w:t>
      </w:r>
      <w:r w:rsidRPr="00255658">
        <w:rPr>
          <w:color w:val="000000"/>
          <w:sz w:val="28"/>
          <w:szCs w:val="28"/>
        </w:rPr>
        <w:t xml:space="preserve">.2.3. Проводить обсуждение итогов выполнения коллективного договора и отчитываться о его выполнении на общем собрании работников не реже одного раза в год. </w:t>
      </w:r>
    </w:p>
    <w:p w:rsidR="00255658" w:rsidRPr="00255658" w:rsidRDefault="00255658" w:rsidP="0036363F">
      <w:pPr>
        <w:autoSpaceDE w:val="0"/>
        <w:autoSpaceDN w:val="0"/>
        <w:adjustRightInd w:val="0"/>
        <w:ind w:firstLine="426"/>
        <w:contextualSpacing/>
        <w:jc w:val="both"/>
        <w:rPr>
          <w:color w:val="000000"/>
          <w:sz w:val="28"/>
          <w:szCs w:val="28"/>
        </w:rPr>
      </w:pPr>
      <w:r w:rsidRPr="00255658">
        <w:rPr>
          <w:color w:val="000000"/>
          <w:sz w:val="28"/>
          <w:szCs w:val="28"/>
        </w:rPr>
        <w:t>1</w:t>
      </w:r>
      <w:r w:rsidR="002817E5">
        <w:rPr>
          <w:color w:val="000000"/>
          <w:sz w:val="28"/>
          <w:szCs w:val="28"/>
        </w:rPr>
        <w:t>3</w:t>
      </w:r>
      <w:r w:rsidRPr="00255658">
        <w:rPr>
          <w:color w:val="000000"/>
          <w:sz w:val="28"/>
          <w:szCs w:val="28"/>
        </w:rPr>
        <w:t xml:space="preserve">.2.4. Разъяснять положения и обязательства сторон коллективного договора работникам образовательной организации. </w:t>
      </w:r>
    </w:p>
    <w:p w:rsidR="00255658" w:rsidRPr="00255658" w:rsidRDefault="00255658" w:rsidP="0036363F">
      <w:pPr>
        <w:autoSpaceDE w:val="0"/>
        <w:autoSpaceDN w:val="0"/>
        <w:adjustRightInd w:val="0"/>
        <w:ind w:firstLine="426"/>
        <w:contextualSpacing/>
        <w:jc w:val="both"/>
        <w:rPr>
          <w:color w:val="000000"/>
          <w:sz w:val="28"/>
          <w:szCs w:val="28"/>
        </w:rPr>
      </w:pPr>
      <w:r w:rsidRPr="00255658">
        <w:rPr>
          <w:color w:val="000000"/>
          <w:sz w:val="28"/>
          <w:szCs w:val="28"/>
        </w:rPr>
        <w:t>1</w:t>
      </w:r>
      <w:r w:rsidR="002817E5">
        <w:rPr>
          <w:color w:val="000000"/>
          <w:sz w:val="28"/>
          <w:szCs w:val="28"/>
        </w:rPr>
        <w:t>3</w:t>
      </w:r>
      <w:r w:rsidRPr="00255658">
        <w:rPr>
          <w:color w:val="000000"/>
          <w:sz w:val="28"/>
          <w:szCs w:val="28"/>
        </w:rPr>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Pr="00255658">
        <w:rPr>
          <w:iCs/>
          <w:color w:val="000000"/>
          <w:sz w:val="28"/>
          <w:szCs w:val="28"/>
        </w:rPr>
        <w:t xml:space="preserve">в течение </w:t>
      </w:r>
      <w:r w:rsidR="005706A0" w:rsidRPr="005706A0">
        <w:rPr>
          <w:iCs/>
          <w:sz w:val="28"/>
          <w:szCs w:val="28"/>
        </w:rPr>
        <w:t>15 календарных</w:t>
      </w:r>
      <w:r w:rsidRPr="00255658">
        <w:rPr>
          <w:iCs/>
          <w:color w:val="000000"/>
          <w:sz w:val="28"/>
          <w:szCs w:val="28"/>
        </w:rPr>
        <w:t xml:space="preserve"> дней </w:t>
      </w:r>
      <w:r w:rsidRPr="00255658">
        <w:rPr>
          <w:i/>
          <w:color w:val="000000"/>
        </w:rPr>
        <w:t>(но не позднее одного месяца)</w:t>
      </w:r>
      <w:r w:rsidRPr="00255658">
        <w:rPr>
          <w:color w:val="000000"/>
          <w:sz w:val="28"/>
          <w:szCs w:val="28"/>
        </w:rPr>
        <w:t xml:space="preserve"> со дня получения соответствующего письменного запроса.</w:t>
      </w:r>
    </w:p>
    <w:p w:rsidR="00255658" w:rsidRPr="00255658" w:rsidRDefault="00255658" w:rsidP="0036363F">
      <w:pPr>
        <w:autoSpaceDE w:val="0"/>
        <w:autoSpaceDN w:val="0"/>
        <w:adjustRightInd w:val="0"/>
        <w:ind w:firstLine="426"/>
        <w:contextualSpacing/>
        <w:jc w:val="both"/>
        <w:rPr>
          <w:color w:val="000000"/>
          <w:sz w:val="28"/>
          <w:szCs w:val="28"/>
        </w:rPr>
      </w:pPr>
      <w:r w:rsidRPr="00255658">
        <w:rPr>
          <w:color w:val="000000"/>
          <w:sz w:val="28"/>
          <w:szCs w:val="28"/>
        </w:rPr>
        <w:t>1</w:t>
      </w:r>
      <w:r w:rsidR="002817E5">
        <w:rPr>
          <w:color w:val="000000"/>
          <w:sz w:val="28"/>
          <w:szCs w:val="28"/>
        </w:rPr>
        <w:t>3</w:t>
      </w:r>
      <w:r w:rsidRPr="00255658">
        <w:rPr>
          <w:color w:val="000000"/>
          <w:sz w:val="28"/>
          <w:szCs w:val="28"/>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255658">
        <w:rPr>
          <w:sz w:val="28"/>
          <w:szCs w:val="28"/>
        </w:rPr>
        <w:t>выборного органа первичной профсоюзной организации</w:t>
      </w:r>
      <w:r w:rsidRPr="00255658">
        <w:rPr>
          <w:color w:val="000000"/>
          <w:sz w:val="28"/>
          <w:szCs w:val="28"/>
        </w:rPr>
        <w:t xml:space="preserve">. </w:t>
      </w:r>
    </w:p>
    <w:p w:rsidR="00255658" w:rsidRPr="00255658" w:rsidRDefault="00255658" w:rsidP="0036363F">
      <w:pPr>
        <w:autoSpaceDE w:val="0"/>
        <w:autoSpaceDN w:val="0"/>
        <w:adjustRightInd w:val="0"/>
        <w:ind w:firstLine="426"/>
        <w:contextualSpacing/>
        <w:jc w:val="both"/>
        <w:rPr>
          <w:color w:val="000000"/>
          <w:sz w:val="28"/>
          <w:szCs w:val="28"/>
        </w:rPr>
      </w:pPr>
      <w:r w:rsidRPr="00255658">
        <w:rPr>
          <w:color w:val="000000"/>
          <w:sz w:val="28"/>
          <w:szCs w:val="28"/>
        </w:rPr>
        <w:lastRenderedPageBreak/>
        <w:t>1</w:t>
      </w:r>
      <w:r w:rsidR="002817E5">
        <w:rPr>
          <w:color w:val="000000"/>
          <w:sz w:val="28"/>
          <w:szCs w:val="28"/>
        </w:rPr>
        <w:t>3</w:t>
      </w:r>
      <w:r w:rsidRPr="00255658">
        <w:rPr>
          <w:color w:val="000000"/>
          <w:sz w:val="28"/>
          <w:szCs w:val="28"/>
        </w:rPr>
        <w:t xml:space="preserve">.2.7.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217195" w:rsidRDefault="00217195" w:rsidP="005706A0">
      <w:pPr>
        <w:autoSpaceDE w:val="0"/>
        <w:autoSpaceDN w:val="0"/>
        <w:adjustRightInd w:val="0"/>
        <w:contextualSpacing/>
        <w:rPr>
          <w:b/>
          <w:bCs/>
          <w:color w:val="000000"/>
        </w:rPr>
      </w:pPr>
    </w:p>
    <w:p w:rsidR="00255658" w:rsidRPr="00C56959" w:rsidRDefault="00BE3DDF" w:rsidP="00C56959">
      <w:pPr>
        <w:autoSpaceDE w:val="0"/>
        <w:autoSpaceDN w:val="0"/>
        <w:adjustRightInd w:val="0"/>
        <w:ind w:firstLine="426"/>
        <w:contextualSpacing/>
        <w:jc w:val="center"/>
        <w:rPr>
          <w:b/>
          <w:bCs/>
          <w:color w:val="000000"/>
        </w:rPr>
      </w:pPr>
      <w:r>
        <w:rPr>
          <w:b/>
          <w:bCs/>
          <w:color w:val="000000"/>
        </w:rPr>
        <w:t>Х</w:t>
      </w:r>
      <w:r w:rsidR="00255658" w:rsidRPr="00255658">
        <w:rPr>
          <w:b/>
          <w:bCs/>
          <w:color w:val="000000"/>
          <w:lang w:val="en-US"/>
        </w:rPr>
        <w:t>I</w:t>
      </w:r>
      <w:r>
        <w:rPr>
          <w:b/>
          <w:bCs/>
          <w:color w:val="000000"/>
          <w:lang w:val="en-US"/>
        </w:rPr>
        <w:t>V</w:t>
      </w:r>
      <w:r w:rsidR="00255658" w:rsidRPr="00255658">
        <w:rPr>
          <w:b/>
          <w:bCs/>
          <w:color w:val="000000"/>
        </w:rPr>
        <w:t>. ЗАКЛЮЧИТЕЛЬНЫЕ ПОЛОЖЕНИЯ</w:t>
      </w:r>
    </w:p>
    <w:p w:rsidR="00255658" w:rsidRPr="00255658" w:rsidRDefault="00255658" w:rsidP="0036363F">
      <w:pPr>
        <w:autoSpaceDE w:val="0"/>
        <w:autoSpaceDN w:val="0"/>
        <w:adjustRightInd w:val="0"/>
        <w:ind w:firstLine="426"/>
        <w:contextualSpacing/>
        <w:jc w:val="both"/>
        <w:rPr>
          <w:color w:val="000000"/>
          <w:sz w:val="28"/>
          <w:szCs w:val="28"/>
        </w:rPr>
      </w:pPr>
      <w:r w:rsidRPr="00255658">
        <w:rPr>
          <w:color w:val="000000"/>
          <w:sz w:val="28"/>
          <w:szCs w:val="28"/>
        </w:rPr>
        <w:t>1</w:t>
      </w:r>
      <w:r w:rsidR="00BE3DDF" w:rsidRPr="00BE3DDF">
        <w:rPr>
          <w:color w:val="000000"/>
          <w:sz w:val="28"/>
          <w:szCs w:val="28"/>
        </w:rPr>
        <w:t>4</w:t>
      </w:r>
      <w:r w:rsidRPr="00255658">
        <w:rPr>
          <w:color w:val="000000"/>
          <w:sz w:val="28"/>
          <w:szCs w:val="28"/>
        </w:rPr>
        <w:t>.1. </w:t>
      </w:r>
      <w:r w:rsidRPr="00255658">
        <w:rPr>
          <w:sz w:val="28"/>
          <w:szCs w:val="28"/>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255658">
        <w:rPr>
          <w:color w:val="000000"/>
          <w:sz w:val="28"/>
          <w:szCs w:val="28"/>
        </w:rPr>
        <w:t>локальными нормативными актами образовательной организации, содержащие нормы трудового права, являющиеся</w:t>
      </w:r>
      <w:r w:rsidRPr="00255658">
        <w:rPr>
          <w:sz w:val="28"/>
          <w:szCs w:val="28"/>
        </w:rPr>
        <w:t xml:space="preserve"> приложениями к коллективному договору, всех работников образовательной организации в течение </w:t>
      </w:r>
      <w:r w:rsidR="00BE3DDF" w:rsidRPr="005706A0">
        <w:rPr>
          <w:b/>
          <w:sz w:val="28"/>
          <w:szCs w:val="28"/>
        </w:rPr>
        <w:t>7</w:t>
      </w:r>
      <w:r w:rsidRPr="00BE3DDF">
        <w:rPr>
          <w:color w:val="FF0000"/>
          <w:sz w:val="28"/>
          <w:szCs w:val="28"/>
        </w:rPr>
        <w:t xml:space="preserve"> </w:t>
      </w:r>
      <w:r w:rsidRPr="005706A0">
        <w:rPr>
          <w:b/>
          <w:sz w:val="28"/>
          <w:szCs w:val="28"/>
        </w:rPr>
        <w:t>дней</w:t>
      </w:r>
      <w:r w:rsidRPr="00255658">
        <w:rPr>
          <w:sz w:val="28"/>
          <w:szCs w:val="28"/>
        </w:rPr>
        <w:t xml:space="preserve"> после его подписания,</w:t>
      </w:r>
      <w:r w:rsidRPr="00255658">
        <w:rPr>
          <w:color w:val="000000"/>
          <w:sz w:val="28"/>
          <w:szCs w:val="28"/>
        </w:rPr>
        <w:t xml:space="preserve"> обеспечивать </w:t>
      </w:r>
      <w:r w:rsidRPr="00255658">
        <w:rPr>
          <w:sz w:val="28"/>
          <w:szCs w:val="28"/>
        </w:rPr>
        <w:t>гласность содержания и выполнения условий коллективного договора</w:t>
      </w:r>
      <w:r w:rsidRPr="00255658">
        <w:rPr>
          <w:color w:val="000000"/>
          <w:sz w:val="28"/>
          <w:szCs w:val="28"/>
        </w:rPr>
        <w:t>, а также предоставлять работникам полную и достоверную информацию, связанную с их трудовыми правами и интересами.</w:t>
      </w:r>
    </w:p>
    <w:p w:rsidR="00255658" w:rsidRPr="00255658" w:rsidRDefault="00255658" w:rsidP="0036363F">
      <w:pPr>
        <w:autoSpaceDE w:val="0"/>
        <w:autoSpaceDN w:val="0"/>
        <w:adjustRightInd w:val="0"/>
        <w:ind w:firstLine="426"/>
        <w:contextualSpacing/>
        <w:jc w:val="both"/>
        <w:rPr>
          <w:color w:val="000000"/>
          <w:sz w:val="28"/>
          <w:szCs w:val="28"/>
        </w:rPr>
      </w:pPr>
      <w:r w:rsidRPr="00255658">
        <w:rPr>
          <w:color w:val="000000"/>
          <w:sz w:val="28"/>
          <w:szCs w:val="28"/>
        </w:rPr>
        <w:t>1</w:t>
      </w:r>
      <w:r w:rsidR="00BE3DDF" w:rsidRPr="00CD32AC">
        <w:rPr>
          <w:color w:val="000000"/>
          <w:sz w:val="28"/>
          <w:szCs w:val="28"/>
        </w:rPr>
        <w:t>4</w:t>
      </w:r>
      <w:r w:rsidRPr="00255658">
        <w:rPr>
          <w:color w:val="000000"/>
          <w:sz w:val="28"/>
          <w:szCs w:val="28"/>
        </w:rPr>
        <w:t xml:space="preserve">.2. В месячный срок со дня подписания коллективного договора </w:t>
      </w:r>
      <w:r w:rsidRPr="00255658">
        <w:rPr>
          <w:sz w:val="28"/>
          <w:szCs w:val="28"/>
        </w:rPr>
        <w:t xml:space="preserve">выборный орган первичной профсоюзной организации </w:t>
      </w:r>
      <w:r w:rsidRPr="00255658">
        <w:rPr>
          <w:color w:val="000000"/>
          <w:sz w:val="28"/>
          <w:szCs w:val="28"/>
        </w:rPr>
        <w:t>доводит содержание коллективного договора до сведения всех членов Профсоюза.</w:t>
      </w:r>
    </w:p>
    <w:p w:rsidR="00255658" w:rsidRPr="00255658" w:rsidRDefault="00255658" w:rsidP="0036363F">
      <w:pPr>
        <w:autoSpaceDE w:val="0"/>
        <w:autoSpaceDN w:val="0"/>
        <w:adjustRightInd w:val="0"/>
        <w:ind w:firstLine="426"/>
        <w:contextualSpacing/>
        <w:jc w:val="both"/>
        <w:rPr>
          <w:sz w:val="28"/>
          <w:szCs w:val="28"/>
        </w:rPr>
      </w:pPr>
      <w:r w:rsidRPr="00255658">
        <w:rPr>
          <w:color w:val="000000"/>
          <w:sz w:val="28"/>
          <w:szCs w:val="28"/>
        </w:rPr>
        <w:t>1</w:t>
      </w:r>
      <w:r w:rsidR="00BE3DDF" w:rsidRPr="00CD32AC">
        <w:rPr>
          <w:color w:val="000000"/>
          <w:sz w:val="28"/>
          <w:szCs w:val="28"/>
        </w:rPr>
        <w:t>4</w:t>
      </w:r>
      <w:r w:rsidRPr="00255658">
        <w:rPr>
          <w:color w:val="000000"/>
          <w:sz w:val="28"/>
          <w:szCs w:val="28"/>
        </w:rPr>
        <w:t>.3.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255658">
        <w:rPr>
          <w:sz w:val="28"/>
          <w:szCs w:val="28"/>
        </w:rPr>
        <w:t xml:space="preserve">бразовательной организации в информационно-телекоммуникационной сети «Интернет». </w:t>
      </w:r>
    </w:p>
    <w:p w:rsidR="00255658" w:rsidRPr="00255658" w:rsidRDefault="00255658" w:rsidP="0036363F">
      <w:pPr>
        <w:autoSpaceDE w:val="0"/>
        <w:autoSpaceDN w:val="0"/>
        <w:adjustRightInd w:val="0"/>
        <w:ind w:firstLine="426"/>
        <w:contextualSpacing/>
        <w:jc w:val="both"/>
        <w:rPr>
          <w:sz w:val="28"/>
          <w:szCs w:val="28"/>
        </w:rPr>
      </w:pPr>
      <w:r w:rsidRPr="00255658">
        <w:rPr>
          <w:sz w:val="28"/>
          <w:szCs w:val="28"/>
        </w:rPr>
        <w:t>1</w:t>
      </w:r>
      <w:r w:rsidR="00BE3DDF" w:rsidRPr="00CD32AC">
        <w:rPr>
          <w:sz w:val="28"/>
          <w:szCs w:val="28"/>
        </w:rPr>
        <w:t>4</w:t>
      </w:r>
      <w:r w:rsidRPr="00255658">
        <w:rPr>
          <w:sz w:val="28"/>
          <w:szCs w:val="28"/>
        </w:rPr>
        <w:t xml:space="preserve">.4. Каждый принимаемый на работу в </w:t>
      </w:r>
      <w:r w:rsidRPr="00255658">
        <w:rPr>
          <w:iCs/>
          <w:sz w:val="28"/>
          <w:szCs w:val="28"/>
        </w:rPr>
        <w:t>образовательную организацию</w:t>
      </w:r>
      <w:r w:rsidRPr="00255658">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255658" w:rsidRPr="00255658" w:rsidRDefault="00255658" w:rsidP="0036363F">
      <w:pPr>
        <w:autoSpaceDE w:val="0"/>
        <w:autoSpaceDN w:val="0"/>
        <w:adjustRightInd w:val="0"/>
        <w:ind w:firstLine="426"/>
        <w:contextualSpacing/>
        <w:jc w:val="both"/>
        <w:rPr>
          <w:color w:val="000000"/>
          <w:sz w:val="28"/>
          <w:szCs w:val="28"/>
        </w:rPr>
      </w:pPr>
      <w:r w:rsidRPr="00255658">
        <w:rPr>
          <w:sz w:val="28"/>
          <w:szCs w:val="28"/>
        </w:rPr>
        <w:t>1</w:t>
      </w:r>
      <w:r w:rsidR="00BE3DDF" w:rsidRPr="00CD32AC">
        <w:rPr>
          <w:sz w:val="28"/>
          <w:szCs w:val="28"/>
        </w:rPr>
        <w:t>4</w:t>
      </w:r>
      <w:r w:rsidRPr="00255658">
        <w:rPr>
          <w:sz w:val="28"/>
          <w:szCs w:val="28"/>
        </w:rPr>
        <w:t>.5. </w:t>
      </w:r>
      <w:r w:rsidRPr="00255658">
        <w:rPr>
          <w:color w:val="000000"/>
          <w:sz w:val="28"/>
          <w:szCs w:val="28"/>
        </w:rPr>
        <w:t xml:space="preserve">Настоящий коллективный договор вступает в силу с момента его подписания сторонами </w:t>
      </w:r>
      <w:r w:rsidRPr="00255658">
        <w:rPr>
          <w:i/>
          <w:color w:val="000000"/>
          <w:sz w:val="28"/>
          <w:szCs w:val="28"/>
        </w:rPr>
        <w:t>(либо с даты, указанной в коллективном договоре по соглашению сторон)</w:t>
      </w:r>
      <w:r w:rsidRPr="00255658">
        <w:rPr>
          <w:color w:val="000000"/>
          <w:sz w:val="28"/>
          <w:szCs w:val="28"/>
        </w:rPr>
        <w:t xml:space="preserve"> и действует по </w:t>
      </w:r>
      <w:r w:rsidRPr="009C22C8">
        <w:rPr>
          <w:sz w:val="28"/>
          <w:szCs w:val="28"/>
        </w:rPr>
        <w:t>_______________</w:t>
      </w:r>
      <w:r w:rsidRPr="00255658">
        <w:rPr>
          <w:color w:val="000000"/>
          <w:sz w:val="28"/>
          <w:szCs w:val="28"/>
        </w:rPr>
        <w:t xml:space="preserve"> включительно.</w:t>
      </w:r>
    </w:p>
    <w:p w:rsidR="00255658" w:rsidRPr="00255658" w:rsidRDefault="00255658" w:rsidP="0036363F">
      <w:pPr>
        <w:autoSpaceDE w:val="0"/>
        <w:autoSpaceDN w:val="0"/>
        <w:adjustRightInd w:val="0"/>
        <w:ind w:firstLine="426"/>
        <w:contextualSpacing/>
        <w:jc w:val="both"/>
        <w:rPr>
          <w:sz w:val="28"/>
          <w:szCs w:val="28"/>
        </w:rPr>
      </w:pPr>
      <w:r w:rsidRPr="00255658">
        <w:rPr>
          <w:sz w:val="28"/>
          <w:szCs w:val="28"/>
        </w:rPr>
        <w:t>1</w:t>
      </w:r>
      <w:r w:rsidR="00BE3DDF" w:rsidRPr="00CD32AC">
        <w:rPr>
          <w:sz w:val="28"/>
          <w:szCs w:val="28"/>
        </w:rPr>
        <w:t>4</w:t>
      </w:r>
      <w:r w:rsidRPr="00255658">
        <w:rPr>
          <w:sz w:val="28"/>
          <w:szCs w:val="28"/>
        </w:rPr>
        <w:t>.6. До истечения указанного срока стороны вправе продлевать действие коллективного договора</w:t>
      </w:r>
      <w:r w:rsidRPr="00255658">
        <w:rPr>
          <w:color w:val="000000"/>
          <w:sz w:val="28"/>
          <w:szCs w:val="28"/>
        </w:rPr>
        <w:t xml:space="preserve"> на срок до трех лет</w:t>
      </w:r>
      <w:r w:rsidRPr="00255658">
        <w:rPr>
          <w:sz w:val="28"/>
          <w:szCs w:val="28"/>
        </w:rPr>
        <w:t xml:space="preserve">, продлевать коллективный договор с изменениями и дополнениями или заключить новый коллективный договор. </w:t>
      </w:r>
    </w:p>
    <w:p w:rsidR="00255658" w:rsidRPr="00255658" w:rsidRDefault="00255658" w:rsidP="0036363F">
      <w:pPr>
        <w:ind w:firstLine="426"/>
        <w:contextualSpacing/>
        <w:jc w:val="both"/>
        <w:rPr>
          <w:sz w:val="28"/>
          <w:szCs w:val="28"/>
        </w:rPr>
      </w:pPr>
      <w:r w:rsidRPr="00255658">
        <w:rPr>
          <w:sz w:val="28"/>
          <w:szCs w:val="28"/>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255658" w:rsidRPr="00255658" w:rsidRDefault="00255658" w:rsidP="0036363F">
      <w:pPr>
        <w:ind w:firstLine="426"/>
        <w:contextualSpacing/>
        <w:jc w:val="both"/>
        <w:rPr>
          <w:sz w:val="28"/>
          <w:szCs w:val="28"/>
        </w:rPr>
      </w:pPr>
      <w:r w:rsidRPr="00255658">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255658" w:rsidRPr="00255658" w:rsidRDefault="00255658" w:rsidP="0036363F">
      <w:pPr>
        <w:ind w:firstLine="426"/>
        <w:contextualSpacing/>
        <w:jc w:val="both"/>
        <w:rPr>
          <w:sz w:val="28"/>
          <w:szCs w:val="28"/>
        </w:rPr>
      </w:pPr>
      <w:r w:rsidRPr="00255658">
        <w:rPr>
          <w:sz w:val="28"/>
          <w:szCs w:val="28"/>
        </w:rPr>
        <w:lastRenderedPageBreak/>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255658" w:rsidRPr="00255658" w:rsidRDefault="00255658" w:rsidP="0036363F">
      <w:pPr>
        <w:autoSpaceDE w:val="0"/>
        <w:autoSpaceDN w:val="0"/>
        <w:adjustRightInd w:val="0"/>
        <w:ind w:firstLine="426"/>
        <w:contextualSpacing/>
        <w:jc w:val="both"/>
        <w:rPr>
          <w:sz w:val="28"/>
          <w:szCs w:val="28"/>
        </w:rPr>
      </w:pPr>
      <w:r w:rsidRPr="00255658">
        <w:rPr>
          <w:sz w:val="28"/>
          <w:szCs w:val="28"/>
        </w:rPr>
        <w:t>1</w:t>
      </w:r>
      <w:r w:rsidR="00BE3DDF" w:rsidRPr="00CD32AC">
        <w:rPr>
          <w:sz w:val="28"/>
          <w:szCs w:val="28"/>
        </w:rPr>
        <w:t>4</w:t>
      </w:r>
      <w:r w:rsidRPr="00255658">
        <w:rPr>
          <w:sz w:val="28"/>
          <w:szCs w:val="28"/>
        </w:rPr>
        <w:t xml:space="preserve">.7.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255658" w:rsidRPr="00255658" w:rsidRDefault="00BE3DDF" w:rsidP="0036363F">
      <w:pPr>
        <w:autoSpaceDE w:val="0"/>
        <w:autoSpaceDN w:val="0"/>
        <w:adjustRightInd w:val="0"/>
        <w:ind w:firstLine="426"/>
        <w:contextualSpacing/>
        <w:jc w:val="both"/>
        <w:rPr>
          <w:sz w:val="28"/>
          <w:szCs w:val="28"/>
        </w:rPr>
      </w:pPr>
      <w:r w:rsidRPr="00CD32AC">
        <w:rPr>
          <w:sz w:val="28"/>
          <w:szCs w:val="28"/>
        </w:rPr>
        <w:t>14</w:t>
      </w:r>
      <w:r w:rsidR="00255658" w:rsidRPr="00255658">
        <w:rPr>
          <w:sz w:val="28"/>
          <w:szCs w:val="28"/>
        </w:rPr>
        <w:t xml:space="preserve">.8.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255658" w:rsidRPr="00255658" w:rsidRDefault="00255658" w:rsidP="0036363F">
      <w:pPr>
        <w:autoSpaceDE w:val="0"/>
        <w:autoSpaceDN w:val="0"/>
        <w:adjustRightInd w:val="0"/>
        <w:ind w:firstLine="426"/>
        <w:contextualSpacing/>
        <w:jc w:val="both"/>
        <w:rPr>
          <w:sz w:val="28"/>
          <w:szCs w:val="28"/>
        </w:rPr>
      </w:pPr>
      <w:r w:rsidRPr="00255658">
        <w:rPr>
          <w:sz w:val="28"/>
          <w:szCs w:val="28"/>
        </w:rPr>
        <w:t>1</w:t>
      </w:r>
      <w:r w:rsidR="00BE3DDF" w:rsidRPr="00CD32AC">
        <w:rPr>
          <w:sz w:val="28"/>
          <w:szCs w:val="28"/>
        </w:rPr>
        <w:t>4</w:t>
      </w:r>
      <w:r w:rsidRPr="00255658">
        <w:rPr>
          <w:sz w:val="28"/>
          <w:szCs w:val="28"/>
        </w:rPr>
        <w:t>.9.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255658" w:rsidRPr="00255658" w:rsidRDefault="00255658" w:rsidP="0036363F">
      <w:pPr>
        <w:autoSpaceDE w:val="0"/>
        <w:autoSpaceDN w:val="0"/>
        <w:adjustRightInd w:val="0"/>
        <w:ind w:firstLine="426"/>
        <w:contextualSpacing/>
        <w:jc w:val="both"/>
        <w:rPr>
          <w:sz w:val="28"/>
          <w:szCs w:val="28"/>
        </w:rPr>
      </w:pPr>
      <w:r w:rsidRPr="00255658">
        <w:rPr>
          <w:sz w:val="28"/>
          <w:szCs w:val="28"/>
        </w:rPr>
        <w:t>1</w:t>
      </w:r>
      <w:r w:rsidR="00BE3DDF" w:rsidRPr="00CD32AC">
        <w:rPr>
          <w:sz w:val="28"/>
          <w:szCs w:val="28"/>
        </w:rPr>
        <w:t>4</w:t>
      </w:r>
      <w:r w:rsidRPr="00255658">
        <w:rPr>
          <w:sz w:val="28"/>
          <w:szCs w:val="28"/>
        </w:rPr>
        <w:t>.10. При ликвидации образовательной организации коллективный договор сохраняет свое действие в течение всего срока проведения ликвидации.</w:t>
      </w:r>
    </w:p>
    <w:p w:rsidR="00255658" w:rsidRPr="00255658" w:rsidRDefault="00255658" w:rsidP="0036363F">
      <w:pPr>
        <w:autoSpaceDE w:val="0"/>
        <w:autoSpaceDN w:val="0"/>
        <w:adjustRightInd w:val="0"/>
        <w:ind w:firstLine="426"/>
        <w:contextualSpacing/>
        <w:jc w:val="both"/>
        <w:rPr>
          <w:sz w:val="28"/>
          <w:szCs w:val="28"/>
        </w:rPr>
      </w:pPr>
      <w:r w:rsidRPr="00255658">
        <w:rPr>
          <w:sz w:val="28"/>
          <w:szCs w:val="28"/>
        </w:rPr>
        <w:t>1</w:t>
      </w:r>
      <w:r w:rsidR="00BE3DDF" w:rsidRPr="00CD32AC">
        <w:rPr>
          <w:sz w:val="28"/>
          <w:szCs w:val="28"/>
        </w:rPr>
        <w:t>4</w:t>
      </w:r>
      <w:r w:rsidRPr="00255658">
        <w:rPr>
          <w:sz w:val="28"/>
          <w:szCs w:val="28"/>
        </w:rPr>
        <w:t xml:space="preserve">.11.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255658" w:rsidRPr="00F02D8E" w:rsidRDefault="00255658" w:rsidP="00F02D8E">
      <w:pPr>
        <w:autoSpaceDE w:val="0"/>
        <w:autoSpaceDN w:val="0"/>
        <w:adjustRightInd w:val="0"/>
        <w:ind w:firstLine="426"/>
        <w:contextualSpacing/>
        <w:jc w:val="both"/>
        <w:rPr>
          <w:sz w:val="28"/>
          <w:szCs w:val="28"/>
        </w:rPr>
      </w:pPr>
      <w:r w:rsidRPr="00255658">
        <w:rPr>
          <w:sz w:val="28"/>
          <w:szCs w:val="28"/>
        </w:rPr>
        <w:t>1</w:t>
      </w:r>
      <w:r w:rsidR="00BE3DDF" w:rsidRPr="00EF06C0">
        <w:rPr>
          <w:sz w:val="28"/>
          <w:szCs w:val="28"/>
        </w:rPr>
        <w:t>4</w:t>
      </w:r>
      <w:r w:rsidRPr="00255658">
        <w:rPr>
          <w:sz w:val="28"/>
          <w:szCs w:val="28"/>
        </w:rPr>
        <w:t>.12. Настоящий коллективный договор состоит из основного текста и приложений к нему, являющихся неотъемлемой частью данного коллективного договора</w:t>
      </w:r>
      <w:r w:rsidR="00EF06C0">
        <w:rPr>
          <w:sz w:val="28"/>
          <w:szCs w:val="28"/>
        </w:rPr>
        <w:t>.</w:t>
      </w:r>
    </w:p>
    <w:p w:rsidR="00F02D8E" w:rsidRPr="00F02D8E" w:rsidRDefault="00F02D8E" w:rsidP="00F02D8E">
      <w:pPr>
        <w:contextualSpacing/>
        <w:jc w:val="center"/>
        <w:rPr>
          <w:rFonts w:eastAsia="Calibri"/>
          <w:b/>
          <w:sz w:val="26"/>
          <w:szCs w:val="26"/>
          <w:lang w:eastAsia="en-US"/>
        </w:rPr>
      </w:pPr>
      <w:r w:rsidRPr="00F02D8E">
        <w:rPr>
          <w:rFonts w:eastAsia="Calibri"/>
          <w:b/>
          <w:sz w:val="26"/>
          <w:szCs w:val="26"/>
          <w:lang w:eastAsia="en-US"/>
        </w:rPr>
        <w:t xml:space="preserve">ПЕРЕЧЕНЬ ПРИЛОЖЕНИЙ К КОЛЛЕКТИВНОМУ ДОГОВОРУ </w:t>
      </w:r>
    </w:p>
    <w:p w:rsidR="00F02D8E" w:rsidRPr="00F02D8E" w:rsidRDefault="00F02D8E" w:rsidP="00F02D8E">
      <w:pPr>
        <w:widowControl w:val="0"/>
        <w:ind w:firstLine="426"/>
        <w:contextualSpacing/>
        <w:jc w:val="both"/>
        <w:rPr>
          <w:sz w:val="26"/>
          <w:szCs w:val="26"/>
        </w:rPr>
      </w:pPr>
      <w:r w:rsidRPr="00F02D8E">
        <w:rPr>
          <w:rFonts w:eastAsia="Calibri"/>
          <w:sz w:val="26"/>
          <w:szCs w:val="26"/>
          <w:lang w:eastAsia="en-US"/>
        </w:rPr>
        <w:t xml:space="preserve">1. </w:t>
      </w:r>
      <w:r w:rsidRPr="00F02D8E">
        <w:rPr>
          <w:sz w:val="26"/>
          <w:szCs w:val="26"/>
        </w:rPr>
        <w:t>Положение о комиссии по ведению коллективных переговоров, подготовке проекта, заключению и организации контроля за выполнением коллективного договора.</w:t>
      </w:r>
    </w:p>
    <w:p w:rsidR="00F02D8E" w:rsidRPr="00F02D8E" w:rsidRDefault="00F02D8E" w:rsidP="00F02D8E">
      <w:pPr>
        <w:widowControl w:val="0"/>
        <w:ind w:firstLine="426"/>
        <w:jc w:val="both"/>
        <w:rPr>
          <w:color w:val="000000"/>
          <w:sz w:val="26"/>
          <w:szCs w:val="26"/>
        </w:rPr>
      </w:pPr>
      <w:r w:rsidRPr="00F02D8E">
        <w:rPr>
          <w:rFonts w:eastAsia="Calibri"/>
          <w:sz w:val="26"/>
          <w:szCs w:val="26"/>
          <w:lang w:eastAsia="en-US"/>
        </w:rPr>
        <w:t>2.</w:t>
      </w:r>
      <w:r w:rsidRPr="00F02D8E">
        <w:rPr>
          <w:color w:val="000000"/>
          <w:sz w:val="26"/>
          <w:szCs w:val="26"/>
        </w:rPr>
        <w:t xml:space="preserve"> Порядок принятия в члены Профессионального союза работников народного образования и науки Российской Федерации и прекращения членства в Профессиональном союзе работников народного образования и науки Российской Федерации.</w:t>
      </w:r>
    </w:p>
    <w:p w:rsidR="00F02D8E" w:rsidRPr="00F02D8E" w:rsidRDefault="00F02D8E" w:rsidP="00F02D8E">
      <w:pPr>
        <w:widowControl w:val="0"/>
        <w:ind w:firstLine="426"/>
        <w:jc w:val="both"/>
        <w:rPr>
          <w:sz w:val="26"/>
          <w:szCs w:val="26"/>
        </w:rPr>
      </w:pPr>
      <w:r w:rsidRPr="00F02D8E">
        <w:rPr>
          <w:color w:val="000000"/>
          <w:sz w:val="26"/>
          <w:szCs w:val="26"/>
        </w:rPr>
        <w:t>3. Положение о размере и порядке уплаты членами Профессионального союза работников народного образования и науки Российской Федерации членских профсоюзных взносов</w:t>
      </w:r>
    </w:p>
    <w:p w:rsidR="00F02D8E" w:rsidRPr="00F02D8E" w:rsidRDefault="00F02D8E" w:rsidP="00F02D8E">
      <w:pPr>
        <w:widowControl w:val="0"/>
        <w:ind w:firstLine="426"/>
        <w:jc w:val="both"/>
        <w:rPr>
          <w:sz w:val="26"/>
          <w:szCs w:val="26"/>
        </w:rPr>
      </w:pPr>
      <w:r w:rsidRPr="00F02D8E">
        <w:rPr>
          <w:sz w:val="26"/>
          <w:szCs w:val="26"/>
        </w:rPr>
        <w:t xml:space="preserve">4. </w:t>
      </w:r>
      <w:r w:rsidRPr="00F02D8E">
        <w:rPr>
          <w:rFonts w:eastAsia="Calibri"/>
          <w:sz w:val="26"/>
          <w:szCs w:val="26"/>
          <w:lang w:eastAsia="en-US"/>
        </w:rPr>
        <w:t>Правила внутреннего трудового распорядка.</w:t>
      </w:r>
    </w:p>
    <w:p w:rsidR="00F02D8E" w:rsidRPr="00F02D8E" w:rsidRDefault="00F02D8E" w:rsidP="00F02D8E">
      <w:pPr>
        <w:tabs>
          <w:tab w:val="left" w:pos="3090"/>
        </w:tabs>
        <w:ind w:firstLine="426"/>
        <w:jc w:val="both"/>
        <w:rPr>
          <w:rFonts w:eastAsia="Calibri"/>
          <w:sz w:val="26"/>
          <w:szCs w:val="26"/>
          <w:lang w:eastAsia="en-US"/>
        </w:rPr>
      </w:pPr>
      <w:r w:rsidRPr="00F02D8E">
        <w:rPr>
          <w:rFonts w:eastAsia="Calibri"/>
          <w:sz w:val="26"/>
          <w:szCs w:val="26"/>
          <w:lang w:eastAsia="en-US"/>
        </w:rPr>
        <w:t xml:space="preserve">5. </w:t>
      </w:r>
      <w:r w:rsidRPr="00F02D8E">
        <w:rPr>
          <w:rFonts w:eastAsia="Calibri"/>
          <w:bCs/>
          <w:sz w:val="26"/>
          <w:szCs w:val="26"/>
          <w:lang w:eastAsia="en-US"/>
        </w:rPr>
        <w:t>Положение о</w:t>
      </w:r>
      <w:r w:rsidR="000128DD">
        <w:rPr>
          <w:rFonts w:eastAsia="Calibri"/>
          <w:bCs/>
          <w:sz w:val="26"/>
          <w:szCs w:val="26"/>
          <w:lang w:eastAsia="en-US"/>
        </w:rPr>
        <w:t>б обработке и</w:t>
      </w:r>
      <w:r w:rsidRPr="00F02D8E">
        <w:rPr>
          <w:rFonts w:eastAsia="Calibri"/>
          <w:bCs/>
          <w:sz w:val="26"/>
          <w:szCs w:val="26"/>
          <w:lang w:eastAsia="en-US"/>
        </w:rPr>
        <w:t xml:space="preserve"> защите персональных данных работников.</w:t>
      </w:r>
    </w:p>
    <w:p w:rsidR="00F02D8E" w:rsidRPr="00F02D8E" w:rsidRDefault="00F02D8E" w:rsidP="00F02D8E">
      <w:pPr>
        <w:tabs>
          <w:tab w:val="left" w:pos="709"/>
        </w:tabs>
        <w:ind w:firstLine="426"/>
        <w:jc w:val="both"/>
        <w:rPr>
          <w:rFonts w:eastAsia="Calibri"/>
          <w:bCs/>
          <w:sz w:val="26"/>
          <w:szCs w:val="26"/>
          <w:lang w:eastAsia="en-US"/>
        </w:rPr>
      </w:pPr>
      <w:r w:rsidRPr="00F02D8E">
        <w:rPr>
          <w:rFonts w:eastAsia="Calibri"/>
          <w:sz w:val="26"/>
          <w:szCs w:val="26"/>
          <w:lang w:eastAsia="en-US"/>
        </w:rPr>
        <w:t xml:space="preserve">6.  </w:t>
      </w:r>
      <w:r w:rsidRPr="00F02D8E">
        <w:rPr>
          <w:rFonts w:eastAsia="Calibri"/>
          <w:bCs/>
          <w:sz w:val="26"/>
          <w:szCs w:val="26"/>
          <w:lang w:eastAsia="en-US"/>
        </w:rPr>
        <w:t>Положение об условиях и порядке проведения профессиональной подготовки, переподготовки, повышения квалификации работников.</w:t>
      </w:r>
    </w:p>
    <w:p w:rsidR="00F02D8E" w:rsidRPr="00F02D8E" w:rsidRDefault="00F02D8E" w:rsidP="00F02D8E">
      <w:pPr>
        <w:ind w:firstLine="426"/>
        <w:jc w:val="both"/>
        <w:rPr>
          <w:bCs/>
          <w:sz w:val="26"/>
          <w:szCs w:val="26"/>
        </w:rPr>
      </w:pPr>
      <w:r w:rsidRPr="00F02D8E">
        <w:rPr>
          <w:rFonts w:eastAsia="Calibri"/>
          <w:bCs/>
          <w:sz w:val="26"/>
          <w:szCs w:val="26"/>
          <w:lang w:eastAsia="en-US"/>
        </w:rPr>
        <w:t xml:space="preserve">7. </w:t>
      </w:r>
      <w:r w:rsidRPr="00F02D8E">
        <w:rPr>
          <w:bCs/>
          <w:sz w:val="26"/>
          <w:szCs w:val="26"/>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F02D8E" w:rsidRPr="00F02D8E" w:rsidRDefault="00F02D8E" w:rsidP="00F02D8E">
      <w:pPr>
        <w:ind w:firstLine="426"/>
        <w:jc w:val="both"/>
        <w:rPr>
          <w:bCs/>
          <w:sz w:val="26"/>
          <w:szCs w:val="26"/>
        </w:rPr>
      </w:pPr>
      <w:r w:rsidRPr="00F02D8E">
        <w:rPr>
          <w:bCs/>
          <w:sz w:val="26"/>
          <w:szCs w:val="26"/>
        </w:rPr>
        <w:t xml:space="preserve">8. </w:t>
      </w:r>
      <w:r w:rsidRPr="00F02D8E">
        <w:rPr>
          <w:rFonts w:eastAsia="Calibri"/>
          <w:bCs/>
          <w:sz w:val="26"/>
          <w:szCs w:val="26"/>
          <w:lang w:eastAsia="en-US"/>
        </w:rPr>
        <w:t>Положение о комиссии по урегулированию споров между участниками образовательных отношений.</w:t>
      </w:r>
    </w:p>
    <w:p w:rsidR="00F02D8E" w:rsidRPr="00F02D8E" w:rsidRDefault="00F02D8E" w:rsidP="00F02D8E">
      <w:pPr>
        <w:ind w:firstLine="426"/>
        <w:jc w:val="both"/>
        <w:rPr>
          <w:rFonts w:eastAsia="Calibri"/>
          <w:sz w:val="26"/>
          <w:szCs w:val="26"/>
          <w:lang w:eastAsia="en-US"/>
        </w:rPr>
      </w:pPr>
      <w:r w:rsidRPr="00F02D8E">
        <w:rPr>
          <w:bCs/>
          <w:sz w:val="26"/>
          <w:szCs w:val="26"/>
        </w:rPr>
        <w:t>9.</w:t>
      </w:r>
      <w:r w:rsidRPr="00F02D8E">
        <w:rPr>
          <w:rFonts w:eastAsia="Calibri"/>
          <w:bCs/>
          <w:sz w:val="26"/>
          <w:szCs w:val="26"/>
          <w:lang w:eastAsia="en-US"/>
        </w:rPr>
        <w:t xml:space="preserve"> </w:t>
      </w:r>
      <w:r w:rsidRPr="00F02D8E">
        <w:rPr>
          <w:rFonts w:eastAsia="Calibri"/>
          <w:sz w:val="26"/>
          <w:szCs w:val="26"/>
          <w:lang w:eastAsia="en-US"/>
        </w:rPr>
        <w:t>Положение о комиссии по трудовым спорам.</w:t>
      </w:r>
    </w:p>
    <w:p w:rsidR="00F02D8E" w:rsidRPr="00F02D8E" w:rsidRDefault="00F02D8E" w:rsidP="00F02D8E">
      <w:pPr>
        <w:ind w:firstLine="426"/>
        <w:jc w:val="both"/>
        <w:rPr>
          <w:rFonts w:eastAsia="Calibri"/>
          <w:sz w:val="26"/>
          <w:szCs w:val="26"/>
          <w:lang w:eastAsia="en-US"/>
        </w:rPr>
      </w:pPr>
      <w:r w:rsidRPr="00F02D8E">
        <w:rPr>
          <w:rFonts w:eastAsia="Calibri"/>
          <w:sz w:val="26"/>
          <w:szCs w:val="26"/>
          <w:lang w:eastAsia="en-US"/>
        </w:rPr>
        <w:t>10. Перечень должностей с ненормированным рабочим днем, работа   в которых дает право на ежегодный дополнительный оплачиваемый отпуск.</w:t>
      </w:r>
    </w:p>
    <w:p w:rsidR="00F02D8E" w:rsidRPr="00F02D8E" w:rsidRDefault="00F02D8E" w:rsidP="00F02D8E">
      <w:pPr>
        <w:ind w:firstLine="426"/>
        <w:jc w:val="both"/>
        <w:rPr>
          <w:rFonts w:eastAsia="Calibri"/>
          <w:sz w:val="26"/>
          <w:szCs w:val="26"/>
          <w:lang w:eastAsia="en-US"/>
        </w:rPr>
      </w:pPr>
      <w:r w:rsidRPr="00F02D8E">
        <w:rPr>
          <w:rFonts w:eastAsia="Calibri"/>
          <w:sz w:val="26"/>
          <w:szCs w:val="26"/>
          <w:lang w:eastAsia="en-US"/>
        </w:rPr>
        <w:t xml:space="preserve">11. </w:t>
      </w:r>
      <w:r w:rsidR="00204C3D">
        <w:rPr>
          <w:rFonts w:eastAsia="Calibri"/>
          <w:bCs/>
          <w:sz w:val="26"/>
          <w:szCs w:val="26"/>
          <w:lang w:eastAsia="en-US"/>
        </w:rPr>
        <w:t xml:space="preserve"> Положение о порядке</w:t>
      </w:r>
      <w:r w:rsidR="000128DD">
        <w:rPr>
          <w:rFonts w:eastAsia="Calibri"/>
          <w:bCs/>
          <w:sz w:val="26"/>
          <w:szCs w:val="26"/>
          <w:lang w:eastAsia="en-US"/>
        </w:rPr>
        <w:t xml:space="preserve"> и условиях </w:t>
      </w:r>
      <w:r w:rsidRPr="00F02D8E">
        <w:rPr>
          <w:rFonts w:eastAsia="Calibri"/>
          <w:bCs/>
          <w:sz w:val="26"/>
          <w:szCs w:val="26"/>
          <w:lang w:eastAsia="en-US"/>
        </w:rPr>
        <w:t>предоставления дополнительных отпусков.</w:t>
      </w:r>
    </w:p>
    <w:p w:rsidR="00F02D8E" w:rsidRPr="00F02D8E" w:rsidRDefault="00F02D8E" w:rsidP="00F02D8E">
      <w:pPr>
        <w:ind w:firstLine="426"/>
        <w:jc w:val="both"/>
        <w:rPr>
          <w:rFonts w:eastAsia="Calibri"/>
          <w:sz w:val="26"/>
          <w:szCs w:val="26"/>
          <w:lang w:eastAsia="en-US"/>
        </w:rPr>
      </w:pPr>
      <w:r w:rsidRPr="00F02D8E">
        <w:rPr>
          <w:rFonts w:eastAsia="Calibri"/>
          <w:sz w:val="26"/>
          <w:szCs w:val="26"/>
          <w:lang w:eastAsia="en-US"/>
        </w:rPr>
        <w:lastRenderedPageBreak/>
        <w:t xml:space="preserve">12. </w:t>
      </w:r>
      <w:r w:rsidR="000128DD">
        <w:rPr>
          <w:rFonts w:eastAsia="Calibri"/>
          <w:sz w:val="26"/>
          <w:szCs w:val="26"/>
          <w:lang w:eastAsia="en-US"/>
        </w:rPr>
        <w:t>Перечень профессий и</w:t>
      </w:r>
      <w:r w:rsidRPr="00F02D8E">
        <w:rPr>
          <w:rFonts w:eastAsia="Calibri"/>
          <w:sz w:val="26"/>
          <w:szCs w:val="26"/>
          <w:lang w:eastAsia="en-US"/>
        </w:rPr>
        <w:t xml:space="preserve"> должностей с вредными условиями труда, работа в которых, дает право на дополнительный отпуск и сокращенный рабочий день. </w:t>
      </w:r>
      <w:r w:rsidRPr="00F02D8E">
        <w:rPr>
          <w:rFonts w:eastAsia="SimSun"/>
          <w:sz w:val="26"/>
          <w:szCs w:val="26"/>
          <w:lang w:eastAsia="ar-SA"/>
        </w:rPr>
        <w:t xml:space="preserve">Перечень работ с неблагоприятными условиями труда, на которых устанавливаются доплаты </w:t>
      </w:r>
      <w:r w:rsidR="000128DD">
        <w:rPr>
          <w:rFonts w:eastAsia="SimSun"/>
          <w:sz w:val="26"/>
          <w:szCs w:val="26"/>
          <w:lang w:eastAsia="ar-SA"/>
        </w:rPr>
        <w:t>работникам.</w:t>
      </w:r>
    </w:p>
    <w:p w:rsidR="00F02D8E" w:rsidRPr="00F02D8E" w:rsidRDefault="00F02D8E" w:rsidP="00F02D8E">
      <w:pPr>
        <w:ind w:firstLine="426"/>
        <w:jc w:val="both"/>
        <w:rPr>
          <w:rFonts w:eastAsia="Calibri"/>
          <w:bCs/>
          <w:sz w:val="26"/>
          <w:szCs w:val="26"/>
          <w:lang w:eastAsia="en-US"/>
        </w:rPr>
      </w:pPr>
      <w:r w:rsidRPr="00F02D8E">
        <w:rPr>
          <w:rFonts w:eastAsia="Calibri"/>
          <w:sz w:val="26"/>
          <w:szCs w:val="26"/>
          <w:lang w:eastAsia="en-US"/>
        </w:rPr>
        <w:t xml:space="preserve">13. </w:t>
      </w:r>
      <w:r w:rsidRPr="00F02D8E">
        <w:rPr>
          <w:rFonts w:eastAsia="Calibri"/>
          <w:bCs/>
          <w:sz w:val="26"/>
          <w:szCs w:val="26"/>
          <w:lang w:eastAsia="en-US"/>
        </w:rPr>
        <w:t xml:space="preserve">Положение о предоставлении длительного отпуска педагогическим работникам. </w:t>
      </w:r>
      <w:r w:rsidRPr="00F02D8E">
        <w:rPr>
          <w:rFonts w:eastAsia="Calibri"/>
          <w:sz w:val="26"/>
          <w:szCs w:val="26"/>
          <w:lang w:eastAsia="en-US"/>
        </w:rPr>
        <w:t>Перечень должностей, работа в которых засчитывается в стаж непрерывной преподавательской работы</w:t>
      </w:r>
    </w:p>
    <w:p w:rsidR="00F02D8E" w:rsidRPr="00F02D8E" w:rsidRDefault="00F02D8E" w:rsidP="00F02D8E">
      <w:pPr>
        <w:ind w:firstLine="426"/>
        <w:jc w:val="both"/>
        <w:rPr>
          <w:rFonts w:eastAsia="Calibri"/>
          <w:sz w:val="26"/>
          <w:szCs w:val="26"/>
          <w:lang w:eastAsia="en-US"/>
        </w:rPr>
      </w:pPr>
      <w:r w:rsidRPr="00F02D8E">
        <w:rPr>
          <w:rFonts w:eastAsia="Calibri"/>
          <w:sz w:val="26"/>
          <w:szCs w:val="26"/>
          <w:lang w:eastAsia="en-US"/>
        </w:rPr>
        <w:t xml:space="preserve">14. </w:t>
      </w:r>
      <w:r w:rsidRPr="00F02D8E">
        <w:rPr>
          <w:rFonts w:eastAsia="Calibri"/>
          <w:bCs/>
          <w:sz w:val="26"/>
          <w:szCs w:val="26"/>
          <w:lang w:eastAsia="en-US"/>
        </w:rPr>
        <w:t xml:space="preserve">Положение об </w:t>
      </w:r>
      <w:r w:rsidR="000128DD">
        <w:rPr>
          <w:rFonts w:eastAsia="Calibri"/>
          <w:bCs/>
          <w:sz w:val="26"/>
          <w:szCs w:val="26"/>
          <w:lang w:eastAsia="en-US"/>
        </w:rPr>
        <w:t xml:space="preserve">условиях </w:t>
      </w:r>
      <w:r w:rsidRPr="00F02D8E">
        <w:rPr>
          <w:rFonts w:eastAsia="Calibri"/>
          <w:bCs/>
          <w:sz w:val="26"/>
          <w:szCs w:val="26"/>
          <w:lang w:eastAsia="en-US"/>
        </w:rPr>
        <w:t>оплат</w:t>
      </w:r>
      <w:r w:rsidR="000128DD">
        <w:rPr>
          <w:rFonts w:eastAsia="Calibri"/>
          <w:bCs/>
          <w:sz w:val="26"/>
          <w:szCs w:val="26"/>
          <w:lang w:eastAsia="en-US"/>
        </w:rPr>
        <w:t>ы</w:t>
      </w:r>
      <w:r w:rsidRPr="00F02D8E">
        <w:rPr>
          <w:rFonts w:eastAsia="Calibri"/>
          <w:bCs/>
          <w:sz w:val="26"/>
          <w:szCs w:val="26"/>
          <w:lang w:eastAsia="en-US"/>
        </w:rPr>
        <w:t xml:space="preserve"> труда.</w:t>
      </w:r>
    </w:p>
    <w:p w:rsidR="00F02D8E" w:rsidRPr="00F02D8E" w:rsidRDefault="00F02D8E" w:rsidP="003F28F5">
      <w:pPr>
        <w:ind w:firstLine="426"/>
        <w:jc w:val="both"/>
        <w:rPr>
          <w:rFonts w:eastAsia="Calibri"/>
          <w:sz w:val="26"/>
          <w:szCs w:val="26"/>
          <w:lang w:eastAsia="en-US"/>
        </w:rPr>
      </w:pPr>
      <w:r w:rsidRPr="00F02D8E">
        <w:rPr>
          <w:rFonts w:eastAsia="Calibri"/>
          <w:bCs/>
          <w:sz w:val="26"/>
          <w:szCs w:val="26"/>
          <w:lang w:eastAsia="en-US"/>
        </w:rPr>
        <w:t xml:space="preserve">15. Положение о </w:t>
      </w:r>
      <w:r w:rsidR="000128DD">
        <w:rPr>
          <w:rFonts w:eastAsia="Calibri"/>
          <w:bCs/>
          <w:sz w:val="26"/>
          <w:szCs w:val="26"/>
          <w:lang w:eastAsia="en-US"/>
        </w:rPr>
        <w:t>порядке распределения</w:t>
      </w:r>
      <w:r w:rsidRPr="00F02D8E">
        <w:rPr>
          <w:rFonts w:eastAsia="Calibri"/>
          <w:bCs/>
          <w:sz w:val="26"/>
          <w:szCs w:val="26"/>
          <w:lang w:eastAsia="en-US"/>
        </w:rPr>
        <w:t xml:space="preserve"> стимулирующ</w:t>
      </w:r>
      <w:r w:rsidR="000128DD">
        <w:rPr>
          <w:rFonts w:eastAsia="Calibri"/>
          <w:bCs/>
          <w:sz w:val="26"/>
          <w:szCs w:val="26"/>
          <w:lang w:eastAsia="en-US"/>
        </w:rPr>
        <w:t xml:space="preserve">их выплат </w:t>
      </w:r>
      <w:r w:rsidRPr="00F02D8E">
        <w:rPr>
          <w:rFonts w:eastAsia="Calibri"/>
          <w:bCs/>
          <w:sz w:val="26"/>
          <w:szCs w:val="26"/>
          <w:lang w:eastAsia="en-US"/>
        </w:rPr>
        <w:t>за качество работ</w:t>
      </w:r>
      <w:r w:rsidR="000128DD">
        <w:rPr>
          <w:rFonts w:eastAsia="Calibri"/>
          <w:bCs/>
          <w:sz w:val="26"/>
          <w:szCs w:val="26"/>
          <w:lang w:eastAsia="en-US"/>
        </w:rPr>
        <w:t>ы</w:t>
      </w:r>
      <w:r w:rsidRPr="00F02D8E">
        <w:rPr>
          <w:rFonts w:eastAsia="Calibri"/>
          <w:bCs/>
          <w:sz w:val="26"/>
          <w:szCs w:val="26"/>
          <w:lang w:eastAsia="en-US"/>
        </w:rPr>
        <w:t xml:space="preserve">. Критерии </w:t>
      </w:r>
      <w:r w:rsidRPr="00F02D8E">
        <w:rPr>
          <w:rFonts w:eastAsia="Calibri"/>
          <w:sz w:val="26"/>
          <w:szCs w:val="26"/>
          <w:lang w:eastAsia="en-US"/>
        </w:rPr>
        <w:t xml:space="preserve">оценки </w:t>
      </w:r>
      <w:r w:rsidR="000128DD">
        <w:rPr>
          <w:rFonts w:eastAsia="Calibri"/>
          <w:sz w:val="26"/>
          <w:szCs w:val="26"/>
          <w:lang w:eastAsia="en-US"/>
        </w:rPr>
        <w:t>качества выполняемых работ</w:t>
      </w:r>
      <w:r w:rsidRPr="00F02D8E">
        <w:rPr>
          <w:rFonts w:eastAsia="Calibri"/>
          <w:sz w:val="26"/>
          <w:szCs w:val="26"/>
          <w:lang w:eastAsia="en-US"/>
        </w:rPr>
        <w:t xml:space="preserve"> и </w:t>
      </w:r>
      <w:r w:rsidR="00A66FD9">
        <w:rPr>
          <w:rFonts w:eastAsia="Calibri"/>
          <w:sz w:val="26"/>
          <w:szCs w:val="26"/>
          <w:lang w:eastAsia="en-US"/>
        </w:rPr>
        <w:t>бланки</w:t>
      </w:r>
      <w:r w:rsidR="00A66FD9" w:rsidRPr="00A66FD9">
        <w:rPr>
          <w:rFonts w:eastAsia="Calibri"/>
          <w:sz w:val="26"/>
          <w:szCs w:val="26"/>
          <w:lang w:eastAsia="en-US"/>
        </w:rPr>
        <w:t xml:space="preserve"> </w:t>
      </w:r>
      <w:r w:rsidR="00A66FD9" w:rsidRPr="00F02D8E">
        <w:rPr>
          <w:rFonts w:eastAsia="Calibri"/>
          <w:sz w:val="26"/>
          <w:szCs w:val="26"/>
          <w:lang w:eastAsia="en-US"/>
        </w:rPr>
        <w:t xml:space="preserve">оценки </w:t>
      </w:r>
      <w:r w:rsidR="00A66FD9">
        <w:rPr>
          <w:rFonts w:eastAsia="Calibri"/>
          <w:sz w:val="26"/>
          <w:szCs w:val="26"/>
          <w:lang w:eastAsia="en-US"/>
        </w:rPr>
        <w:t>качества выполняемых работ (оценочные листы)</w:t>
      </w:r>
      <w:r w:rsidRPr="00F02D8E">
        <w:rPr>
          <w:rFonts w:eastAsia="Calibri"/>
          <w:sz w:val="26"/>
          <w:szCs w:val="26"/>
          <w:lang w:eastAsia="en-US"/>
        </w:rPr>
        <w:t>.</w:t>
      </w:r>
    </w:p>
    <w:p w:rsidR="00F02D8E" w:rsidRPr="00F02D8E" w:rsidRDefault="003F28F5" w:rsidP="00F02D8E">
      <w:pPr>
        <w:ind w:firstLine="426"/>
        <w:jc w:val="both"/>
        <w:rPr>
          <w:rFonts w:eastAsia="Calibri"/>
          <w:sz w:val="26"/>
          <w:szCs w:val="26"/>
          <w:lang w:eastAsia="en-US"/>
        </w:rPr>
      </w:pPr>
      <w:r>
        <w:rPr>
          <w:rFonts w:eastAsia="Calibri"/>
          <w:bCs/>
          <w:sz w:val="26"/>
          <w:szCs w:val="26"/>
          <w:lang w:eastAsia="en-US"/>
        </w:rPr>
        <w:t>16</w:t>
      </w:r>
      <w:r w:rsidR="00A66FD9">
        <w:rPr>
          <w:rFonts w:eastAsia="Calibri"/>
          <w:bCs/>
          <w:sz w:val="26"/>
          <w:szCs w:val="26"/>
          <w:lang w:eastAsia="en-US"/>
        </w:rPr>
        <w:t>. Положение о формировании и</w:t>
      </w:r>
      <w:r w:rsidR="00F02D8E" w:rsidRPr="00F02D8E">
        <w:rPr>
          <w:rFonts w:eastAsia="Calibri"/>
          <w:bCs/>
          <w:sz w:val="26"/>
          <w:szCs w:val="26"/>
          <w:lang w:eastAsia="en-US"/>
        </w:rPr>
        <w:t xml:space="preserve"> ис</w:t>
      </w:r>
      <w:r w:rsidR="00A66FD9">
        <w:rPr>
          <w:rFonts w:eastAsia="Calibri"/>
          <w:bCs/>
          <w:sz w:val="26"/>
          <w:szCs w:val="26"/>
          <w:lang w:eastAsia="en-US"/>
        </w:rPr>
        <w:t>пользовании 2% премиального</w:t>
      </w:r>
      <w:r w:rsidR="00F02D8E" w:rsidRPr="00F02D8E">
        <w:rPr>
          <w:rFonts w:eastAsia="Calibri"/>
          <w:bCs/>
          <w:sz w:val="26"/>
          <w:szCs w:val="26"/>
          <w:lang w:eastAsia="en-US"/>
        </w:rPr>
        <w:t>.</w:t>
      </w:r>
    </w:p>
    <w:p w:rsidR="00F02D8E" w:rsidRPr="00F02D8E" w:rsidRDefault="00F02D8E" w:rsidP="00F02D8E">
      <w:pPr>
        <w:ind w:firstLine="426"/>
        <w:jc w:val="both"/>
        <w:rPr>
          <w:rFonts w:eastAsia="Calibri"/>
          <w:sz w:val="26"/>
          <w:szCs w:val="26"/>
          <w:lang w:eastAsia="en-US"/>
        </w:rPr>
      </w:pPr>
      <w:r w:rsidRPr="00F02D8E">
        <w:rPr>
          <w:rFonts w:eastAsia="Calibri"/>
          <w:bCs/>
          <w:sz w:val="26"/>
          <w:szCs w:val="26"/>
          <w:lang w:eastAsia="en-US"/>
        </w:rPr>
        <w:t>1</w:t>
      </w:r>
      <w:r w:rsidR="003F28F5">
        <w:rPr>
          <w:rFonts w:eastAsia="Calibri"/>
          <w:bCs/>
          <w:sz w:val="26"/>
          <w:szCs w:val="26"/>
          <w:lang w:eastAsia="en-US"/>
        </w:rPr>
        <w:t>7</w:t>
      </w:r>
      <w:r w:rsidRPr="00F02D8E">
        <w:rPr>
          <w:rFonts w:eastAsia="Calibri"/>
          <w:bCs/>
          <w:sz w:val="26"/>
          <w:szCs w:val="26"/>
          <w:lang w:eastAsia="en-US"/>
        </w:rPr>
        <w:t>. Соглашение по охране труда.</w:t>
      </w:r>
    </w:p>
    <w:p w:rsidR="00F02D8E" w:rsidRPr="00F02D8E" w:rsidRDefault="00F02D8E" w:rsidP="00F02D8E">
      <w:pPr>
        <w:ind w:firstLine="426"/>
        <w:jc w:val="both"/>
        <w:rPr>
          <w:rFonts w:eastAsia="Calibri"/>
          <w:sz w:val="26"/>
          <w:szCs w:val="26"/>
          <w:lang w:eastAsia="en-US"/>
        </w:rPr>
      </w:pPr>
      <w:r w:rsidRPr="00F02D8E">
        <w:rPr>
          <w:rFonts w:eastAsia="Calibri"/>
          <w:bCs/>
          <w:sz w:val="26"/>
          <w:szCs w:val="26"/>
          <w:lang w:eastAsia="en-US"/>
        </w:rPr>
        <w:t>1</w:t>
      </w:r>
      <w:r w:rsidR="003F28F5">
        <w:rPr>
          <w:rFonts w:eastAsia="Calibri"/>
          <w:bCs/>
          <w:sz w:val="26"/>
          <w:szCs w:val="26"/>
          <w:lang w:eastAsia="en-US"/>
        </w:rPr>
        <w:t>8</w:t>
      </w:r>
      <w:r w:rsidRPr="00F02D8E">
        <w:rPr>
          <w:rFonts w:eastAsia="Calibri"/>
          <w:bCs/>
          <w:sz w:val="26"/>
          <w:szCs w:val="26"/>
          <w:lang w:eastAsia="en-US"/>
        </w:rPr>
        <w:t xml:space="preserve">. </w:t>
      </w:r>
      <w:r w:rsidRPr="00F02D8E">
        <w:rPr>
          <w:rFonts w:eastAsia="Calibri"/>
          <w:sz w:val="26"/>
          <w:szCs w:val="26"/>
          <w:lang w:eastAsia="en-US"/>
        </w:rPr>
        <w:t xml:space="preserve">Положение </w:t>
      </w:r>
      <w:r w:rsidRPr="00F02D8E">
        <w:rPr>
          <w:rFonts w:eastAsia="Calibri"/>
          <w:color w:val="000000"/>
          <w:sz w:val="26"/>
          <w:szCs w:val="26"/>
          <w:lang w:eastAsia="en-US"/>
        </w:rPr>
        <w:t>о комиссии по охране труда.</w:t>
      </w:r>
    </w:p>
    <w:p w:rsidR="00F02D8E" w:rsidRPr="00F02D8E" w:rsidRDefault="003F28F5" w:rsidP="00F02D8E">
      <w:pPr>
        <w:ind w:firstLine="426"/>
        <w:jc w:val="both"/>
        <w:rPr>
          <w:rFonts w:eastAsia="Calibri"/>
          <w:sz w:val="26"/>
          <w:szCs w:val="26"/>
          <w:lang w:eastAsia="en-US"/>
        </w:rPr>
      </w:pPr>
      <w:r>
        <w:rPr>
          <w:rFonts w:eastAsia="Calibri"/>
          <w:bCs/>
          <w:sz w:val="26"/>
          <w:szCs w:val="26"/>
          <w:lang w:eastAsia="en-US"/>
        </w:rPr>
        <w:t>19</w:t>
      </w:r>
      <w:r w:rsidR="00F02D8E" w:rsidRPr="00F02D8E">
        <w:rPr>
          <w:rFonts w:eastAsia="Calibri"/>
          <w:bCs/>
          <w:sz w:val="26"/>
          <w:szCs w:val="26"/>
          <w:lang w:eastAsia="en-US"/>
        </w:rPr>
        <w:t xml:space="preserve">. </w:t>
      </w:r>
      <w:r w:rsidR="00F02D8E" w:rsidRPr="00F02D8E">
        <w:rPr>
          <w:rFonts w:eastAsia="Calibri"/>
          <w:bCs/>
          <w:color w:val="000000"/>
          <w:sz w:val="26"/>
          <w:szCs w:val="26"/>
          <w:lang w:eastAsia="en-US"/>
        </w:rPr>
        <w:t xml:space="preserve">Положение </w:t>
      </w:r>
      <w:r w:rsidR="00F02D8E" w:rsidRPr="00F02D8E">
        <w:rPr>
          <w:rFonts w:eastAsia="Calibri"/>
          <w:bCs/>
          <w:color w:val="000000"/>
          <w:spacing w:val="-1"/>
          <w:sz w:val="26"/>
          <w:szCs w:val="26"/>
          <w:lang w:eastAsia="en-US"/>
        </w:rPr>
        <w:t>об административно-общественном контроле за состоянием охраны труда.</w:t>
      </w:r>
    </w:p>
    <w:p w:rsidR="00F02D8E" w:rsidRPr="00F02D8E" w:rsidRDefault="00F02D8E" w:rsidP="00F02D8E">
      <w:pPr>
        <w:ind w:firstLine="426"/>
        <w:jc w:val="both"/>
        <w:rPr>
          <w:rFonts w:eastAsia="Calibri"/>
          <w:sz w:val="26"/>
          <w:szCs w:val="26"/>
          <w:lang w:eastAsia="en-US"/>
        </w:rPr>
      </w:pPr>
      <w:r w:rsidRPr="00F02D8E">
        <w:rPr>
          <w:rFonts w:eastAsia="Calibri"/>
          <w:color w:val="000000"/>
          <w:sz w:val="26"/>
          <w:szCs w:val="26"/>
          <w:lang w:eastAsia="en-US"/>
        </w:rPr>
        <w:t>2</w:t>
      </w:r>
      <w:r w:rsidR="003F28F5">
        <w:rPr>
          <w:rFonts w:eastAsia="Calibri"/>
          <w:color w:val="000000"/>
          <w:sz w:val="26"/>
          <w:szCs w:val="26"/>
          <w:lang w:eastAsia="en-US"/>
        </w:rPr>
        <w:t>0</w:t>
      </w:r>
      <w:r w:rsidRPr="00F02D8E">
        <w:rPr>
          <w:rFonts w:eastAsia="Calibri"/>
          <w:color w:val="000000"/>
          <w:sz w:val="26"/>
          <w:szCs w:val="26"/>
          <w:lang w:eastAsia="en-US"/>
        </w:rPr>
        <w:t>. Положение об уполномоченном лице по охране труда.</w:t>
      </w:r>
    </w:p>
    <w:p w:rsidR="003F28F5" w:rsidRDefault="00F02D8E" w:rsidP="00F02D8E">
      <w:pPr>
        <w:ind w:firstLine="426"/>
        <w:jc w:val="both"/>
        <w:rPr>
          <w:rFonts w:eastAsia="Calibri"/>
          <w:bCs/>
          <w:color w:val="000000"/>
          <w:sz w:val="26"/>
          <w:szCs w:val="26"/>
          <w:lang w:eastAsia="en-US"/>
        </w:rPr>
      </w:pPr>
      <w:r w:rsidRPr="00F02D8E">
        <w:rPr>
          <w:rFonts w:eastAsia="Calibri"/>
          <w:bCs/>
          <w:color w:val="000000"/>
          <w:sz w:val="26"/>
          <w:szCs w:val="26"/>
          <w:lang w:eastAsia="en-US"/>
        </w:rPr>
        <w:t>2</w:t>
      </w:r>
      <w:r w:rsidR="003F28F5">
        <w:rPr>
          <w:rFonts w:eastAsia="Calibri"/>
          <w:bCs/>
          <w:color w:val="000000"/>
          <w:sz w:val="26"/>
          <w:szCs w:val="26"/>
          <w:lang w:eastAsia="en-US"/>
        </w:rPr>
        <w:t>1</w:t>
      </w:r>
      <w:r w:rsidRPr="00F02D8E">
        <w:rPr>
          <w:rFonts w:eastAsia="Calibri"/>
          <w:bCs/>
          <w:color w:val="000000"/>
          <w:sz w:val="26"/>
          <w:szCs w:val="26"/>
          <w:lang w:eastAsia="en-US"/>
        </w:rPr>
        <w:t xml:space="preserve">. </w:t>
      </w:r>
      <w:r w:rsidR="0013171D">
        <w:rPr>
          <w:rFonts w:eastAsia="Calibri"/>
          <w:bCs/>
          <w:color w:val="000000"/>
          <w:sz w:val="26"/>
          <w:szCs w:val="26"/>
          <w:lang w:eastAsia="en-US"/>
        </w:rPr>
        <w:t xml:space="preserve">Положение </w:t>
      </w:r>
      <w:r w:rsidR="0013171D" w:rsidRPr="0013171D">
        <w:rPr>
          <w:rFonts w:eastAsia="Calibri"/>
          <w:bCs/>
          <w:color w:val="FF0000"/>
          <w:sz w:val="26"/>
          <w:szCs w:val="26"/>
          <w:lang w:eastAsia="en-US"/>
        </w:rPr>
        <w:t>о системе управления охраной труда.</w:t>
      </w:r>
    </w:p>
    <w:p w:rsidR="00F02D8E" w:rsidRPr="00F02D8E" w:rsidRDefault="0013171D" w:rsidP="00F02D8E">
      <w:pPr>
        <w:ind w:firstLine="426"/>
        <w:jc w:val="both"/>
        <w:rPr>
          <w:rFonts w:eastAsia="Calibri"/>
          <w:sz w:val="26"/>
          <w:szCs w:val="26"/>
          <w:lang w:eastAsia="en-US"/>
        </w:rPr>
      </w:pPr>
      <w:r>
        <w:rPr>
          <w:rFonts w:eastAsia="Calibri"/>
          <w:bCs/>
          <w:color w:val="000000"/>
          <w:sz w:val="26"/>
          <w:szCs w:val="26"/>
          <w:lang w:eastAsia="en-US"/>
        </w:rPr>
        <w:t xml:space="preserve">22. </w:t>
      </w:r>
      <w:r w:rsidR="00F02D8E" w:rsidRPr="00F02D8E">
        <w:rPr>
          <w:rFonts w:eastAsia="Calibri"/>
          <w:bCs/>
          <w:color w:val="000000"/>
          <w:sz w:val="26"/>
          <w:szCs w:val="26"/>
          <w:lang w:eastAsia="en-US"/>
        </w:rPr>
        <w:t>Положение о порядке обеспечения рабочих и служащих специальной одеждой, специальной обувью и другими средствами индивидуальной защиты.</w:t>
      </w:r>
    </w:p>
    <w:p w:rsidR="00F02D8E" w:rsidRPr="00F02D8E" w:rsidRDefault="00F02D8E" w:rsidP="00F02D8E">
      <w:pPr>
        <w:ind w:firstLine="426"/>
        <w:jc w:val="both"/>
        <w:rPr>
          <w:rFonts w:eastAsia="Calibri"/>
          <w:sz w:val="26"/>
          <w:szCs w:val="26"/>
          <w:lang w:eastAsia="en-US"/>
        </w:rPr>
      </w:pPr>
      <w:r w:rsidRPr="00F02D8E">
        <w:rPr>
          <w:rFonts w:eastAsia="Calibri"/>
          <w:bCs/>
          <w:color w:val="000000"/>
          <w:sz w:val="26"/>
          <w:szCs w:val="26"/>
          <w:lang w:eastAsia="en-US"/>
        </w:rPr>
        <w:t>2</w:t>
      </w:r>
      <w:r w:rsidR="0013171D">
        <w:rPr>
          <w:rFonts w:eastAsia="Calibri"/>
          <w:bCs/>
          <w:color w:val="000000"/>
          <w:sz w:val="26"/>
          <w:szCs w:val="26"/>
          <w:lang w:eastAsia="en-US"/>
        </w:rPr>
        <w:t>3</w:t>
      </w:r>
      <w:r w:rsidRPr="00F02D8E">
        <w:rPr>
          <w:rFonts w:eastAsia="Calibri"/>
          <w:bCs/>
          <w:color w:val="000000"/>
          <w:sz w:val="26"/>
          <w:szCs w:val="26"/>
          <w:lang w:eastAsia="en-US"/>
        </w:rPr>
        <w:t xml:space="preserve">. </w:t>
      </w:r>
      <w:r w:rsidRPr="00F02D8E">
        <w:rPr>
          <w:color w:val="000000"/>
          <w:sz w:val="26"/>
          <w:szCs w:val="26"/>
        </w:rPr>
        <w:t>Перечень профессий работников</w:t>
      </w:r>
      <w:r w:rsidR="00A66FD9">
        <w:rPr>
          <w:color w:val="000000"/>
          <w:sz w:val="26"/>
          <w:szCs w:val="26"/>
        </w:rPr>
        <w:t>, дающих право</w:t>
      </w:r>
      <w:r w:rsidRPr="00F02D8E">
        <w:rPr>
          <w:color w:val="000000"/>
          <w:sz w:val="26"/>
          <w:szCs w:val="26"/>
        </w:rPr>
        <w:t xml:space="preserve"> на получение бесплатного мыла, смывающих и обезвреживающих средств.</w:t>
      </w:r>
    </w:p>
    <w:p w:rsidR="00F02D8E" w:rsidRPr="00F02D8E" w:rsidRDefault="00F02D8E" w:rsidP="00F02D8E">
      <w:pPr>
        <w:ind w:firstLine="426"/>
        <w:jc w:val="both"/>
        <w:rPr>
          <w:rFonts w:eastAsia="Calibri"/>
          <w:sz w:val="26"/>
          <w:szCs w:val="26"/>
          <w:lang w:eastAsia="en-US"/>
        </w:rPr>
      </w:pPr>
      <w:r w:rsidRPr="00F02D8E">
        <w:rPr>
          <w:rFonts w:eastAsia="Calibri"/>
          <w:bCs/>
          <w:color w:val="000000"/>
          <w:sz w:val="26"/>
          <w:szCs w:val="26"/>
          <w:lang w:eastAsia="en-US"/>
        </w:rPr>
        <w:t>2</w:t>
      </w:r>
      <w:r w:rsidR="0013171D">
        <w:rPr>
          <w:rFonts w:eastAsia="Calibri"/>
          <w:bCs/>
          <w:color w:val="000000"/>
          <w:sz w:val="26"/>
          <w:szCs w:val="26"/>
          <w:lang w:eastAsia="en-US"/>
        </w:rPr>
        <w:t>4</w:t>
      </w:r>
      <w:r w:rsidRPr="00F02D8E">
        <w:rPr>
          <w:rFonts w:eastAsia="Calibri"/>
          <w:bCs/>
          <w:color w:val="000000"/>
          <w:sz w:val="26"/>
          <w:szCs w:val="26"/>
          <w:lang w:eastAsia="en-US"/>
        </w:rPr>
        <w:t xml:space="preserve">. </w:t>
      </w:r>
      <w:r w:rsidRPr="00F02D8E">
        <w:rPr>
          <w:rFonts w:eastAsia="Calibri"/>
          <w:sz w:val="26"/>
          <w:szCs w:val="26"/>
          <w:lang w:eastAsia="en-US"/>
        </w:rPr>
        <w:t>Положение о прядке и сроках проведения обязательного при приеме на работу и периодических повторных медицинских осмотров.</w:t>
      </w:r>
    </w:p>
    <w:p w:rsidR="00F02D8E" w:rsidRPr="00F02D8E" w:rsidRDefault="00F02D8E" w:rsidP="00F02D8E">
      <w:pPr>
        <w:ind w:firstLine="426"/>
        <w:jc w:val="both"/>
        <w:rPr>
          <w:rFonts w:eastAsia="Calibri"/>
          <w:sz w:val="26"/>
          <w:szCs w:val="26"/>
          <w:lang w:eastAsia="en-US"/>
        </w:rPr>
      </w:pPr>
      <w:r w:rsidRPr="00F02D8E">
        <w:rPr>
          <w:rFonts w:eastAsia="Calibri"/>
          <w:bCs/>
          <w:sz w:val="26"/>
          <w:szCs w:val="26"/>
          <w:lang w:eastAsia="en-US"/>
        </w:rPr>
        <w:t>2</w:t>
      </w:r>
      <w:r w:rsidR="0013171D">
        <w:rPr>
          <w:rFonts w:eastAsia="Calibri"/>
          <w:bCs/>
          <w:sz w:val="26"/>
          <w:szCs w:val="26"/>
          <w:lang w:eastAsia="en-US"/>
        </w:rPr>
        <w:t>5</w:t>
      </w:r>
      <w:r w:rsidRPr="00F02D8E">
        <w:rPr>
          <w:rFonts w:eastAsia="Calibri"/>
          <w:bCs/>
          <w:sz w:val="26"/>
          <w:szCs w:val="26"/>
          <w:lang w:eastAsia="en-US"/>
        </w:rPr>
        <w:t>. Положение о предоставлении свободного дня женщинам, имеющим детей в возрасте до 16 лет.</w:t>
      </w:r>
    </w:p>
    <w:p w:rsidR="00F02D8E" w:rsidRPr="00F02D8E" w:rsidRDefault="00F02D8E" w:rsidP="00F02D8E">
      <w:pPr>
        <w:ind w:firstLine="426"/>
        <w:jc w:val="both"/>
        <w:rPr>
          <w:rFonts w:eastAsia="Calibri"/>
          <w:sz w:val="26"/>
          <w:szCs w:val="26"/>
          <w:lang w:eastAsia="en-US"/>
        </w:rPr>
      </w:pPr>
      <w:r w:rsidRPr="00F02D8E">
        <w:rPr>
          <w:rFonts w:eastAsia="Calibri"/>
          <w:bCs/>
          <w:color w:val="000000"/>
          <w:spacing w:val="-1"/>
          <w:sz w:val="26"/>
          <w:szCs w:val="26"/>
          <w:lang w:eastAsia="en-US"/>
        </w:rPr>
        <w:t>2</w:t>
      </w:r>
      <w:r w:rsidR="0013171D">
        <w:rPr>
          <w:rFonts w:eastAsia="Calibri"/>
          <w:bCs/>
          <w:color w:val="000000"/>
          <w:spacing w:val="-1"/>
          <w:sz w:val="26"/>
          <w:szCs w:val="26"/>
          <w:lang w:eastAsia="en-US"/>
        </w:rPr>
        <w:t>6</w:t>
      </w:r>
      <w:r w:rsidRPr="00F02D8E">
        <w:rPr>
          <w:rFonts w:eastAsia="Calibri"/>
          <w:bCs/>
          <w:color w:val="000000"/>
          <w:spacing w:val="-1"/>
          <w:sz w:val="26"/>
          <w:szCs w:val="26"/>
          <w:lang w:eastAsia="en-US"/>
        </w:rPr>
        <w:t xml:space="preserve">. Положение </w:t>
      </w:r>
      <w:r w:rsidRPr="00F02D8E">
        <w:rPr>
          <w:rFonts w:eastAsia="Calibri"/>
          <w:sz w:val="26"/>
          <w:szCs w:val="26"/>
          <w:lang w:eastAsia="en-US"/>
        </w:rPr>
        <w:t>о порядке и условиях оказания материальной помощи членам профсоюза Территориальной профсоюзной организации Вахитовского и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p>
    <w:p w:rsidR="00F02D8E" w:rsidRPr="00F02D8E" w:rsidRDefault="00F02D8E" w:rsidP="00F02D8E">
      <w:pPr>
        <w:ind w:firstLine="426"/>
        <w:jc w:val="both"/>
        <w:rPr>
          <w:rFonts w:eastAsia="Calibri"/>
          <w:bCs/>
          <w:sz w:val="26"/>
          <w:szCs w:val="26"/>
          <w:lang w:eastAsia="en-US"/>
        </w:rPr>
      </w:pPr>
      <w:r w:rsidRPr="00F02D8E">
        <w:rPr>
          <w:rFonts w:eastAsia="Calibri"/>
          <w:bCs/>
          <w:sz w:val="26"/>
          <w:szCs w:val="26"/>
          <w:lang w:eastAsia="en-US"/>
        </w:rPr>
        <w:t>27. Положение о нормах профессиональной этики педагогических работников.</w:t>
      </w:r>
    </w:p>
    <w:p w:rsidR="00F02D8E" w:rsidRPr="00F02D8E" w:rsidRDefault="00F02D8E" w:rsidP="00F02D8E">
      <w:pPr>
        <w:ind w:firstLine="426"/>
        <w:jc w:val="both"/>
        <w:rPr>
          <w:rFonts w:eastAsia="Calibri"/>
          <w:sz w:val="26"/>
          <w:szCs w:val="26"/>
          <w:lang w:eastAsia="en-US"/>
        </w:rPr>
      </w:pPr>
      <w:r w:rsidRPr="00F02D8E">
        <w:rPr>
          <w:rFonts w:eastAsia="Calibri"/>
          <w:bCs/>
          <w:sz w:val="26"/>
          <w:szCs w:val="26"/>
          <w:lang w:eastAsia="en-US"/>
        </w:rPr>
        <w:t>28. Ученический договор.</w:t>
      </w:r>
    </w:p>
    <w:p w:rsidR="00255658" w:rsidRPr="00F02D8E" w:rsidRDefault="00255658" w:rsidP="00255658">
      <w:pPr>
        <w:autoSpaceDE w:val="0"/>
        <w:autoSpaceDN w:val="0"/>
        <w:adjustRightInd w:val="0"/>
        <w:ind w:firstLine="709"/>
        <w:contextualSpacing/>
        <w:rPr>
          <w:i/>
          <w:iCs/>
          <w:sz w:val="26"/>
          <w:szCs w:val="26"/>
        </w:rPr>
      </w:pPr>
    </w:p>
    <w:p w:rsidR="00F065EF" w:rsidRPr="00F02D8E" w:rsidRDefault="00366676" w:rsidP="00277C3C">
      <w:pPr>
        <w:pStyle w:val="31"/>
        <w:rPr>
          <w:b/>
        </w:rPr>
      </w:pPr>
      <w:r w:rsidRPr="00277C3C">
        <w:rPr>
          <w:b/>
        </w:rPr>
        <w:t>От работодателя:</w:t>
      </w:r>
      <w:r w:rsidR="008655A6" w:rsidRPr="00277C3C">
        <w:rPr>
          <w:b/>
        </w:rPr>
        <w:tab/>
      </w:r>
      <w:r w:rsidR="008655A6" w:rsidRPr="00277C3C">
        <w:rPr>
          <w:b/>
        </w:rPr>
        <w:tab/>
      </w:r>
      <w:r w:rsidR="008655A6" w:rsidRPr="00277C3C">
        <w:rPr>
          <w:b/>
        </w:rPr>
        <w:tab/>
      </w:r>
      <w:r w:rsidR="008655A6" w:rsidRPr="00277C3C">
        <w:rPr>
          <w:b/>
        </w:rPr>
        <w:tab/>
      </w:r>
      <w:r w:rsidR="008655A6" w:rsidRPr="00277C3C">
        <w:rPr>
          <w:b/>
        </w:rPr>
        <w:tab/>
      </w:r>
      <w:bookmarkStart w:id="19" w:name="_GoBack"/>
      <w:bookmarkEnd w:id="19"/>
      <w:r w:rsidRPr="00277C3C">
        <w:rPr>
          <w:b/>
        </w:rPr>
        <w:t>От работников:</w:t>
      </w:r>
    </w:p>
    <w:p w:rsidR="005E57F3" w:rsidRPr="00277C3C" w:rsidRDefault="007668F5" w:rsidP="00277C3C">
      <w:pPr>
        <w:pStyle w:val="31"/>
      </w:pPr>
      <w:r>
        <w:t>Заведующий</w:t>
      </w:r>
      <w:r w:rsidR="005E57F3" w:rsidRPr="00277C3C">
        <w:t xml:space="preserve"> </w:t>
      </w:r>
      <w:r w:rsidR="005E57F3" w:rsidRPr="00277C3C">
        <w:tab/>
      </w:r>
      <w:r w:rsidR="005E57F3" w:rsidRPr="00277C3C">
        <w:tab/>
      </w:r>
      <w:r w:rsidR="005E57F3" w:rsidRPr="00277C3C">
        <w:tab/>
      </w:r>
      <w:r w:rsidR="005E57F3" w:rsidRPr="00277C3C">
        <w:tab/>
      </w:r>
      <w:r w:rsidR="005E57F3" w:rsidRPr="00277C3C">
        <w:tab/>
      </w:r>
      <w:r w:rsidR="00F02D8E">
        <w:t xml:space="preserve">         </w:t>
      </w:r>
      <w:r w:rsidR="005E57F3" w:rsidRPr="00277C3C">
        <w:t>Председатель</w:t>
      </w:r>
      <w:r w:rsidR="00F02D8E" w:rsidRPr="00F02D8E">
        <w:t xml:space="preserve"> </w:t>
      </w:r>
      <w:r w:rsidR="00F02D8E" w:rsidRPr="00277C3C">
        <w:t>первичной</w:t>
      </w:r>
    </w:p>
    <w:p w:rsidR="00F065EF" w:rsidRPr="00277C3C" w:rsidRDefault="005E57F3" w:rsidP="00277C3C">
      <w:pPr>
        <w:pStyle w:val="31"/>
        <w:ind w:hanging="4963"/>
      </w:pPr>
      <w:r w:rsidRPr="00277C3C">
        <w:t>образовательной организации</w:t>
      </w:r>
      <w:r w:rsidR="00055614" w:rsidRPr="00277C3C">
        <w:tab/>
      </w:r>
      <w:r w:rsidR="007668F5">
        <w:t xml:space="preserve">МАДОУ «Детский сад </w:t>
      </w:r>
      <w:r w:rsidR="004C2A0A">
        <w:t>№161</w:t>
      </w:r>
      <w:r w:rsidR="00834916">
        <w:t>»</w:t>
      </w:r>
      <w:r w:rsidR="00834916">
        <w:tab/>
      </w:r>
      <w:r w:rsidR="00834916">
        <w:tab/>
        <w:t xml:space="preserve">         </w:t>
      </w:r>
      <w:r w:rsidR="00366676" w:rsidRPr="00277C3C">
        <w:t xml:space="preserve">профсоюзной </w:t>
      </w:r>
      <w:r w:rsidR="00F02D8E" w:rsidRPr="00277C3C">
        <w:t>организации</w:t>
      </w:r>
    </w:p>
    <w:p w:rsidR="00301442" w:rsidRPr="00277C3C" w:rsidRDefault="00F065EF" w:rsidP="00F02D8E">
      <w:pPr>
        <w:pStyle w:val="31"/>
        <w:ind w:hanging="4963"/>
      </w:pPr>
      <w:r w:rsidRPr="00277C3C">
        <w:tab/>
      </w:r>
      <w:r w:rsidRPr="00277C3C">
        <w:tab/>
      </w:r>
      <w:r w:rsidR="007668F5">
        <w:tab/>
      </w:r>
      <w:r w:rsidR="007668F5">
        <w:tab/>
      </w:r>
      <w:r w:rsidR="007668F5">
        <w:tab/>
      </w:r>
      <w:r w:rsidR="007668F5">
        <w:tab/>
      </w:r>
      <w:r w:rsidR="007668F5">
        <w:tab/>
      </w:r>
      <w:r w:rsidR="007668F5">
        <w:tab/>
      </w:r>
      <w:r w:rsidR="007668F5">
        <w:tab/>
      </w:r>
    </w:p>
    <w:p w:rsidR="00366676" w:rsidRPr="007668F5" w:rsidRDefault="007668F5" w:rsidP="00277C3C">
      <w:pPr>
        <w:pStyle w:val="31"/>
      </w:pPr>
      <w:r>
        <w:t>____</w:t>
      </w:r>
      <w:r w:rsidR="00834916">
        <w:t>____</w:t>
      </w:r>
      <w:r>
        <w:t>___</w:t>
      </w:r>
      <w:r w:rsidR="00B81255">
        <w:t>Л.В.Мамонова</w:t>
      </w:r>
      <w:r w:rsidR="00055614" w:rsidRPr="00277C3C">
        <w:tab/>
      </w:r>
      <w:r w:rsidR="00055614" w:rsidRPr="00277C3C">
        <w:tab/>
      </w:r>
      <w:r w:rsidR="00055614" w:rsidRPr="00277C3C">
        <w:tab/>
      </w:r>
      <w:r>
        <w:t>_____</w:t>
      </w:r>
      <w:r w:rsidR="00834916">
        <w:t>__</w:t>
      </w:r>
      <w:r>
        <w:t>____</w:t>
      </w:r>
      <w:r w:rsidR="00B81255">
        <w:t>С.И.Мингазова</w:t>
      </w:r>
    </w:p>
    <w:p w:rsidR="00A436B0" w:rsidRPr="00834916" w:rsidRDefault="00EB554C" w:rsidP="00EB554C">
      <w:pPr>
        <w:pStyle w:val="31"/>
        <w:rPr>
          <w:sz w:val="16"/>
          <w:szCs w:val="16"/>
        </w:rPr>
      </w:pPr>
      <w:r>
        <w:rPr>
          <w:sz w:val="16"/>
          <w:szCs w:val="16"/>
        </w:rPr>
        <w:t xml:space="preserve">      (</w:t>
      </w:r>
      <w:r w:rsidR="00366676" w:rsidRPr="00834916">
        <w:rPr>
          <w:sz w:val="16"/>
          <w:szCs w:val="16"/>
        </w:rPr>
        <w:t>подпись, Ф.И.О.)</w:t>
      </w:r>
      <w:r w:rsidR="00055614" w:rsidRPr="00834916">
        <w:rPr>
          <w:sz w:val="16"/>
          <w:szCs w:val="16"/>
        </w:rPr>
        <w:tab/>
      </w:r>
      <w:r w:rsidR="00055614" w:rsidRPr="00834916">
        <w:rPr>
          <w:sz w:val="16"/>
          <w:szCs w:val="16"/>
        </w:rPr>
        <w:tab/>
      </w:r>
      <w:r w:rsidR="00055614" w:rsidRPr="00834916">
        <w:rPr>
          <w:sz w:val="16"/>
          <w:szCs w:val="16"/>
        </w:rPr>
        <w:tab/>
      </w:r>
      <w:r w:rsidR="00055614" w:rsidRPr="00834916">
        <w:rPr>
          <w:sz w:val="16"/>
          <w:szCs w:val="16"/>
        </w:rPr>
        <w:tab/>
      </w:r>
      <w:r w:rsidR="00055614" w:rsidRPr="00834916">
        <w:rPr>
          <w:sz w:val="16"/>
          <w:szCs w:val="16"/>
        </w:rPr>
        <w:tab/>
      </w:r>
      <w:r w:rsidR="00055614" w:rsidRPr="00834916">
        <w:rPr>
          <w:sz w:val="16"/>
          <w:szCs w:val="16"/>
        </w:rPr>
        <w:tab/>
      </w:r>
      <w:r>
        <w:rPr>
          <w:sz w:val="16"/>
          <w:szCs w:val="16"/>
        </w:rPr>
        <w:t xml:space="preserve">   </w:t>
      </w:r>
      <w:r w:rsidR="00366676" w:rsidRPr="00834916">
        <w:rPr>
          <w:sz w:val="16"/>
          <w:szCs w:val="16"/>
        </w:rPr>
        <w:t>(подпись, Ф.И.О.)</w:t>
      </w:r>
    </w:p>
    <w:p w:rsidR="00BA5E44" w:rsidRPr="00277C3C" w:rsidRDefault="00BA5E44" w:rsidP="00277C3C">
      <w:pPr>
        <w:pStyle w:val="31"/>
        <w:ind w:firstLine="708"/>
      </w:pPr>
    </w:p>
    <w:p w:rsidR="007B3F7B" w:rsidRPr="009E76A4" w:rsidRDefault="00366676" w:rsidP="00277C3C">
      <w:pPr>
        <w:pStyle w:val="31"/>
        <w:rPr>
          <w:sz w:val="16"/>
          <w:szCs w:val="16"/>
        </w:rPr>
      </w:pPr>
      <w:r w:rsidRPr="009E76A4">
        <w:rPr>
          <w:sz w:val="16"/>
          <w:szCs w:val="16"/>
        </w:rPr>
        <w:t>М.П.</w:t>
      </w:r>
      <w:r w:rsidR="00055614" w:rsidRPr="009E76A4">
        <w:rPr>
          <w:sz w:val="16"/>
          <w:szCs w:val="16"/>
        </w:rPr>
        <w:tab/>
      </w:r>
      <w:r w:rsidR="00055614" w:rsidRPr="009E76A4">
        <w:rPr>
          <w:sz w:val="16"/>
          <w:szCs w:val="16"/>
        </w:rPr>
        <w:tab/>
      </w:r>
      <w:r w:rsidR="00055614" w:rsidRPr="009E76A4">
        <w:rPr>
          <w:sz w:val="16"/>
          <w:szCs w:val="16"/>
        </w:rPr>
        <w:tab/>
      </w:r>
      <w:r w:rsidR="00055614" w:rsidRPr="009E76A4">
        <w:rPr>
          <w:sz w:val="16"/>
          <w:szCs w:val="16"/>
        </w:rPr>
        <w:tab/>
      </w:r>
      <w:r w:rsidR="00055614" w:rsidRPr="009E76A4">
        <w:rPr>
          <w:sz w:val="16"/>
          <w:szCs w:val="16"/>
        </w:rPr>
        <w:tab/>
      </w:r>
      <w:r w:rsidR="00055614" w:rsidRPr="009E76A4">
        <w:rPr>
          <w:sz w:val="16"/>
          <w:szCs w:val="16"/>
        </w:rPr>
        <w:tab/>
      </w:r>
      <w:r w:rsidR="00055614" w:rsidRPr="009E76A4">
        <w:rPr>
          <w:sz w:val="16"/>
          <w:szCs w:val="16"/>
        </w:rPr>
        <w:tab/>
      </w:r>
      <w:r w:rsidR="00055614" w:rsidRPr="009E76A4">
        <w:rPr>
          <w:sz w:val="16"/>
          <w:szCs w:val="16"/>
        </w:rPr>
        <w:tab/>
      </w:r>
      <w:r w:rsidRPr="009E76A4">
        <w:rPr>
          <w:sz w:val="16"/>
          <w:szCs w:val="16"/>
        </w:rPr>
        <w:t>М.П.</w:t>
      </w:r>
    </w:p>
    <w:p w:rsidR="009A7D6C" w:rsidRPr="00F02D8E" w:rsidRDefault="00366676" w:rsidP="00F02D8E">
      <w:pPr>
        <w:pStyle w:val="31"/>
      </w:pPr>
      <w:r w:rsidRPr="00277C3C">
        <w:t>«___»_______</w:t>
      </w:r>
      <w:r w:rsidR="00C9729D" w:rsidRPr="00277C3C">
        <w:t>__20</w:t>
      </w:r>
      <w:r w:rsidR="00BE3DDF" w:rsidRPr="00B227A9">
        <w:t>21</w:t>
      </w:r>
      <w:r w:rsidR="00F01ADD" w:rsidRPr="00277C3C">
        <w:t xml:space="preserve"> </w:t>
      </w:r>
      <w:r w:rsidRPr="00277C3C">
        <w:t>г.</w:t>
      </w:r>
      <w:r w:rsidR="00055614" w:rsidRPr="00277C3C">
        <w:tab/>
      </w:r>
      <w:r w:rsidR="00055614" w:rsidRPr="00277C3C">
        <w:tab/>
      </w:r>
      <w:r w:rsidR="00055614" w:rsidRPr="00277C3C">
        <w:tab/>
      </w:r>
      <w:r w:rsidR="009D3EEB" w:rsidRPr="00277C3C">
        <w:tab/>
      </w:r>
      <w:r w:rsidR="00055614" w:rsidRPr="00277C3C">
        <w:tab/>
      </w:r>
      <w:r w:rsidR="00C9729D" w:rsidRPr="00277C3C">
        <w:t>«__»________20</w:t>
      </w:r>
      <w:r w:rsidR="00BE3DDF" w:rsidRPr="00B227A9">
        <w:t>21</w:t>
      </w:r>
      <w:r w:rsidR="00F01ADD" w:rsidRPr="00277C3C">
        <w:t xml:space="preserve"> </w:t>
      </w:r>
      <w:r w:rsidR="00D96661">
        <w:t>г.</w:t>
      </w:r>
    </w:p>
    <w:p w:rsidR="00E368F0" w:rsidRPr="007115FC" w:rsidRDefault="00E368F0" w:rsidP="00F02D8E">
      <w:pPr>
        <w:contextualSpacing/>
        <w:rPr>
          <w:rFonts w:eastAsia="Calibri"/>
          <w:lang w:eastAsia="en-US"/>
        </w:rPr>
      </w:pPr>
    </w:p>
    <w:p w:rsidR="00F02D8E" w:rsidRPr="00516F7C" w:rsidRDefault="0013171D" w:rsidP="00F02D8E">
      <w:pPr>
        <w:jc w:val="right"/>
        <w:rPr>
          <w:rFonts w:eastAsia="Calibri"/>
          <w:b/>
          <w:i/>
          <w:noProof/>
        </w:rPr>
      </w:pPr>
      <w:r>
        <w:rPr>
          <w:rFonts w:eastAsia="Calibri"/>
          <w:b/>
          <w:i/>
          <w:noProof/>
        </w:rPr>
        <w:br w:type="page"/>
      </w:r>
      <w:r w:rsidR="00F02D8E" w:rsidRPr="00516F7C">
        <w:rPr>
          <w:rFonts w:eastAsia="Calibri"/>
          <w:b/>
          <w:i/>
          <w:noProof/>
        </w:rPr>
        <w:lastRenderedPageBreak/>
        <w:t xml:space="preserve">Приложение № </w:t>
      </w:r>
      <w:r w:rsidR="00F02D8E">
        <w:rPr>
          <w:rFonts w:eastAsia="Calibri"/>
          <w:b/>
          <w:i/>
          <w:noProof/>
        </w:rPr>
        <w:t>1</w:t>
      </w:r>
    </w:p>
    <w:tbl>
      <w:tblPr>
        <w:tblW w:w="10384" w:type="dxa"/>
        <w:tblInd w:w="-318" w:type="dxa"/>
        <w:tblLook w:val="04A0"/>
      </w:tblPr>
      <w:tblGrid>
        <w:gridCol w:w="5246"/>
        <w:gridCol w:w="5138"/>
      </w:tblGrid>
      <w:tr w:rsidR="00F02D8E" w:rsidRPr="00516F7C" w:rsidTr="00B54C98">
        <w:tc>
          <w:tcPr>
            <w:tcW w:w="5246" w:type="dxa"/>
            <w:vAlign w:val="center"/>
          </w:tcPr>
          <w:p w:rsidR="00F02D8E" w:rsidRPr="00516F7C" w:rsidRDefault="00F02D8E" w:rsidP="00B54C98">
            <w:pPr>
              <w:spacing w:after="120"/>
              <w:ind w:left="283"/>
              <w:rPr>
                <w:b/>
              </w:rPr>
            </w:pPr>
            <w:r w:rsidRPr="00516F7C">
              <w:rPr>
                <w:b/>
              </w:rPr>
              <w:t>Мотивированное мнение</w:t>
            </w:r>
          </w:p>
          <w:p w:rsidR="00F02D8E" w:rsidRPr="00516F7C" w:rsidRDefault="00F02D8E" w:rsidP="00B54C98">
            <w:pPr>
              <w:spacing w:after="120"/>
              <w:ind w:left="283"/>
            </w:pPr>
            <w:r w:rsidRPr="00516F7C">
              <w:t xml:space="preserve">первичной профсоюзной организации МАДОУ «Детский сад </w:t>
            </w:r>
            <w:r w:rsidR="004C2A0A">
              <w:t>№161</w:t>
            </w:r>
            <w:r w:rsidRPr="00516F7C">
              <w:t xml:space="preserve">»  </w:t>
            </w:r>
          </w:p>
          <w:p w:rsidR="00F02D8E" w:rsidRPr="00516F7C" w:rsidRDefault="00F02D8E" w:rsidP="00B54C98">
            <w:pPr>
              <w:contextualSpacing/>
              <w:rPr>
                <w:lang w:eastAsia="en-US"/>
              </w:rPr>
            </w:pPr>
            <w:r w:rsidRPr="00516F7C">
              <w:rPr>
                <w:lang w:eastAsia="en-US"/>
              </w:rPr>
              <w:t xml:space="preserve">    Протокол № ___ от «___» _______20</w:t>
            </w:r>
            <w:r>
              <w:rPr>
                <w:lang w:eastAsia="en-US"/>
              </w:rPr>
              <w:t xml:space="preserve">21 </w:t>
            </w:r>
            <w:r w:rsidRPr="00516F7C">
              <w:rPr>
                <w:lang w:eastAsia="en-US"/>
              </w:rPr>
              <w:t>г.</w:t>
            </w:r>
          </w:p>
          <w:p w:rsidR="00F02D8E" w:rsidRPr="00516F7C" w:rsidRDefault="00F02D8E" w:rsidP="00B54C98">
            <w:pPr>
              <w:spacing w:after="120"/>
              <w:ind w:left="283"/>
            </w:pPr>
          </w:p>
          <w:p w:rsidR="00F02D8E" w:rsidRPr="00516F7C" w:rsidRDefault="00F02D8E" w:rsidP="00F02D8E">
            <w:pPr>
              <w:spacing w:after="120"/>
              <w:ind w:left="283"/>
            </w:pPr>
            <w:r w:rsidRPr="00516F7C">
              <w:t xml:space="preserve">Председатель </w:t>
            </w:r>
            <w:r>
              <w:t>первичной профсоюзной организации</w:t>
            </w:r>
            <w:r w:rsidRPr="00516F7C">
              <w:t xml:space="preserve"> __________ </w:t>
            </w:r>
            <w:r w:rsidR="0011521B">
              <w:t>С.И.Мингазова</w:t>
            </w:r>
          </w:p>
        </w:tc>
        <w:tc>
          <w:tcPr>
            <w:tcW w:w="5138" w:type="dxa"/>
          </w:tcPr>
          <w:p w:rsidR="00F02D8E" w:rsidRPr="00516F7C" w:rsidRDefault="00F02D8E" w:rsidP="00B54C98">
            <w:pPr>
              <w:spacing w:after="120"/>
              <w:ind w:left="601"/>
              <w:rPr>
                <w:b/>
              </w:rPr>
            </w:pPr>
            <w:r w:rsidRPr="00516F7C">
              <w:rPr>
                <w:b/>
              </w:rPr>
              <w:t>УТВЕРЖДАЮ</w:t>
            </w:r>
          </w:p>
          <w:p w:rsidR="00F02D8E" w:rsidRPr="00516F7C" w:rsidRDefault="00F02D8E" w:rsidP="00B54C98">
            <w:pPr>
              <w:spacing w:after="120"/>
              <w:ind w:left="601"/>
            </w:pPr>
            <w:r w:rsidRPr="00516F7C">
              <w:t xml:space="preserve">Заведующий </w:t>
            </w:r>
          </w:p>
          <w:p w:rsidR="00F02D8E" w:rsidRPr="00516F7C" w:rsidRDefault="00F02D8E" w:rsidP="00B54C98">
            <w:pPr>
              <w:spacing w:after="120"/>
              <w:ind w:left="601"/>
            </w:pPr>
            <w:r w:rsidRPr="00516F7C">
              <w:t xml:space="preserve">МАДОУ «Детский сад </w:t>
            </w:r>
            <w:r w:rsidR="004C2A0A">
              <w:t>№161</w:t>
            </w:r>
            <w:r w:rsidRPr="00516F7C">
              <w:t>»</w:t>
            </w:r>
          </w:p>
          <w:p w:rsidR="00F02D8E" w:rsidRPr="00516F7C" w:rsidRDefault="00F02D8E" w:rsidP="00B54C98">
            <w:pPr>
              <w:tabs>
                <w:tab w:val="left" w:pos="142"/>
              </w:tabs>
              <w:spacing w:after="225"/>
              <w:ind w:left="601"/>
              <w:contextualSpacing/>
              <w:textAlignment w:val="baseline"/>
            </w:pPr>
            <w:r w:rsidRPr="00516F7C">
              <w:t xml:space="preserve">___________ </w:t>
            </w:r>
            <w:r w:rsidR="0011521B">
              <w:t>Л.В.Мамонова</w:t>
            </w:r>
          </w:p>
          <w:p w:rsidR="00F02D8E" w:rsidRDefault="00F02D8E" w:rsidP="00B54C98">
            <w:pPr>
              <w:rPr>
                <w:rFonts w:eastAsia="Calibri"/>
                <w:lang w:eastAsia="en-US"/>
              </w:rPr>
            </w:pPr>
          </w:p>
          <w:p w:rsidR="00F02D8E" w:rsidRPr="00516F7C" w:rsidRDefault="00F02D8E" w:rsidP="00B54C98">
            <w:r>
              <w:rPr>
                <w:rFonts w:eastAsia="Calibri"/>
                <w:lang w:eastAsia="en-US"/>
              </w:rPr>
              <w:t xml:space="preserve">          </w:t>
            </w:r>
            <w:r w:rsidRPr="00516F7C">
              <w:rPr>
                <w:rFonts w:eastAsia="Calibri"/>
                <w:lang w:eastAsia="en-US"/>
              </w:rPr>
              <w:t>Приказ от _______2021 г. №_____</w:t>
            </w:r>
          </w:p>
          <w:p w:rsidR="00F02D8E" w:rsidRPr="00516F7C" w:rsidRDefault="00F02D8E" w:rsidP="00B54C98">
            <w:pPr>
              <w:tabs>
                <w:tab w:val="left" w:pos="142"/>
              </w:tabs>
              <w:spacing w:after="225"/>
              <w:ind w:left="601"/>
              <w:contextualSpacing/>
              <w:textAlignment w:val="baseline"/>
              <w:rPr>
                <w:color w:val="FF0000"/>
              </w:rPr>
            </w:pPr>
          </w:p>
        </w:tc>
      </w:tr>
    </w:tbl>
    <w:p w:rsidR="00D35CFC" w:rsidRPr="00D35CFC" w:rsidRDefault="00D35CFC" w:rsidP="00D35CFC">
      <w:pPr>
        <w:widowControl w:val="0"/>
        <w:ind w:firstLine="426"/>
        <w:jc w:val="center"/>
        <w:rPr>
          <w:b/>
        </w:rPr>
      </w:pPr>
      <w:r w:rsidRPr="00D35CFC">
        <w:rPr>
          <w:b/>
        </w:rPr>
        <w:t>ПОЛОЖЕНИЕ О КОМИССИИ</w:t>
      </w:r>
    </w:p>
    <w:p w:rsidR="00D35CFC" w:rsidRPr="00D35CFC" w:rsidRDefault="00D35CFC" w:rsidP="00D35CFC">
      <w:pPr>
        <w:ind w:firstLine="426"/>
        <w:jc w:val="center"/>
        <w:rPr>
          <w:b/>
        </w:rPr>
      </w:pPr>
      <w:r w:rsidRPr="00D35CFC">
        <w:rPr>
          <w:b/>
        </w:rPr>
        <w:t xml:space="preserve">по ведению коллективных переговоров, подготовке проекта, заключению и организации контроля за выполнением коллективного договора </w:t>
      </w:r>
    </w:p>
    <w:p w:rsidR="00D35CFC" w:rsidRPr="00D35CFC" w:rsidRDefault="00A92450" w:rsidP="00D35CFC">
      <w:pPr>
        <w:ind w:firstLine="426"/>
        <w:jc w:val="center"/>
        <w:rPr>
          <w:b/>
        </w:rPr>
      </w:pPr>
      <w:r>
        <w:rPr>
          <w:b/>
        </w:rPr>
        <w:t>м</w:t>
      </w:r>
      <w:r w:rsidR="00D35CFC" w:rsidRPr="00D35CFC">
        <w:rPr>
          <w:b/>
        </w:rPr>
        <w:t xml:space="preserve">униципального автономного дошкольного образовательного учреждения </w:t>
      </w:r>
    </w:p>
    <w:p w:rsidR="00D35CFC" w:rsidRPr="00F02D8E" w:rsidRDefault="00D35CFC" w:rsidP="00F02D8E">
      <w:pPr>
        <w:ind w:firstLine="426"/>
        <w:jc w:val="center"/>
      </w:pPr>
      <w:r w:rsidRPr="00D35CFC">
        <w:rPr>
          <w:b/>
        </w:rPr>
        <w:t xml:space="preserve">«Детский сад </w:t>
      </w:r>
      <w:r w:rsidR="004C2A0A">
        <w:rPr>
          <w:b/>
        </w:rPr>
        <w:t>№161</w:t>
      </w:r>
      <w:r w:rsidRPr="00D35CFC">
        <w:rPr>
          <w:b/>
        </w:rPr>
        <w:t xml:space="preserve"> комбинированного вида» Приволжского района г. Казани</w:t>
      </w:r>
    </w:p>
    <w:p w:rsidR="00D35CFC" w:rsidRPr="00D35CFC" w:rsidRDefault="00D35CFC" w:rsidP="005F3AF4">
      <w:pPr>
        <w:ind w:firstLine="426"/>
        <w:jc w:val="center"/>
      </w:pPr>
      <w:r w:rsidRPr="00D35CFC">
        <w:rPr>
          <w:b/>
        </w:rPr>
        <w:t>1. Общие положения.</w:t>
      </w:r>
    </w:p>
    <w:p w:rsidR="00D35CFC" w:rsidRPr="00D35CFC" w:rsidRDefault="00D35CFC" w:rsidP="00A92450">
      <w:pPr>
        <w:ind w:firstLine="426"/>
        <w:jc w:val="both"/>
      </w:pPr>
      <w:r w:rsidRPr="00D35CFC">
        <w:t>Комиссия по ведению коллективных переговоров, подготовки проекта, заключению и  организации контроля за выполнением коллективного договора (да</w:t>
      </w:r>
      <w:r w:rsidR="00A92450">
        <w:t>лее - Комиссия), образованная в</w:t>
      </w:r>
      <w:r w:rsidRPr="00D35CFC">
        <w:t xml:space="preserve"> </w:t>
      </w:r>
      <w:r w:rsidR="00A92450" w:rsidRPr="00A92450">
        <w:t>муниципально</w:t>
      </w:r>
      <w:r w:rsidR="00A92450">
        <w:t>м</w:t>
      </w:r>
      <w:r w:rsidR="00A92450" w:rsidRPr="00A92450">
        <w:t xml:space="preserve"> автономно</w:t>
      </w:r>
      <w:r w:rsidR="00A92450">
        <w:t>м</w:t>
      </w:r>
      <w:r w:rsidR="00A92450" w:rsidRPr="00A92450">
        <w:t xml:space="preserve"> дошкольно</w:t>
      </w:r>
      <w:r w:rsidR="00A92450">
        <w:t>м</w:t>
      </w:r>
      <w:r w:rsidR="00A92450" w:rsidRPr="00A92450">
        <w:t xml:space="preserve"> образовательно</w:t>
      </w:r>
      <w:r w:rsidR="00A92450">
        <w:t>м</w:t>
      </w:r>
      <w:r w:rsidR="00A92450" w:rsidRPr="00A92450">
        <w:t xml:space="preserve"> учреждени</w:t>
      </w:r>
      <w:r w:rsidR="00A92450">
        <w:t>и</w:t>
      </w:r>
      <w:r w:rsidR="00A92450" w:rsidRPr="00A92450">
        <w:t xml:space="preserve"> </w:t>
      </w:r>
      <w:r w:rsidR="00A92450">
        <w:t xml:space="preserve"> </w:t>
      </w:r>
      <w:r w:rsidR="00A92450" w:rsidRPr="00A92450">
        <w:t xml:space="preserve">«Детский сад </w:t>
      </w:r>
      <w:r w:rsidR="004C2A0A">
        <w:t>№161</w:t>
      </w:r>
      <w:r w:rsidR="00A92450" w:rsidRPr="00A92450">
        <w:t xml:space="preserve"> комбинированного вида» Приволжского района г. Казани</w:t>
      </w:r>
      <w:r w:rsidR="00A92450" w:rsidRPr="00D35CFC">
        <w:t xml:space="preserve"> </w:t>
      </w:r>
      <w:r w:rsidR="00A92450">
        <w:t xml:space="preserve">(далее - </w:t>
      </w:r>
      <w:r w:rsidRPr="00D35CFC">
        <w:t xml:space="preserve">МАДОУ «Детский сад </w:t>
      </w:r>
      <w:r w:rsidR="004C2A0A">
        <w:t>№161</w:t>
      </w:r>
      <w:r w:rsidRPr="00D35CFC">
        <w:t>»</w:t>
      </w:r>
      <w:r w:rsidR="00A92450">
        <w:t>)</w:t>
      </w:r>
      <w:r w:rsidRPr="00D35CFC">
        <w:t xml:space="preserve"> в </w:t>
      </w:r>
      <w:r w:rsidRPr="00D35CFC">
        <w:rPr>
          <w:rFonts w:ascii="Peterburg" w:hAnsi="Peterburg"/>
        </w:rPr>
        <w:t>соответствии со ст. 3</w:t>
      </w:r>
      <w:r w:rsidRPr="00D35CFC">
        <w:rPr>
          <w:rFonts w:ascii="Calibri" w:hAnsi="Calibri"/>
        </w:rPr>
        <w:t>6-37</w:t>
      </w:r>
      <w:r w:rsidRPr="00D35CFC">
        <w:rPr>
          <w:rFonts w:ascii="Peterburg" w:hAnsi="Peterburg"/>
        </w:rPr>
        <w:t xml:space="preserve"> Трудового кодекса Российской Федерации, в своей деятельности руководствуется Конституцией </w:t>
      </w:r>
      <w:r w:rsidRPr="00A92450">
        <w:t>Р</w:t>
      </w:r>
      <w:r w:rsidR="00A92450" w:rsidRPr="00A92450">
        <w:t xml:space="preserve">оссийской </w:t>
      </w:r>
      <w:r w:rsidRPr="00A92450">
        <w:t>Ф</w:t>
      </w:r>
      <w:r w:rsidR="00A92450" w:rsidRPr="00A92450">
        <w:t>едерации</w:t>
      </w:r>
      <w:r w:rsidRPr="00A92450">
        <w:t>,</w:t>
      </w:r>
      <w:r w:rsidRPr="00D35CFC">
        <w:rPr>
          <w:rFonts w:ascii="Peterburg" w:hAnsi="Peterburg"/>
        </w:rPr>
        <w:t xml:space="preserve"> действующим законодательством</w:t>
      </w:r>
      <w:r w:rsidRPr="00D35CFC">
        <w:t>, отраслевыми и муниципальными соглашениями</w:t>
      </w:r>
      <w:r w:rsidRPr="00D35CFC">
        <w:rPr>
          <w:rFonts w:ascii="Peterburg" w:hAnsi="Peterburg"/>
        </w:rPr>
        <w:t>, действие которых распространяется на организацию, настоящим Положением и заключенным коллективным договором.</w:t>
      </w:r>
    </w:p>
    <w:p w:rsidR="00D35CFC" w:rsidRPr="00D35CFC" w:rsidRDefault="00D35CFC" w:rsidP="00D35CFC">
      <w:pPr>
        <w:ind w:firstLine="426"/>
        <w:jc w:val="both"/>
      </w:pPr>
      <w:r w:rsidRPr="00D35CFC">
        <w:t>1.2. При формировании и осуществлении деятельности Комиссии стороны руководствуются следующими основным принципами социального партнерства:</w:t>
      </w:r>
    </w:p>
    <w:p w:rsidR="00D35CFC" w:rsidRPr="00D35CFC" w:rsidRDefault="00D35CFC" w:rsidP="00D35CFC">
      <w:pPr>
        <w:ind w:firstLine="426"/>
        <w:jc w:val="both"/>
      </w:pPr>
      <w:r w:rsidRPr="00D35CFC">
        <w:t>1.2.1. равноправие сторон;</w:t>
      </w:r>
    </w:p>
    <w:p w:rsidR="00D35CFC" w:rsidRPr="00D35CFC" w:rsidRDefault="00D35CFC" w:rsidP="00D35CFC">
      <w:pPr>
        <w:ind w:firstLine="426"/>
        <w:jc w:val="both"/>
      </w:pPr>
      <w:r w:rsidRPr="00D35CFC">
        <w:t>1.2.2. уважение и учет интересов сторон;</w:t>
      </w:r>
    </w:p>
    <w:p w:rsidR="00D35CFC" w:rsidRPr="00D35CFC" w:rsidRDefault="00D35CFC" w:rsidP="00D35CFC">
      <w:pPr>
        <w:ind w:firstLine="426"/>
        <w:jc w:val="both"/>
      </w:pPr>
      <w:r w:rsidRPr="00D35CFC">
        <w:t>1.2.3. заинтересованность сторон в участии в договорных отношениях;</w:t>
      </w:r>
    </w:p>
    <w:p w:rsidR="00D35CFC" w:rsidRPr="00D35CFC" w:rsidRDefault="00D35CFC" w:rsidP="00D35CFC">
      <w:pPr>
        <w:ind w:firstLine="426"/>
        <w:jc w:val="both"/>
      </w:pPr>
      <w:r w:rsidRPr="00D35CFC">
        <w:t>1.2.4. соблюдение сторонами и их представителями законов и иных нормативных правовых актов;</w:t>
      </w:r>
    </w:p>
    <w:p w:rsidR="00D35CFC" w:rsidRPr="00D35CFC" w:rsidRDefault="00D35CFC" w:rsidP="00D35CFC">
      <w:pPr>
        <w:ind w:firstLine="426"/>
        <w:jc w:val="both"/>
      </w:pPr>
      <w:r w:rsidRPr="00D35CFC">
        <w:t>1.2.5. полномочность представителей сторон;</w:t>
      </w:r>
    </w:p>
    <w:p w:rsidR="00D35CFC" w:rsidRPr="00D35CFC" w:rsidRDefault="00D35CFC" w:rsidP="00D35CFC">
      <w:pPr>
        <w:ind w:firstLine="426"/>
        <w:jc w:val="both"/>
      </w:pPr>
      <w:r w:rsidRPr="00D35CFC">
        <w:t>1.2.6. свобода выбора при обсуждении вопросов, входящих в сферу труда;</w:t>
      </w:r>
    </w:p>
    <w:p w:rsidR="00D35CFC" w:rsidRPr="00D35CFC" w:rsidRDefault="00D35CFC" w:rsidP="00D35CFC">
      <w:pPr>
        <w:ind w:firstLine="426"/>
        <w:jc w:val="both"/>
      </w:pPr>
      <w:r w:rsidRPr="00D35CFC">
        <w:t>1.2.7. добровольность принятия сторонами на себя обязательств;</w:t>
      </w:r>
    </w:p>
    <w:p w:rsidR="00D35CFC" w:rsidRPr="00D35CFC" w:rsidRDefault="00D35CFC" w:rsidP="00D35CFC">
      <w:pPr>
        <w:ind w:firstLine="426"/>
        <w:jc w:val="both"/>
      </w:pPr>
      <w:r w:rsidRPr="00D35CFC">
        <w:t>1.2.8. реальность обязательств, принимаемых на себя сторонами;</w:t>
      </w:r>
    </w:p>
    <w:p w:rsidR="00D35CFC" w:rsidRPr="00D35CFC" w:rsidRDefault="00D35CFC" w:rsidP="00D35CFC">
      <w:pPr>
        <w:ind w:firstLine="426"/>
        <w:jc w:val="both"/>
      </w:pPr>
      <w:r w:rsidRPr="00D35CFC">
        <w:t>1.2.9. обязательность выполнения коллективных договоров, соглашений;</w:t>
      </w:r>
    </w:p>
    <w:p w:rsidR="00D35CFC" w:rsidRPr="00D35CFC" w:rsidRDefault="00D35CFC" w:rsidP="00D35CFC">
      <w:pPr>
        <w:ind w:firstLine="426"/>
        <w:jc w:val="both"/>
      </w:pPr>
      <w:r w:rsidRPr="00D35CFC">
        <w:t>1.2.10. контроль за выполнением принятых коллективных договоров, муниципального и отраслевого соглашений;</w:t>
      </w:r>
    </w:p>
    <w:p w:rsidR="00D35CFC" w:rsidRPr="005F3AF4" w:rsidRDefault="00D35CFC" w:rsidP="005F3AF4">
      <w:pPr>
        <w:ind w:firstLine="426"/>
        <w:jc w:val="both"/>
      </w:pPr>
      <w:r w:rsidRPr="00D35CFC">
        <w:t>1.2.11. ответственность сторон, их представителей за невыполнение по их вине коллективных договоров, соглашений.</w:t>
      </w:r>
    </w:p>
    <w:p w:rsidR="00D35CFC" w:rsidRPr="00D35CFC" w:rsidRDefault="00D35CFC" w:rsidP="00D35CFC">
      <w:pPr>
        <w:ind w:firstLine="426"/>
        <w:jc w:val="center"/>
      </w:pPr>
      <w:r w:rsidRPr="00D35CFC">
        <w:rPr>
          <w:b/>
        </w:rPr>
        <w:t>2. Основные цели и задачи Комиссии.</w:t>
      </w:r>
    </w:p>
    <w:p w:rsidR="00D35CFC" w:rsidRPr="00D35CFC" w:rsidRDefault="00D35CFC" w:rsidP="00D35CFC">
      <w:pPr>
        <w:ind w:firstLine="426"/>
        <w:jc w:val="both"/>
      </w:pPr>
      <w:r w:rsidRPr="00D35CFC">
        <w:t>2.1. Основными целями Комиссии являются:</w:t>
      </w:r>
    </w:p>
    <w:p w:rsidR="00D35CFC" w:rsidRPr="00D35CFC" w:rsidRDefault="00D35CFC" w:rsidP="00D35CFC">
      <w:pPr>
        <w:ind w:firstLine="426"/>
        <w:jc w:val="both"/>
      </w:pPr>
      <w:r w:rsidRPr="00D35CFC">
        <w:t>2.1.1. достижение согласования интересов сторон трудовых отношений.</w:t>
      </w:r>
    </w:p>
    <w:p w:rsidR="00D35CFC" w:rsidRPr="00D35CFC" w:rsidRDefault="00D35CFC" w:rsidP="00D35CFC">
      <w:pPr>
        <w:ind w:firstLine="426"/>
        <w:jc w:val="both"/>
      </w:pPr>
      <w:r w:rsidRPr="00D35CFC">
        <w:t>2.1.2. содействие коллективно-дого</w:t>
      </w:r>
      <w:r w:rsidR="00A92450">
        <w:t>ворному регулированию социально-</w:t>
      </w:r>
      <w:r w:rsidRPr="00D35CFC">
        <w:t xml:space="preserve">трудовых отношений в организации. </w:t>
      </w:r>
    </w:p>
    <w:p w:rsidR="00D35CFC" w:rsidRPr="00D35CFC" w:rsidRDefault="00D35CFC" w:rsidP="00D35CFC">
      <w:pPr>
        <w:ind w:firstLine="426"/>
        <w:jc w:val="both"/>
      </w:pPr>
      <w:r w:rsidRPr="00D35CFC">
        <w:t>2.2. Основными задачами Комиссии являются:</w:t>
      </w:r>
    </w:p>
    <w:p w:rsidR="00D35CFC" w:rsidRPr="00D35CFC" w:rsidRDefault="00D35CFC" w:rsidP="00D35CFC">
      <w:pPr>
        <w:ind w:firstLine="426"/>
        <w:jc w:val="both"/>
      </w:pPr>
      <w:r w:rsidRPr="00D35CFC">
        <w:t xml:space="preserve">2.2.1. развитие системы социального партнерства между Работниками МАДОУ «Детский сад </w:t>
      </w:r>
      <w:r w:rsidR="004C2A0A">
        <w:t>№161</w:t>
      </w:r>
      <w:r w:rsidRPr="00D35CFC">
        <w:t>» и Работодателем, направленной на обеспечение согласования интересов Работников и Работодателя по вопросам регулирования трудовых отношений и иных, непосредственно связанных с ними отношений;</w:t>
      </w:r>
    </w:p>
    <w:p w:rsidR="00D35CFC" w:rsidRPr="00D35CFC" w:rsidRDefault="00D35CFC" w:rsidP="00D35CFC">
      <w:pPr>
        <w:ind w:firstLine="426"/>
        <w:jc w:val="both"/>
      </w:pPr>
      <w:r w:rsidRPr="00D35CFC">
        <w:lastRenderedPageBreak/>
        <w:t>2.2.2. ведение коллективных переговоров и подготовка проекта коллективного договора (изменений и дополнений);</w:t>
      </w:r>
    </w:p>
    <w:p w:rsidR="00D35CFC" w:rsidRPr="00D35CFC" w:rsidRDefault="00D35CFC" w:rsidP="00D35CFC">
      <w:pPr>
        <w:ind w:firstLine="426"/>
        <w:jc w:val="both"/>
      </w:pPr>
      <w:r w:rsidRPr="00D35CFC">
        <w:t>2.2.3. развитие социального партнерства в организации;</w:t>
      </w:r>
    </w:p>
    <w:p w:rsidR="00D35CFC" w:rsidRPr="00D35CFC" w:rsidRDefault="00D35CFC" w:rsidP="00D35CFC">
      <w:pPr>
        <w:ind w:firstLine="426"/>
        <w:jc w:val="both"/>
      </w:pPr>
      <w:r w:rsidRPr="00D35CFC">
        <w:t>2.3. Для обеспечения регулирования социально-трудовых отношений Комиссия:</w:t>
      </w:r>
    </w:p>
    <w:p w:rsidR="00D35CFC" w:rsidRPr="00D35CFC" w:rsidRDefault="00D35CFC" w:rsidP="00D35CFC">
      <w:pPr>
        <w:ind w:firstLine="426"/>
        <w:jc w:val="both"/>
      </w:pPr>
      <w:r w:rsidRPr="00D35CFC">
        <w:t>2.3.1. ведет коллективные переговоры;</w:t>
      </w:r>
    </w:p>
    <w:p w:rsidR="00D35CFC" w:rsidRPr="00D35CFC" w:rsidRDefault="00D35CFC" w:rsidP="00D35CFC">
      <w:pPr>
        <w:ind w:firstLine="426"/>
        <w:jc w:val="both"/>
      </w:pPr>
      <w:r w:rsidRPr="00D35CFC">
        <w:t>2.3.2. готовит проект коллективного договора (изменений и дополнений);</w:t>
      </w:r>
    </w:p>
    <w:p w:rsidR="00D35CFC" w:rsidRPr="00D35CFC" w:rsidRDefault="00D35CFC" w:rsidP="00D35CFC">
      <w:pPr>
        <w:ind w:firstLine="426"/>
        <w:jc w:val="both"/>
      </w:pPr>
      <w:r w:rsidRPr="00D35CFC">
        <w:t>2.3.3. организует контроль за исполнением коллективного договора;</w:t>
      </w:r>
    </w:p>
    <w:p w:rsidR="00D35CFC" w:rsidRPr="00D35CFC" w:rsidRDefault="00D35CFC" w:rsidP="00D35CFC">
      <w:pPr>
        <w:ind w:firstLine="426"/>
        <w:jc w:val="both"/>
      </w:pPr>
      <w:r w:rsidRPr="00D35CFC">
        <w:t>2.3.4. рассматривает коллективные трудовые споры по поводу заключения или изменения коллективного договора, осуществлении контроля за его выполнением;</w:t>
      </w:r>
    </w:p>
    <w:p w:rsidR="00D35CFC" w:rsidRPr="00D35CFC" w:rsidRDefault="00D35CFC" w:rsidP="00D35CFC">
      <w:pPr>
        <w:ind w:firstLine="426"/>
        <w:jc w:val="both"/>
      </w:pPr>
      <w:r w:rsidRPr="00D35CFC">
        <w:t>2.3.5. создает рабочие группы с привлечением специалистов;</w:t>
      </w:r>
    </w:p>
    <w:p w:rsidR="00D35CFC" w:rsidRPr="00D35CFC" w:rsidRDefault="00D35CFC" w:rsidP="00D35CFC">
      <w:pPr>
        <w:ind w:firstLine="426"/>
        <w:jc w:val="both"/>
      </w:pPr>
      <w:r w:rsidRPr="00D35CFC">
        <w:t>2.3.6. приглашает для участия в своей работе представителей вышестоящей п</w:t>
      </w:r>
      <w:r w:rsidR="00CD413B">
        <w:t>рофсоюзной организации, органов</w:t>
      </w:r>
      <w:r w:rsidR="0011167D">
        <w:t xml:space="preserve"> государственной</w:t>
      </w:r>
      <w:r w:rsidR="00A92450">
        <w:t xml:space="preserve"> власти</w:t>
      </w:r>
      <w:r w:rsidR="009C22C8">
        <w:t xml:space="preserve"> и местного самоуправления,</w:t>
      </w:r>
      <w:r w:rsidRPr="00D35CFC">
        <w:t xml:space="preserve"> специалистов, представителей других организаций;</w:t>
      </w:r>
    </w:p>
    <w:p w:rsidR="00D35CFC" w:rsidRPr="005F3AF4" w:rsidRDefault="00D35CFC" w:rsidP="005F3AF4">
      <w:pPr>
        <w:ind w:firstLine="426"/>
        <w:jc w:val="both"/>
      </w:pPr>
      <w:r w:rsidRPr="00D35CFC">
        <w:t>2.3.7. в случае необходимости получает по договоренности с представительными и исполнительными органами государственной власти и местного самоуправления информацию, необходимую для ведения коллективных переговоров и заключения коллективного договора (изменений и дополнений).</w:t>
      </w:r>
    </w:p>
    <w:p w:rsidR="00D35CFC" w:rsidRPr="00D35CFC" w:rsidRDefault="00D35CFC" w:rsidP="00D35CFC">
      <w:pPr>
        <w:ind w:firstLine="426"/>
        <w:jc w:val="center"/>
      </w:pPr>
      <w:r w:rsidRPr="00D35CFC">
        <w:rPr>
          <w:b/>
        </w:rPr>
        <w:t>3. Состав и формирование Комиссии.</w:t>
      </w:r>
    </w:p>
    <w:p w:rsidR="00D35CFC" w:rsidRPr="00D35CFC" w:rsidRDefault="00D35CFC" w:rsidP="00D35CFC">
      <w:pPr>
        <w:ind w:firstLine="426"/>
        <w:jc w:val="both"/>
        <w:rPr>
          <w:sz w:val="20"/>
          <w:szCs w:val="20"/>
        </w:rPr>
      </w:pPr>
      <w:r w:rsidRPr="00D35CFC">
        <w:t xml:space="preserve">3.1. При проведении коллективных переговоров о заключении и об изменении коллективного договора, разрешении коллективных трудовых споров по поводу заключения или изменения коллективного договора, осуществлении контроля за его выполнением, а также при формировании и осуществлении деятельности Комиссии интересы Работников представляет Первичная профсоюзная организация МАДОУ «Детский сад </w:t>
      </w:r>
      <w:r w:rsidR="004C2A0A">
        <w:t>№161</w:t>
      </w:r>
      <w:r w:rsidRPr="00D35CFC">
        <w:t xml:space="preserve">», интересы Работодателя – руководитель МАДОУ «Детский сад </w:t>
      </w:r>
      <w:r w:rsidR="004C2A0A">
        <w:t>№161</w:t>
      </w:r>
      <w:r w:rsidRPr="00D35CFC">
        <w:t xml:space="preserve">» </w:t>
      </w:r>
      <w:r w:rsidR="00CA1715">
        <w:t>Л.В.Мамонова</w:t>
      </w:r>
      <w:r w:rsidRPr="00D35CFC">
        <w:t xml:space="preserve">  или уполномоченные им лица.</w:t>
      </w:r>
    </w:p>
    <w:p w:rsidR="00D35CFC" w:rsidRPr="00D35CFC" w:rsidRDefault="00D35CFC" w:rsidP="00D35CFC">
      <w:pPr>
        <w:ind w:firstLine="426"/>
        <w:jc w:val="both"/>
      </w:pPr>
      <w:r w:rsidRPr="00D35CFC">
        <w:t>3.2. Количество членов Комисс</w:t>
      </w:r>
      <w:r w:rsidR="005F3AF4">
        <w:t>ии от каждой стороны - не более</w:t>
      </w:r>
      <w:r w:rsidRPr="00D35CFC">
        <w:t xml:space="preserve"> 3 человек.</w:t>
      </w:r>
    </w:p>
    <w:p w:rsidR="00D35CFC" w:rsidRPr="00D35CFC" w:rsidRDefault="00D35CFC" w:rsidP="00D35CFC">
      <w:pPr>
        <w:ind w:firstLine="426"/>
        <w:jc w:val="both"/>
      </w:pPr>
      <w:r w:rsidRPr="00D35CFC">
        <w:t>3.3. Первичная профсоюзная организация и Работодатель самостоятельно определяют персональный состав своих представителей в Комиссии и порядок их ротации.</w:t>
      </w:r>
    </w:p>
    <w:p w:rsidR="00D35CFC" w:rsidRPr="00D35CFC" w:rsidRDefault="00D35CFC" w:rsidP="00D35CFC">
      <w:pPr>
        <w:ind w:firstLine="426"/>
        <w:jc w:val="both"/>
      </w:pPr>
      <w:r w:rsidRPr="00D35CFC">
        <w:t>3.4. Образуя комиссию, стороны наделяют своих представителей полномочиями на:</w:t>
      </w:r>
    </w:p>
    <w:p w:rsidR="00D35CFC" w:rsidRPr="00D35CFC" w:rsidRDefault="00D35CFC" w:rsidP="00D35CFC">
      <w:pPr>
        <w:ind w:firstLine="426"/>
        <w:jc w:val="both"/>
      </w:pPr>
      <w:r w:rsidRPr="00D35CFC">
        <w:t>3.4.1. ведение коллективных переговоров;</w:t>
      </w:r>
    </w:p>
    <w:p w:rsidR="00D35CFC" w:rsidRPr="00D35CFC" w:rsidRDefault="00D35CFC" w:rsidP="00D35CFC">
      <w:pPr>
        <w:ind w:firstLine="426"/>
        <w:jc w:val="both"/>
      </w:pPr>
      <w:r w:rsidRPr="00D35CFC">
        <w:t>3.4.2. подготовку проекта коллективного договора (изменений и дополнений);</w:t>
      </w:r>
    </w:p>
    <w:p w:rsidR="00D35CFC" w:rsidRPr="00D35CFC" w:rsidRDefault="00D35CFC" w:rsidP="00D35CFC">
      <w:pPr>
        <w:ind w:firstLine="426"/>
        <w:jc w:val="both"/>
      </w:pPr>
      <w:r w:rsidRPr="00D35CFC">
        <w:t>3.4.3. организацию контроля за выполнением коллективного договора;</w:t>
      </w:r>
    </w:p>
    <w:p w:rsidR="00D35CFC" w:rsidRPr="00D35CFC" w:rsidRDefault="00D35CFC" w:rsidP="00D35CFC">
      <w:pPr>
        <w:ind w:firstLine="426"/>
        <w:jc w:val="both"/>
      </w:pPr>
      <w:r w:rsidRPr="00D35CFC">
        <w:t>3.4.4. разрешение коллективных трудовых споров.</w:t>
      </w:r>
    </w:p>
    <w:p w:rsidR="00D35CFC" w:rsidRPr="005F3AF4" w:rsidRDefault="00D35CFC" w:rsidP="005F3AF4">
      <w:pPr>
        <w:ind w:firstLine="426"/>
        <w:jc w:val="both"/>
      </w:pPr>
      <w:r w:rsidRPr="00D35CFC">
        <w:t>3.5. Стороны, образовавшие Комиссию, назначают из числа своих представителей в Комиссии - координатора стороны.</w:t>
      </w:r>
    </w:p>
    <w:p w:rsidR="00D35CFC" w:rsidRPr="00D35CFC" w:rsidRDefault="00D35CFC" w:rsidP="00D35CFC">
      <w:pPr>
        <w:ind w:firstLine="426"/>
        <w:jc w:val="center"/>
      </w:pPr>
      <w:r w:rsidRPr="00D35CFC">
        <w:rPr>
          <w:b/>
        </w:rPr>
        <w:t>4. Члены Комиссии.</w:t>
      </w:r>
    </w:p>
    <w:p w:rsidR="00D35CFC" w:rsidRPr="00D35CFC" w:rsidRDefault="00D35CFC" w:rsidP="00D35CFC">
      <w:pPr>
        <w:ind w:firstLine="426"/>
        <w:jc w:val="both"/>
      </w:pPr>
      <w:r w:rsidRPr="00D35CFC">
        <w:t>4.1. Члены Комиссии:</w:t>
      </w:r>
    </w:p>
    <w:p w:rsidR="00D35CFC" w:rsidRPr="00D35CFC" w:rsidRDefault="00D35CFC" w:rsidP="00D35CFC">
      <w:pPr>
        <w:ind w:firstLine="426"/>
        <w:jc w:val="both"/>
      </w:pPr>
      <w:r w:rsidRPr="00D35CFC">
        <w:t>4.1.1. участвуют в заседаниях Комиссии и рабочих групп, в подготовке проектов решений Комиссии;</w:t>
      </w:r>
    </w:p>
    <w:p w:rsidR="00D35CFC" w:rsidRPr="00D35CFC" w:rsidRDefault="00D35CFC" w:rsidP="00D35CFC">
      <w:pPr>
        <w:ind w:firstLine="426"/>
        <w:jc w:val="both"/>
      </w:pPr>
      <w:r w:rsidRPr="00D35CFC">
        <w:t xml:space="preserve">4.1.2. вносят предложения по вопросам, относящимся к компетенции Комиссии, для рассмотрения на заседаниях Комиссии и ее рабочих групп. </w:t>
      </w:r>
    </w:p>
    <w:p w:rsidR="00D35CFC" w:rsidRPr="005F3AF4" w:rsidRDefault="00D35CFC" w:rsidP="005F3AF4">
      <w:pPr>
        <w:ind w:firstLine="426"/>
        <w:jc w:val="both"/>
      </w:pPr>
      <w:r w:rsidRPr="00D35CFC">
        <w:t>4.2. Полномочия членов, координаторов Комиссии удостоверяется соответствующими решениями сторон социального партнерства, образовавшими Комиссию.</w:t>
      </w:r>
    </w:p>
    <w:p w:rsidR="00D35CFC" w:rsidRPr="00D35CFC" w:rsidRDefault="00D35CFC" w:rsidP="00D35CFC">
      <w:pPr>
        <w:ind w:firstLine="426"/>
        <w:jc w:val="center"/>
      </w:pPr>
      <w:r w:rsidRPr="00D35CFC">
        <w:rPr>
          <w:b/>
        </w:rPr>
        <w:t>5. Порядок работы Комиссии.</w:t>
      </w:r>
    </w:p>
    <w:p w:rsidR="00D35CFC" w:rsidRPr="00D35CFC" w:rsidRDefault="00D35CFC" w:rsidP="00D35CFC">
      <w:pPr>
        <w:ind w:firstLine="426"/>
        <w:jc w:val="both"/>
      </w:pPr>
      <w:r w:rsidRPr="00D35CFC">
        <w:t>5.1. Заседание комиссии правомочны, если на нем присутствуют координаторы от каждой из сторон, образовавших Комиссию.</w:t>
      </w:r>
    </w:p>
    <w:p w:rsidR="00D35CFC" w:rsidRPr="00D35CFC" w:rsidRDefault="00D35CFC" w:rsidP="00D35CFC">
      <w:pPr>
        <w:ind w:firstLine="426"/>
        <w:jc w:val="both"/>
      </w:pPr>
      <w:r w:rsidRPr="00D35CFC">
        <w:t xml:space="preserve">5.2. Первое заседание комиссии, образованной на равноправной основе по решению сторон из наделенных необходимыми полномочиями представителей, проводится не позже истечения семи календарных дней с момента получения представителями одной из сторон социального партнерства уведомления от другой стороны в письменной форме с предложением начать коллективные переговоры или в иной срок, предложенный в уведомлении представителями </w:t>
      </w:r>
      <w:r w:rsidRPr="00D35CFC">
        <w:lastRenderedPageBreak/>
        <w:t>стороны, инициирующей переговоры</w:t>
      </w:r>
      <w:r w:rsidRPr="00D35CFC">
        <w:rPr>
          <w:i/>
        </w:rPr>
        <w:t xml:space="preserve">. </w:t>
      </w:r>
      <w:r w:rsidRPr="00D35CFC">
        <w:t>Дата первого заседания Комиссии является датой начала переговоров.</w:t>
      </w:r>
    </w:p>
    <w:p w:rsidR="00D35CFC" w:rsidRPr="00D35CFC" w:rsidRDefault="00D35CFC" w:rsidP="00D35CFC">
      <w:pPr>
        <w:ind w:firstLine="426"/>
        <w:jc w:val="both"/>
      </w:pPr>
      <w:r w:rsidRPr="00D35CFC">
        <w:t>5.3. На первом заседании комиссии председательствует координатор стороны, инициировавшей переговоры.</w:t>
      </w:r>
    </w:p>
    <w:p w:rsidR="00D35CFC" w:rsidRPr="00D35CFC" w:rsidRDefault="00D35CFC" w:rsidP="00D35CFC">
      <w:pPr>
        <w:ind w:firstLine="426"/>
        <w:jc w:val="both"/>
      </w:pPr>
      <w:r w:rsidRPr="00D35CFC">
        <w:t>5.4. Заседания комиссии оформляются протоколом, который ведет один из членов комиссии по поручению председателя. Протокол не позже начала следующего заседании комиссии подписывается координаторами сторон, размножается в двух экземплярах и передается координаторам сторон.</w:t>
      </w:r>
    </w:p>
    <w:p w:rsidR="00D35CFC" w:rsidRPr="00D35CFC" w:rsidRDefault="00D35CFC" w:rsidP="00D35CFC">
      <w:pPr>
        <w:ind w:firstLine="426"/>
        <w:jc w:val="both"/>
      </w:pPr>
      <w:r w:rsidRPr="00D35CFC">
        <w:t>5.5. Решение комиссии считается принятым, если за его принятие высказались координаторы каждой стороны социального партнерства, образовавших Комиссию.</w:t>
      </w:r>
    </w:p>
    <w:p w:rsidR="00D35CFC" w:rsidRPr="00D35CFC" w:rsidRDefault="00D35CFC" w:rsidP="00D35CFC">
      <w:pPr>
        <w:ind w:firstLine="426"/>
        <w:jc w:val="both"/>
      </w:pPr>
      <w:r w:rsidRPr="00D35CFC">
        <w:t>5.6. Ведут подготовку очередных заседаний Комиссии и председательствуют на них координаторы сторон социального партнерства, образовавших Комиссию, по очереди.</w:t>
      </w:r>
    </w:p>
    <w:p w:rsidR="00D35CFC" w:rsidRPr="00D35CFC" w:rsidRDefault="00D35CFC" w:rsidP="00D35CFC">
      <w:pPr>
        <w:ind w:firstLine="426"/>
        <w:jc w:val="both"/>
      </w:pPr>
      <w:r w:rsidRPr="00D35CFC">
        <w:t>5.7. Решение о назначении председательствующего на следующее заседание Комиссии принимается Комиссией каждый раз перед окончанием очередного заседания.</w:t>
      </w:r>
    </w:p>
    <w:p w:rsidR="00D35CFC" w:rsidRPr="00D35CFC" w:rsidRDefault="00D35CFC" w:rsidP="00D35CFC">
      <w:pPr>
        <w:ind w:firstLine="426"/>
        <w:jc w:val="both"/>
      </w:pPr>
      <w:r w:rsidRPr="00D35CFC">
        <w:t>5.8. Координатор стороны, назначенный председательствующим на следующее заседание Комиссии:</w:t>
      </w:r>
    </w:p>
    <w:p w:rsidR="00D35CFC" w:rsidRPr="00D35CFC" w:rsidRDefault="00D35CFC" w:rsidP="00D35CFC">
      <w:pPr>
        <w:ind w:firstLine="426"/>
        <w:jc w:val="both"/>
      </w:pPr>
      <w:r w:rsidRPr="00D35CFC">
        <w:t>5.8.1. обеспечивает взаимодействие сторон с целью достижения согласия между ними при выработке проектов решений Комиссии, выносимых на рассмотрение следующего заседания Комиссии;</w:t>
      </w:r>
    </w:p>
    <w:p w:rsidR="00D35CFC" w:rsidRPr="00D35CFC" w:rsidRDefault="00D35CFC" w:rsidP="00D35CFC">
      <w:pPr>
        <w:ind w:firstLine="426"/>
        <w:jc w:val="both"/>
      </w:pPr>
      <w:r w:rsidRPr="00D35CFC">
        <w:t>5.8.2. утверждает по предложениям сторон перечень и состав рабочих групп (и их руководителей), создаваемых для подготовки мероприятий и проектов решений Комиссии;</w:t>
      </w:r>
    </w:p>
    <w:p w:rsidR="00D35CFC" w:rsidRPr="00D35CFC" w:rsidRDefault="00D35CFC" w:rsidP="00D35CFC">
      <w:pPr>
        <w:ind w:firstLine="426"/>
        <w:jc w:val="both"/>
      </w:pPr>
      <w:r w:rsidRPr="00D35CFC">
        <w:t>5.8.3. председательствует на заседании Комиссии и организует ее работу;</w:t>
      </w:r>
    </w:p>
    <w:p w:rsidR="00D35CFC" w:rsidRPr="00D35CFC" w:rsidRDefault="00D35CFC" w:rsidP="00D35CFC">
      <w:pPr>
        <w:ind w:firstLine="426"/>
        <w:jc w:val="both"/>
      </w:pPr>
      <w:r w:rsidRPr="00D35CFC">
        <w:t>5.8.4. проводит в период между заседаниями Комиссии консультации по вопросам, требующим принятия оперативного решения.</w:t>
      </w:r>
    </w:p>
    <w:p w:rsidR="00D35CFC" w:rsidRPr="00D35CFC" w:rsidRDefault="00D35CFC" w:rsidP="00D35CFC">
      <w:pPr>
        <w:ind w:firstLine="426"/>
        <w:jc w:val="both"/>
      </w:pPr>
      <w:r w:rsidRPr="00D35CFC">
        <w:t>5.9. Представители сторон, подписавших коллективный договор, в период его действия имеют право проявить инициативу по проведению переговоров по его изменению и дополнению к нему или заключению нового коллективного договора.</w:t>
      </w:r>
    </w:p>
    <w:p w:rsidR="00D35CFC" w:rsidRPr="005F3AF4" w:rsidRDefault="00D35CFC" w:rsidP="005F3AF4">
      <w:pPr>
        <w:ind w:firstLine="426"/>
        <w:jc w:val="both"/>
      </w:pPr>
      <w:r w:rsidRPr="00D35CFC">
        <w:t>5.10. Изменения и дополнения в коллективный договор вносятся в порядке, установленном для его заключения (инициатива одной из сторон, переговоры, выработка согласованного проекта изменений и дополнений, обсуждение в подразделениях и экспертиза в территориальном комитете профсоюза, доработка проекта, утверждение на собрании /конференции/, регистрация). Решение по представленному одной из сторон проекту изменений условий коллективного договора Комиссия принимает в течение месяца со дня его подачи. Редакционные изменения по отдельным позициям коллективного договора согласовываются Комиссией в течение двух недель со дня их представления в комиссию.</w:t>
      </w:r>
    </w:p>
    <w:p w:rsidR="00D35CFC" w:rsidRPr="00D35CFC" w:rsidRDefault="00D35CFC" w:rsidP="00D35CFC">
      <w:pPr>
        <w:ind w:firstLine="426"/>
        <w:jc w:val="center"/>
      </w:pPr>
      <w:r w:rsidRPr="00D35CFC">
        <w:rPr>
          <w:b/>
        </w:rPr>
        <w:t>6. Обеспечение деятельности Комиссии</w:t>
      </w:r>
    </w:p>
    <w:p w:rsidR="00D35CFC" w:rsidRDefault="00D35CFC" w:rsidP="00D35CFC">
      <w:pPr>
        <w:ind w:firstLine="426"/>
        <w:jc w:val="both"/>
      </w:pPr>
      <w:r w:rsidRPr="00D35CFC">
        <w:t>6.1. Организационное и материально - техническое обеспечение деятельности Комиссии осуществляется Работодателем.</w:t>
      </w:r>
    </w:p>
    <w:p w:rsidR="00FD25EF" w:rsidRDefault="00FD25EF" w:rsidP="00D35CFC">
      <w:pPr>
        <w:ind w:firstLine="426"/>
        <w:jc w:val="both"/>
      </w:pPr>
    </w:p>
    <w:p w:rsidR="00FD25EF" w:rsidRPr="00FD25EF" w:rsidRDefault="00FD25EF" w:rsidP="00FD25EF">
      <w:pPr>
        <w:ind w:firstLine="426"/>
        <w:jc w:val="right"/>
        <w:rPr>
          <w:b/>
          <w:i/>
        </w:rPr>
      </w:pPr>
      <w:r>
        <w:br w:type="page"/>
      </w:r>
      <w:r w:rsidRPr="00FD25EF">
        <w:rPr>
          <w:b/>
          <w:i/>
        </w:rPr>
        <w:lastRenderedPageBreak/>
        <w:t>Приложение № 2</w:t>
      </w:r>
    </w:p>
    <w:p w:rsidR="00FD25EF" w:rsidRPr="00FD25EF" w:rsidRDefault="00FD25EF" w:rsidP="00FD25EF">
      <w:pPr>
        <w:widowControl w:val="0"/>
        <w:autoSpaceDE w:val="0"/>
        <w:autoSpaceDN w:val="0"/>
        <w:ind w:left="5670" w:right="6"/>
        <w:jc w:val="both"/>
        <w:rPr>
          <w:sz w:val="20"/>
          <w:szCs w:val="20"/>
          <w:lang w:eastAsia="en-US"/>
        </w:rPr>
      </w:pPr>
      <w:r w:rsidRPr="00FD25EF">
        <w:rPr>
          <w:sz w:val="20"/>
          <w:szCs w:val="20"/>
          <w:lang w:eastAsia="en-US"/>
        </w:rPr>
        <w:t>Утвержден</w:t>
      </w:r>
      <w:r w:rsidRPr="00FD25EF">
        <w:rPr>
          <w:spacing w:val="1"/>
          <w:sz w:val="20"/>
          <w:szCs w:val="20"/>
          <w:lang w:eastAsia="en-US"/>
        </w:rPr>
        <w:t xml:space="preserve"> </w:t>
      </w:r>
      <w:r w:rsidRPr="00FD25EF">
        <w:rPr>
          <w:sz w:val="20"/>
          <w:szCs w:val="20"/>
          <w:lang w:eastAsia="en-US"/>
        </w:rPr>
        <w:t>постановлением</w:t>
      </w:r>
    </w:p>
    <w:p w:rsidR="00FD25EF" w:rsidRPr="00FD25EF" w:rsidRDefault="00FD25EF" w:rsidP="00FD25EF">
      <w:pPr>
        <w:widowControl w:val="0"/>
        <w:autoSpaceDE w:val="0"/>
        <w:autoSpaceDN w:val="0"/>
        <w:ind w:left="5670" w:right="6"/>
        <w:jc w:val="both"/>
        <w:rPr>
          <w:sz w:val="20"/>
          <w:szCs w:val="20"/>
          <w:lang w:eastAsia="en-US"/>
        </w:rPr>
      </w:pPr>
      <w:r w:rsidRPr="00FD25EF">
        <w:rPr>
          <w:sz w:val="20"/>
          <w:szCs w:val="20"/>
          <w:lang w:eastAsia="en-US"/>
        </w:rPr>
        <w:t>VIII</w:t>
      </w:r>
      <w:r w:rsidRPr="00FD25EF">
        <w:rPr>
          <w:spacing w:val="-6"/>
          <w:sz w:val="20"/>
          <w:szCs w:val="20"/>
          <w:lang w:eastAsia="en-US"/>
        </w:rPr>
        <w:t xml:space="preserve"> </w:t>
      </w:r>
      <w:r w:rsidRPr="00FD25EF">
        <w:rPr>
          <w:sz w:val="20"/>
          <w:szCs w:val="20"/>
          <w:lang w:eastAsia="en-US"/>
        </w:rPr>
        <w:t>Съезда</w:t>
      </w:r>
      <w:r w:rsidRPr="00FD25EF">
        <w:rPr>
          <w:spacing w:val="-3"/>
          <w:sz w:val="20"/>
          <w:szCs w:val="20"/>
          <w:lang w:eastAsia="en-US"/>
        </w:rPr>
        <w:t xml:space="preserve"> </w:t>
      </w:r>
      <w:r w:rsidRPr="00FD25EF">
        <w:rPr>
          <w:sz w:val="20"/>
          <w:szCs w:val="20"/>
          <w:lang w:eastAsia="en-US"/>
        </w:rPr>
        <w:t>Профсоюза</w:t>
      </w:r>
    </w:p>
    <w:p w:rsidR="00FD25EF" w:rsidRPr="00FD25EF" w:rsidRDefault="00FD25EF" w:rsidP="00FD25EF">
      <w:pPr>
        <w:widowControl w:val="0"/>
        <w:autoSpaceDE w:val="0"/>
        <w:autoSpaceDN w:val="0"/>
        <w:ind w:left="5670" w:right="6"/>
        <w:jc w:val="both"/>
        <w:rPr>
          <w:sz w:val="20"/>
          <w:szCs w:val="20"/>
          <w:lang w:eastAsia="en-US"/>
        </w:rPr>
      </w:pPr>
      <w:r w:rsidRPr="00FD25EF">
        <w:rPr>
          <w:sz w:val="20"/>
          <w:szCs w:val="20"/>
          <w:lang w:eastAsia="en-US"/>
        </w:rPr>
        <w:t>от</w:t>
      </w:r>
      <w:r w:rsidRPr="00FD25EF">
        <w:rPr>
          <w:spacing w:val="-1"/>
          <w:sz w:val="20"/>
          <w:szCs w:val="20"/>
          <w:lang w:eastAsia="en-US"/>
        </w:rPr>
        <w:t xml:space="preserve"> </w:t>
      </w:r>
      <w:r w:rsidRPr="00FD25EF">
        <w:rPr>
          <w:sz w:val="20"/>
          <w:szCs w:val="20"/>
          <w:lang w:eastAsia="en-US"/>
        </w:rPr>
        <w:t>14 октября</w:t>
      </w:r>
      <w:r w:rsidRPr="00FD25EF">
        <w:rPr>
          <w:spacing w:val="-1"/>
          <w:sz w:val="20"/>
          <w:szCs w:val="20"/>
          <w:lang w:eastAsia="en-US"/>
        </w:rPr>
        <w:t xml:space="preserve"> </w:t>
      </w:r>
      <w:r w:rsidRPr="00FD25EF">
        <w:rPr>
          <w:sz w:val="20"/>
          <w:szCs w:val="20"/>
          <w:lang w:eastAsia="en-US"/>
        </w:rPr>
        <w:t>2020 года</w:t>
      </w:r>
      <w:r w:rsidRPr="00FD25EF">
        <w:rPr>
          <w:spacing w:val="-4"/>
          <w:sz w:val="20"/>
          <w:szCs w:val="20"/>
          <w:lang w:eastAsia="en-US"/>
        </w:rPr>
        <w:t xml:space="preserve"> </w:t>
      </w:r>
      <w:r w:rsidRPr="00FD25EF">
        <w:rPr>
          <w:sz w:val="20"/>
          <w:szCs w:val="20"/>
          <w:lang w:eastAsia="en-US"/>
        </w:rPr>
        <w:t>№</w:t>
      </w:r>
      <w:r w:rsidRPr="00FD25EF">
        <w:rPr>
          <w:spacing w:val="-1"/>
          <w:sz w:val="20"/>
          <w:szCs w:val="20"/>
          <w:lang w:eastAsia="en-US"/>
        </w:rPr>
        <w:t xml:space="preserve"> </w:t>
      </w:r>
      <w:r w:rsidRPr="00FD25EF">
        <w:rPr>
          <w:sz w:val="20"/>
          <w:szCs w:val="20"/>
          <w:lang w:eastAsia="en-US"/>
        </w:rPr>
        <w:t>8-9</w:t>
      </w:r>
    </w:p>
    <w:p w:rsidR="00FD25EF" w:rsidRPr="00FD25EF" w:rsidRDefault="00FD25EF" w:rsidP="00FD25EF">
      <w:pPr>
        <w:widowControl w:val="0"/>
        <w:autoSpaceDE w:val="0"/>
        <w:autoSpaceDN w:val="0"/>
        <w:ind w:right="6"/>
        <w:jc w:val="center"/>
        <w:outlineLvl w:val="0"/>
        <w:rPr>
          <w:b/>
          <w:bCs/>
          <w:lang w:eastAsia="en-US"/>
        </w:rPr>
      </w:pPr>
      <w:r w:rsidRPr="00FD25EF">
        <w:rPr>
          <w:b/>
          <w:bCs/>
          <w:lang w:eastAsia="en-US"/>
        </w:rPr>
        <w:t>Порядок</w:t>
      </w:r>
    </w:p>
    <w:p w:rsidR="00FD25EF" w:rsidRPr="00FD25EF" w:rsidRDefault="00FD25EF" w:rsidP="00FD25EF">
      <w:pPr>
        <w:widowControl w:val="0"/>
        <w:autoSpaceDE w:val="0"/>
        <w:autoSpaceDN w:val="0"/>
        <w:ind w:right="6"/>
        <w:jc w:val="center"/>
        <w:rPr>
          <w:b/>
          <w:lang w:eastAsia="en-US"/>
        </w:rPr>
      </w:pPr>
      <w:r w:rsidRPr="00FD25EF">
        <w:rPr>
          <w:b/>
          <w:lang w:eastAsia="en-US"/>
        </w:rPr>
        <w:t>принятия в члены Профессионального союза работников</w:t>
      </w:r>
      <w:r w:rsidRPr="00FD25EF">
        <w:rPr>
          <w:b/>
          <w:spacing w:val="1"/>
          <w:lang w:eastAsia="en-US"/>
        </w:rPr>
        <w:t xml:space="preserve"> </w:t>
      </w:r>
      <w:r w:rsidRPr="00FD25EF">
        <w:rPr>
          <w:b/>
          <w:lang w:eastAsia="en-US"/>
        </w:rPr>
        <w:t>народного образования и науки Российской Федерации и прекращения</w:t>
      </w:r>
      <w:r w:rsidRPr="00FD25EF">
        <w:rPr>
          <w:b/>
          <w:spacing w:val="1"/>
          <w:lang w:eastAsia="en-US"/>
        </w:rPr>
        <w:t xml:space="preserve"> </w:t>
      </w:r>
      <w:r w:rsidRPr="00FD25EF">
        <w:rPr>
          <w:b/>
          <w:lang w:eastAsia="en-US"/>
        </w:rPr>
        <w:t>членства</w:t>
      </w:r>
      <w:r w:rsidRPr="00FD25EF">
        <w:rPr>
          <w:b/>
          <w:spacing w:val="-4"/>
          <w:lang w:eastAsia="en-US"/>
        </w:rPr>
        <w:t xml:space="preserve"> </w:t>
      </w:r>
      <w:r w:rsidRPr="00FD25EF">
        <w:rPr>
          <w:b/>
          <w:lang w:eastAsia="en-US"/>
        </w:rPr>
        <w:t>в</w:t>
      </w:r>
      <w:r w:rsidRPr="00FD25EF">
        <w:rPr>
          <w:b/>
          <w:spacing w:val="-4"/>
          <w:lang w:eastAsia="en-US"/>
        </w:rPr>
        <w:t xml:space="preserve"> </w:t>
      </w:r>
      <w:r w:rsidRPr="00FD25EF">
        <w:rPr>
          <w:b/>
          <w:lang w:eastAsia="en-US"/>
        </w:rPr>
        <w:t>Профессиональном</w:t>
      </w:r>
      <w:r w:rsidRPr="00FD25EF">
        <w:rPr>
          <w:b/>
          <w:spacing w:val="-4"/>
          <w:lang w:eastAsia="en-US"/>
        </w:rPr>
        <w:t xml:space="preserve"> </w:t>
      </w:r>
      <w:r w:rsidRPr="00FD25EF">
        <w:rPr>
          <w:b/>
          <w:lang w:eastAsia="en-US"/>
        </w:rPr>
        <w:t>союзе</w:t>
      </w:r>
      <w:r w:rsidRPr="00FD25EF">
        <w:rPr>
          <w:b/>
          <w:spacing w:val="-6"/>
          <w:lang w:eastAsia="en-US"/>
        </w:rPr>
        <w:t xml:space="preserve"> </w:t>
      </w:r>
      <w:r w:rsidRPr="00FD25EF">
        <w:rPr>
          <w:b/>
          <w:lang w:eastAsia="en-US"/>
        </w:rPr>
        <w:t>работников</w:t>
      </w:r>
      <w:r w:rsidRPr="00FD25EF">
        <w:rPr>
          <w:b/>
          <w:spacing w:val="-4"/>
          <w:lang w:eastAsia="en-US"/>
        </w:rPr>
        <w:t xml:space="preserve"> </w:t>
      </w:r>
      <w:r w:rsidRPr="00FD25EF">
        <w:rPr>
          <w:b/>
          <w:lang w:eastAsia="en-US"/>
        </w:rPr>
        <w:t>народного</w:t>
      </w:r>
      <w:r w:rsidRPr="00FD25EF">
        <w:rPr>
          <w:b/>
          <w:spacing w:val="-6"/>
          <w:lang w:eastAsia="en-US"/>
        </w:rPr>
        <w:t xml:space="preserve"> </w:t>
      </w:r>
      <w:r w:rsidRPr="00FD25EF">
        <w:rPr>
          <w:b/>
          <w:lang w:eastAsia="en-US"/>
        </w:rPr>
        <w:t>образования</w:t>
      </w:r>
      <w:r>
        <w:rPr>
          <w:b/>
          <w:lang w:eastAsia="en-US"/>
        </w:rPr>
        <w:t xml:space="preserve"> </w:t>
      </w:r>
      <w:r w:rsidRPr="00FD25EF">
        <w:rPr>
          <w:b/>
          <w:bCs/>
          <w:lang w:eastAsia="en-US"/>
        </w:rPr>
        <w:t>и</w:t>
      </w:r>
      <w:r w:rsidRPr="00FD25EF">
        <w:rPr>
          <w:b/>
          <w:bCs/>
          <w:spacing w:val="-2"/>
          <w:lang w:eastAsia="en-US"/>
        </w:rPr>
        <w:t xml:space="preserve"> </w:t>
      </w:r>
      <w:r w:rsidRPr="00FD25EF">
        <w:rPr>
          <w:b/>
          <w:bCs/>
          <w:lang w:eastAsia="en-US"/>
        </w:rPr>
        <w:t>науки</w:t>
      </w:r>
      <w:r w:rsidRPr="00FD25EF">
        <w:rPr>
          <w:b/>
          <w:bCs/>
          <w:spacing w:val="-1"/>
          <w:lang w:eastAsia="en-US"/>
        </w:rPr>
        <w:t xml:space="preserve"> </w:t>
      </w:r>
      <w:r w:rsidRPr="00FD25EF">
        <w:rPr>
          <w:b/>
          <w:bCs/>
          <w:lang w:eastAsia="en-US"/>
        </w:rPr>
        <w:t>Российской</w:t>
      </w:r>
      <w:r w:rsidRPr="00FD25EF">
        <w:rPr>
          <w:b/>
          <w:bCs/>
          <w:spacing w:val="-2"/>
          <w:lang w:eastAsia="en-US"/>
        </w:rPr>
        <w:t xml:space="preserve"> </w:t>
      </w:r>
      <w:r w:rsidRPr="00FD25EF">
        <w:rPr>
          <w:b/>
          <w:bCs/>
          <w:lang w:eastAsia="en-US"/>
        </w:rPr>
        <w:t>Федерации</w:t>
      </w:r>
    </w:p>
    <w:p w:rsidR="00FD25EF" w:rsidRPr="00FD25EF" w:rsidRDefault="00FD25EF" w:rsidP="00FF675E">
      <w:pPr>
        <w:widowControl w:val="0"/>
        <w:numPr>
          <w:ilvl w:val="0"/>
          <w:numId w:val="54"/>
        </w:numPr>
        <w:tabs>
          <w:tab w:val="left" w:pos="3305"/>
        </w:tabs>
        <w:autoSpaceDE w:val="0"/>
        <w:autoSpaceDN w:val="0"/>
        <w:ind w:right="6" w:hanging="232"/>
        <w:jc w:val="both"/>
        <w:rPr>
          <w:b/>
          <w:lang w:eastAsia="en-US"/>
        </w:rPr>
      </w:pPr>
      <w:r w:rsidRPr="00FD25EF">
        <w:rPr>
          <w:b/>
          <w:lang w:eastAsia="en-US"/>
        </w:rPr>
        <w:t>Принятие в</w:t>
      </w:r>
      <w:r w:rsidRPr="00FD25EF">
        <w:rPr>
          <w:b/>
          <w:spacing w:val="-1"/>
          <w:lang w:eastAsia="en-US"/>
        </w:rPr>
        <w:t xml:space="preserve"> </w:t>
      </w:r>
      <w:r w:rsidRPr="00FD25EF">
        <w:rPr>
          <w:b/>
          <w:lang w:eastAsia="en-US"/>
        </w:rPr>
        <w:t>члены</w:t>
      </w:r>
      <w:r w:rsidRPr="00FD25EF">
        <w:rPr>
          <w:b/>
          <w:spacing w:val="-2"/>
          <w:lang w:eastAsia="en-US"/>
        </w:rPr>
        <w:t xml:space="preserve"> </w:t>
      </w:r>
      <w:r w:rsidRPr="00FD25EF">
        <w:rPr>
          <w:b/>
          <w:lang w:eastAsia="en-US"/>
        </w:rPr>
        <w:t>Профсоюза</w:t>
      </w:r>
    </w:p>
    <w:p w:rsidR="00FD25EF" w:rsidRPr="00FD25EF" w:rsidRDefault="00FD25EF" w:rsidP="00FF675E">
      <w:pPr>
        <w:widowControl w:val="0"/>
        <w:numPr>
          <w:ilvl w:val="1"/>
          <w:numId w:val="53"/>
        </w:numPr>
        <w:tabs>
          <w:tab w:val="left" w:pos="993"/>
        </w:tabs>
        <w:autoSpaceDE w:val="0"/>
        <w:autoSpaceDN w:val="0"/>
        <w:ind w:left="0" w:right="6" w:firstLine="426"/>
        <w:jc w:val="both"/>
        <w:rPr>
          <w:lang w:eastAsia="en-US"/>
        </w:rPr>
      </w:pPr>
      <w:r w:rsidRPr="00FD25EF">
        <w:rPr>
          <w:lang w:eastAsia="en-US"/>
        </w:rPr>
        <w:t>Принятие</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члены</w:t>
      </w:r>
      <w:r w:rsidRPr="00FD25EF">
        <w:rPr>
          <w:spacing w:val="1"/>
          <w:lang w:eastAsia="en-US"/>
        </w:rPr>
        <w:t xml:space="preserve"> </w:t>
      </w:r>
      <w:r w:rsidRPr="00FD25EF">
        <w:rPr>
          <w:lang w:eastAsia="en-US"/>
        </w:rPr>
        <w:t>Профессионального</w:t>
      </w:r>
      <w:r w:rsidRPr="00FD25EF">
        <w:rPr>
          <w:spacing w:val="1"/>
          <w:lang w:eastAsia="en-US"/>
        </w:rPr>
        <w:t xml:space="preserve"> </w:t>
      </w:r>
      <w:r w:rsidRPr="00FD25EF">
        <w:rPr>
          <w:lang w:eastAsia="en-US"/>
        </w:rPr>
        <w:t>союза</w:t>
      </w:r>
      <w:r w:rsidRPr="00FD25EF">
        <w:rPr>
          <w:spacing w:val="71"/>
          <w:lang w:eastAsia="en-US"/>
        </w:rPr>
        <w:t xml:space="preserve"> </w:t>
      </w:r>
      <w:r w:rsidRPr="00FD25EF">
        <w:rPr>
          <w:lang w:eastAsia="en-US"/>
        </w:rPr>
        <w:t>работников</w:t>
      </w:r>
      <w:r w:rsidRPr="00FD25EF">
        <w:rPr>
          <w:spacing w:val="1"/>
          <w:lang w:eastAsia="en-US"/>
        </w:rPr>
        <w:t xml:space="preserve"> </w:t>
      </w:r>
      <w:r w:rsidRPr="00FD25EF">
        <w:rPr>
          <w:lang w:eastAsia="en-US"/>
        </w:rPr>
        <w:t>народного</w:t>
      </w:r>
      <w:r w:rsidRPr="00FD25EF">
        <w:rPr>
          <w:spacing w:val="1"/>
          <w:lang w:eastAsia="en-US"/>
        </w:rPr>
        <w:t xml:space="preserve"> </w:t>
      </w:r>
      <w:r w:rsidRPr="00FD25EF">
        <w:rPr>
          <w:lang w:eastAsia="en-US"/>
        </w:rPr>
        <w:t>образования</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науки</w:t>
      </w:r>
      <w:r w:rsidRPr="00FD25EF">
        <w:rPr>
          <w:spacing w:val="1"/>
          <w:lang w:eastAsia="en-US"/>
        </w:rPr>
        <w:t xml:space="preserve"> </w:t>
      </w:r>
      <w:r w:rsidRPr="00FD25EF">
        <w:rPr>
          <w:lang w:eastAsia="en-US"/>
        </w:rPr>
        <w:t>Российской</w:t>
      </w:r>
      <w:r w:rsidRPr="00FD25EF">
        <w:rPr>
          <w:spacing w:val="1"/>
          <w:lang w:eastAsia="en-US"/>
        </w:rPr>
        <w:t xml:space="preserve"> </w:t>
      </w:r>
      <w:r w:rsidRPr="00FD25EF">
        <w:rPr>
          <w:lang w:eastAsia="en-US"/>
        </w:rPr>
        <w:t>Федерации</w:t>
      </w:r>
      <w:r w:rsidRPr="00FD25EF">
        <w:rPr>
          <w:vertAlign w:val="superscript"/>
          <w:lang w:eastAsia="en-US"/>
        </w:rPr>
        <w:footnoteReference w:id="3"/>
      </w:r>
      <w:r w:rsidRPr="00FD25EF">
        <w:rPr>
          <w:spacing w:val="1"/>
          <w:lang w:eastAsia="en-US"/>
        </w:rPr>
        <w:t xml:space="preserve"> </w:t>
      </w:r>
      <w:r w:rsidRPr="00FD25EF">
        <w:rPr>
          <w:lang w:eastAsia="en-US"/>
        </w:rPr>
        <w:t>производится</w:t>
      </w:r>
      <w:r w:rsidRPr="00FD25EF">
        <w:rPr>
          <w:spacing w:val="1"/>
          <w:lang w:eastAsia="en-US"/>
        </w:rPr>
        <w:t xml:space="preserve"> </w:t>
      </w:r>
      <w:r w:rsidRPr="00FD25EF">
        <w:rPr>
          <w:lang w:eastAsia="en-US"/>
        </w:rPr>
        <w:t>по</w:t>
      </w:r>
      <w:r w:rsidRPr="00FD25EF">
        <w:rPr>
          <w:spacing w:val="1"/>
          <w:lang w:eastAsia="en-US"/>
        </w:rPr>
        <w:t xml:space="preserve"> </w:t>
      </w:r>
      <w:r w:rsidRPr="00FD25EF">
        <w:rPr>
          <w:lang w:eastAsia="en-US"/>
        </w:rPr>
        <w:t>личному</w:t>
      </w:r>
      <w:r w:rsidRPr="00FD25EF">
        <w:rPr>
          <w:spacing w:val="1"/>
          <w:lang w:eastAsia="en-US"/>
        </w:rPr>
        <w:t xml:space="preserve"> </w:t>
      </w:r>
      <w:r w:rsidRPr="00FD25EF">
        <w:rPr>
          <w:lang w:eastAsia="en-US"/>
        </w:rPr>
        <w:t>заявлению,</w:t>
      </w:r>
      <w:r w:rsidRPr="00FD25EF">
        <w:rPr>
          <w:spacing w:val="1"/>
          <w:lang w:eastAsia="en-US"/>
        </w:rPr>
        <w:t xml:space="preserve"> </w:t>
      </w:r>
      <w:r w:rsidRPr="00FD25EF">
        <w:rPr>
          <w:lang w:eastAsia="en-US"/>
        </w:rPr>
        <w:t>поданному</w:t>
      </w:r>
      <w:r w:rsidRPr="00FD25EF">
        <w:rPr>
          <w:spacing w:val="1"/>
          <w:lang w:eastAsia="en-US"/>
        </w:rPr>
        <w:t xml:space="preserve"> </w:t>
      </w:r>
      <w:r w:rsidRPr="00FD25EF">
        <w:rPr>
          <w:lang w:eastAsia="en-US"/>
        </w:rPr>
        <w:t>работником,</w:t>
      </w:r>
      <w:r w:rsidRPr="00FD25EF">
        <w:rPr>
          <w:spacing w:val="1"/>
          <w:lang w:eastAsia="en-US"/>
        </w:rPr>
        <w:t xml:space="preserve"> </w:t>
      </w:r>
      <w:r w:rsidRPr="00FD25EF">
        <w:rPr>
          <w:lang w:eastAsia="en-US"/>
        </w:rPr>
        <w:t>обучающимся</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письменной</w:t>
      </w:r>
      <w:r w:rsidRPr="00FD25EF">
        <w:rPr>
          <w:spacing w:val="1"/>
          <w:lang w:eastAsia="en-US"/>
        </w:rPr>
        <w:t xml:space="preserve"> </w:t>
      </w:r>
      <w:r w:rsidRPr="00FD25EF">
        <w:rPr>
          <w:lang w:eastAsia="en-US"/>
        </w:rPr>
        <w:t>форме</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первичную</w:t>
      </w:r>
      <w:r w:rsidRPr="00FD25EF">
        <w:rPr>
          <w:spacing w:val="1"/>
          <w:lang w:eastAsia="en-US"/>
        </w:rPr>
        <w:t xml:space="preserve"> </w:t>
      </w:r>
      <w:r w:rsidRPr="00FD25EF">
        <w:rPr>
          <w:lang w:eastAsia="en-US"/>
        </w:rPr>
        <w:t>профсоюзную</w:t>
      </w:r>
      <w:r w:rsidRPr="00FD25EF">
        <w:rPr>
          <w:spacing w:val="1"/>
          <w:lang w:eastAsia="en-US"/>
        </w:rPr>
        <w:t xml:space="preserve"> </w:t>
      </w:r>
      <w:r w:rsidRPr="00FD25EF">
        <w:rPr>
          <w:lang w:eastAsia="en-US"/>
        </w:rPr>
        <w:t>организацию,</w:t>
      </w:r>
      <w:r w:rsidRPr="00FD25EF">
        <w:rPr>
          <w:spacing w:val="1"/>
          <w:lang w:eastAsia="en-US"/>
        </w:rPr>
        <w:t xml:space="preserve"> </w:t>
      </w:r>
      <w:r w:rsidRPr="00FD25EF">
        <w:rPr>
          <w:lang w:eastAsia="en-US"/>
        </w:rPr>
        <w:t>а</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случае</w:t>
      </w:r>
      <w:r w:rsidRPr="00FD25EF">
        <w:rPr>
          <w:spacing w:val="1"/>
          <w:lang w:eastAsia="en-US"/>
        </w:rPr>
        <w:t xml:space="preserve"> </w:t>
      </w:r>
      <w:r w:rsidRPr="00FD25EF">
        <w:rPr>
          <w:lang w:eastAsia="en-US"/>
        </w:rPr>
        <w:t>отсутствия</w:t>
      </w:r>
      <w:r w:rsidRPr="00FD25EF">
        <w:rPr>
          <w:spacing w:val="1"/>
          <w:lang w:eastAsia="en-US"/>
        </w:rPr>
        <w:t xml:space="preserve"> </w:t>
      </w:r>
      <w:r w:rsidRPr="00FD25EF">
        <w:rPr>
          <w:lang w:eastAsia="en-US"/>
        </w:rPr>
        <w:t>в</w:t>
      </w:r>
      <w:r w:rsidRPr="00FD25EF">
        <w:rPr>
          <w:spacing w:val="-67"/>
          <w:lang w:eastAsia="en-US"/>
        </w:rPr>
        <w:t xml:space="preserve"> </w:t>
      </w:r>
      <w:r w:rsidRPr="00FD25EF">
        <w:rPr>
          <w:lang w:eastAsia="en-US"/>
        </w:rPr>
        <w:t>организации</w:t>
      </w:r>
      <w:r w:rsidRPr="00FD25EF">
        <w:rPr>
          <w:spacing w:val="1"/>
          <w:lang w:eastAsia="en-US"/>
        </w:rPr>
        <w:t xml:space="preserve"> </w:t>
      </w:r>
      <w:r w:rsidRPr="00FD25EF">
        <w:rPr>
          <w:lang w:eastAsia="en-US"/>
        </w:rPr>
        <w:t>сферы</w:t>
      </w:r>
      <w:r w:rsidRPr="00FD25EF">
        <w:rPr>
          <w:spacing w:val="1"/>
          <w:lang w:eastAsia="en-US"/>
        </w:rPr>
        <w:t xml:space="preserve"> </w:t>
      </w:r>
      <w:r w:rsidRPr="00FD25EF">
        <w:rPr>
          <w:lang w:eastAsia="en-US"/>
        </w:rPr>
        <w:t>образования</w:t>
      </w:r>
      <w:r w:rsidRPr="00FD25EF">
        <w:rPr>
          <w:spacing w:val="1"/>
          <w:lang w:eastAsia="en-US"/>
        </w:rPr>
        <w:t xml:space="preserve"> </w:t>
      </w:r>
      <w:r w:rsidRPr="00FD25EF">
        <w:rPr>
          <w:lang w:eastAsia="en-US"/>
        </w:rPr>
        <w:t>первичной</w:t>
      </w:r>
      <w:r w:rsidRPr="00FD25EF">
        <w:rPr>
          <w:spacing w:val="1"/>
          <w:lang w:eastAsia="en-US"/>
        </w:rPr>
        <w:t xml:space="preserve"> </w:t>
      </w:r>
      <w:r w:rsidRPr="00FD25EF">
        <w:rPr>
          <w:lang w:eastAsia="en-US"/>
        </w:rPr>
        <w:t>профсоюзной</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w:t>
      </w:r>
      <w:r w:rsidRPr="00FD25EF">
        <w:rPr>
          <w:spacing w:val="1"/>
          <w:lang w:eastAsia="en-US"/>
        </w:rPr>
        <w:t xml:space="preserve"> </w:t>
      </w:r>
      <w:r w:rsidRPr="00FD25EF">
        <w:rPr>
          <w:lang w:eastAsia="en-US"/>
        </w:rPr>
        <w:t>соответственно</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территориальную,</w:t>
      </w:r>
      <w:r w:rsidRPr="00FD25EF">
        <w:rPr>
          <w:spacing w:val="1"/>
          <w:lang w:eastAsia="en-US"/>
        </w:rPr>
        <w:t xml:space="preserve"> </w:t>
      </w:r>
      <w:r w:rsidRPr="00FD25EF">
        <w:rPr>
          <w:lang w:eastAsia="en-US"/>
        </w:rPr>
        <w:t>региональную</w:t>
      </w:r>
      <w:r w:rsidRPr="00FD25EF">
        <w:rPr>
          <w:spacing w:val="1"/>
          <w:lang w:eastAsia="en-US"/>
        </w:rPr>
        <w:t xml:space="preserve"> </w:t>
      </w:r>
      <w:r w:rsidRPr="00FD25EF">
        <w:rPr>
          <w:lang w:eastAsia="en-US"/>
        </w:rPr>
        <w:t>(межрегиональную)</w:t>
      </w:r>
      <w:r w:rsidRPr="00FD25EF">
        <w:rPr>
          <w:spacing w:val="1"/>
          <w:lang w:eastAsia="en-US"/>
        </w:rPr>
        <w:t xml:space="preserve"> </w:t>
      </w:r>
      <w:r w:rsidRPr="00FD25EF">
        <w:rPr>
          <w:lang w:eastAsia="en-US"/>
        </w:rPr>
        <w:t>организацию</w:t>
      </w:r>
      <w:r w:rsidRPr="00FD25EF">
        <w:rPr>
          <w:spacing w:val="-2"/>
          <w:lang w:eastAsia="en-US"/>
        </w:rPr>
        <w:t xml:space="preserve"> </w:t>
      </w:r>
      <w:r w:rsidRPr="00FD25EF">
        <w:rPr>
          <w:lang w:eastAsia="en-US"/>
        </w:rPr>
        <w:t>Профсоюза.</w:t>
      </w:r>
    </w:p>
    <w:p w:rsidR="00FD25EF" w:rsidRPr="00FD25EF" w:rsidRDefault="00FD25EF" w:rsidP="00FF675E">
      <w:pPr>
        <w:widowControl w:val="0"/>
        <w:numPr>
          <w:ilvl w:val="1"/>
          <w:numId w:val="53"/>
        </w:numPr>
        <w:tabs>
          <w:tab w:val="left" w:pos="993"/>
        </w:tabs>
        <w:autoSpaceDE w:val="0"/>
        <w:autoSpaceDN w:val="0"/>
        <w:ind w:left="0" w:right="6" w:firstLine="426"/>
        <w:jc w:val="both"/>
        <w:rPr>
          <w:lang w:eastAsia="en-US"/>
        </w:rPr>
      </w:pPr>
      <w:r w:rsidRPr="00FD25EF">
        <w:rPr>
          <w:lang w:eastAsia="en-US"/>
        </w:rPr>
        <w:t>Принятие</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члены</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оформляется</w:t>
      </w:r>
      <w:r w:rsidRPr="00FD25EF">
        <w:rPr>
          <w:spacing w:val="1"/>
          <w:lang w:eastAsia="en-US"/>
        </w:rPr>
        <w:t xml:space="preserve"> </w:t>
      </w:r>
      <w:r w:rsidRPr="00FD25EF">
        <w:rPr>
          <w:lang w:eastAsia="en-US"/>
        </w:rPr>
        <w:t>решением</w:t>
      </w:r>
      <w:r w:rsidRPr="00FD25EF">
        <w:rPr>
          <w:spacing w:val="1"/>
          <w:lang w:eastAsia="en-US"/>
        </w:rPr>
        <w:t xml:space="preserve"> </w:t>
      </w:r>
      <w:r w:rsidRPr="00FD25EF">
        <w:rPr>
          <w:lang w:eastAsia="en-US"/>
        </w:rPr>
        <w:t>профсоюзного</w:t>
      </w:r>
      <w:r w:rsidRPr="00FD25EF">
        <w:rPr>
          <w:spacing w:val="1"/>
          <w:lang w:eastAsia="en-US"/>
        </w:rPr>
        <w:t xml:space="preserve"> </w:t>
      </w:r>
      <w:r w:rsidRPr="00FD25EF">
        <w:rPr>
          <w:lang w:eastAsia="en-US"/>
        </w:rPr>
        <w:t>комитета</w:t>
      </w:r>
      <w:r w:rsidRPr="00FD25EF">
        <w:rPr>
          <w:spacing w:val="1"/>
          <w:lang w:eastAsia="en-US"/>
        </w:rPr>
        <w:t xml:space="preserve"> </w:t>
      </w:r>
      <w:r w:rsidRPr="00FD25EF">
        <w:rPr>
          <w:lang w:eastAsia="en-US"/>
        </w:rPr>
        <w:t>первичной</w:t>
      </w:r>
      <w:r w:rsidRPr="00FD25EF">
        <w:rPr>
          <w:spacing w:val="1"/>
          <w:lang w:eastAsia="en-US"/>
        </w:rPr>
        <w:t xml:space="preserve"> </w:t>
      </w:r>
      <w:r w:rsidRPr="00FD25EF">
        <w:rPr>
          <w:lang w:eastAsia="en-US"/>
        </w:rPr>
        <w:t>профсоюзной</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которое</w:t>
      </w:r>
      <w:r w:rsidRPr="00FD25EF">
        <w:rPr>
          <w:spacing w:val="-67"/>
          <w:lang w:eastAsia="en-US"/>
        </w:rPr>
        <w:t xml:space="preserve"> </w:t>
      </w:r>
      <w:r w:rsidRPr="00FD25EF">
        <w:rPr>
          <w:lang w:eastAsia="en-US"/>
        </w:rPr>
        <w:t>принимается не позднее 30 календарных дней со дня подачи заявления о</w:t>
      </w:r>
      <w:r w:rsidRPr="00FD25EF">
        <w:rPr>
          <w:spacing w:val="1"/>
          <w:lang w:eastAsia="en-US"/>
        </w:rPr>
        <w:t xml:space="preserve"> </w:t>
      </w:r>
      <w:r w:rsidRPr="00FD25EF">
        <w:rPr>
          <w:lang w:eastAsia="en-US"/>
        </w:rPr>
        <w:t>принятии</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члены Профсоюза.</w:t>
      </w:r>
    </w:p>
    <w:p w:rsidR="00FD25EF" w:rsidRPr="00FD25EF" w:rsidRDefault="00FD25EF" w:rsidP="00FD25EF">
      <w:pPr>
        <w:widowControl w:val="0"/>
        <w:tabs>
          <w:tab w:val="left" w:pos="993"/>
        </w:tabs>
        <w:autoSpaceDE w:val="0"/>
        <w:autoSpaceDN w:val="0"/>
        <w:ind w:right="6" w:firstLine="426"/>
        <w:jc w:val="both"/>
        <w:rPr>
          <w:lang w:eastAsia="en-US"/>
        </w:rPr>
      </w:pPr>
      <w:r w:rsidRPr="00FD25EF">
        <w:rPr>
          <w:lang w:eastAsia="en-US"/>
        </w:rPr>
        <w:t>В</w:t>
      </w:r>
      <w:r w:rsidRPr="00FD25EF">
        <w:rPr>
          <w:spacing w:val="1"/>
          <w:lang w:eastAsia="en-US"/>
        </w:rPr>
        <w:t xml:space="preserve"> </w:t>
      </w:r>
      <w:r w:rsidRPr="00FD25EF">
        <w:rPr>
          <w:lang w:eastAsia="en-US"/>
        </w:rPr>
        <w:t>малочисленных</w:t>
      </w:r>
      <w:r w:rsidRPr="00FD25EF">
        <w:rPr>
          <w:spacing w:val="1"/>
          <w:lang w:eastAsia="en-US"/>
        </w:rPr>
        <w:t xml:space="preserve"> </w:t>
      </w:r>
      <w:r w:rsidRPr="00FD25EF">
        <w:rPr>
          <w:lang w:eastAsia="en-US"/>
        </w:rPr>
        <w:t>первичных</w:t>
      </w:r>
      <w:r w:rsidRPr="00FD25EF">
        <w:rPr>
          <w:spacing w:val="1"/>
          <w:lang w:eastAsia="en-US"/>
        </w:rPr>
        <w:t xml:space="preserve"> </w:t>
      </w:r>
      <w:r w:rsidRPr="00FD25EF">
        <w:rPr>
          <w:lang w:eastAsia="en-US"/>
        </w:rPr>
        <w:t>профсоюзных</w:t>
      </w:r>
      <w:r w:rsidRPr="00FD25EF">
        <w:rPr>
          <w:spacing w:val="1"/>
          <w:lang w:eastAsia="en-US"/>
        </w:rPr>
        <w:t xml:space="preserve"> </w:t>
      </w:r>
      <w:r w:rsidRPr="00FD25EF">
        <w:rPr>
          <w:lang w:eastAsia="en-US"/>
        </w:rPr>
        <w:t>организациях,</w:t>
      </w:r>
      <w:r w:rsidRPr="00FD25EF">
        <w:rPr>
          <w:spacing w:val="1"/>
          <w:lang w:eastAsia="en-US"/>
        </w:rPr>
        <w:t xml:space="preserve"> </w:t>
      </w:r>
      <w:r w:rsidRPr="00FD25EF">
        <w:rPr>
          <w:lang w:eastAsia="en-US"/>
        </w:rPr>
        <w:t>где</w:t>
      </w:r>
      <w:r w:rsidRPr="00FD25EF">
        <w:rPr>
          <w:spacing w:val="1"/>
          <w:lang w:eastAsia="en-US"/>
        </w:rPr>
        <w:t xml:space="preserve"> </w:t>
      </w:r>
      <w:r w:rsidRPr="00FD25EF">
        <w:rPr>
          <w:lang w:eastAsia="en-US"/>
        </w:rPr>
        <w:t>не</w:t>
      </w:r>
      <w:r w:rsidRPr="00FD25EF">
        <w:rPr>
          <w:spacing w:val="1"/>
          <w:lang w:eastAsia="en-US"/>
        </w:rPr>
        <w:t xml:space="preserve"> </w:t>
      </w:r>
      <w:r w:rsidRPr="00FD25EF">
        <w:rPr>
          <w:lang w:eastAsia="en-US"/>
        </w:rPr>
        <w:t>избран профсоюзный комитет, принятие в члены Профсоюза оформляется</w:t>
      </w:r>
      <w:r w:rsidRPr="00FD25EF">
        <w:rPr>
          <w:spacing w:val="1"/>
          <w:lang w:eastAsia="en-US"/>
        </w:rPr>
        <w:t xml:space="preserve"> </w:t>
      </w:r>
      <w:r w:rsidRPr="00FD25EF">
        <w:rPr>
          <w:lang w:eastAsia="en-US"/>
        </w:rPr>
        <w:t>решением</w:t>
      </w:r>
      <w:r w:rsidRPr="00FD25EF">
        <w:rPr>
          <w:spacing w:val="-1"/>
          <w:lang w:eastAsia="en-US"/>
        </w:rPr>
        <w:t xml:space="preserve"> </w:t>
      </w:r>
      <w:r w:rsidRPr="00FD25EF">
        <w:rPr>
          <w:lang w:eastAsia="en-US"/>
        </w:rPr>
        <w:t>собрания</w:t>
      </w:r>
      <w:r w:rsidRPr="00FD25EF">
        <w:rPr>
          <w:spacing w:val="-1"/>
          <w:lang w:eastAsia="en-US"/>
        </w:rPr>
        <w:t xml:space="preserve"> </w:t>
      </w:r>
      <w:r w:rsidRPr="00FD25EF">
        <w:rPr>
          <w:lang w:eastAsia="en-US"/>
        </w:rPr>
        <w:t>первичной</w:t>
      </w:r>
      <w:r w:rsidRPr="00FD25EF">
        <w:rPr>
          <w:spacing w:val="-1"/>
          <w:lang w:eastAsia="en-US"/>
        </w:rPr>
        <w:t xml:space="preserve"> </w:t>
      </w:r>
      <w:r w:rsidRPr="00FD25EF">
        <w:rPr>
          <w:lang w:eastAsia="en-US"/>
        </w:rPr>
        <w:t>профсоюзной организации.</w:t>
      </w:r>
    </w:p>
    <w:p w:rsidR="00FD25EF" w:rsidRPr="00FD25EF" w:rsidRDefault="00FD25EF" w:rsidP="00FD25EF">
      <w:pPr>
        <w:widowControl w:val="0"/>
        <w:tabs>
          <w:tab w:val="left" w:pos="993"/>
        </w:tabs>
        <w:autoSpaceDE w:val="0"/>
        <w:autoSpaceDN w:val="0"/>
        <w:ind w:right="6" w:firstLine="426"/>
        <w:jc w:val="both"/>
        <w:rPr>
          <w:lang w:eastAsia="en-US"/>
        </w:rPr>
      </w:pPr>
      <w:r w:rsidRPr="00FD25EF">
        <w:rPr>
          <w:lang w:eastAsia="en-US"/>
        </w:rPr>
        <w:t>В</w:t>
      </w:r>
      <w:r w:rsidRPr="00FD25EF">
        <w:rPr>
          <w:spacing w:val="1"/>
          <w:lang w:eastAsia="en-US"/>
        </w:rPr>
        <w:t xml:space="preserve"> </w:t>
      </w:r>
      <w:r w:rsidRPr="00FD25EF">
        <w:rPr>
          <w:lang w:eastAsia="en-US"/>
        </w:rPr>
        <w:t>случае</w:t>
      </w:r>
      <w:r w:rsidRPr="00FD25EF">
        <w:rPr>
          <w:spacing w:val="1"/>
          <w:lang w:eastAsia="en-US"/>
        </w:rPr>
        <w:t xml:space="preserve"> </w:t>
      </w:r>
      <w:r w:rsidRPr="00FD25EF">
        <w:rPr>
          <w:lang w:eastAsia="en-US"/>
        </w:rPr>
        <w:t>отсутствия</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сферы</w:t>
      </w:r>
      <w:r w:rsidRPr="00FD25EF">
        <w:rPr>
          <w:spacing w:val="1"/>
          <w:lang w:eastAsia="en-US"/>
        </w:rPr>
        <w:t xml:space="preserve"> </w:t>
      </w:r>
      <w:r w:rsidRPr="00FD25EF">
        <w:rPr>
          <w:lang w:eastAsia="en-US"/>
        </w:rPr>
        <w:t>образования</w:t>
      </w:r>
      <w:r w:rsidRPr="00FD25EF">
        <w:rPr>
          <w:spacing w:val="1"/>
          <w:lang w:eastAsia="en-US"/>
        </w:rPr>
        <w:t xml:space="preserve"> </w:t>
      </w:r>
      <w:r w:rsidRPr="00FD25EF">
        <w:rPr>
          <w:lang w:eastAsia="en-US"/>
        </w:rPr>
        <w:t>первичной</w:t>
      </w:r>
      <w:r w:rsidRPr="00FD25EF">
        <w:rPr>
          <w:spacing w:val="1"/>
          <w:lang w:eastAsia="en-US"/>
        </w:rPr>
        <w:t xml:space="preserve"> </w:t>
      </w:r>
      <w:r w:rsidRPr="00FD25EF">
        <w:rPr>
          <w:lang w:eastAsia="en-US"/>
        </w:rPr>
        <w:t>профсоюзной</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решение</w:t>
      </w:r>
      <w:r w:rsidRPr="00FD25EF">
        <w:rPr>
          <w:spacing w:val="1"/>
          <w:lang w:eastAsia="en-US"/>
        </w:rPr>
        <w:t xml:space="preserve"> </w:t>
      </w:r>
      <w:r w:rsidRPr="00FD25EF">
        <w:rPr>
          <w:lang w:eastAsia="en-US"/>
        </w:rPr>
        <w:t>о</w:t>
      </w:r>
      <w:r w:rsidRPr="00FD25EF">
        <w:rPr>
          <w:spacing w:val="1"/>
          <w:lang w:eastAsia="en-US"/>
        </w:rPr>
        <w:t xml:space="preserve"> </w:t>
      </w:r>
      <w:r w:rsidRPr="00FD25EF">
        <w:rPr>
          <w:lang w:eastAsia="en-US"/>
        </w:rPr>
        <w:t>принятии</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члены</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постановке</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учет</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первичную</w:t>
      </w:r>
      <w:r w:rsidRPr="00FD25EF">
        <w:rPr>
          <w:spacing w:val="1"/>
          <w:lang w:eastAsia="en-US"/>
        </w:rPr>
        <w:t xml:space="preserve"> </w:t>
      </w:r>
      <w:r w:rsidRPr="00FD25EF">
        <w:rPr>
          <w:lang w:eastAsia="en-US"/>
        </w:rPr>
        <w:t>профсоюзную</w:t>
      </w:r>
      <w:r w:rsidRPr="00FD25EF">
        <w:rPr>
          <w:spacing w:val="1"/>
          <w:lang w:eastAsia="en-US"/>
        </w:rPr>
        <w:t xml:space="preserve"> </w:t>
      </w:r>
      <w:r w:rsidRPr="00FD25EF">
        <w:rPr>
          <w:lang w:eastAsia="en-US"/>
        </w:rPr>
        <w:t>организацию</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структуре</w:t>
      </w:r>
      <w:r w:rsidRPr="00FD25EF">
        <w:rPr>
          <w:spacing w:val="-67"/>
          <w:lang w:eastAsia="en-US"/>
        </w:rPr>
        <w:t xml:space="preserve"> </w:t>
      </w:r>
      <w:r w:rsidRPr="00FD25EF">
        <w:rPr>
          <w:lang w:eastAsia="en-US"/>
        </w:rPr>
        <w:t>территориальной, региональной (межрегиональной) организации Профсоюза</w:t>
      </w:r>
      <w:r w:rsidRPr="00FD25EF">
        <w:rPr>
          <w:spacing w:val="1"/>
          <w:lang w:eastAsia="en-US"/>
        </w:rPr>
        <w:t xml:space="preserve"> </w:t>
      </w:r>
      <w:r w:rsidRPr="00FD25EF">
        <w:rPr>
          <w:lang w:eastAsia="en-US"/>
        </w:rPr>
        <w:t>принимает</w:t>
      </w:r>
      <w:r w:rsidRPr="00FD25EF">
        <w:rPr>
          <w:spacing w:val="1"/>
          <w:lang w:eastAsia="en-US"/>
        </w:rPr>
        <w:t xml:space="preserve"> </w:t>
      </w:r>
      <w:r w:rsidRPr="00FD25EF">
        <w:rPr>
          <w:lang w:eastAsia="en-US"/>
        </w:rPr>
        <w:t>выборный</w:t>
      </w:r>
      <w:r w:rsidRPr="00FD25EF">
        <w:rPr>
          <w:spacing w:val="1"/>
          <w:lang w:eastAsia="en-US"/>
        </w:rPr>
        <w:t xml:space="preserve"> </w:t>
      </w:r>
      <w:r w:rsidRPr="00FD25EF">
        <w:rPr>
          <w:lang w:eastAsia="en-US"/>
        </w:rPr>
        <w:t>коллегиальный</w:t>
      </w:r>
      <w:r w:rsidRPr="00FD25EF">
        <w:rPr>
          <w:spacing w:val="1"/>
          <w:lang w:eastAsia="en-US"/>
        </w:rPr>
        <w:t xml:space="preserve"> </w:t>
      </w:r>
      <w:r w:rsidRPr="00FD25EF">
        <w:rPr>
          <w:lang w:eastAsia="en-US"/>
        </w:rPr>
        <w:t>исполнительный</w:t>
      </w:r>
      <w:r w:rsidRPr="00FD25EF">
        <w:rPr>
          <w:spacing w:val="1"/>
          <w:lang w:eastAsia="en-US"/>
        </w:rPr>
        <w:t xml:space="preserve"> </w:t>
      </w:r>
      <w:r w:rsidRPr="00FD25EF">
        <w:rPr>
          <w:lang w:eastAsia="en-US"/>
        </w:rPr>
        <w:t>орган</w:t>
      </w:r>
      <w:r w:rsidRPr="00FD25EF">
        <w:rPr>
          <w:spacing w:val="1"/>
          <w:lang w:eastAsia="en-US"/>
        </w:rPr>
        <w:t xml:space="preserve"> </w:t>
      </w:r>
      <w:r w:rsidRPr="00FD25EF">
        <w:rPr>
          <w:lang w:eastAsia="en-US"/>
        </w:rPr>
        <w:t>соответствующей</w:t>
      </w:r>
      <w:r w:rsidRPr="00FD25EF">
        <w:rPr>
          <w:spacing w:val="1"/>
          <w:lang w:eastAsia="en-US"/>
        </w:rPr>
        <w:t xml:space="preserve"> </w:t>
      </w:r>
      <w:r w:rsidRPr="00FD25EF">
        <w:rPr>
          <w:lang w:eastAsia="en-US"/>
        </w:rPr>
        <w:t>территориальной</w:t>
      </w:r>
      <w:r w:rsidRPr="00FD25EF">
        <w:rPr>
          <w:spacing w:val="1"/>
          <w:lang w:eastAsia="en-US"/>
        </w:rPr>
        <w:t xml:space="preserve"> </w:t>
      </w:r>
      <w:r w:rsidRPr="00FD25EF">
        <w:rPr>
          <w:lang w:eastAsia="en-US"/>
        </w:rPr>
        <w:t>или</w:t>
      </w:r>
      <w:r w:rsidRPr="00FD25EF">
        <w:rPr>
          <w:spacing w:val="1"/>
          <w:lang w:eastAsia="en-US"/>
        </w:rPr>
        <w:t xml:space="preserve"> </w:t>
      </w:r>
      <w:r w:rsidRPr="00FD25EF">
        <w:rPr>
          <w:lang w:eastAsia="en-US"/>
        </w:rPr>
        <w:t>региональной</w:t>
      </w:r>
      <w:r w:rsidRPr="00FD25EF">
        <w:rPr>
          <w:spacing w:val="1"/>
          <w:lang w:eastAsia="en-US"/>
        </w:rPr>
        <w:t xml:space="preserve"> </w:t>
      </w:r>
      <w:r w:rsidRPr="00FD25EF">
        <w:rPr>
          <w:lang w:eastAsia="en-US"/>
        </w:rPr>
        <w:t>(межрегиональной)</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Профсоюза.</w:t>
      </w:r>
    </w:p>
    <w:p w:rsidR="00FD25EF" w:rsidRPr="00FD25EF" w:rsidRDefault="00FD25EF" w:rsidP="00FD25EF">
      <w:pPr>
        <w:widowControl w:val="0"/>
        <w:tabs>
          <w:tab w:val="left" w:pos="993"/>
        </w:tabs>
        <w:autoSpaceDE w:val="0"/>
        <w:autoSpaceDN w:val="0"/>
        <w:ind w:right="6" w:firstLine="426"/>
        <w:jc w:val="both"/>
        <w:rPr>
          <w:lang w:eastAsia="en-US"/>
        </w:rPr>
      </w:pPr>
      <w:r w:rsidRPr="00FD25EF">
        <w:rPr>
          <w:lang w:eastAsia="en-US"/>
        </w:rPr>
        <w:t>Решение</w:t>
      </w:r>
      <w:r w:rsidRPr="00FD25EF">
        <w:rPr>
          <w:spacing w:val="1"/>
          <w:lang w:eastAsia="en-US"/>
        </w:rPr>
        <w:t xml:space="preserve"> </w:t>
      </w:r>
      <w:r w:rsidRPr="00FD25EF">
        <w:rPr>
          <w:lang w:eastAsia="en-US"/>
        </w:rPr>
        <w:t>о</w:t>
      </w:r>
      <w:r w:rsidRPr="00FD25EF">
        <w:rPr>
          <w:spacing w:val="1"/>
          <w:lang w:eastAsia="en-US"/>
        </w:rPr>
        <w:t xml:space="preserve"> </w:t>
      </w:r>
      <w:r w:rsidRPr="00FD25EF">
        <w:rPr>
          <w:lang w:eastAsia="en-US"/>
        </w:rPr>
        <w:t>принятии</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члены</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может</w:t>
      </w:r>
      <w:r w:rsidRPr="00FD25EF">
        <w:rPr>
          <w:spacing w:val="1"/>
          <w:lang w:eastAsia="en-US"/>
        </w:rPr>
        <w:t xml:space="preserve"> </w:t>
      </w:r>
      <w:r w:rsidRPr="00FD25EF">
        <w:rPr>
          <w:lang w:eastAsia="en-US"/>
        </w:rPr>
        <w:t>приниматься</w:t>
      </w:r>
      <w:r w:rsidRPr="00FD25EF">
        <w:rPr>
          <w:spacing w:val="1"/>
          <w:lang w:eastAsia="en-US"/>
        </w:rPr>
        <w:t xml:space="preserve"> </w:t>
      </w:r>
      <w:r w:rsidRPr="00FD25EF">
        <w:rPr>
          <w:lang w:eastAsia="en-US"/>
        </w:rPr>
        <w:t>без</w:t>
      </w:r>
      <w:r w:rsidRPr="00FD25EF">
        <w:rPr>
          <w:spacing w:val="1"/>
          <w:lang w:eastAsia="en-US"/>
        </w:rPr>
        <w:t xml:space="preserve"> </w:t>
      </w:r>
      <w:r w:rsidRPr="00FD25EF">
        <w:rPr>
          <w:lang w:eastAsia="en-US"/>
        </w:rPr>
        <w:t>личного присутствия лица,</w:t>
      </w:r>
      <w:r w:rsidRPr="00FD25EF">
        <w:rPr>
          <w:spacing w:val="-1"/>
          <w:lang w:eastAsia="en-US"/>
        </w:rPr>
        <w:t xml:space="preserve"> </w:t>
      </w:r>
      <w:r w:rsidRPr="00FD25EF">
        <w:rPr>
          <w:lang w:eastAsia="en-US"/>
        </w:rPr>
        <w:t>подавшего</w:t>
      </w:r>
      <w:r w:rsidRPr="00FD25EF">
        <w:rPr>
          <w:spacing w:val="1"/>
          <w:lang w:eastAsia="en-US"/>
        </w:rPr>
        <w:t xml:space="preserve"> </w:t>
      </w:r>
      <w:r w:rsidRPr="00FD25EF">
        <w:rPr>
          <w:lang w:eastAsia="en-US"/>
        </w:rPr>
        <w:t>заявление.</w:t>
      </w:r>
    </w:p>
    <w:p w:rsidR="00FD25EF" w:rsidRDefault="00FD25EF" w:rsidP="00FF675E">
      <w:pPr>
        <w:widowControl w:val="0"/>
        <w:numPr>
          <w:ilvl w:val="1"/>
          <w:numId w:val="53"/>
        </w:numPr>
        <w:tabs>
          <w:tab w:val="left" w:pos="993"/>
        </w:tabs>
        <w:autoSpaceDE w:val="0"/>
        <w:autoSpaceDN w:val="0"/>
        <w:ind w:left="0" w:right="6" w:firstLine="426"/>
        <w:jc w:val="both"/>
        <w:rPr>
          <w:lang w:eastAsia="en-US"/>
        </w:rPr>
      </w:pPr>
      <w:r w:rsidRPr="00FD25EF">
        <w:rPr>
          <w:lang w:eastAsia="en-US"/>
        </w:rPr>
        <w:t>Профсоюзное</w:t>
      </w:r>
      <w:r w:rsidRPr="00FD25EF">
        <w:rPr>
          <w:spacing w:val="1"/>
          <w:lang w:eastAsia="en-US"/>
        </w:rPr>
        <w:t xml:space="preserve"> </w:t>
      </w:r>
      <w:r w:rsidRPr="00FD25EF">
        <w:rPr>
          <w:lang w:eastAsia="en-US"/>
        </w:rPr>
        <w:t>членство,</w:t>
      </w:r>
      <w:r w:rsidRPr="00FD25EF">
        <w:rPr>
          <w:spacing w:val="1"/>
          <w:lang w:eastAsia="en-US"/>
        </w:rPr>
        <w:t xml:space="preserve"> </w:t>
      </w:r>
      <w:r w:rsidRPr="00FD25EF">
        <w:rPr>
          <w:lang w:eastAsia="en-US"/>
        </w:rPr>
        <w:t>профсоюзный</w:t>
      </w:r>
      <w:r w:rsidRPr="00FD25EF">
        <w:rPr>
          <w:spacing w:val="1"/>
          <w:lang w:eastAsia="en-US"/>
        </w:rPr>
        <w:t xml:space="preserve"> </w:t>
      </w:r>
      <w:r w:rsidRPr="00FD25EF">
        <w:rPr>
          <w:lang w:eastAsia="en-US"/>
        </w:rPr>
        <w:t>стаж</w:t>
      </w:r>
      <w:r w:rsidRPr="00FD25EF">
        <w:rPr>
          <w:spacing w:val="1"/>
          <w:lang w:eastAsia="en-US"/>
        </w:rPr>
        <w:t xml:space="preserve"> </w:t>
      </w:r>
      <w:r w:rsidRPr="00FD25EF">
        <w:rPr>
          <w:lang w:eastAsia="en-US"/>
        </w:rPr>
        <w:t>исчисляются</w:t>
      </w:r>
      <w:r w:rsidRPr="00FD25EF">
        <w:rPr>
          <w:spacing w:val="1"/>
          <w:lang w:eastAsia="en-US"/>
        </w:rPr>
        <w:t xml:space="preserve"> </w:t>
      </w:r>
      <w:r w:rsidRPr="00FD25EF">
        <w:rPr>
          <w:lang w:eastAsia="en-US"/>
        </w:rPr>
        <w:t>со</w:t>
      </w:r>
      <w:r w:rsidRPr="00FD25EF">
        <w:rPr>
          <w:spacing w:val="1"/>
          <w:lang w:eastAsia="en-US"/>
        </w:rPr>
        <w:t xml:space="preserve"> </w:t>
      </w:r>
      <w:r w:rsidRPr="00FD25EF">
        <w:rPr>
          <w:lang w:eastAsia="en-US"/>
        </w:rPr>
        <w:t>дня</w:t>
      </w:r>
      <w:r w:rsidRPr="00FD25EF">
        <w:rPr>
          <w:spacing w:val="-67"/>
          <w:lang w:eastAsia="en-US"/>
        </w:rPr>
        <w:t xml:space="preserve"> </w:t>
      </w:r>
      <w:r w:rsidRPr="00FD25EF">
        <w:rPr>
          <w:lang w:eastAsia="en-US"/>
        </w:rPr>
        <w:t>подачи</w:t>
      </w:r>
      <w:r w:rsidRPr="00FD25EF">
        <w:rPr>
          <w:spacing w:val="1"/>
          <w:lang w:eastAsia="en-US"/>
        </w:rPr>
        <w:t xml:space="preserve"> </w:t>
      </w:r>
      <w:r w:rsidRPr="00FD25EF">
        <w:rPr>
          <w:lang w:eastAsia="en-US"/>
        </w:rPr>
        <w:t>заявления</w:t>
      </w:r>
      <w:r w:rsidRPr="00FD25EF">
        <w:rPr>
          <w:spacing w:val="1"/>
          <w:lang w:eastAsia="en-US"/>
        </w:rPr>
        <w:t xml:space="preserve"> </w:t>
      </w:r>
      <w:r w:rsidRPr="00FD25EF">
        <w:rPr>
          <w:lang w:eastAsia="en-US"/>
        </w:rPr>
        <w:t>о</w:t>
      </w:r>
      <w:r w:rsidRPr="00FD25EF">
        <w:rPr>
          <w:spacing w:val="1"/>
          <w:lang w:eastAsia="en-US"/>
        </w:rPr>
        <w:t xml:space="preserve"> </w:t>
      </w:r>
      <w:r w:rsidRPr="00FD25EF">
        <w:rPr>
          <w:lang w:eastAsia="en-US"/>
        </w:rPr>
        <w:t>вступлении</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Профсоюз,</w:t>
      </w:r>
      <w:r w:rsidRPr="00FD25EF">
        <w:rPr>
          <w:spacing w:val="1"/>
          <w:lang w:eastAsia="en-US"/>
        </w:rPr>
        <w:t xml:space="preserve"> </w:t>
      </w:r>
      <w:r w:rsidRPr="00FD25EF">
        <w:rPr>
          <w:lang w:eastAsia="en-US"/>
        </w:rPr>
        <w:t>за</w:t>
      </w:r>
      <w:r w:rsidRPr="00FD25EF">
        <w:rPr>
          <w:spacing w:val="1"/>
          <w:lang w:eastAsia="en-US"/>
        </w:rPr>
        <w:t xml:space="preserve"> </w:t>
      </w:r>
      <w:r w:rsidRPr="00FD25EF">
        <w:rPr>
          <w:lang w:eastAsia="en-US"/>
        </w:rPr>
        <w:t>исключением</w:t>
      </w:r>
      <w:r w:rsidRPr="00FD25EF">
        <w:rPr>
          <w:spacing w:val="1"/>
          <w:lang w:eastAsia="en-US"/>
        </w:rPr>
        <w:t xml:space="preserve"> </w:t>
      </w:r>
      <w:r w:rsidRPr="00FD25EF">
        <w:rPr>
          <w:lang w:eastAsia="en-US"/>
        </w:rPr>
        <w:t>случаев,</w:t>
      </w:r>
      <w:r w:rsidRPr="00FD25EF">
        <w:rPr>
          <w:spacing w:val="1"/>
          <w:lang w:eastAsia="en-US"/>
        </w:rPr>
        <w:t xml:space="preserve"> </w:t>
      </w:r>
      <w:r w:rsidRPr="00FD25EF">
        <w:rPr>
          <w:lang w:eastAsia="en-US"/>
        </w:rPr>
        <w:t>предусмотренных</w:t>
      </w:r>
      <w:r w:rsidRPr="00FD25EF">
        <w:rPr>
          <w:spacing w:val="1"/>
          <w:lang w:eastAsia="en-US"/>
        </w:rPr>
        <w:t xml:space="preserve"> </w:t>
      </w:r>
      <w:r w:rsidRPr="00FD25EF">
        <w:rPr>
          <w:lang w:eastAsia="en-US"/>
        </w:rPr>
        <w:t>пунктом</w:t>
      </w:r>
      <w:r w:rsidRPr="00FD25EF">
        <w:rPr>
          <w:spacing w:val="1"/>
          <w:lang w:eastAsia="en-US"/>
        </w:rPr>
        <w:t xml:space="preserve"> </w:t>
      </w:r>
      <w:r w:rsidRPr="00FD25EF">
        <w:rPr>
          <w:lang w:eastAsia="en-US"/>
        </w:rPr>
        <w:t>7</w:t>
      </w:r>
      <w:r w:rsidRPr="00FD25EF">
        <w:rPr>
          <w:spacing w:val="1"/>
          <w:lang w:eastAsia="en-US"/>
        </w:rPr>
        <w:t xml:space="preserve"> </w:t>
      </w:r>
      <w:r w:rsidRPr="00FD25EF">
        <w:rPr>
          <w:lang w:eastAsia="en-US"/>
        </w:rPr>
        <w:t>статьи</w:t>
      </w:r>
      <w:r w:rsidRPr="00FD25EF">
        <w:rPr>
          <w:spacing w:val="1"/>
          <w:lang w:eastAsia="en-US"/>
        </w:rPr>
        <w:t xml:space="preserve"> </w:t>
      </w:r>
      <w:r w:rsidRPr="00FD25EF">
        <w:rPr>
          <w:lang w:eastAsia="en-US"/>
        </w:rPr>
        <w:t>10</w:t>
      </w:r>
      <w:r w:rsidRPr="00FD25EF">
        <w:rPr>
          <w:spacing w:val="1"/>
          <w:lang w:eastAsia="en-US"/>
        </w:rPr>
        <w:t xml:space="preserve"> </w:t>
      </w:r>
      <w:r w:rsidRPr="00FD25EF">
        <w:rPr>
          <w:lang w:eastAsia="en-US"/>
        </w:rPr>
        <w:t>Устава</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пунктом</w:t>
      </w:r>
      <w:r w:rsidRPr="00FD25EF">
        <w:rPr>
          <w:spacing w:val="1"/>
          <w:lang w:eastAsia="en-US"/>
        </w:rPr>
        <w:t xml:space="preserve"> </w:t>
      </w:r>
      <w:r w:rsidRPr="00FD25EF">
        <w:rPr>
          <w:lang w:eastAsia="en-US"/>
        </w:rPr>
        <w:t>2.7</w:t>
      </w:r>
      <w:r w:rsidRPr="00FD25EF">
        <w:rPr>
          <w:spacing w:val="1"/>
          <w:lang w:eastAsia="en-US"/>
        </w:rPr>
        <w:t xml:space="preserve"> </w:t>
      </w:r>
      <w:r w:rsidRPr="00FD25EF">
        <w:rPr>
          <w:lang w:eastAsia="en-US"/>
        </w:rPr>
        <w:t>настоящего Порядка принятия в члены Профсоюза и прекращения членства в</w:t>
      </w:r>
      <w:r w:rsidRPr="00FD25EF">
        <w:rPr>
          <w:spacing w:val="-67"/>
          <w:lang w:eastAsia="en-US"/>
        </w:rPr>
        <w:t xml:space="preserve"> </w:t>
      </w:r>
      <w:r w:rsidRPr="00FD25EF">
        <w:rPr>
          <w:lang w:eastAsia="en-US"/>
        </w:rPr>
        <w:t>Профсоюзе.</w:t>
      </w:r>
    </w:p>
    <w:p w:rsidR="00FD25EF" w:rsidRPr="00FD25EF" w:rsidRDefault="00FD25EF" w:rsidP="00FF675E">
      <w:pPr>
        <w:widowControl w:val="0"/>
        <w:numPr>
          <w:ilvl w:val="1"/>
          <w:numId w:val="53"/>
        </w:numPr>
        <w:tabs>
          <w:tab w:val="left" w:pos="993"/>
        </w:tabs>
        <w:autoSpaceDE w:val="0"/>
        <w:autoSpaceDN w:val="0"/>
        <w:ind w:left="0" w:right="6" w:firstLine="426"/>
        <w:jc w:val="both"/>
        <w:rPr>
          <w:lang w:eastAsia="en-US"/>
        </w:rPr>
      </w:pPr>
      <w:r w:rsidRPr="00FD25EF">
        <w:rPr>
          <w:lang w:eastAsia="en-US"/>
        </w:rPr>
        <w:t>Члену Профсоюза выдается членский профсоюзный билет единого</w:t>
      </w:r>
      <w:r w:rsidRPr="00FD25EF">
        <w:rPr>
          <w:spacing w:val="1"/>
          <w:lang w:eastAsia="en-US"/>
        </w:rPr>
        <w:t xml:space="preserve"> </w:t>
      </w:r>
      <w:r w:rsidRPr="00FD25EF">
        <w:rPr>
          <w:lang w:eastAsia="en-US"/>
        </w:rPr>
        <w:t>в</w:t>
      </w:r>
      <w:r w:rsidRPr="00FD25EF">
        <w:rPr>
          <w:spacing w:val="47"/>
          <w:lang w:eastAsia="en-US"/>
        </w:rPr>
        <w:t xml:space="preserve"> </w:t>
      </w:r>
      <w:r w:rsidRPr="00FD25EF">
        <w:rPr>
          <w:lang w:eastAsia="en-US"/>
        </w:rPr>
        <w:t>Профсоюзе</w:t>
      </w:r>
      <w:r w:rsidRPr="00FD25EF">
        <w:rPr>
          <w:spacing w:val="47"/>
          <w:lang w:eastAsia="en-US"/>
        </w:rPr>
        <w:t xml:space="preserve"> </w:t>
      </w:r>
      <w:r w:rsidRPr="00FD25EF">
        <w:rPr>
          <w:lang w:eastAsia="en-US"/>
        </w:rPr>
        <w:t>образца,</w:t>
      </w:r>
      <w:r w:rsidRPr="00FD25EF">
        <w:rPr>
          <w:spacing w:val="48"/>
          <w:lang w:eastAsia="en-US"/>
        </w:rPr>
        <w:t xml:space="preserve"> </w:t>
      </w:r>
      <w:r w:rsidRPr="00FD25EF">
        <w:rPr>
          <w:lang w:eastAsia="en-US"/>
        </w:rPr>
        <w:t>который</w:t>
      </w:r>
      <w:r w:rsidRPr="00FD25EF">
        <w:rPr>
          <w:spacing w:val="48"/>
          <w:lang w:eastAsia="en-US"/>
        </w:rPr>
        <w:t xml:space="preserve"> </w:t>
      </w:r>
      <w:r w:rsidRPr="00FD25EF">
        <w:rPr>
          <w:lang w:eastAsia="en-US"/>
        </w:rPr>
        <w:t>удостоверяет</w:t>
      </w:r>
      <w:r w:rsidRPr="00FD25EF">
        <w:rPr>
          <w:spacing w:val="48"/>
          <w:lang w:eastAsia="en-US"/>
        </w:rPr>
        <w:t xml:space="preserve"> </w:t>
      </w:r>
      <w:r w:rsidRPr="00FD25EF">
        <w:rPr>
          <w:lang w:eastAsia="en-US"/>
        </w:rPr>
        <w:t>членство</w:t>
      </w:r>
      <w:r w:rsidRPr="00FD25EF">
        <w:rPr>
          <w:spacing w:val="46"/>
          <w:lang w:eastAsia="en-US"/>
        </w:rPr>
        <w:t xml:space="preserve"> </w:t>
      </w:r>
      <w:r w:rsidRPr="00FD25EF">
        <w:rPr>
          <w:lang w:eastAsia="en-US"/>
        </w:rPr>
        <w:t>в</w:t>
      </w:r>
      <w:r w:rsidRPr="00FD25EF">
        <w:rPr>
          <w:spacing w:val="47"/>
          <w:lang w:eastAsia="en-US"/>
        </w:rPr>
        <w:t xml:space="preserve"> </w:t>
      </w:r>
      <w:r w:rsidRPr="00FD25EF">
        <w:rPr>
          <w:lang w:eastAsia="en-US"/>
        </w:rPr>
        <w:t>Профсоюзе</w:t>
      </w:r>
      <w:r w:rsidRPr="00FD25EF">
        <w:rPr>
          <w:spacing w:val="45"/>
          <w:lang w:eastAsia="en-US"/>
        </w:rPr>
        <w:t xml:space="preserve"> </w:t>
      </w:r>
      <w:r w:rsidRPr="00FD25EF">
        <w:rPr>
          <w:lang w:eastAsia="en-US"/>
        </w:rPr>
        <w:t xml:space="preserve">и </w:t>
      </w:r>
      <w:r w:rsidR="008F1D4F">
        <w:rPr>
          <w:noProof/>
        </w:rPr>
        <w:pict>
          <v:rect id="Rectangle 2" o:spid="_x0000_s1026" style="position:absolute;left:0;text-align:left;margin-left:85.1pt;margin-top:8.65pt;width:2in;height:.5pt;z-index:-251658752;visibility:visible;mso-wrap-distance-left:0;mso-wrap-distance-right:0;mso-position-horizontal-relative:pag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" fillcolor="black" stroked="f">
            <w10:wrap type="topAndBottom" anchorx="page"/>
          </v:rect>
        </w:pict>
      </w:r>
      <w:r w:rsidRPr="00FD25EF">
        <w:rPr>
          <w:lang w:eastAsia="en-US"/>
        </w:rPr>
        <w:t>хранится</w:t>
      </w:r>
      <w:r w:rsidRPr="00FD25EF">
        <w:rPr>
          <w:spacing w:val="1"/>
          <w:lang w:eastAsia="en-US"/>
        </w:rPr>
        <w:t xml:space="preserve"> </w:t>
      </w:r>
      <w:r w:rsidRPr="00FD25EF">
        <w:rPr>
          <w:lang w:eastAsia="en-US"/>
        </w:rPr>
        <w:t>у</w:t>
      </w:r>
      <w:r w:rsidRPr="00FD25EF">
        <w:rPr>
          <w:spacing w:val="1"/>
          <w:lang w:eastAsia="en-US"/>
        </w:rPr>
        <w:t xml:space="preserve"> </w:t>
      </w:r>
      <w:r w:rsidRPr="00FD25EF">
        <w:rPr>
          <w:lang w:eastAsia="en-US"/>
        </w:rPr>
        <w:t>члена</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соответствии</w:t>
      </w:r>
      <w:r w:rsidRPr="00FD25EF">
        <w:rPr>
          <w:spacing w:val="1"/>
          <w:lang w:eastAsia="en-US"/>
        </w:rPr>
        <w:t xml:space="preserve"> </w:t>
      </w:r>
      <w:r w:rsidRPr="00FD25EF">
        <w:rPr>
          <w:lang w:eastAsia="en-US"/>
        </w:rPr>
        <w:t>с</w:t>
      </w:r>
      <w:r w:rsidRPr="00FD25EF">
        <w:rPr>
          <w:spacing w:val="1"/>
          <w:lang w:eastAsia="en-US"/>
        </w:rPr>
        <w:t xml:space="preserve"> </w:t>
      </w:r>
      <w:r w:rsidRPr="00FD25EF">
        <w:rPr>
          <w:lang w:eastAsia="en-US"/>
        </w:rPr>
        <w:t>Положением</w:t>
      </w:r>
      <w:r w:rsidRPr="00FD25EF">
        <w:rPr>
          <w:spacing w:val="1"/>
          <w:lang w:eastAsia="en-US"/>
        </w:rPr>
        <w:t xml:space="preserve"> </w:t>
      </w:r>
      <w:r w:rsidRPr="00FD25EF">
        <w:rPr>
          <w:lang w:eastAsia="en-US"/>
        </w:rPr>
        <w:t>о</w:t>
      </w:r>
      <w:r w:rsidRPr="00FD25EF">
        <w:rPr>
          <w:spacing w:val="1"/>
          <w:lang w:eastAsia="en-US"/>
        </w:rPr>
        <w:t xml:space="preserve"> </w:t>
      </w:r>
      <w:r w:rsidRPr="00FD25EF">
        <w:rPr>
          <w:lang w:eastAsia="en-US"/>
        </w:rPr>
        <w:t>членском</w:t>
      </w:r>
      <w:r w:rsidRPr="00FD25EF">
        <w:rPr>
          <w:spacing w:val="1"/>
          <w:lang w:eastAsia="en-US"/>
        </w:rPr>
        <w:t xml:space="preserve"> </w:t>
      </w:r>
      <w:r w:rsidRPr="00FD25EF">
        <w:rPr>
          <w:lang w:eastAsia="en-US"/>
        </w:rPr>
        <w:t>профсоюзном</w:t>
      </w:r>
      <w:r w:rsidRPr="00FD25EF">
        <w:rPr>
          <w:spacing w:val="-4"/>
          <w:lang w:eastAsia="en-US"/>
        </w:rPr>
        <w:t xml:space="preserve"> </w:t>
      </w:r>
      <w:r w:rsidRPr="00FD25EF">
        <w:rPr>
          <w:lang w:eastAsia="en-US"/>
        </w:rPr>
        <w:t>билете и учете членов</w:t>
      </w:r>
      <w:r w:rsidRPr="00FD25EF">
        <w:rPr>
          <w:spacing w:val="-2"/>
          <w:lang w:eastAsia="en-US"/>
        </w:rPr>
        <w:t xml:space="preserve"> </w:t>
      </w:r>
      <w:r w:rsidRPr="00FD25EF">
        <w:rPr>
          <w:lang w:eastAsia="en-US"/>
        </w:rPr>
        <w:t>Профсоюза.</w:t>
      </w:r>
    </w:p>
    <w:p w:rsidR="00FD25EF" w:rsidRPr="00FD25EF" w:rsidRDefault="00FD25EF" w:rsidP="00FF675E">
      <w:pPr>
        <w:widowControl w:val="0"/>
        <w:numPr>
          <w:ilvl w:val="1"/>
          <w:numId w:val="53"/>
        </w:numPr>
        <w:tabs>
          <w:tab w:val="left" w:pos="993"/>
        </w:tabs>
        <w:autoSpaceDE w:val="0"/>
        <w:autoSpaceDN w:val="0"/>
        <w:ind w:left="0" w:right="6" w:firstLine="426"/>
        <w:jc w:val="both"/>
        <w:rPr>
          <w:lang w:eastAsia="en-US"/>
        </w:rPr>
      </w:pPr>
      <w:r w:rsidRPr="00FD25EF">
        <w:rPr>
          <w:lang w:eastAsia="en-US"/>
        </w:rPr>
        <w:t>Член</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состоит</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учете</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первичной</w:t>
      </w:r>
      <w:r w:rsidRPr="00FD25EF">
        <w:rPr>
          <w:spacing w:val="1"/>
          <w:lang w:eastAsia="en-US"/>
        </w:rPr>
        <w:t xml:space="preserve"> </w:t>
      </w:r>
      <w:r w:rsidRPr="00FD25EF">
        <w:rPr>
          <w:lang w:eastAsia="en-US"/>
        </w:rPr>
        <w:t>профсоюзной</w:t>
      </w:r>
      <w:r w:rsidRPr="00FD25EF">
        <w:rPr>
          <w:spacing w:val="1"/>
          <w:lang w:eastAsia="en-US"/>
        </w:rPr>
        <w:t xml:space="preserve"> </w:t>
      </w:r>
      <w:r w:rsidRPr="00FD25EF">
        <w:rPr>
          <w:lang w:eastAsia="en-US"/>
        </w:rPr>
        <w:t>организации,</w:t>
      </w:r>
      <w:r w:rsidRPr="00FD25EF">
        <w:rPr>
          <w:spacing w:val="-2"/>
          <w:lang w:eastAsia="en-US"/>
        </w:rPr>
        <w:t xml:space="preserve"> </w:t>
      </w:r>
      <w:r w:rsidRPr="00FD25EF">
        <w:rPr>
          <w:lang w:eastAsia="en-US"/>
        </w:rPr>
        <w:t>как</w:t>
      </w:r>
      <w:r w:rsidRPr="00FD25EF">
        <w:rPr>
          <w:spacing w:val="-2"/>
          <w:lang w:eastAsia="en-US"/>
        </w:rPr>
        <w:t xml:space="preserve"> </w:t>
      </w:r>
      <w:r w:rsidRPr="00FD25EF">
        <w:rPr>
          <w:lang w:eastAsia="en-US"/>
        </w:rPr>
        <w:t>правило, по</w:t>
      </w:r>
      <w:r w:rsidRPr="00FD25EF">
        <w:rPr>
          <w:spacing w:val="1"/>
          <w:lang w:eastAsia="en-US"/>
        </w:rPr>
        <w:t xml:space="preserve"> </w:t>
      </w:r>
      <w:r w:rsidRPr="00FD25EF">
        <w:rPr>
          <w:lang w:eastAsia="en-US"/>
        </w:rPr>
        <w:t>основному</w:t>
      </w:r>
      <w:r w:rsidRPr="00FD25EF">
        <w:rPr>
          <w:spacing w:val="-2"/>
          <w:lang w:eastAsia="en-US"/>
        </w:rPr>
        <w:t xml:space="preserve"> </w:t>
      </w:r>
      <w:r w:rsidRPr="00FD25EF">
        <w:rPr>
          <w:lang w:eastAsia="en-US"/>
        </w:rPr>
        <w:t>месту</w:t>
      </w:r>
      <w:r w:rsidRPr="00FD25EF">
        <w:rPr>
          <w:spacing w:val="-4"/>
          <w:lang w:eastAsia="en-US"/>
        </w:rPr>
        <w:t xml:space="preserve"> </w:t>
      </w:r>
      <w:r w:rsidRPr="00FD25EF">
        <w:rPr>
          <w:lang w:eastAsia="en-US"/>
        </w:rPr>
        <w:t>работы, учебы.</w:t>
      </w:r>
    </w:p>
    <w:p w:rsidR="00FD25EF" w:rsidRPr="00FD25EF" w:rsidRDefault="00FD25EF" w:rsidP="00FF675E">
      <w:pPr>
        <w:widowControl w:val="0"/>
        <w:numPr>
          <w:ilvl w:val="1"/>
          <w:numId w:val="53"/>
        </w:numPr>
        <w:tabs>
          <w:tab w:val="left" w:pos="993"/>
        </w:tabs>
        <w:autoSpaceDE w:val="0"/>
        <w:autoSpaceDN w:val="0"/>
        <w:ind w:left="0" w:right="6" w:firstLine="426"/>
        <w:jc w:val="both"/>
        <w:rPr>
          <w:lang w:eastAsia="en-US"/>
        </w:rPr>
      </w:pPr>
      <w:r w:rsidRPr="00FD25EF">
        <w:rPr>
          <w:lang w:eastAsia="en-US"/>
        </w:rPr>
        <w:t>Учет членов Профсоюза осуществляется в первичной профсоюзной</w:t>
      </w:r>
      <w:r w:rsidRPr="00FD25EF">
        <w:rPr>
          <w:spacing w:val="-67"/>
          <w:lang w:eastAsia="en-US"/>
        </w:rPr>
        <w:t xml:space="preserve"> </w:t>
      </w:r>
      <w:r w:rsidRPr="00FD25EF">
        <w:rPr>
          <w:lang w:eastAsia="en-US"/>
        </w:rPr>
        <w:t>организации в форме журнала и (или) учетной карточки в бумажном или</w:t>
      </w:r>
      <w:r w:rsidRPr="00FD25EF">
        <w:rPr>
          <w:spacing w:val="1"/>
          <w:lang w:eastAsia="en-US"/>
        </w:rPr>
        <w:t xml:space="preserve"> </w:t>
      </w:r>
      <w:r w:rsidRPr="00FD25EF">
        <w:rPr>
          <w:lang w:eastAsia="en-US"/>
        </w:rPr>
        <w:t>электронном виде в соответствии с Положением о членском профсоюзном</w:t>
      </w:r>
      <w:r w:rsidRPr="00FD25EF">
        <w:rPr>
          <w:spacing w:val="1"/>
          <w:lang w:eastAsia="en-US"/>
        </w:rPr>
        <w:t xml:space="preserve"> </w:t>
      </w:r>
      <w:r w:rsidRPr="00FD25EF">
        <w:rPr>
          <w:lang w:eastAsia="en-US"/>
        </w:rPr>
        <w:t>билете</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учете</w:t>
      </w:r>
      <w:r w:rsidRPr="00FD25EF">
        <w:rPr>
          <w:spacing w:val="1"/>
          <w:lang w:eastAsia="en-US"/>
        </w:rPr>
        <w:t xml:space="preserve"> </w:t>
      </w:r>
      <w:r w:rsidRPr="00FD25EF">
        <w:rPr>
          <w:lang w:eastAsia="en-US"/>
        </w:rPr>
        <w:t>членов</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утверждаемым</w:t>
      </w:r>
      <w:r w:rsidRPr="00FD25EF">
        <w:rPr>
          <w:spacing w:val="1"/>
          <w:lang w:eastAsia="en-US"/>
        </w:rPr>
        <w:t xml:space="preserve"> </w:t>
      </w:r>
      <w:r w:rsidRPr="00FD25EF">
        <w:rPr>
          <w:lang w:eastAsia="en-US"/>
        </w:rPr>
        <w:t>Исполнительным</w:t>
      </w:r>
      <w:r w:rsidRPr="00FD25EF">
        <w:rPr>
          <w:spacing w:val="1"/>
          <w:lang w:eastAsia="en-US"/>
        </w:rPr>
        <w:t xml:space="preserve"> </w:t>
      </w:r>
      <w:r w:rsidRPr="00FD25EF">
        <w:rPr>
          <w:lang w:eastAsia="en-US"/>
        </w:rPr>
        <w:t>комитетом</w:t>
      </w:r>
      <w:r w:rsidRPr="00FD25EF">
        <w:rPr>
          <w:spacing w:val="-1"/>
          <w:lang w:eastAsia="en-US"/>
        </w:rPr>
        <w:t xml:space="preserve"> </w:t>
      </w:r>
      <w:r w:rsidRPr="00FD25EF">
        <w:rPr>
          <w:lang w:eastAsia="en-US"/>
        </w:rPr>
        <w:t>Профсоюза.</w:t>
      </w:r>
    </w:p>
    <w:p w:rsidR="00FD25EF" w:rsidRPr="00FD25EF" w:rsidRDefault="00FD25EF" w:rsidP="00FF675E">
      <w:pPr>
        <w:widowControl w:val="0"/>
        <w:numPr>
          <w:ilvl w:val="0"/>
          <w:numId w:val="54"/>
        </w:numPr>
        <w:tabs>
          <w:tab w:val="left" w:pos="2964"/>
        </w:tabs>
        <w:autoSpaceDE w:val="0"/>
        <w:autoSpaceDN w:val="0"/>
        <w:ind w:right="6" w:hanging="361"/>
        <w:jc w:val="both"/>
        <w:outlineLvl w:val="0"/>
        <w:rPr>
          <w:b/>
          <w:bCs/>
          <w:lang w:eastAsia="en-US"/>
        </w:rPr>
      </w:pPr>
      <w:r w:rsidRPr="00FD25EF">
        <w:rPr>
          <w:b/>
          <w:bCs/>
          <w:lang w:eastAsia="en-US"/>
        </w:rPr>
        <w:t>Прекращение</w:t>
      </w:r>
      <w:r w:rsidRPr="00FD25EF">
        <w:rPr>
          <w:b/>
          <w:bCs/>
          <w:spacing w:val="-3"/>
          <w:lang w:eastAsia="en-US"/>
        </w:rPr>
        <w:t xml:space="preserve"> </w:t>
      </w:r>
      <w:r w:rsidRPr="00FD25EF">
        <w:rPr>
          <w:b/>
          <w:bCs/>
          <w:lang w:eastAsia="en-US"/>
        </w:rPr>
        <w:t>членства</w:t>
      </w:r>
      <w:r w:rsidRPr="00FD25EF">
        <w:rPr>
          <w:b/>
          <w:bCs/>
          <w:spacing w:val="-1"/>
          <w:lang w:eastAsia="en-US"/>
        </w:rPr>
        <w:t xml:space="preserve"> </w:t>
      </w:r>
      <w:r w:rsidRPr="00FD25EF">
        <w:rPr>
          <w:b/>
          <w:bCs/>
          <w:lang w:eastAsia="en-US"/>
        </w:rPr>
        <w:t>в</w:t>
      </w:r>
      <w:r w:rsidRPr="00FD25EF">
        <w:rPr>
          <w:b/>
          <w:bCs/>
          <w:spacing w:val="-3"/>
          <w:lang w:eastAsia="en-US"/>
        </w:rPr>
        <w:t xml:space="preserve"> </w:t>
      </w:r>
      <w:r w:rsidRPr="00FD25EF">
        <w:rPr>
          <w:b/>
          <w:bCs/>
          <w:lang w:eastAsia="en-US"/>
        </w:rPr>
        <w:t>Профсоюзе</w:t>
      </w:r>
    </w:p>
    <w:p w:rsidR="00FD25EF" w:rsidRPr="00FD25EF" w:rsidRDefault="00FD25EF" w:rsidP="00FF675E">
      <w:pPr>
        <w:widowControl w:val="0"/>
        <w:numPr>
          <w:ilvl w:val="1"/>
          <w:numId w:val="52"/>
        </w:numPr>
        <w:autoSpaceDE w:val="0"/>
        <w:autoSpaceDN w:val="0"/>
        <w:spacing w:line="242" w:lineRule="auto"/>
        <w:ind w:left="0" w:right="6" w:firstLine="0"/>
        <w:jc w:val="both"/>
        <w:rPr>
          <w:lang w:eastAsia="en-US"/>
        </w:rPr>
      </w:pPr>
      <w:r w:rsidRPr="00FD25EF">
        <w:rPr>
          <w:lang w:eastAsia="en-US"/>
        </w:rPr>
        <w:t>Членство в Профсоюзе прекращается в случаях:</w:t>
      </w:r>
      <w:r w:rsidRPr="00FD25EF">
        <w:rPr>
          <w:spacing w:val="-67"/>
          <w:lang w:eastAsia="en-US"/>
        </w:rPr>
        <w:t xml:space="preserve"> </w:t>
      </w:r>
      <w:r w:rsidRPr="00FD25EF">
        <w:rPr>
          <w:lang w:eastAsia="en-US"/>
        </w:rPr>
        <w:t>добровольного выхода</w:t>
      </w:r>
      <w:r w:rsidRPr="00FD25EF">
        <w:rPr>
          <w:spacing w:val="-1"/>
          <w:lang w:eastAsia="en-US"/>
        </w:rPr>
        <w:t xml:space="preserve"> </w:t>
      </w:r>
      <w:r w:rsidRPr="00FD25EF">
        <w:rPr>
          <w:lang w:eastAsia="en-US"/>
        </w:rPr>
        <w:t>из Профсоюза;</w:t>
      </w:r>
    </w:p>
    <w:p w:rsidR="00FD25EF" w:rsidRPr="00FD25EF" w:rsidRDefault="00FD25EF" w:rsidP="00FD25EF">
      <w:pPr>
        <w:widowControl w:val="0"/>
        <w:autoSpaceDE w:val="0"/>
        <w:autoSpaceDN w:val="0"/>
        <w:ind w:right="6" w:firstLine="426"/>
        <w:jc w:val="both"/>
        <w:rPr>
          <w:lang w:eastAsia="en-US"/>
        </w:rPr>
      </w:pPr>
      <w:r w:rsidRPr="00FD25EF">
        <w:rPr>
          <w:lang w:eastAsia="en-US"/>
        </w:rPr>
        <w:t>прекращения</w:t>
      </w:r>
      <w:r w:rsidRPr="00FD25EF">
        <w:rPr>
          <w:spacing w:val="1"/>
          <w:lang w:eastAsia="en-US"/>
        </w:rPr>
        <w:t xml:space="preserve"> </w:t>
      </w:r>
      <w:r w:rsidRPr="00FD25EF">
        <w:rPr>
          <w:lang w:eastAsia="en-US"/>
        </w:rPr>
        <w:t>трудовых</w:t>
      </w:r>
      <w:r w:rsidRPr="00FD25EF">
        <w:rPr>
          <w:spacing w:val="1"/>
          <w:lang w:eastAsia="en-US"/>
        </w:rPr>
        <w:t xml:space="preserve"> </w:t>
      </w:r>
      <w:r w:rsidRPr="00FD25EF">
        <w:rPr>
          <w:lang w:eastAsia="en-US"/>
        </w:rPr>
        <w:t>отношений</w:t>
      </w:r>
      <w:r w:rsidRPr="00FD25EF">
        <w:rPr>
          <w:spacing w:val="1"/>
          <w:lang w:eastAsia="en-US"/>
        </w:rPr>
        <w:t xml:space="preserve"> </w:t>
      </w:r>
      <w:r w:rsidRPr="00FD25EF">
        <w:rPr>
          <w:lang w:eastAsia="en-US"/>
        </w:rPr>
        <w:t>с</w:t>
      </w:r>
      <w:r w:rsidRPr="00FD25EF">
        <w:rPr>
          <w:spacing w:val="1"/>
          <w:lang w:eastAsia="en-US"/>
        </w:rPr>
        <w:t xml:space="preserve"> </w:t>
      </w:r>
      <w:r w:rsidRPr="00FD25EF">
        <w:rPr>
          <w:lang w:eastAsia="en-US"/>
        </w:rPr>
        <w:t>организацией,</w:t>
      </w:r>
      <w:r w:rsidRPr="00FD25EF">
        <w:rPr>
          <w:spacing w:val="1"/>
          <w:lang w:eastAsia="en-US"/>
        </w:rPr>
        <w:t xml:space="preserve"> </w:t>
      </w:r>
      <w:r w:rsidRPr="00FD25EF">
        <w:rPr>
          <w:lang w:eastAsia="en-US"/>
        </w:rPr>
        <w:t>отчисления</w:t>
      </w:r>
      <w:r w:rsidRPr="00FD25EF">
        <w:rPr>
          <w:spacing w:val="1"/>
          <w:lang w:eastAsia="en-US"/>
        </w:rPr>
        <w:t xml:space="preserve"> </w:t>
      </w:r>
      <w:r w:rsidRPr="00FD25EF">
        <w:rPr>
          <w:lang w:eastAsia="en-US"/>
        </w:rPr>
        <w:t>обучающегося</w:t>
      </w:r>
      <w:r w:rsidRPr="00FD25EF">
        <w:rPr>
          <w:spacing w:val="1"/>
          <w:lang w:eastAsia="en-US"/>
        </w:rPr>
        <w:t xml:space="preserve"> </w:t>
      </w:r>
      <w:r w:rsidRPr="00FD25EF">
        <w:rPr>
          <w:lang w:eastAsia="en-US"/>
        </w:rPr>
        <w:t>из</w:t>
      </w:r>
      <w:r w:rsidRPr="00FD25EF">
        <w:rPr>
          <w:spacing w:val="1"/>
          <w:lang w:eastAsia="en-US"/>
        </w:rPr>
        <w:t xml:space="preserve"> </w:t>
      </w:r>
      <w:r w:rsidRPr="00FD25EF">
        <w:rPr>
          <w:lang w:eastAsia="en-US"/>
        </w:rPr>
        <w:t>образовательной</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(не</w:t>
      </w:r>
      <w:r w:rsidRPr="00FD25EF">
        <w:rPr>
          <w:spacing w:val="1"/>
          <w:lang w:eastAsia="en-US"/>
        </w:rPr>
        <w:t xml:space="preserve"> </w:t>
      </w:r>
      <w:r w:rsidRPr="00FD25EF">
        <w:rPr>
          <w:lang w:eastAsia="en-US"/>
        </w:rPr>
        <w:t>применяется</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случае</w:t>
      </w:r>
      <w:r w:rsidRPr="00FD25EF">
        <w:rPr>
          <w:spacing w:val="-67"/>
          <w:lang w:eastAsia="en-US"/>
        </w:rPr>
        <w:t xml:space="preserve"> </w:t>
      </w:r>
      <w:r w:rsidRPr="00FD25EF">
        <w:rPr>
          <w:lang w:eastAsia="en-US"/>
        </w:rPr>
        <w:t>зачисления (восстановления) или приема на работу в</w:t>
      </w:r>
      <w:r w:rsidRPr="00FD25EF">
        <w:rPr>
          <w:spacing w:val="1"/>
          <w:lang w:eastAsia="en-US"/>
        </w:rPr>
        <w:t xml:space="preserve"> </w:t>
      </w:r>
      <w:r w:rsidRPr="00FD25EF">
        <w:rPr>
          <w:lang w:eastAsia="en-US"/>
        </w:rPr>
        <w:t>организацию сферы</w:t>
      </w:r>
      <w:r w:rsidRPr="00FD25EF">
        <w:rPr>
          <w:spacing w:val="1"/>
          <w:lang w:eastAsia="en-US"/>
        </w:rPr>
        <w:t xml:space="preserve"> </w:t>
      </w:r>
      <w:r w:rsidRPr="00FD25EF">
        <w:rPr>
          <w:lang w:eastAsia="en-US"/>
        </w:rPr>
        <w:t>образования</w:t>
      </w:r>
      <w:r w:rsidRPr="00FD25EF">
        <w:rPr>
          <w:spacing w:val="-1"/>
          <w:lang w:eastAsia="en-US"/>
        </w:rPr>
        <w:t xml:space="preserve"> </w:t>
      </w:r>
      <w:r w:rsidRPr="00FD25EF">
        <w:rPr>
          <w:lang w:eastAsia="en-US"/>
        </w:rPr>
        <w:t>в</w:t>
      </w:r>
      <w:r w:rsidRPr="00FD25EF">
        <w:rPr>
          <w:spacing w:val="-2"/>
          <w:lang w:eastAsia="en-US"/>
        </w:rPr>
        <w:t xml:space="preserve"> </w:t>
      </w:r>
      <w:r w:rsidRPr="00FD25EF">
        <w:rPr>
          <w:lang w:eastAsia="en-US"/>
        </w:rPr>
        <w:t>течение шести месяцев);</w:t>
      </w:r>
    </w:p>
    <w:p w:rsidR="00FD25EF" w:rsidRPr="00FD25EF" w:rsidRDefault="00FD25EF" w:rsidP="00FD25EF">
      <w:pPr>
        <w:widowControl w:val="0"/>
        <w:autoSpaceDE w:val="0"/>
        <w:autoSpaceDN w:val="0"/>
        <w:ind w:right="6" w:firstLine="426"/>
        <w:jc w:val="both"/>
        <w:rPr>
          <w:lang w:eastAsia="en-US"/>
        </w:rPr>
      </w:pPr>
      <w:r w:rsidRPr="00FD25EF">
        <w:rPr>
          <w:lang w:eastAsia="en-US"/>
        </w:rPr>
        <w:t>выхода</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пенсию</w:t>
      </w:r>
      <w:r w:rsidRPr="00FD25EF">
        <w:rPr>
          <w:spacing w:val="1"/>
          <w:lang w:eastAsia="en-US"/>
        </w:rPr>
        <w:t xml:space="preserve"> </w:t>
      </w:r>
      <w:r w:rsidRPr="00FD25EF">
        <w:rPr>
          <w:lang w:eastAsia="en-US"/>
        </w:rPr>
        <w:t>с</w:t>
      </w:r>
      <w:r w:rsidRPr="00FD25EF">
        <w:rPr>
          <w:spacing w:val="1"/>
          <w:lang w:eastAsia="en-US"/>
        </w:rPr>
        <w:t xml:space="preserve"> </w:t>
      </w:r>
      <w:r w:rsidRPr="00FD25EF">
        <w:rPr>
          <w:lang w:eastAsia="en-US"/>
        </w:rPr>
        <w:t>прекращением</w:t>
      </w:r>
      <w:r w:rsidRPr="00FD25EF">
        <w:rPr>
          <w:spacing w:val="1"/>
          <w:lang w:eastAsia="en-US"/>
        </w:rPr>
        <w:t xml:space="preserve"> </w:t>
      </w:r>
      <w:r w:rsidRPr="00FD25EF">
        <w:rPr>
          <w:lang w:eastAsia="en-US"/>
        </w:rPr>
        <w:t>трудовых</w:t>
      </w:r>
      <w:r w:rsidRPr="00FD25EF">
        <w:rPr>
          <w:spacing w:val="1"/>
          <w:lang w:eastAsia="en-US"/>
        </w:rPr>
        <w:t xml:space="preserve"> </w:t>
      </w:r>
      <w:r w:rsidRPr="00FD25EF">
        <w:rPr>
          <w:lang w:eastAsia="en-US"/>
        </w:rPr>
        <w:t>отношений,</w:t>
      </w:r>
      <w:r w:rsidRPr="00FD25EF">
        <w:rPr>
          <w:spacing w:val="1"/>
          <w:lang w:eastAsia="en-US"/>
        </w:rPr>
        <w:t xml:space="preserve"> </w:t>
      </w:r>
      <w:r w:rsidRPr="00FD25EF">
        <w:rPr>
          <w:lang w:eastAsia="en-US"/>
        </w:rPr>
        <w:t>если</w:t>
      </w:r>
      <w:r w:rsidRPr="00FD25EF">
        <w:rPr>
          <w:spacing w:val="1"/>
          <w:lang w:eastAsia="en-US"/>
        </w:rPr>
        <w:t xml:space="preserve"> </w:t>
      </w:r>
      <w:r w:rsidRPr="00FD25EF">
        <w:rPr>
          <w:lang w:eastAsia="en-US"/>
        </w:rPr>
        <w:t>пенсионер</w:t>
      </w:r>
      <w:r w:rsidRPr="00FD25EF">
        <w:rPr>
          <w:spacing w:val="1"/>
          <w:lang w:eastAsia="en-US"/>
        </w:rPr>
        <w:t xml:space="preserve"> </w:t>
      </w:r>
      <w:r w:rsidRPr="00FD25EF">
        <w:rPr>
          <w:lang w:eastAsia="en-US"/>
        </w:rPr>
        <w:t>не</w:t>
      </w:r>
      <w:r w:rsidRPr="00FD25EF">
        <w:rPr>
          <w:spacing w:val="1"/>
          <w:lang w:eastAsia="en-US"/>
        </w:rPr>
        <w:t xml:space="preserve"> </w:t>
      </w:r>
      <w:r w:rsidRPr="00FD25EF">
        <w:rPr>
          <w:lang w:eastAsia="en-US"/>
        </w:rPr>
        <w:t>изъявил</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письменной</w:t>
      </w:r>
      <w:r w:rsidRPr="00FD25EF">
        <w:rPr>
          <w:spacing w:val="1"/>
          <w:lang w:eastAsia="en-US"/>
        </w:rPr>
        <w:t xml:space="preserve"> </w:t>
      </w:r>
      <w:r w:rsidRPr="00FD25EF">
        <w:rPr>
          <w:lang w:eastAsia="en-US"/>
        </w:rPr>
        <w:t>форме</w:t>
      </w:r>
      <w:r w:rsidRPr="00FD25EF">
        <w:rPr>
          <w:spacing w:val="1"/>
          <w:lang w:eastAsia="en-US"/>
        </w:rPr>
        <w:t xml:space="preserve"> </w:t>
      </w:r>
      <w:r w:rsidRPr="00FD25EF">
        <w:rPr>
          <w:lang w:eastAsia="en-US"/>
        </w:rPr>
        <w:t>желание</w:t>
      </w:r>
      <w:r w:rsidRPr="00FD25EF">
        <w:rPr>
          <w:spacing w:val="1"/>
          <w:lang w:eastAsia="en-US"/>
        </w:rPr>
        <w:t xml:space="preserve"> </w:t>
      </w:r>
      <w:r w:rsidRPr="00FD25EF">
        <w:rPr>
          <w:lang w:eastAsia="en-US"/>
        </w:rPr>
        <w:t>остаться</w:t>
      </w:r>
      <w:r w:rsidRPr="00FD25EF">
        <w:rPr>
          <w:spacing w:val="71"/>
          <w:lang w:eastAsia="en-US"/>
        </w:rPr>
        <w:t xml:space="preserve"> </w:t>
      </w:r>
      <w:r w:rsidRPr="00FD25EF">
        <w:rPr>
          <w:lang w:eastAsia="en-US"/>
        </w:rPr>
        <w:t>на</w:t>
      </w:r>
      <w:r w:rsidRPr="00FD25EF">
        <w:rPr>
          <w:spacing w:val="-67"/>
          <w:lang w:eastAsia="en-US"/>
        </w:rPr>
        <w:t xml:space="preserve"> </w:t>
      </w:r>
      <w:r w:rsidRPr="00FD25EF">
        <w:rPr>
          <w:lang w:eastAsia="en-US"/>
        </w:rPr>
        <w:t>профсоюзном</w:t>
      </w:r>
      <w:r w:rsidRPr="00FD25EF">
        <w:rPr>
          <w:spacing w:val="-1"/>
          <w:lang w:eastAsia="en-US"/>
        </w:rPr>
        <w:t xml:space="preserve"> </w:t>
      </w:r>
      <w:r w:rsidRPr="00FD25EF">
        <w:rPr>
          <w:lang w:eastAsia="en-US"/>
        </w:rPr>
        <w:t>учете</w:t>
      </w:r>
      <w:r w:rsidRPr="00FD25EF">
        <w:rPr>
          <w:spacing w:val="-1"/>
          <w:lang w:eastAsia="en-US"/>
        </w:rPr>
        <w:t xml:space="preserve"> </w:t>
      </w:r>
      <w:r w:rsidRPr="00FD25EF">
        <w:rPr>
          <w:lang w:eastAsia="en-US"/>
        </w:rPr>
        <w:t>в</w:t>
      </w:r>
      <w:r w:rsidRPr="00FD25EF">
        <w:rPr>
          <w:spacing w:val="-2"/>
          <w:lang w:eastAsia="en-US"/>
        </w:rPr>
        <w:t xml:space="preserve"> </w:t>
      </w:r>
      <w:r w:rsidRPr="00FD25EF">
        <w:rPr>
          <w:lang w:eastAsia="en-US"/>
        </w:rPr>
        <w:t>первичной</w:t>
      </w:r>
      <w:r w:rsidRPr="00FD25EF">
        <w:rPr>
          <w:spacing w:val="-1"/>
          <w:lang w:eastAsia="en-US"/>
        </w:rPr>
        <w:t xml:space="preserve"> </w:t>
      </w:r>
      <w:r w:rsidRPr="00FD25EF">
        <w:rPr>
          <w:lang w:eastAsia="en-US"/>
        </w:rPr>
        <w:t>профсоюзной</w:t>
      </w:r>
      <w:r w:rsidRPr="00FD25EF">
        <w:rPr>
          <w:spacing w:val="-1"/>
          <w:lang w:eastAsia="en-US"/>
        </w:rPr>
        <w:t xml:space="preserve"> </w:t>
      </w:r>
      <w:r w:rsidRPr="00FD25EF">
        <w:rPr>
          <w:lang w:eastAsia="en-US"/>
        </w:rPr>
        <w:lastRenderedPageBreak/>
        <w:t>организации;</w:t>
      </w:r>
    </w:p>
    <w:p w:rsidR="00FD25EF" w:rsidRPr="00FD25EF" w:rsidRDefault="00FD25EF" w:rsidP="00FD25EF">
      <w:pPr>
        <w:widowControl w:val="0"/>
        <w:autoSpaceDE w:val="0"/>
        <w:autoSpaceDN w:val="0"/>
        <w:ind w:right="6" w:firstLine="426"/>
        <w:jc w:val="both"/>
        <w:rPr>
          <w:lang w:eastAsia="en-US"/>
        </w:rPr>
      </w:pPr>
      <w:r w:rsidRPr="00FD25EF">
        <w:rPr>
          <w:lang w:eastAsia="en-US"/>
        </w:rPr>
        <w:t>избрания члена Профсоюза в выборные руководящие органы другого</w:t>
      </w:r>
      <w:r w:rsidRPr="00FD25EF">
        <w:rPr>
          <w:spacing w:val="1"/>
          <w:lang w:eastAsia="en-US"/>
        </w:rPr>
        <w:t xml:space="preserve"> </w:t>
      </w:r>
      <w:r w:rsidRPr="00FD25EF">
        <w:rPr>
          <w:lang w:eastAsia="en-US"/>
        </w:rPr>
        <w:t>профсоюза,</w:t>
      </w:r>
      <w:r w:rsidRPr="00FD25EF">
        <w:rPr>
          <w:spacing w:val="-2"/>
          <w:lang w:eastAsia="en-US"/>
        </w:rPr>
        <w:t xml:space="preserve"> </w:t>
      </w:r>
      <w:r w:rsidRPr="00FD25EF">
        <w:rPr>
          <w:lang w:eastAsia="en-US"/>
        </w:rPr>
        <w:t>а</w:t>
      </w:r>
      <w:r w:rsidRPr="00FD25EF">
        <w:rPr>
          <w:spacing w:val="-1"/>
          <w:lang w:eastAsia="en-US"/>
        </w:rPr>
        <w:t xml:space="preserve"> </w:t>
      </w:r>
      <w:r w:rsidRPr="00FD25EF">
        <w:rPr>
          <w:lang w:eastAsia="en-US"/>
        </w:rPr>
        <w:t>также</w:t>
      </w:r>
      <w:r w:rsidRPr="00FD25EF">
        <w:rPr>
          <w:spacing w:val="-3"/>
          <w:lang w:eastAsia="en-US"/>
        </w:rPr>
        <w:t xml:space="preserve"> </w:t>
      </w:r>
      <w:r w:rsidRPr="00FD25EF">
        <w:rPr>
          <w:lang w:eastAsia="en-US"/>
        </w:rPr>
        <w:t>учреждения им</w:t>
      </w:r>
      <w:r w:rsidRPr="00FD25EF">
        <w:rPr>
          <w:spacing w:val="-1"/>
          <w:lang w:eastAsia="en-US"/>
        </w:rPr>
        <w:t xml:space="preserve"> </w:t>
      </w:r>
      <w:r w:rsidRPr="00FD25EF">
        <w:rPr>
          <w:lang w:eastAsia="en-US"/>
        </w:rPr>
        <w:t>иного</w:t>
      </w:r>
      <w:r w:rsidRPr="00FD25EF">
        <w:rPr>
          <w:spacing w:val="1"/>
          <w:lang w:eastAsia="en-US"/>
        </w:rPr>
        <w:t xml:space="preserve"> </w:t>
      </w:r>
      <w:r w:rsidRPr="00FD25EF">
        <w:rPr>
          <w:lang w:eastAsia="en-US"/>
        </w:rPr>
        <w:t>профсоюза;</w:t>
      </w:r>
    </w:p>
    <w:p w:rsidR="00FD25EF" w:rsidRPr="00FD25EF" w:rsidRDefault="00FD25EF" w:rsidP="00FD25EF">
      <w:pPr>
        <w:widowControl w:val="0"/>
        <w:autoSpaceDE w:val="0"/>
        <w:autoSpaceDN w:val="0"/>
        <w:ind w:right="6" w:firstLine="426"/>
        <w:jc w:val="both"/>
        <w:rPr>
          <w:lang w:eastAsia="en-US"/>
        </w:rPr>
      </w:pPr>
      <w:r w:rsidRPr="00FD25EF">
        <w:rPr>
          <w:lang w:eastAsia="en-US"/>
        </w:rPr>
        <w:t>смерти члена Профсоюза;</w:t>
      </w:r>
      <w:r w:rsidRPr="00FD25EF">
        <w:rPr>
          <w:spacing w:val="1"/>
          <w:lang w:eastAsia="en-US"/>
        </w:rPr>
        <w:t xml:space="preserve"> </w:t>
      </w:r>
      <w:r w:rsidRPr="00FD25EF">
        <w:rPr>
          <w:lang w:eastAsia="en-US"/>
        </w:rPr>
        <w:t>исключения</w:t>
      </w:r>
      <w:r w:rsidRPr="00FD25EF">
        <w:rPr>
          <w:spacing w:val="-7"/>
          <w:lang w:eastAsia="en-US"/>
        </w:rPr>
        <w:t xml:space="preserve"> </w:t>
      </w:r>
      <w:r w:rsidRPr="00FD25EF">
        <w:rPr>
          <w:lang w:eastAsia="en-US"/>
        </w:rPr>
        <w:t>из</w:t>
      </w:r>
      <w:r w:rsidRPr="00FD25EF">
        <w:rPr>
          <w:spacing w:val="-6"/>
          <w:lang w:eastAsia="en-US"/>
        </w:rPr>
        <w:t xml:space="preserve"> </w:t>
      </w:r>
      <w:r w:rsidRPr="00FD25EF">
        <w:rPr>
          <w:lang w:eastAsia="en-US"/>
        </w:rPr>
        <w:t>Профсоюза.</w:t>
      </w:r>
    </w:p>
    <w:p w:rsidR="00FD25EF" w:rsidRPr="00FD25EF" w:rsidRDefault="00FD25EF" w:rsidP="00FF675E">
      <w:pPr>
        <w:widowControl w:val="0"/>
        <w:numPr>
          <w:ilvl w:val="1"/>
          <w:numId w:val="52"/>
        </w:numPr>
        <w:autoSpaceDE w:val="0"/>
        <w:autoSpaceDN w:val="0"/>
        <w:ind w:left="0" w:right="6" w:firstLine="284"/>
        <w:jc w:val="both"/>
        <w:rPr>
          <w:lang w:eastAsia="en-US"/>
        </w:rPr>
      </w:pPr>
      <w:r w:rsidRPr="00FD25EF">
        <w:rPr>
          <w:lang w:eastAsia="en-US"/>
        </w:rPr>
        <w:t>Членство</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Профсоюзе</w:t>
      </w:r>
      <w:r w:rsidRPr="00FD25EF">
        <w:rPr>
          <w:spacing w:val="1"/>
          <w:lang w:eastAsia="en-US"/>
        </w:rPr>
        <w:t xml:space="preserve"> </w:t>
      </w:r>
      <w:r w:rsidRPr="00FD25EF">
        <w:rPr>
          <w:lang w:eastAsia="en-US"/>
        </w:rPr>
        <w:t>прекращается</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случае</w:t>
      </w:r>
      <w:r w:rsidRPr="00FD25EF">
        <w:rPr>
          <w:spacing w:val="1"/>
          <w:lang w:eastAsia="en-US"/>
        </w:rPr>
        <w:t xml:space="preserve"> </w:t>
      </w:r>
      <w:r w:rsidRPr="00FD25EF">
        <w:rPr>
          <w:lang w:eastAsia="en-US"/>
        </w:rPr>
        <w:t>добровольного</w:t>
      </w:r>
      <w:r w:rsidRPr="00FD25EF">
        <w:rPr>
          <w:spacing w:val="1"/>
          <w:lang w:eastAsia="en-US"/>
        </w:rPr>
        <w:t xml:space="preserve"> </w:t>
      </w:r>
      <w:r w:rsidRPr="00FD25EF">
        <w:rPr>
          <w:lang w:eastAsia="en-US"/>
        </w:rPr>
        <w:t>выхода</w:t>
      </w:r>
      <w:r w:rsidRPr="00FD25EF">
        <w:rPr>
          <w:spacing w:val="1"/>
          <w:lang w:eastAsia="en-US"/>
        </w:rPr>
        <w:t xml:space="preserve"> </w:t>
      </w:r>
      <w:r w:rsidRPr="00FD25EF">
        <w:rPr>
          <w:lang w:eastAsia="en-US"/>
        </w:rPr>
        <w:t>со</w:t>
      </w:r>
      <w:r w:rsidRPr="00FD25EF">
        <w:rPr>
          <w:spacing w:val="1"/>
          <w:lang w:eastAsia="en-US"/>
        </w:rPr>
        <w:t xml:space="preserve"> </w:t>
      </w:r>
      <w:r w:rsidRPr="00FD25EF">
        <w:rPr>
          <w:lang w:eastAsia="en-US"/>
        </w:rPr>
        <w:t>дня</w:t>
      </w:r>
      <w:r w:rsidRPr="00FD25EF">
        <w:rPr>
          <w:spacing w:val="1"/>
          <w:lang w:eastAsia="en-US"/>
        </w:rPr>
        <w:t xml:space="preserve"> </w:t>
      </w:r>
      <w:r w:rsidRPr="00FD25EF">
        <w:rPr>
          <w:lang w:eastAsia="en-US"/>
        </w:rPr>
        <w:t>подачи</w:t>
      </w:r>
      <w:r w:rsidRPr="00FD25EF">
        <w:rPr>
          <w:spacing w:val="1"/>
          <w:lang w:eastAsia="en-US"/>
        </w:rPr>
        <w:t xml:space="preserve"> </w:t>
      </w:r>
      <w:r w:rsidRPr="00FD25EF">
        <w:rPr>
          <w:lang w:eastAsia="en-US"/>
        </w:rPr>
        <w:t>заявления</w:t>
      </w:r>
      <w:r w:rsidRPr="00FD25EF">
        <w:rPr>
          <w:spacing w:val="1"/>
          <w:lang w:eastAsia="en-US"/>
        </w:rPr>
        <w:t xml:space="preserve"> </w:t>
      </w:r>
      <w:r w:rsidRPr="00FD25EF">
        <w:rPr>
          <w:lang w:eastAsia="en-US"/>
        </w:rPr>
        <w:t>о</w:t>
      </w:r>
      <w:r w:rsidRPr="00FD25EF">
        <w:rPr>
          <w:spacing w:val="1"/>
          <w:lang w:eastAsia="en-US"/>
        </w:rPr>
        <w:t xml:space="preserve"> </w:t>
      </w:r>
      <w:r w:rsidRPr="00FD25EF">
        <w:rPr>
          <w:lang w:eastAsia="en-US"/>
        </w:rPr>
        <w:t>выходе</w:t>
      </w:r>
      <w:r w:rsidRPr="00FD25EF">
        <w:rPr>
          <w:spacing w:val="1"/>
          <w:lang w:eastAsia="en-US"/>
        </w:rPr>
        <w:t xml:space="preserve"> </w:t>
      </w:r>
      <w:r w:rsidRPr="00FD25EF">
        <w:rPr>
          <w:lang w:eastAsia="en-US"/>
        </w:rPr>
        <w:t>из</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поданного</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первичную</w:t>
      </w:r>
      <w:r w:rsidRPr="00FD25EF">
        <w:rPr>
          <w:spacing w:val="-2"/>
          <w:lang w:eastAsia="en-US"/>
        </w:rPr>
        <w:t xml:space="preserve"> </w:t>
      </w:r>
      <w:r w:rsidRPr="00FD25EF">
        <w:rPr>
          <w:lang w:eastAsia="en-US"/>
        </w:rPr>
        <w:t>профсоюзную</w:t>
      </w:r>
      <w:r w:rsidRPr="00FD25EF">
        <w:rPr>
          <w:spacing w:val="-1"/>
          <w:lang w:eastAsia="en-US"/>
        </w:rPr>
        <w:t xml:space="preserve"> </w:t>
      </w:r>
      <w:r w:rsidRPr="00FD25EF">
        <w:rPr>
          <w:lang w:eastAsia="en-US"/>
        </w:rPr>
        <w:t>организацию.</w:t>
      </w:r>
    </w:p>
    <w:p w:rsidR="00FD25EF" w:rsidRPr="00FD25EF" w:rsidRDefault="00FD25EF" w:rsidP="00FF675E">
      <w:pPr>
        <w:widowControl w:val="0"/>
        <w:numPr>
          <w:ilvl w:val="1"/>
          <w:numId w:val="52"/>
        </w:numPr>
        <w:autoSpaceDE w:val="0"/>
        <w:autoSpaceDN w:val="0"/>
        <w:ind w:left="0" w:right="6" w:firstLine="284"/>
        <w:jc w:val="both"/>
        <w:rPr>
          <w:lang w:eastAsia="en-US"/>
        </w:rPr>
      </w:pPr>
      <w:r w:rsidRPr="00FD25EF">
        <w:rPr>
          <w:lang w:eastAsia="en-US"/>
        </w:rPr>
        <w:t>В</w:t>
      </w:r>
      <w:r w:rsidRPr="00FD25EF">
        <w:rPr>
          <w:spacing w:val="1"/>
          <w:lang w:eastAsia="en-US"/>
        </w:rPr>
        <w:t xml:space="preserve"> </w:t>
      </w:r>
      <w:r w:rsidRPr="00FD25EF">
        <w:rPr>
          <w:lang w:eastAsia="en-US"/>
        </w:rPr>
        <w:t>соответствии</w:t>
      </w:r>
      <w:r w:rsidRPr="00FD25EF">
        <w:rPr>
          <w:spacing w:val="1"/>
          <w:lang w:eastAsia="en-US"/>
        </w:rPr>
        <w:t xml:space="preserve"> </w:t>
      </w:r>
      <w:r w:rsidRPr="00FD25EF">
        <w:rPr>
          <w:lang w:eastAsia="en-US"/>
        </w:rPr>
        <w:t>с</w:t>
      </w:r>
      <w:r w:rsidRPr="00FD25EF">
        <w:rPr>
          <w:spacing w:val="1"/>
          <w:lang w:eastAsia="en-US"/>
        </w:rPr>
        <w:t xml:space="preserve"> </w:t>
      </w:r>
      <w:r w:rsidRPr="00FD25EF">
        <w:rPr>
          <w:lang w:eastAsia="en-US"/>
        </w:rPr>
        <w:t>пунктом</w:t>
      </w:r>
      <w:r w:rsidRPr="00FD25EF">
        <w:rPr>
          <w:spacing w:val="1"/>
          <w:lang w:eastAsia="en-US"/>
        </w:rPr>
        <w:t xml:space="preserve"> </w:t>
      </w:r>
      <w:r w:rsidRPr="00FD25EF">
        <w:rPr>
          <w:lang w:eastAsia="en-US"/>
        </w:rPr>
        <w:t>2</w:t>
      </w:r>
      <w:r w:rsidRPr="00FD25EF">
        <w:rPr>
          <w:spacing w:val="1"/>
          <w:lang w:eastAsia="en-US"/>
        </w:rPr>
        <w:t xml:space="preserve"> </w:t>
      </w:r>
      <w:r w:rsidRPr="00FD25EF">
        <w:rPr>
          <w:lang w:eastAsia="en-US"/>
        </w:rPr>
        <w:t>статьи</w:t>
      </w:r>
      <w:r w:rsidRPr="00FD25EF">
        <w:rPr>
          <w:spacing w:val="1"/>
          <w:lang w:eastAsia="en-US"/>
        </w:rPr>
        <w:t xml:space="preserve"> </w:t>
      </w:r>
      <w:r w:rsidRPr="00FD25EF">
        <w:rPr>
          <w:lang w:eastAsia="en-US"/>
        </w:rPr>
        <w:t>13</w:t>
      </w:r>
      <w:r w:rsidRPr="00FD25EF">
        <w:rPr>
          <w:spacing w:val="1"/>
          <w:lang w:eastAsia="en-US"/>
        </w:rPr>
        <w:t xml:space="preserve"> </w:t>
      </w:r>
      <w:r w:rsidRPr="00FD25EF">
        <w:rPr>
          <w:lang w:eastAsia="en-US"/>
        </w:rPr>
        <w:t>Устава</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исключение</w:t>
      </w:r>
      <w:r w:rsidRPr="00FD25EF">
        <w:rPr>
          <w:spacing w:val="-1"/>
          <w:lang w:eastAsia="en-US"/>
        </w:rPr>
        <w:t xml:space="preserve"> </w:t>
      </w:r>
      <w:r w:rsidRPr="00FD25EF">
        <w:rPr>
          <w:lang w:eastAsia="en-US"/>
        </w:rPr>
        <w:t>из Профсоюза</w:t>
      </w:r>
      <w:r w:rsidRPr="00FD25EF">
        <w:rPr>
          <w:spacing w:val="-4"/>
          <w:lang w:eastAsia="en-US"/>
        </w:rPr>
        <w:t xml:space="preserve"> </w:t>
      </w:r>
      <w:r w:rsidRPr="00FD25EF">
        <w:rPr>
          <w:lang w:eastAsia="en-US"/>
        </w:rPr>
        <w:t>применяется</w:t>
      </w:r>
      <w:r w:rsidRPr="00FD25EF">
        <w:rPr>
          <w:spacing w:val="-1"/>
          <w:lang w:eastAsia="en-US"/>
        </w:rPr>
        <w:t xml:space="preserve"> </w:t>
      </w:r>
      <w:r w:rsidRPr="00FD25EF">
        <w:rPr>
          <w:lang w:eastAsia="en-US"/>
        </w:rPr>
        <w:t>в</w:t>
      </w:r>
      <w:r w:rsidRPr="00FD25EF">
        <w:rPr>
          <w:spacing w:val="-2"/>
          <w:lang w:eastAsia="en-US"/>
        </w:rPr>
        <w:t xml:space="preserve"> </w:t>
      </w:r>
      <w:r w:rsidRPr="00FD25EF">
        <w:rPr>
          <w:lang w:eastAsia="en-US"/>
        </w:rPr>
        <w:t>случаях:</w:t>
      </w:r>
    </w:p>
    <w:p w:rsidR="00FD25EF" w:rsidRPr="00FD25EF" w:rsidRDefault="00FD25EF" w:rsidP="00FD25EF">
      <w:pPr>
        <w:widowControl w:val="0"/>
        <w:autoSpaceDE w:val="0"/>
        <w:autoSpaceDN w:val="0"/>
        <w:ind w:right="6" w:firstLine="284"/>
        <w:jc w:val="both"/>
        <w:rPr>
          <w:lang w:eastAsia="en-US"/>
        </w:rPr>
      </w:pPr>
      <w:r w:rsidRPr="00FD25EF">
        <w:rPr>
          <w:lang w:eastAsia="en-US"/>
        </w:rPr>
        <w:t>неуплаты</w:t>
      </w:r>
      <w:r w:rsidRPr="00FD25EF">
        <w:rPr>
          <w:spacing w:val="1"/>
          <w:lang w:eastAsia="en-US"/>
        </w:rPr>
        <w:t xml:space="preserve"> </w:t>
      </w:r>
      <w:r w:rsidRPr="00FD25EF">
        <w:rPr>
          <w:lang w:eastAsia="en-US"/>
        </w:rPr>
        <w:t>членских</w:t>
      </w:r>
      <w:r w:rsidRPr="00FD25EF">
        <w:rPr>
          <w:spacing w:val="1"/>
          <w:lang w:eastAsia="en-US"/>
        </w:rPr>
        <w:t xml:space="preserve"> </w:t>
      </w:r>
      <w:r w:rsidRPr="00FD25EF">
        <w:rPr>
          <w:lang w:eastAsia="en-US"/>
        </w:rPr>
        <w:t>профсоюзных</w:t>
      </w:r>
      <w:r w:rsidRPr="00FD25EF">
        <w:rPr>
          <w:spacing w:val="1"/>
          <w:lang w:eastAsia="en-US"/>
        </w:rPr>
        <w:t xml:space="preserve"> </w:t>
      </w:r>
      <w:r w:rsidRPr="00FD25EF">
        <w:rPr>
          <w:lang w:eastAsia="en-US"/>
        </w:rPr>
        <w:t>взносов</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течение</w:t>
      </w:r>
      <w:r w:rsidRPr="00FD25EF">
        <w:rPr>
          <w:spacing w:val="1"/>
          <w:lang w:eastAsia="en-US"/>
        </w:rPr>
        <w:t xml:space="preserve"> </w:t>
      </w:r>
      <w:r w:rsidRPr="00FD25EF">
        <w:rPr>
          <w:lang w:eastAsia="en-US"/>
        </w:rPr>
        <w:t>трех</w:t>
      </w:r>
      <w:r w:rsidRPr="00FD25EF">
        <w:rPr>
          <w:spacing w:val="1"/>
          <w:lang w:eastAsia="en-US"/>
        </w:rPr>
        <w:t xml:space="preserve"> </w:t>
      </w:r>
      <w:r w:rsidRPr="00FD25EF">
        <w:rPr>
          <w:lang w:eastAsia="en-US"/>
        </w:rPr>
        <w:t>месяцев</w:t>
      </w:r>
      <w:r w:rsidRPr="00FD25EF">
        <w:rPr>
          <w:spacing w:val="1"/>
          <w:lang w:eastAsia="en-US"/>
        </w:rPr>
        <w:t xml:space="preserve"> </w:t>
      </w:r>
      <w:r w:rsidRPr="00FD25EF">
        <w:rPr>
          <w:lang w:eastAsia="en-US"/>
        </w:rPr>
        <w:t>подряд;</w:t>
      </w:r>
    </w:p>
    <w:p w:rsidR="00FD25EF" w:rsidRPr="00FD25EF" w:rsidRDefault="00FD25EF" w:rsidP="00FD25EF">
      <w:pPr>
        <w:widowControl w:val="0"/>
        <w:autoSpaceDE w:val="0"/>
        <w:autoSpaceDN w:val="0"/>
        <w:ind w:right="6" w:firstLine="284"/>
        <w:jc w:val="both"/>
        <w:rPr>
          <w:lang w:eastAsia="en-US"/>
        </w:rPr>
      </w:pPr>
      <w:r w:rsidRPr="00FD25EF">
        <w:rPr>
          <w:lang w:eastAsia="en-US"/>
        </w:rPr>
        <w:t>неисполнения членом Профсоюза обязанностей, возложенных на него</w:t>
      </w:r>
      <w:r w:rsidRPr="00FD25EF">
        <w:rPr>
          <w:spacing w:val="1"/>
          <w:lang w:eastAsia="en-US"/>
        </w:rPr>
        <w:t xml:space="preserve"> </w:t>
      </w:r>
      <w:r w:rsidRPr="00FD25EF">
        <w:rPr>
          <w:lang w:eastAsia="en-US"/>
        </w:rPr>
        <w:t>Уставом</w:t>
      </w:r>
      <w:r w:rsidRPr="00FD25EF">
        <w:rPr>
          <w:spacing w:val="70"/>
          <w:lang w:eastAsia="en-US"/>
        </w:rPr>
        <w:t xml:space="preserve"> </w:t>
      </w:r>
      <w:r w:rsidRPr="00FD25EF">
        <w:rPr>
          <w:lang w:eastAsia="en-US"/>
        </w:rPr>
        <w:t>Профсоюза,</w:t>
      </w:r>
      <w:r w:rsidRPr="00FD25EF">
        <w:rPr>
          <w:spacing w:val="70"/>
          <w:lang w:eastAsia="en-US"/>
        </w:rPr>
        <w:t xml:space="preserve"> </w:t>
      </w:r>
      <w:r w:rsidRPr="00FD25EF">
        <w:rPr>
          <w:lang w:eastAsia="en-US"/>
        </w:rPr>
        <w:t>если ранее к члену Профсоюза применялась одна из</w:t>
      </w:r>
      <w:r w:rsidRPr="00FD25EF">
        <w:rPr>
          <w:spacing w:val="1"/>
          <w:lang w:eastAsia="en-US"/>
        </w:rPr>
        <w:t xml:space="preserve"> </w:t>
      </w:r>
      <w:r w:rsidRPr="00FD25EF">
        <w:rPr>
          <w:lang w:eastAsia="en-US"/>
        </w:rPr>
        <w:t>мер общественного воздействия (взыскания) – выговор либо предупреждение</w:t>
      </w:r>
      <w:r w:rsidRPr="00FD25EF">
        <w:rPr>
          <w:spacing w:val="-67"/>
          <w:lang w:eastAsia="en-US"/>
        </w:rPr>
        <w:t xml:space="preserve"> </w:t>
      </w:r>
      <w:r w:rsidRPr="00FD25EF">
        <w:rPr>
          <w:lang w:eastAsia="en-US"/>
        </w:rPr>
        <w:t>об</w:t>
      </w:r>
      <w:r w:rsidRPr="00FD25EF">
        <w:rPr>
          <w:spacing w:val="-3"/>
          <w:lang w:eastAsia="en-US"/>
        </w:rPr>
        <w:t xml:space="preserve"> </w:t>
      </w:r>
      <w:r w:rsidRPr="00FD25EF">
        <w:rPr>
          <w:lang w:eastAsia="en-US"/>
        </w:rPr>
        <w:t>исключении из Профсоюза;</w:t>
      </w:r>
    </w:p>
    <w:p w:rsidR="00FD25EF" w:rsidRPr="00FD25EF" w:rsidRDefault="00FD25EF" w:rsidP="00FD25EF">
      <w:pPr>
        <w:widowControl w:val="0"/>
        <w:autoSpaceDE w:val="0"/>
        <w:autoSpaceDN w:val="0"/>
        <w:ind w:right="6" w:firstLine="284"/>
        <w:jc w:val="both"/>
        <w:rPr>
          <w:lang w:eastAsia="en-US"/>
        </w:rPr>
      </w:pPr>
      <w:r w:rsidRPr="00FD25EF">
        <w:rPr>
          <w:lang w:eastAsia="en-US"/>
        </w:rPr>
        <w:t>совершения</w:t>
      </w:r>
      <w:r w:rsidRPr="00FD25EF">
        <w:rPr>
          <w:spacing w:val="1"/>
          <w:lang w:eastAsia="en-US"/>
        </w:rPr>
        <w:t xml:space="preserve"> </w:t>
      </w:r>
      <w:r w:rsidRPr="00FD25EF">
        <w:rPr>
          <w:lang w:eastAsia="en-US"/>
        </w:rPr>
        <w:t>действий</w:t>
      </w:r>
      <w:r w:rsidRPr="00FD25EF">
        <w:rPr>
          <w:spacing w:val="1"/>
          <w:lang w:eastAsia="en-US"/>
        </w:rPr>
        <w:t xml:space="preserve"> </w:t>
      </w:r>
      <w:r w:rsidRPr="00FD25EF">
        <w:rPr>
          <w:lang w:eastAsia="en-US"/>
        </w:rPr>
        <w:t>(бездействия),</w:t>
      </w:r>
      <w:r w:rsidRPr="00FD25EF">
        <w:rPr>
          <w:spacing w:val="1"/>
          <w:lang w:eastAsia="en-US"/>
        </w:rPr>
        <w:t xml:space="preserve"> </w:t>
      </w:r>
      <w:r w:rsidRPr="00FD25EF">
        <w:rPr>
          <w:lang w:eastAsia="en-US"/>
        </w:rPr>
        <w:t>нанесших</w:t>
      </w:r>
      <w:r w:rsidRPr="00FD25EF">
        <w:rPr>
          <w:spacing w:val="1"/>
          <w:lang w:eastAsia="en-US"/>
        </w:rPr>
        <w:t xml:space="preserve"> </w:t>
      </w:r>
      <w:r w:rsidRPr="00FD25EF">
        <w:rPr>
          <w:lang w:eastAsia="en-US"/>
        </w:rPr>
        <w:t>вред</w:t>
      </w:r>
      <w:r w:rsidRPr="00FD25EF">
        <w:rPr>
          <w:spacing w:val="1"/>
          <w:lang w:eastAsia="en-US"/>
        </w:rPr>
        <w:t xml:space="preserve"> </w:t>
      </w:r>
      <w:r w:rsidRPr="00FD25EF">
        <w:rPr>
          <w:lang w:eastAsia="en-US"/>
        </w:rPr>
        <w:t>либо</w:t>
      </w:r>
      <w:r w:rsidRPr="00FD25EF">
        <w:rPr>
          <w:spacing w:val="1"/>
          <w:lang w:eastAsia="en-US"/>
        </w:rPr>
        <w:t xml:space="preserve"> </w:t>
      </w:r>
      <w:r w:rsidRPr="00FD25EF">
        <w:rPr>
          <w:lang w:eastAsia="en-US"/>
        </w:rPr>
        <w:t>ущерб</w:t>
      </w:r>
      <w:r w:rsidRPr="00FD25EF">
        <w:rPr>
          <w:spacing w:val="1"/>
          <w:lang w:eastAsia="en-US"/>
        </w:rPr>
        <w:t xml:space="preserve"> </w:t>
      </w:r>
      <w:r w:rsidRPr="00FD25EF">
        <w:rPr>
          <w:lang w:eastAsia="en-US"/>
        </w:rPr>
        <w:t>Профсоюзу</w:t>
      </w:r>
      <w:r w:rsidRPr="00FD25EF">
        <w:rPr>
          <w:spacing w:val="1"/>
          <w:lang w:eastAsia="en-US"/>
        </w:rPr>
        <w:t xml:space="preserve"> </w:t>
      </w:r>
      <w:r w:rsidRPr="00FD25EF">
        <w:rPr>
          <w:lang w:eastAsia="en-US"/>
        </w:rPr>
        <w:t>или</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том</w:t>
      </w:r>
      <w:r w:rsidRPr="00FD25EF">
        <w:rPr>
          <w:spacing w:val="1"/>
          <w:lang w:eastAsia="en-US"/>
        </w:rPr>
        <w:t xml:space="preserve"> </w:t>
      </w:r>
      <w:r w:rsidRPr="00FD25EF">
        <w:rPr>
          <w:lang w:eastAsia="en-US"/>
        </w:rPr>
        <w:t>числе</w:t>
      </w:r>
      <w:r w:rsidRPr="00FD25EF">
        <w:rPr>
          <w:spacing w:val="1"/>
          <w:lang w:eastAsia="en-US"/>
        </w:rPr>
        <w:t xml:space="preserve"> </w:t>
      </w:r>
      <w:r w:rsidRPr="00FD25EF">
        <w:rPr>
          <w:lang w:eastAsia="en-US"/>
        </w:rPr>
        <w:t>распространения</w:t>
      </w:r>
      <w:r w:rsidRPr="00FD25EF">
        <w:rPr>
          <w:spacing w:val="1"/>
          <w:lang w:eastAsia="en-US"/>
        </w:rPr>
        <w:t xml:space="preserve"> </w:t>
      </w:r>
      <w:r w:rsidRPr="00FD25EF">
        <w:rPr>
          <w:lang w:eastAsia="en-US"/>
        </w:rPr>
        <w:t>сведений,</w:t>
      </w:r>
      <w:r w:rsidRPr="00FD25EF">
        <w:rPr>
          <w:spacing w:val="1"/>
          <w:lang w:eastAsia="en-US"/>
        </w:rPr>
        <w:t xml:space="preserve"> </w:t>
      </w:r>
      <w:r w:rsidRPr="00FD25EF">
        <w:rPr>
          <w:lang w:eastAsia="en-US"/>
        </w:rPr>
        <w:t>не</w:t>
      </w:r>
      <w:r w:rsidRPr="00FD25EF">
        <w:rPr>
          <w:spacing w:val="1"/>
          <w:lang w:eastAsia="en-US"/>
        </w:rPr>
        <w:t xml:space="preserve"> </w:t>
      </w:r>
      <w:r w:rsidRPr="00FD25EF">
        <w:rPr>
          <w:lang w:eastAsia="en-US"/>
        </w:rPr>
        <w:t>соответствующих</w:t>
      </w:r>
      <w:r w:rsidRPr="00FD25EF">
        <w:rPr>
          <w:spacing w:val="1"/>
          <w:lang w:eastAsia="en-US"/>
        </w:rPr>
        <w:t xml:space="preserve"> </w:t>
      </w:r>
      <w:r w:rsidRPr="00FD25EF">
        <w:rPr>
          <w:lang w:eastAsia="en-US"/>
        </w:rPr>
        <w:t>действительности</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порочащих</w:t>
      </w:r>
      <w:r w:rsidRPr="00FD25EF">
        <w:rPr>
          <w:spacing w:val="1"/>
          <w:lang w:eastAsia="en-US"/>
        </w:rPr>
        <w:t xml:space="preserve"> </w:t>
      </w:r>
      <w:r w:rsidRPr="00FD25EF">
        <w:rPr>
          <w:lang w:eastAsia="en-US"/>
        </w:rPr>
        <w:t>деловую</w:t>
      </w:r>
      <w:r w:rsidRPr="00FD25EF">
        <w:rPr>
          <w:spacing w:val="1"/>
          <w:lang w:eastAsia="en-US"/>
        </w:rPr>
        <w:t xml:space="preserve"> </w:t>
      </w:r>
      <w:r w:rsidRPr="00FD25EF">
        <w:rPr>
          <w:lang w:eastAsia="en-US"/>
        </w:rPr>
        <w:t>репутацию</w:t>
      </w:r>
      <w:r w:rsidRPr="00FD25EF">
        <w:rPr>
          <w:spacing w:val="-2"/>
          <w:lang w:eastAsia="en-US"/>
        </w:rPr>
        <w:t xml:space="preserve"> </w:t>
      </w:r>
      <w:r w:rsidRPr="00FD25EF">
        <w:rPr>
          <w:lang w:eastAsia="en-US"/>
        </w:rPr>
        <w:t>Профсоюза или организаций</w:t>
      </w:r>
      <w:r w:rsidRPr="00FD25EF">
        <w:rPr>
          <w:spacing w:val="-1"/>
          <w:lang w:eastAsia="en-US"/>
        </w:rPr>
        <w:t xml:space="preserve"> </w:t>
      </w:r>
      <w:r w:rsidRPr="00FD25EF">
        <w:rPr>
          <w:lang w:eastAsia="en-US"/>
        </w:rPr>
        <w:t>Профсоюза;</w:t>
      </w:r>
    </w:p>
    <w:p w:rsidR="00FD25EF" w:rsidRPr="00FD25EF" w:rsidRDefault="00FD25EF" w:rsidP="00FD25EF">
      <w:pPr>
        <w:widowControl w:val="0"/>
        <w:autoSpaceDE w:val="0"/>
        <w:autoSpaceDN w:val="0"/>
        <w:ind w:right="6" w:firstLine="284"/>
        <w:jc w:val="both"/>
        <w:rPr>
          <w:lang w:eastAsia="en-US"/>
        </w:rPr>
      </w:pPr>
      <w:r w:rsidRPr="00FD25EF">
        <w:rPr>
          <w:lang w:eastAsia="en-US"/>
        </w:rPr>
        <w:t>однократного</w:t>
      </w:r>
      <w:r w:rsidRPr="00FD25EF">
        <w:rPr>
          <w:spacing w:val="1"/>
          <w:lang w:eastAsia="en-US"/>
        </w:rPr>
        <w:t xml:space="preserve"> </w:t>
      </w:r>
      <w:r w:rsidRPr="00FD25EF">
        <w:rPr>
          <w:lang w:eastAsia="en-US"/>
        </w:rPr>
        <w:t>грубого</w:t>
      </w:r>
      <w:r w:rsidRPr="00FD25EF">
        <w:rPr>
          <w:spacing w:val="1"/>
          <w:lang w:eastAsia="en-US"/>
        </w:rPr>
        <w:t xml:space="preserve"> </w:t>
      </w:r>
      <w:r w:rsidRPr="00FD25EF">
        <w:rPr>
          <w:lang w:eastAsia="en-US"/>
        </w:rPr>
        <w:t>неисполнения</w:t>
      </w:r>
      <w:r w:rsidRPr="00FD25EF">
        <w:rPr>
          <w:spacing w:val="1"/>
          <w:lang w:eastAsia="en-US"/>
        </w:rPr>
        <w:t xml:space="preserve"> </w:t>
      </w:r>
      <w:r w:rsidRPr="00FD25EF">
        <w:rPr>
          <w:lang w:eastAsia="en-US"/>
        </w:rPr>
        <w:t>председателем</w:t>
      </w:r>
      <w:r w:rsidRPr="00FD25EF">
        <w:rPr>
          <w:spacing w:val="1"/>
          <w:lang w:eastAsia="en-US"/>
        </w:rPr>
        <w:t xml:space="preserve"> </w:t>
      </w:r>
      <w:r w:rsidRPr="00FD25EF">
        <w:rPr>
          <w:lang w:eastAsia="en-US"/>
        </w:rPr>
        <w:t>(заместителем</w:t>
      </w:r>
      <w:r w:rsidRPr="00FD25EF">
        <w:rPr>
          <w:spacing w:val="1"/>
          <w:lang w:eastAsia="en-US"/>
        </w:rPr>
        <w:t xml:space="preserve"> </w:t>
      </w:r>
      <w:r w:rsidRPr="00FD25EF">
        <w:rPr>
          <w:lang w:eastAsia="en-US"/>
        </w:rPr>
        <w:t>председателя)</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уставных</w:t>
      </w:r>
      <w:r w:rsidRPr="00FD25EF">
        <w:rPr>
          <w:spacing w:val="1"/>
          <w:lang w:eastAsia="en-US"/>
        </w:rPr>
        <w:t xml:space="preserve"> </w:t>
      </w:r>
      <w:r w:rsidRPr="00FD25EF">
        <w:rPr>
          <w:lang w:eastAsia="en-US"/>
        </w:rPr>
        <w:t>норм</w:t>
      </w:r>
      <w:r w:rsidRPr="00FD25EF">
        <w:rPr>
          <w:spacing w:val="71"/>
          <w:lang w:eastAsia="en-US"/>
        </w:rPr>
        <w:t xml:space="preserve"> </w:t>
      </w:r>
      <w:r w:rsidRPr="00FD25EF">
        <w:rPr>
          <w:lang w:eastAsia="en-US"/>
        </w:rPr>
        <w:t>и</w:t>
      </w:r>
      <w:r w:rsidRPr="00FD25EF">
        <w:rPr>
          <w:spacing w:val="1"/>
          <w:lang w:eastAsia="en-US"/>
        </w:rPr>
        <w:t xml:space="preserve"> </w:t>
      </w:r>
      <w:r w:rsidRPr="00FD25EF">
        <w:rPr>
          <w:lang w:eastAsia="en-US"/>
        </w:rPr>
        <w:t>решений</w:t>
      </w:r>
      <w:r w:rsidRPr="00FD25EF">
        <w:rPr>
          <w:spacing w:val="1"/>
          <w:lang w:eastAsia="en-US"/>
        </w:rPr>
        <w:t xml:space="preserve"> </w:t>
      </w:r>
      <w:r w:rsidRPr="00FD25EF">
        <w:rPr>
          <w:lang w:eastAsia="en-US"/>
        </w:rPr>
        <w:t>выборных</w:t>
      </w:r>
      <w:r w:rsidRPr="00FD25EF">
        <w:rPr>
          <w:spacing w:val="1"/>
          <w:lang w:eastAsia="en-US"/>
        </w:rPr>
        <w:t xml:space="preserve"> </w:t>
      </w:r>
      <w:r w:rsidRPr="00FD25EF">
        <w:rPr>
          <w:lang w:eastAsia="en-US"/>
        </w:rPr>
        <w:t>органов</w:t>
      </w:r>
      <w:r w:rsidRPr="00FD25EF">
        <w:rPr>
          <w:spacing w:val="1"/>
          <w:lang w:eastAsia="en-US"/>
        </w:rPr>
        <w:t xml:space="preserve"> </w:t>
      </w:r>
      <w:r w:rsidRPr="00FD25EF">
        <w:rPr>
          <w:lang w:eastAsia="en-US"/>
        </w:rPr>
        <w:t>соответствующих</w:t>
      </w:r>
      <w:r w:rsidRPr="00FD25EF">
        <w:rPr>
          <w:spacing w:val="1"/>
          <w:lang w:eastAsia="en-US"/>
        </w:rPr>
        <w:t xml:space="preserve"> </w:t>
      </w:r>
      <w:r w:rsidRPr="00FD25EF">
        <w:rPr>
          <w:lang w:eastAsia="en-US"/>
        </w:rPr>
        <w:t>вышестоящих</w:t>
      </w:r>
      <w:r w:rsidRPr="00FD25EF">
        <w:rPr>
          <w:spacing w:val="1"/>
          <w:lang w:eastAsia="en-US"/>
        </w:rPr>
        <w:t xml:space="preserve"> </w:t>
      </w:r>
      <w:r w:rsidRPr="00FD25EF">
        <w:rPr>
          <w:lang w:eastAsia="en-US"/>
        </w:rPr>
        <w:t>организаций</w:t>
      </w:r>
      <w:r w:rsidRPr="00FD25EF">
        <w:rPr>
          <w:spacing w:val="1"/>
          <w:lang w:eastAsia="en-US"/>
        </w:rPr>
        <w:t xml:space="preserve"> </w:t>
      </w:r>
      <w:r w:rsidRPr="00FD25EF">
        <w:rPr>
          <w:lang w:eastAsia="en-US"/>
        </w:rPr>
        <w:t>Профсоюза</w:t>
      </w:r>
      <w:r w:rsidRPr="00FD25EF">
        <w:rPr>
          <w:spacing w:val="-5"/>
          <w:lang w:eastAsia="en-US"/>
        </w:rPr>
        <w:t xml:space="preserve"> </w:t>
      </w:r>
      <w:r w:rsidRPr="00FD25EF">
        <w:rPr>
          <w:lang w:eastAsia="en-US"/>
        </w:rPr>
        <w:t>и Профсоюза.</w:t>
      </w:r>
    </w:p>
    <w:p w:rsidR="00FD25EF" w:rsidRPr="00FD25EF" w:rsidRDefault="00FD25EF" w:rsidP="00FF675E">
      <w:pPr>
        <w:widowControl w:val="0"/>
        <w:numPr>
          <w:ilvl w:val="1"/>
          <w:numId w:val="52"/>
        </w:numPr>
        <w:autoSpaceDE w:val="0"/>
        <w:autoSpaceDN w:val="0"/>
        <w:ind w:left="0" w:right="6" w:firstLine="284"/>
        <w:jc w:val="both"/>
        <w:rPr>
          <w:lang w:eastAsia="en-US"/>
        </w:rPr>
      </w:pPr>
      <w:r w:rsidRPr="00FD25EF">
        <w:rPr>
          <w:lang w:eastAsia="en-US"/>
        </w:rPr>
        <w:t>Решение</w:t>
      </w:r>
      <w:r w:rsidRPr="00FD25EF">
        <w:rPr>
          <w:spacing w:val="1"/>
          <w:lang w:eastAsia="en-US"/>
        </w:rPr>
        <w:t xml:space="preserve"> </w:t>
      </w:r>
      <w:r w:rsidRPr="00FD25EF">
        <w:rPr>
          <w:lang w:eastAsia="en-US"/>
        </w:rPr>
        <w:t>о</w:t>
      </w:r>
      <w:r w:rsidRPr="00FD25EF">
        <w:rPr>
          <w:spacing w:val="1"/>
          <w:lang w:eastAsia="en-US"/>
        </w:rPr>
        <w:t xml:space="preserve"> </w:t>
      </w:r>
      <w:r w:rsidRPr="00FD25EF">
        <w:rPr>
          <w:lang w:eastAsia="en-US"/>
        </w:rPr>
        <w:t>применении</w:t>
      </w:r>
      <w:r w:rsidRPr="00FD25EF">
        <w:rPr>
          <w:spacing w:val="1"/>
          <w:lang w:eastAsia="en-US"/>
        </w:rPr>
        <w:t xml:space="preserve"> </w:t>
      </w:r>
      <w:r w:rsidRPr="00FD25EF">
        <w:rPr>
          <w:lang w:eastAsia="en-US"/>
        </w:rPr>
        <w:t>меры</w:t>
      </w:r>
      <w:r w:rsidRPr="00FD25EF">
        <w:rPr>
          <w:spacing w:val="1"/>
          <w:lang w:eastAsia="en-US"/>
        </w:rPr>
        <w:t xml:space="preserve"> </w:t>
      </w:r>
      <w:r w:rsidRPr="00FD25EF">
        <w:rPr>
          <w:lang w:eastAsia="en-US"/>
        </w:rPr>
        <w:t>общественного</w:t>
      </w:r>
      <w:r w:rsidRPr="00FD25EF">
        <w:rPr>
          <w:spacing w:val="1"/>
          <w:lang w:eastAsia="en-US"/>
        </w:rPr>
        <w:t xml:space="preserve"> </w:t>
      </w:r>
      <w:r w:rsidRPr="00FD25EF">
        <w:rPr>
          <w:lang w:eastAsia="en-US"/>
        </w:rPr>
        <w:t>воздействия</w:t>
      </w:r>
      <w:r w:rsidRPr="00FD25EF">
        <w:rPr>
          <w:spacing w:val="1"/>
          <w:lang w:eastAsia="en-US"/>
        </w:rPr>
        <w:t xml:space="preserve"> </w:t>
      </w:r>
      <w:r w:rsidRPr="00FD25EF">
        <w:rPr>
          <w:lang w:eastAsia="en-US"/>
        </w:rPr>
        <w:t>(взыскания)</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виде</w:t>
      </w:r>
      <w:r w:rsidRPr="00FD25EF">
        <w:rPr>
          <w:spacing w:val="1"/>
          <w:lang w:eastAsia="en-US"/>
        </w:rPr>
        <w:t xml:space="preserve"> </w:t>
      </w:r>
      <w:r w:rsidRPr="00FD25EF">
        <w:rPr>
          <w:lang w:eastAsia="en-US"/>
        </w:rPr>
        <w:t>исключения</w:t>
      </w:r>
      <w:r w:rsidRPr="00FD25EF">
        <w:rPr>
          <w:spacing w:val="1"/>
          <w:lang w:eastAsia="en-US"/>
        </w:rPr>
        <w:t xml:space="preserve"> </w:t>
      </w:r>
      <w:r w:rsidRPr="00FD25EF">
        <w:rPr>
          <w:lang w:eastAsia="en-US"/>
        </w:rPr>
        <w:t>из</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принимается</w:t>
      </w:r>
      <w:r w:rsidRPr="00FD25EF">
        <w:rPr>
          <w:spacing w:val="1"/>
          <w:lang w:eastAsia="en-US"/>
        </w:rPr>
        <w:t xml:space="preserve"> </w:t>
      </w:r>
      <w:r w:rsidRPr="00FD25EF">
        <w:rPr>
          <w:lang w:eastAsia="en-US"/>
        </w:rPr>
        <w:t>собранием</w:t>
      </w:r>
      <w:r w:rsidRPr="00FD25EF">
        <w:rPr>
          <w:spacing w:val="1"/>
          <w:lang w:eastAsia="en-US"/>
        </w:rPr>
        <w:t xml:space="preserve"> </w:t>
      </w:r>
      <w:r w:rsidRPr="00FD25EF">
        <w:rPr>
          <w:lang w:eastAsia="en-US"/>
        </w:rPr>
        <w:t>(конференцией)</w:t>
      </w:r>
      <w:r w:rsidRPr="00FD25EF">
        <w:rPr>
          <w:spacing w:val="1"/>
          <w:lang w:eastAsia="en-US"/>
        </w:rPr>
        <w:t xml:space="preserve"> </w:t>
      </w:r>
      <w:r w:rsidRPr="00FD25EF">
        <w:rPr>
          <w:lang w:eastAsia="en-US"/>
        </w:rPr>
        <w:t>первичной</w:t>
      </w:r>
      <w:r w:rsidRPr="00FD25EF">
        <w:rPr>
          <w:spacing w:val="1"/>
          <w:lang w:eastAsia="en-US"/>
        </w:rPr>
        <w:t xml:space="preserve"> </w:t>
      </w:r>
      <w:r w:rsidRPr="00FD25EF">
        <w:rPr>
          <w:lang w:eastAsia="en-US"/>
        </w:rPr>
        <w:t>профсоюзной</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выборными</w:t>
      </w:r>
      <w:r w:rsidRPr="00FD25EF">
        <w:rPr>
          <w:spacing w:val="1"/>
          <w:lang w:eastAsia="en-US"/>
        </w:rPr>
        <w:t xml:space="preserve"> </w:t>
      </w:r>
      <w:r w:rsidRPr="00FD25EF">
        <w:rPr>
          <w:lang w:eastAsia="en-US"/>
        </w:rPr>
        <w:t>коллегиальными</w:t>
      </w:r>
      <w:r w:rsidRPr="00FD25EF">
        <w:rPr>
          <w:spacing w:val="1"/>
          <w:lang w:eastAsia="en-US"/>
        </w:rPr>
        <w:t xml:space="preserve"> </w:t>
      </w:r>
      <w:r w:rsidRPr="00FD25EF">
        <w:rPr>
          <w:lang w:eastAsia="en-US"/>
        </w:rPr>
        <w:t>органами</w:t>
      </w:r>
      <w:r w:rsidRPr="00FD25EF">
        <w:rPr>
          <w:spacing w:val="1"/>
          <w:lang w:eastAsia="en-US"/>
        </w:rPr>
        <w:t xml:space="preserve"> </w:t>
      </w:r>
      <w:r w:rsidRPr="00FD25EF">
        <w:rPr>
          <w:lang w:eastAsia="en-US"/>
        </w:rPr>
        <w:t>первичной,</w:t>
      </w:r>
      <w:r w:rsidRPr="00FD25EF">
        <w:rPr>
          <w:spacing w:val="1"/>
          <w:lang w:eastAsia="en-US"/>
        </w:rPr>
        <w:t xml:space="preserve"> </w:t>
      </w:r>
      <w:r w:rsidRPr="00FD25EF">
        <w:rPr>
          <w:lang w:eastAsia="en-US"/>
        </w:rPr>
        <w:t>территориальной,</w:t>
      </w:r>
      <w:r w:rsidRPr="00FD25EF">
        <w:rPr>
          <w:spacing w:val="1"/>
          <w:lang w:eastAsia="en-US"/>
        </w:rPr>
        <w:t xml:space="preserve"> </w:t>
      </w:r>
      <w:r w:rsidRPr="00FD25EF">
        <w:rPr>
          <w:lang w:eastAsia="en-US"/>
        </w:rPr>
        <w:t>региональной</w:t>
      </w:r>
      <w:r w:rsidRPr="00FD25EF">
        <w:rPr>
          <w:spacing w:val="1"/>
          <w:lang w:eastAsia="en-US"/>
        </w:rPr>
        <w:t xml:space="preserve"> </w:t>
      </w:r>
      <w:r w:rsidRPr="00FD25EF">
        <w:rPr>
          <w:lang w:eastAsia="en-US"/>
        </w:rPr>
        <w:t>(межрегиональной)</w:t>
      </w:r>
      <w:r w:rsidRPr="00FD25EF">
        <w:rPr>
          <w:spacing w:val="1"/>
          <w:lang w:eastAsia="en-US"/>
        </w:rPr>
        <w:t xml:space="preserve"> </w:t>
      </w:r>
      <w:r w:rsidRPr="00FD25EF">
        <w:rPr>
          <w:lang w:eastAsia="en-US"/>
        </w:rPr>
        <w:t>организаций</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присутствии</w:t>
      </w:r>
      <w:r w:rsidRPr="00FD25EF">
        <w:rPr>
          <w:spacing w:val="1"/>
          <w:lang w:eastAsia="en-US"/>
        </w:rPr>
        <w:t xml:space="preserve"> </w:t>
      </w:r>
      <w:r w:rsidRPr="00FD25EF">
        <w:rPr>
          <w:lang w:eastAsia="en-US"/>
        </w:rPr>
        <w:t>члена Профсоюза.</w:t>
      </w:r>
    </w:p>
    <w:p w:rsidR="00FD25EF" w:rsidRPr="00FD25EF" w:rsidRDefault="00FD25EF" w:rsidP="00FD25EF">
      <w:pPr>
        <w:widowControl w:val="0"/>
        <w:autoSpaceDE w:val="0"/>
        <w:autoSpaceDN w:val="0"/>
        <w:ind w:right="6" w:firstLine="284"/>
        <w:jc w:val="both"/>
        <w:rPr>
          <w:lang w:eastAsia="en-US"/>
        </w:rPr>
      </w:pPr>
      <w:r w:rsidRPr="00FD25EF">
        <w:rPr>
          <w:lang w:eastAsia="en-US"/>
        </w:rPr>
        <w:t>Решение о применении меры общественного воздействия (взыскания) в</w:t>
      </w:r>
      <w:r w:rsidRPr="00FD25EF">
        <w:rPr>
          <w:spacing w:val="-67"/>
          <w:lang w:eastAsia="en-US"/>
        </w:rPr>
        <w:t xml:space="preserve"> </w:t>
      </w:r>
      <w:r w:rsidRPr="00FD25EF">
        <w:rPr>
          <w:lang w:eastAsia="en-US"/>
        </w:rPr>
        <w:t>виде</w:t>
      </w:r>
      <w:r w:rsidRPr="00FD25EF">
        <w:rPr>
          <w:spacing w:val="1"/>
          <w:lang w:eastAsia="en-US"/>
        </w:rPr>
        <w:t xml:space="preserve"> </w:t>
      </w:r>
      <w:r w:rsidRPr="00FD25EF">
        <w:rPr>
          <w:lang w:eastAsia="en-US"/>
        </w:rPr>
        <w:t>исключения</w:t>
      </w:r>
      <w:r w:rsidRPr="00FD25EF">
        <w:rPr>
          <w:spacing w:val="1"/>
          <w:lang w:eastAsia="en-US"/>
        </w:rPr>
        <w:t xml:space="preserve"> </w:t>
      </w:r>
      <w:r w:rsidRPr="00FD25EF">
        <w:rPr>
          <w:lang w:eastAsia="en-US"/>
        </w:rPr>
        <w:t>из</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считается</w:t>
      </w:r>
      <w:r w:rsidRPr="00FD25EF">
        <w:rPr>
          <w:spacing w:val="1"/>
          <w:lang w:eastAsia="en-US"/>
        </w:rPr>
        <w:t xml:space="preserve"> </w:t>
      </w:r>
      <w:r w:rsidRPr="00FD25EF">
        <w:rPr>
          <w:lang w:eastAsia="en-US"/>
        </w:rPr>
        <w:t>принятым,</w:t>
      </w:r>
      <w:r w:rsidRPr="00FD25EF">
        <w:rPr>
          <w:spacing w:val="1"/>
          <w:lang w:eastAsia="en-US"/>
        </w:rPr>
        <w:t xml:space="preserve"> </w:t>
      </w:r>
      <w:r w:rsidRPr="00FD25EF">
        <w:rPr>
          <w:lang w:eastAsia="en-US"/>
        </w:rPr>
        <w:t>если</w:t>
      </w:r>
      <w:r w:rsidRPr="00FD25EF">
        <w:rPr>
          <w:spacing w:val="1"/>
          <w:lang w:eastAsia="en-US"/>
        </w:rPr>
        <w:t xml:space="preserve"> </w:t>
      </w:r>
      <w:r w:rsidRPr="00FD25EF">
        <w:rPr>
          <w:lang w:eastAsia="en-US"/>
        </w:rPr>
        <w:t>за</w:t>
      </w:r>
      <w:r w:rsidRPr="00FD25EF">
        <w:rPr>
          <w:spacing w:val="1"/>
          <w:lang w:eastAsia="en-US"/>
        </w:rPr>
        <w:t xml:space="preserve"> </w:t>
      </w:r>
      <w:r w:rsidRPr="00FD25EF">
        <w:rPr>
          <w:lang w:eastAsia="en-US"/>
        </w:rPr>
        <w:t>него</w:t>
      </w:r>
      <w:r w:rsidRPr="00FD25EF">
        <w:rPr>
          <w:spacing w:val="1"/>
          <w:lang w:eastAsia="en-US"/>
        </w:rPr>
        <w:t xml:space="preserve"> </w:t>
      </w:r>
      <w:r w:rsidRPr="00FD25EF">
        <w:rPr>
          <w:lang w:eastAsia="en-US"/>
        </w:rPr>
        <w:t>проголосовало</w:t>
      </w:r>
      <w:r w:rsidRPr="00FD25EF">
        <w:rPr>
          <w:spacing w:val="1"/>
          <w:lang w:eastAsia="en-US"/>
        </w:rPr>
        <w:t xml:space="preserve"> </w:t>
      </w:r>
      <w:r w:rsidRPr="00FD25EF">
        <w:rPr>
          <w:lang w:eastAsia="en-US"/>
        </w:rPr>
        <w:t>квалифицированное</w:t>
      </w:r>
      <w:r w:rsidRPr="00FD25EF">
        <w:rPr>
          <w:spacing w:val="1"/>
          <w:lang w:eastAsia="en-US"/>
        </w:rPr>
        <w:t xml:space="preserve"> </w:t>
      </w:r>
      <w:r w:rsidRPr="00FD25EF">
        <w:rPr>
          <w:lang w:eastAsia="en-US"/>
        </w:rPr>
        <w:t>большинство</w:t>
      </w:r>
      <w:r w:rsidRPr="00FD25EF">
        <w:rPr>
          <w:spacing w:val="1"/>
          <w:lang w:eastAsia="en-US"/>
        </w:rPr>
        <w:t xml:space="preserve"> </w:t>
      </w:r>
      <w:r w:rsidRPr="00FD25EF">
        <w:rPr>
          <w:lang w:eastAsia="en-US"/>
        </w:rPr>
        <w:t>(не</w:t>
      </w:r>
      <w:r w:rsidRPr="00FD25EF">
        <w:rPr>
          <w:spacing w:val="1"/>
          <w:lang w:eastAsia="en-US"/>
        </w:rPr>
        <w:t xml:space="preserve"> </w:t>
      </w:r>
      <w:r w:rsidRPr="00FD25EF">
        <w:rPr>
          <w:lang w:eastAsia="en-US"/>
        </w:rPr>
        <w:t>менее</w:t>
      </w:r>
      <w:r w:rsidRPr="00FD25EF">
        <w:rPr>
          <w:spacing w:val="1"/>
          <w:lang w:eastAsia="en-US"/>
        </w:rPr>
        <w:t xml:space="preserve"> </w:t>
      </w:r>
      <w:r w:rsidRPr="00FD25EF">
        <w:rPr>
          <w:lang w:eastAsia="en-US"/>
        </w:rPr>
        <w:t>двух</w:t>
      </w:r>
      <w:r w:rsidRPr="00FD25EF">
        <w:rPr>
          <w:spacing w:val="1"/>
          <w:lang w:eastAsia="en-US"/>
        </w:rPr>
        <w:t xml:space="preserve"> </w:t>
      </w:r>
      <w:r w:rsidRPr="00FD25EF">
        <w:rPr>
          <w:lang w:eastAsia="en-US"/>
        </w:rPr>
        <w:t>третей)</w:t>
      </w:r>
      <w:r w:rsidRPr="00FD25EF">
        <w:rPr>
          <w:spacing w:val="1"/>
          <w:lang w:eastAsia="en-US"/>
        </w:rPr>
        <w:t xml:space="preserve"> </w:t>
      </w:r>
      <w:r w:rsidRPr="00FD25EF">
        <w:rPr>
          <w:lang w:eastAsia="en-US"/>
        </w:rPr>
        <w:t>участников,</w:t>
      </w:r>
      <w:r w:rsidRPr="00FD25EF">
        <w:rPr>
          <w:spacing w:val="1"/>
          <w:lang w:eastAsia="en-US"/>
        </w:rPr>
        <w:t xml:space="preserve"> </w:t>
      </w:r>
      <w:r w:rsidRPr="00FD25EF">
        <w:rPr>
          <w:lang w:eastAsia="en-US"/>
        </w:rPr>
        <w:t>делегатов,</w:t>
      </w:r>
      <w:r w:rsidRPr="00FD25EF">
        <w:rPr>
          <w:spacing w:val="1"/>
          <w:lang w:eastAsia="en-US"/>
        </w:rPr>
        <w:t xml:space="preserve"> </w:t>
      </w:r>
      <w:r w:rsidRPr="00FD25EF">
        <w:rPr>
          <w:lang w:eastAsia="en-US"/>
        </w:rPr>
        <w:t>присутствующих</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собрании</w:t>
      </w:r>
      <w:r w:rsidRPr="00FD25EF">
        <w:rPr>
          <w:spacing w:val="1"/>
          <w:lang w:eastAsia="en-US"/>
        </w:rPr>
        <w:t xml:space="preserve"> </w:t>
      </w:r>
      <w:r w:rsidRPr="00FD25EF">
        <w:rPr>
          <w:lang w:eastAsia="en-US"/>
        </w:rPr>
        <w:t>(конференции),</w:t>
      </w:r>
      <w:r w:rsidRPr="00FD25EF">
        <w:rPr>
          <w:spacing w:val="1"/>
          <w:lang w:eastAsia="en-US"/>
        </w:rPr>
        <w:t xml:space="preserve"> </w:t>
      </w:r>
      <w:r w:rsidRPr="00FD25EF">
        <w:rPr>
          <w:lang w:eastAsia="en-US"/>
        </w:rPr>
        <w:t>заседании</w:t>
      </w:r>
      <w:r w:rsidRPr="00FD25EF">
        <w:rPr>
          <w:spacing w:val="1"/>
          <w:lang w:eastAsia="en-US"/>
        </w:rPr>
        <w:t xml:space="preserve"> </w:t>
      </w:r>
      <w:r w:rsidRPr="00FD25EF">
        <w:rPr>
          <w:lang w:eastAsia="en-US"/>
        </w:rPr>
        <w:t>соответствующего</w:t>
      </w:r>
      <w:r w:rsidRPr="00FD25EF">
        <w:rPr>
          <w:spacing w:val="1"/>
          <w:lang w:eastAsia="en-US"/>
        </w:rPr>
        <w:t xml:space="preserve"> </w:t>
      </w:r>
      <w:r w:rsidRPr="00FD25EF">
        <w:rPr>
          <w:lang w:eastAsia="en-US"/>
        </w:rPr>
        <w:t>выборного</w:t>
      </w:r>
      <w:r w:rsidRPr="00FD25EF">
        <w:rPr>
          <w:spacing w:val="1"/>
          <w:lang w:eastAsia="en-US"/>
        </w:rPr>
        <w:t xml:space="preserve"> </w:t>
      </w:r>
      <w:r w:rsidRPr="00FD25EF">
        <w:rPr>
          <w:lang w:eastAsia="en-US"/>
        </w:rPr>
        <w:t>коллегиального</w:t>
      </w:r>
      <w:r w:rsidRPr="00FD25EF">
        <w:rPr>
          <w:spacing w:val="1"/>
          <w:lang w:eastAsia="en-US"/>
        </w:rPr>
        <w:t xml:space="preserve"> </w:t>
      </w:r>
      <w:r w:rsidRPr="00FD25EF">
        <w:rPr>
          <w:lang w:eastAsia="en-US"/>
        </w:rPr>
        <w:t>профсоюзного</w:t>
      </w:r>
      <w:r w:rsidRPr="00FD25EF">
        <w:rPr>
          <w:spacing w:val="1"/>
          <w:lang w:eastAsia="en-US"/>
        </w:rPr>
        <w:t xml:space="preserve"> </w:t>
      </w:r>
      <w:r w:rsidRPr="00FD25EF">
        <w:rPr>
          <w:lang w:eastAsia="en-US"/>
        </w:rPr>
        <w:t>органа</w:t>
      </w:r>
      <w:r w:rsidRPr="00FD25EF">
        <w:rPr>
          <w:spacing w:val="-4"/>
          <w:lang w:eastAsia="en-US"/>
        </w:rPr>
        <w:t xml:space="preserve"> </w:t>
      </w:r>
      <w:r w:rsidRPr="00FD25EF">
        <w:rPr>
          <w:lang w:eastAsia="en-US"/>
        </w:rPr>
        <w:t>при наличии</w:t>
      </w:r>
      <w:r w:rsidRPr="00FD25EF">
        <w:rPr>
          <w:spacing w:val="-3"/>
          <w:lang w:eastAsia="en-US"/>
        </w:rPr>
        <w:t xml:space="preserve"> </w:t>
      </w:r>
      <w:r w:rsidRPr="00FD25EF">
        <w:rPr>
          <w:lang w:eastAsia="en-US"/>
        </w:rPr>
        <w:t>кворума.</w:t>
      </w:r>
    </w:p>
    <w:p w:rsidR="00FD25EF" w:rsidRPr="00FD25EF" w:rsidRDefault="00FD25EF" w:rsidP="00FD25EF">
      <w:pPr>
        <w:widowControl w:val="0"/>
        <w:autoSpaceDE w:val="0"/>
        <w:autoSpaceDN w:val="0"/>
        <w:ind w:right="6" w:firstLine="284"/>
        <w:jc w:val="both"/>
        <w:rPr>
          <w:lang w:eastAsia="en-US"/>
        </w:rPr>
      </w:pPr>
      <w:r w:rsidRPr="00FD25EF">
        <w:rPr>
          <w:lang w:eastAsia="en-US"/>
        </w:rPr>
        <w:t>В случае неявки члена Профсоюза без уважительной причины вопрос о</w:t>
      </w:r>
      <w:r w:rsidRPr="00FD25EF">
        <w:rPr>
          <w:spacing w:val="-67"/>
          <w:lang w:eastAsia="en-US"/>
        </w:rPr>
        <w:t xml:space="preserve"> </w:t>
      </w:r>
      <w:r w:rsidRPr="00FD25EF">
        <w:rPr>
          <w:lang w:eastAsia="en-US"/>
        </w:rPr>
        <w:t>применении</w:t>
      </w:r>
      <w:r w:rsidRPr="00FD25EF">
        <w:rPr>
          <w:spacing w:val="1"/>
          <w:lang w:eastAsia="en-US"/>
        </w:rPr>
        <w:t xml:space="preserve"> </w:t>
      </w:r>
      <w:r w:rsidRPr="00FD25EF">
        <w:rPr>
          <w:lang w:eastAsia="en-US"/>
        </w:rPr>
        <w:t>меры</w:t>
      </w:r>
      <w:r w:rsidRPr="00FD25EF">
        <w:rPr>
          <w:spacing w:val="1"/>
          <w:lang w:eastAsia="en-US"/>
        </w:rPr>
        <w:t xml:space="preserve"> </w:t>
      </w:r>
      <w:r w:rsidRPr="00FD25EF">
        <w:rPr>
          <w:lang w:eastAsia="en-US"/>
        </w:rPr>
        <w:t>общественного</w:t>
      </w:r>
      <w:r w:rsidRPr="00FD25EF">
        <w:rPr>
          <w:spacing w:val="1"/>
          <w:lang w:eastAsia="en-US"/>
        </w:rPr>
        <w:t xml:space="preserve"> </w:t>
      </w:r>
      <w:r w:rsidRPr="00FD25EF">
        <w:rPr>
          <w:lang w:eastAsia="en-US"/>
        </w:rPr>
        <w:t>воздействия</w:t>
      </w:r>
      <w:r w:rsidRPr="00FD25EF">
        <w:rPr>
          <w:spacing w:val="1"/>
          <w:lang w:eastAsia="en-US"/>
        </w:rPr>
        <w:t xml:space="preserve"> </w:t>
      </w:r>
      <w:r w:rsidRPr="00FD25EF">
        <w:rPr>
          <w:lang w:eastAsia="en-US"/>
        </w:rPr>
        <w:t>(взыскания)</w:t>
      </w:r>
      <w:r w:rsidRPr="00FD25EF">
        <w:rPr>
          <w:spacing w:val="1"/>
          <w:lang w:eastAsia="en-US"/>
        </w:rPr>
        <w:t xml:space="preserve"> </w:t>
      </w:r>
      <w:r w:rsidRPr="00FD25EF">
        <w:rPr>
          <w:lang w:eastAsia="en-US"/>
        </w:rPr>
        <w:t>может</w:t>
      </w:r>
      <w:r w:rsidRPr="00FD25EF">
        <w:rPr>
          <w:spacing w:val="-67"/>
          <w:lang w:eastAsia="en-US"/>
        </w:rPr>
        <w:t xml:space="preserve"> </w:t>
      </w:r>
      <w:r w:rsidRPr="00FD25EF">
        <w:rPr>
          <w:lang w:eastAsia="en-US"/>
        </w:rPr>
        <w:t>рассматриваться</w:t>
      </w:r>
      <w:r w:rsidRPr="00FD25EF">
        <w:rPr>
          <w:spacing w:val="-1"/>
          <w:lang w:eastAsia="en-US"/>
        </w:rPr>
        <w:t xml:space="preserve"> </w:t>
      </w:r>
      <w:r w:rsidRPr="00FD25EF">
        <w:rPr>
          <w:lang w:eastAsia="en-US"/>
        </w:rPr>
        <w:t>в</w:t>
      </w:r>
      <w:r w:rsidRPr="00FD25EF">
        <w:rPr>
          <w:spacing w:val="-2"/>
          <w:lang w:eastAsia="en-US"/>
        </w:rPr>
        <w:t xml:space="preserve"> </w:t>
      </w:r>
      <w:r w:rsidRPr="00FD25EF">
        <w:rPr>
          <w:lang w:eastAsia="en-US"/>
        </w:rPr>
        <w:t>его</w:t>
      </w:r>
      <w:r w:rsidRPr="00FD25EF">
        <w:rPr>
          <w:spacing w:val="1"/>
          <w:lang w:eastAsia="en-US"/>
        </w:rPr>
        <w:t xml:space="preserve"> </w:t>
      </w:r>
      <w:r w:rsidRPr="00FD25EF">
        <w:rPr>
          <w:lang w:eastAsia="en-US"/>
        </w:rPr>
        <w:t>отсутствие.</w:t>
      </w:r>
    </w:p>
    <w:p w:rsidR="00FD25EF" w:rsidRPr="00FD25EF" w:rsidRDefault="00FD25EF" w:rsidP="00FF675E">
      <w:pPr>
        <w:widowControl w:val="0"/>
        <w:numPr>
          <w:ilvl w:val="1"/>
          <w:numId w:val="52"/>
        </w:numPr>
        <w:autoSpaceDE w:val="0"/>
        <w:autoSpaceDN w:val="0"/>
        <w:ind w:left="0" w:right="6" w:firstLine="284"/>
        <w:jc w:val="both"/>
        <w:rPr>
          <w:lang w:eastAsia="en-US"/>
        </w:rPr>
      </w:pPr>
      <w:r w:rsidRPr="00FD25EF">
        <w:rPr>
          <w:lang w:eastAsia="en-US"/>
        </w:rPr>
        <w:t>Прекращение</w:t>
      </w:r>
      <w:r w:rsidRPr="00FD25EF">
        <w:rPr>
          <w:spacing w:val="1"/>
          <w:lang w:eastAsia="en-US"/>
        </w:rPr>
        <w:t xml:space="preserve"> </w:t>
      </w:r>
      <w:r w:rsidRPr="00FD25EF">
        <w:rPr>
          <w:lang w:eastAsia="en-US"/>
        </w:rPr>
        <w:t>членства</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Профсоюзе</w:t>
      </w:r>
      <w:r w:rsidRPr="00FD25EF">
        <w:rPr>
          <w:spacing w:val="1"/>
          <w:lang w:eastAsia="en-US"/>
        </w:rPr>
        <w:t xml:space="preserve"> </w:t>
      </w:r>
      <w:r w:rsidRPr="00FD25EF">
        <w:rPr>
          <w:lang w:eastAsia="en-US"/>
        </w:rPr>
        <w:t>оформляется</w:t>
      </w:r>
      <w:r w:rsidRPr="00FD25EF">
        <w:rPr>
          <w:spacing w:val="1"/>
          <w:lang w:eastAsia="en-US"/>
        </w:rPr>
        <w:t xml:space="preserve"> </w:t>
      </w:r>
      <w:r w:rsidRPr="00FD25EF">
        <w:rPr>
          <w:lang w:eastAsia="en-US"/>
        </w:rPr>
        <w:t>решением</w:t>
      </w:r>
      <w:r w:rsidRPr="00FD25EF">
        <w:rPr>
          <w:spacing w:val="1"/>
          <w:lang w:eastAsia="en-US"/>
        </w:rPr>
        <w:t xml:space="preserve"> </w:t>
      </w:r>
      <w:r w:rsidRPr="00FD25EF">
        <w:rPr>
          <w:lang w:eastAsia="en-US"/>
        </w:rPr>
        <w:t>профсоюзного комитета</w:t>
      </w:r>
      <w:r w:rsidRPr="00FD25EF">
        <w:rPr>
          <w:spacing w:val="-2"/>
          <w:lang w:eastAsia="en-US"/>
        </w:rPr>
        <w:t xml:space="preserve"> </w:t>
      </w:r>
      <w:r w:rsidRPr="00FD25EF">
        <w:rPr>
          <w:lang w:eastAsia="en-US"/>
        </w:rPr>
        <w:t>первичной</w:t>
      </w:r>
      <w:r w:rsidRPr="00FD25EF">
        <w:rPr>
          <w:spacing w:val="-4"/>
          <w:lang w:eastAsia="en-US"/>
        </w:rPr>
        <w:t xml:space="preserve"> </w:t>
      </w:r>
      <w:r w:rsidRPr="00FD25EF">
        <w:rPr>
          <w:lang w:eastAsia="en-US"/>
        </w:rPr>
        <w:t>профсоюзной организации.</w:t>
      </w:r>
    </w:p>
    <w:p w:rsidR="00FD25EF" w:rsidRPr="00FD25EF" w:rsidRDefault="00FD25EF" w:rsidP="00FD25EF">
      <w:pPr>
        <w:widowControl w:val="0"/>
        <w:autoSpaceDE w:val="0"/>
        <w:autoSpaceDN w:val="0"/>
        <w:ind w:right="6" w:firstLine="284"/>
        <w:jc w:val="both"/>
        <w:rPr>
          <w:lang w:eastAsia="en-US"/>
        </w:rPr>
      </w:pPr>
      <w:r w:rsidRPr="00FD25EF">
        <w:rPr>
          <w:lang w:eastAsia="en-US"/>
        </w:rPr>
        <w:t>В</w:t>
      </w:r>
      <w:r w:rsidRPr="00FD25EF">
        <w:rPr>
          <w:spacing w:val="1"/>
          <w:lang w:eastAsia="en-US"/>
        </w:rPr>
        <w:t xml:space="preserve"> </w:t>
      </w:r>
      <w:r w:rsidRPr="00FD25EF">
        <w:rPr>
          <w:lang w:eastAsia="en-US"/>
        </w:rPr>
        <w:t>малочисленных</w:t>
      </w:r>
      <w:r w:rsidRPr="00FD25EF">
        <w:rPr>
          <w:spacing w:val="1"/>
          <w:lang w:eastAsia="en-US"/>
        </w:rPr>
        <w:t xml:space="preserve"> </w:t>
      </w:r>
      <w:r w:rsidRPr="00FD25EF">
        <w:rPr>
          <w:lang w:eastAsia="en-US"/>
        </w:rPr>
        <w:t>первичных</w:t>
      </w:r>
      <w:r w:rsidRPr="00FD25EF">
        <w:rPr>
          <w:spacing w:val="1"/>
          <w:lang w:eastAsia="en-US"/>
        </w:rPr>
        <w:t xml:space="preserve"> </w:t>
      </w:r>
      <w:r w:rsidRPr="00FD25EF">
        <w:rPr>
          <w:lang w:eastAsia="en-US"/>
        </w:rPr>
        <w:t>профсоюзных</w:t>
      </w:r>
      <w:r w:rsidRPr="00FD25EF">
        <w:rPr>
          <w:spacing w:val="1"/>
          <w:lang w:eastAsia="en-US"/>
        </w:rPr>
        <w:t xml:space="preserve"> </w:t>
      </w:r>
      <w:r w:rsidRPr="00FD25EF">
        <w:rPr>
          <w:lang w:eastAsia="en-US"/>
        </w:rPr>
        <w:t>организациях,</w:t>
      </w:r>
      <w:r w:rsidRPr="00FD25EF">
        <w:rPr>
          <w:spacing w:val="1"/>
          <w:lang w:eastAsia="en-US"/>
        </w:rPr>
        <w:t xml:space="preserve"> </w:t>
      </w:r>
      <w:r w:rsidRPr="00FD25EF">
        <w:rPr>
          <w:lang w:eastAsia="en-US"/>
        </w:rPr>
        <w:t>где</w:t>
      </w:r>
      <w:r w:rsidRPr="00FD25EF">
        <w:rPr>
          <w:spacing w:val="1"/>
          <w:lang w:eastAsia="en-US"/>
        </w:rPr>
        <w:t xml:space="preserve"> </w:t>
      </w:r>
      <w:r w:rsidRPr="00FD25EF">
        <w:rPr>
          <w:lang w:eastAsia="en-US"/>
        </w:rPr>
        <w:t>не</w:t>
      </w:r>
      <w:r w:rsidRPr="00FD25EF">
        <w:rPr>
          <w:spacing w:val="1"/>
          <w:lang w:eastAsia="en-US"/>
        </w:rPr>
        <w:t xml:space="preserve"> </w:t>
      </w:r>
      <w:r w:rsidRPr="00FD25EF">
        <w:rPr>
          <w:lang w:eastAsia="en-US"/>
        </w:rPr>
        <w:t>избран</w:t>
      </w:r>
      <w:r w:rsidRPr="00FD25EF">
        <w:rPr>
          <w:spacing w:val="1"/>
          <w:lang w:eastAsia="en-US"/>
        </w:rPr>
        <w:t xml:space="preserve"> </w:t>
      </w:r>
      <w:r w:rsidRPr="00FD25EF">
        <w:rPr>
          <w:lang w:eastAsia="en-US"/>
        </w:rPr>
        <w:t>профсоюзный</w:t>
      </w:r>
      <w:r w:rsidRPr="00FD25EF">
        <w:rPr>
          <w:spacing w:val="1"/>
          <w:lang w:eastAsia="en-US"/>
        </w:rPr>
        <w:t xml:space="preserve"> </w:t>
      </w:r>
      <w:r w:rsidRPr="00FD25EF">
        <w:rPr>
          <w:lang w:eastAsia="en-US"/>
        </w:rPr>
        <w:t>комитет,</w:t>
      </w:r>
      <w:r w:rsidRPr="00FD25EF">
        <w:rPr>
          <w:spacing w:val="1"/>
          <w:lang w:eastAsia="en-US"/>
        </w:rPr>
        <w:t xml:space="preserve"> </w:t>
      </w:r>
      <w:r w:rsidRPr="00FD25EF">
        <w:rPr>
          <w:lang w:eastAsia="en-US"/>
        </w:rPr>
        <w:t>прекращение</w:t>
      </w:r>
      <w:r w:rsidRPr="00FD25EF">
        <w:rPr>
          <w:spacing w:val="1"/>
          <w:lang w:eastAsia="en-US"/>
        </w:rPr>
        <w:t xml:space="preserve"> </w:t>
      </w:r>
      <w:r w:rsidRPr="00FD25EF">
        <w:rPr>
          <w:lang w:eastAsia="en-US"/>
        </w:rPr>
        <w:t>членства</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Профсоюзе</w:t>
      </w:r>
      <w:r w:rsidRPr="00FD25EF">
        <w:rPr>
          <w:spacing w:val="1"/>
          <w:lang w:eastAsia="en-US"/>
        </w:rPr>
        <w:t xml:space="preserve"> </w:t>
      </w:r>
      <w:r w:rsidRPr="00FD25EF">
        <w:rPr>
          <w:spacing w:val="-1"/>
          <w:lang w:eastAsia="en-US"/>
        </w:rPr>
        <w:t>оформляется</w:t>
      </w:r>
      <w:r w:rsidRPr="00FD25EF">
        <w:rPr>
          <w:spacing w:val="-4"/>
          <w:lang w:eastAsia="en-US"/>
        </w:rPr>
        <w:t xml:space="preserve"> </w:t>
      </w:r>
      <w:r w:rsidRPr="00FD25EF">
        <w:rPr>
          <w:spacing w:val="-1"/>
          <w:lang w:eastAsia="en-US"/>
        </w:rPr>
        <w:t>решением</w:t>
      </w:r>
      <w:r w:rsidRPr="00FD25EF">
        <w:rPr>
          <w:lang w:eastAsia="en-US"/>
        </w:rPr>
        <w:t xml:space="preserve"> собрания</w:t>
      </w:r>
      <w:r w:rsidRPr="00FD25EF">
        <w:rPr>
          <w:spacing w:val="-17"/>
          <w:lang w:eastAsia="en-US"/>
        </w:rPr>
        <w:t xml:space="preserve"> </w:t>
      </w:r>
      <w:r w:rsidRPr="00FD25EF">
        <w:rPr>
          <w:lang w:eastAsia="en-US"/>
        </w:rPr>
        <w:t>первичной</w:t>
      </w:r>
      <w:r w:rsidRPr="00FD25EF">
        <w:rPr>
          <w:spacing w:val="-1"/>
          <w:lang w:eastAsia="en-US"/>
        </w:rPr>
        <w:t xml:space="preserve"> </w:t>
      </w:r>
      <w:r w:rsidRPr="00FD25EF">
        <w:rPr>
          <w:lang w:eastAsia="en-US"/>
        </w:rPr>
        <w:t>профсоюзной организации.</w:t>
      </w:r>
    </w:p>
    <w:p w:rsidR="00FD25EF" w:rsidRPr="00FD25EF" w:rsidRDefault="00FD25EF" w:rsidP="00FF675E">
      <w:pPr>
        <w:widowControl w:val="0"/>
        <w:numPr>
          <w:ilvl w:val="1"/>
          <w:numId w:val="52"/>
        </w:numPr>
        <w:autoSpaceDE w:val="0"/>
        <w:autoSpaceDN w:val="0"/>
        <w:ind w:left="0" w:right="6" w:firstLine="284"/>
        <w:jc w:val="both"/>
        <w:rPr>
          <w:lang w:eastAsia="en-US"/>
        </w:rPr>
      </w:pPr>
      <w:r w:rsidRPr="00FD25EF">
        <w:rPr>
          <w:lang w:eastAsia="en-US"/>
        </w:rPr>
        <w:t>Лицо,</w:t>
      </w:r>
      <w:r w:rsidRPr="00FD25EF">
        <w:rPr>
          <w:spacing w:val="1"/>
          <w:lang w:eastAsia="en-US"/>
        </w:rPr>
        <w:t xml:space="preserve"> </w:t>
      </w:r>
      <w:r w:rsidRPr="00FD25EF">
        <w:rPr>
          <w:lang w:eastAsia="en-US"/>
        </w:rPr>
        <w:t>прекратившее</w:t>
      </w:r>
      <w:r w:rsidRPr="00FD25EF">
        <w:rPr>
          <w:spacing w:val="1"/>
          <w:lang w:eastAsia="en-US"/>
        </w:rPr>
        <w:t xml:space="preserve"> </w:t>
      </w:r>
      <w:r w:rsidRPr="00FD25EF">
        <w:rPr>
          <w:lang w:eastAsia="en-US"/>
        </w:rPr>
        <w:t>членство</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Профсоюзе,</w:t>
      </w:r>
      <w:r w:rsidRPr="00FD25EF">
        <w:rPr>
          <w:spacing w:val="1"/>
          <w:lang w:eastAsia="en-US"/>
        </w:rPr>
        <w:t xml:space="preserve"> </w:t>
      </w:r>
      <w:r w:rsidRPr="00FD25EF">
        <w:rPr>
          <w:lang w:eastAsia="en-US"/>
        </w:rPr>
        <w:t>теряет</w:t>
      </w:r>
      <w:r w:rsidRPr="00FD25EF">
        <w:rPr>
          <w:spacing w:val="1"/>
          <w:lang w:eastAsia="en-US"/>
        </w:rPr>
        <w:t xml:space="preserve"> </w:t>
      </w:r>
      <w:r w:rsidRPr="00FD25EF">
        <w:rPr>
          <w:lang w:eastAsia="en-US"/>
        </w:rPr>
        <w:t>право</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профсоюзную</w:t>
      </w:r>
      <w:r w:rsidRPr="00FD25EF">
        <w:rPr>
          <w:spacing w:val="1"/>
          <w:lang w:eastAsia="en-US"/>
        </w:rPr>
        <w:t xml:space="preserve"> </w:t>
      </w:r>
      <w:r w:rsidRPr="00FD25EF">
        <w:rPr>
          <w:lang w:eastAsia="en-US"/>
        </w:rPr>
        <w:t>защиту,</w:t>
      </w:r>
      <w:r w:rsidRPr="00FD25EF">
        <w:rPr>
          <w:spacing w:val="1"/>
          <w:lang w:eastAsia="en-US"/>
        </w:rPr>
        <w:t xml:space="preserve"> </w:t>
      </w:r>
      <w:r w:rsidRPr="00FD25EF">
        <w:rPr>
          <w:lang w:eastAsia="en-US"/>
        </w:rPr>
        <w:t>пользование</w:t>
      </w:r>
      <w:r w:rsidRPr="00FD25EF">
        <w:rPr>
          <w:spacing w:val="1"/>
          <w:lang w:eastAsia="en-US"/>
        </w:rPr>
        <w:t xml:space="preserve"> </w:t>
      </w:r>
      <w:r w:rsidRPr="00FD25EF">
        <w:rPr>
          <w:lang w:eastAsia="en-US"/>
        </w:rPr>
        <w:t>общим</w:t>
      </w:r>
      <w:r w:rsidRPr="00FD25EF">
        <w:rPr>
          <w:spacing w:val="1"/>
          <w:lang w:eastAsia="en-US"/>
        </w:rPr>
        <w:t xml:space="preserve"> </w:t>
      </w:r>
      <w:r w:rsidRPr="00FD25EF">
        <w:rPr>
          <w:lang w:eastAsia="en-US"/>
        </w:rPr>
        <w:t>профсоюзным</w:t>
      </w:r>
      <w:r w:rsidRPr="00FD25EF">
        <w:rPr>
          <w:spacing w:val="1"/>
          <w:lang w:eastAsia="en-US"/>
        </w:rPr>
        <w:t xml:space="preserve"> </w:t>
      </w:r>
      <w:r w:rsidRPr="00FD25EF">
        <w:rPr>
          <w:lang w:eastAsia="en-US"/>
        </w:rPr>
        <w:t>имуществом,</w:t>
      </w:r>
      <w:r w:rsidRPr="00FD25EF">
        <w:rPr>
          <w:spacing w:val="1"/>
          <w:lang w:eastAsia="en-US"/>
        </w:rPr>
        <w:t xml:space="preserve"> </w:t>
      </w:r>
      <w:r w:rsidRPr="00FD25EF">
        <w:rPr>
          <w:lang w:eastAsia="en-US"/>
        </w:rPr>
        <w:t>профсоюзными</w:t>
      </w:r>
      <w:r w:rsidRPr="00FD25EF">
        <w:rPr>
          <w:spacing w:val="1"/>
          <w:lang w:eastAsia="en-US"/>
        </w:rPr>
        <w:t xml:space="preserve"> </w:t>
      </w:r>
      <w:r w:rsidRPr="00FD25EF">
        <w:rPr>
          <w:lang w:eastAsia="en-US"/>
        </w:rPr>
        <w:t>льготами</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преимуществами.</w:t>
      </w:r>
      <w:r w:rsidRPr="00FD25EF">
        <w:rPr>
          <w:spacing w:val="1"/>
          <w:lang w:eastAsia="en-US"/>
        </w:rPr>
        <w:t xml:space="preserve"> </w:t>
      </w:r>
      <w:r w:rsidRPr="00FD25EF">
        <w:rPr>
          <w:lang w:eastAsia="en-US"/>
        </w:rPr>
        <w:t>Сумма</w:t>
      </w:r>
      <w:r w:rsidRPr="00FD25EF">
        <w:rPr>
          <w:spacing w:val="1"/>
          <w:lang w:eastAsia="en-US"/>
        </w:rPr>
        <w:t xml:space="preserve"> </w:t>
      </w:r>
      <w:r w:rsidRPr="00FD25EF">
        <w:rPr>
          <w:lang w:eastAsia="en-US"/>
        </w:rPr>
        <w:t>уплаченных</w:t>
      </w:r>
      <w:r w:rsidRPr="00FD25EF">
        <w:rPr>
          <w:spacing w:val="71"/>
          <w:lang w:eastAsia="en-US"/>
        </w:rPr>
        <w:t xml:space="preserve"> </w:t>
      </w:r>
      <w:r w:rsidRPr="00FD25EF">
        <w:rPr>
          <w:lang w:eastAsia="en-US"/>
        </w:rPr>
        <w:t>им</w:t>
      </w:r>
      <w:r w:rsidRPr="00FD25EF">
        <w:rPr>
          <w:spacing w:val="1"/>
          <w:lang w:eastAsia="en-US"/>
        </w:rPr>
        <w:t xml:space="preserve"> </w:t>
      </w:r>
      <w:r w:rsidRPr="00FD25EF">
        <w:rPr>
          <w:lang w:eastAsia="en-US"/>
        </w:rPr>
        <w:t>членских профсоюзных</w:t>
      </w:r>
      <w:r w:rsidRPr="00FD25EF">
        <w:rPr>
          <w:spacing w:val="1"/>
          <w:lang w:eastAsia="en-US"/>
        </w:rPr>
        <w:t xml:space="preserve"> </w:t>
      </w:r>
      <w:r w:rsidRPr="00FD25EF">
        <w:rPr>
          <w:lang w:eastAsia="en-US"/>
        </w:rPr>
        <w:t>взносов</w:t>
      </w:r>
      <w:r w:rsidRPr="00FD25EF">
        <w:rPr>
          <w:spacing w:val="-2"/>
          <w:lang w:eastAsia="en-US"/>
        </w:rPr>
        <w:t xml:space="preserve"> </w:t>
      </w:r>
      <w:r w:rsidRPr="00FD25EF">
        <w:rPr>
          <w:lang w:eastAsia="en-US"/>
        </w:rPr>
        <w:t>не возвращается.</w:t>
      </w:r>
    </w:p>
    <w:p w:rsidR="00FD25EF" w:rsidRPr="00FD25EF" w:rsidRDefault="00FD25EF" w:rsidP="00FF675E">
      <w:pPr>
        <w:widowControl w:val="0"/>
        <w:numPr>
          <w:ilvl w:val="1"/>
          <w:numId w:val="52"/>
        </w:numPr>
        <w:autoSpaceDE w:val="0"/>
        <w:autoSpaceDN w:val="0"/>
        <w:ind w:left="0" w:right="6" w:firstLine="284"/>
        <w:jc w:val="both"/>
        <w:rPr>
          <w:lang w:eastAsia="en-US"/>
        </w:rPr>
      </w:pPr>
      <w:r w:rsidRPr="00FD25EF">
        <w:rPr>
          <w:lang w:eastAsia="en-US"/>
        </w:rPr>
        <w:t>Лицо, исключенное либо добровольно вышедшее из Профсоюза,</w:t>
      </w:r>
      <w:r w:rsidRPr="00FD25EF">
        <w:rPr>
          <w:spacing w:val="1"/>
          <w:lang w:eastAsia="en-US"/>
        </w:rPr>
        <w:t xml:space="preserve"> </w:t>
      </w:r>
      <w:r w:rsidRPr="00FD25EF">
        <w:rPr>
          <w:lang w:eastAsia="en-US"/>
        </w:rPr>
        <w:t>может быть вновь принято</w:t>
      </w:r>
      <w:r w:rsidRPr="00FD25EF">
        <w:rPr>
          <w:spacing w:val="1"/>
          <w:lang w:eastAsia="en-US"/>
        </w:rPr>
        <w:t xml:space="preserve"> </w:t>
      </w:r>
      <w:r w:rsidRPr="00FD25EF">
        <w:rPr>
          <w:lang w:eastAsia="en-US"/>
        </w:rPr>
        <w:t>в Профсоюз</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общих основаниях, но</w:t>
      </w:r>
      <w:r w:rsidRPr="00FD25EF">
        <w:rPr>
          <w:spacing w:val="70"/>
          <w:lang w:eastAsia="en-US"/>
        </w:rPr>
        <w:t xml:space="preserve"> </w:t>
      </w:r>
      <w:r w:rsidRPr="00FD25EF">
        <w:rPr>
          <w:lang w:eastAsia="en-US"/>
        </w:rPr>
        <w:t>не ранее</w:t>
      </w:r>
      <w:r w:rsidRPr="00FD25EF">
        <w:rPr>
          <w:spacing w:val="1"/>
          <w:lang w:eastAsia="en-US"/>
        </w:rPr>
        <w:t xml:space="preserve"> </w:t>
      </w:r>
      <w:r w:rsidRPr="00FD25EF">
        <w:rPr>
          <w:lang w:eastAsia="en-US"/>
        </w:rPr>
        <w:t>чем</w:t>
      </w:r>
      <w:r w:rsidRPr="00FD25EF">
        <w:rPr>
          <w:spacing w:val="1"/>
          <w:lang w:eastAsia="en-US"/>
        </w:rPr>
        <w:t xml:space="preserve"> </w:t>
      </w:r>
      <w:r w:rsidRPr="00FD25EF">
        <w:rPr>
          <w:lang w:eastAsia="en-US"/>
        </w:rPr>
        <w:t>через</w:t>
      </w:r>
      <w:r w:rsidRPr="00FD25EF">
        <w:rPr>
          <w:spacing w:val="1"/>
          <w:lang w:eastAsia="en-US"/>
        </w:rPr>
        <w:t xml:space="preserve"> </w:t>
      </w:r>
      <w:r w:rsidRPr="00FD25EF">
        <w:rPr>
          <w:lang w:eastAsia="en-US"/>
        </w:rPr>
        <w:t>один</w:t>
      </w:r>
      <w:r w:rsidRPr="00FD25EF">
        <w:rPr>
          <w:spacing w:val="1"/>
          <w:lang w:eastAsia="en-US"/>
        </w:rPr>
        <w:t xml:space="preserve"> </w:t>
      </w:r>
      <w:r w:rsidRPr="00FD25EF">
        <w:rPr>
          <w:lang w:eastAsia="en-US"/>
        </w:rPr>
        <w:t>год</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шесть</w:t>
      </w:r>
      <w:r w:rsidRPr="00FD25EF">
        <w:rPr>
          <w:spacing w:val="1"/>
          <w:lang w:eastAsia="en-US"/>
        </w:rPr>
        <w:t xml:space="preserve"> </w:t>
      </w:r>
      <w:r w:rsidRPr="00FD25EF">
        <w:rPr>
          <w:lang w:eastAsia="en-US"/>
        </w:rPr>
        <w:t>месяцев.</w:t>
      </w:r>
      <w:r w:rsidRPr="00FD25EF">
        <w:rPr>
          <w:spacing w:val="1"/>
          <w:lang w:eastAsia="en-US"/>
        </w:rPr>
        <w:t xml:space="preserve"> </w:t>
      </w:r>
      <w:r w:rsidRPr="00FD25EF">
        <w:rPr>
          <w:lang w:eastAsia="en-US"/>
        </w:rPr>
        <w:t>Профсоюзный</w:t>
      </w:r>
      <w:r w:rsidRPr="00FD25EF">
        <w:rPr>
          <w:spacing w:val="1"/>
          <w:lang w:eastAsia="en-US"/>
        </w:rPr>
        <w:t xml:space="preserve"> </w:t>
      </w:r>
      <w:r w:rsidRPr="00FD25EF">
        <w:rPr>
          <w:lang w:eastAsia="en-US"/>
        </w:rPr>
        <w:t>стаж</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этом</w:t>
      </w:r>
      <w:r w:rsidRPr="00FD25EF">
        <w:rPr>
          <w:spacing w:val="1"/>
          <w:lang w:eastAsia="en-US"/>
        </w:rPr>
        <w:t xml:space="preserve"> </w:t>
      </w:r>
      <w:r w:rsidRPr="00FD25EF">
        <w:rPr>
          <w:lang w:eastAsia="en-US"/>
        </w:rPr>
        <w:t>случае</w:t>
      </w:r>
      <w:r w:rsidRPr="00FD25EF">
        <w:rPr>
          <w:spacing w:val="1"/>
          <w:lang w:eastAsia="en-US"/>
        </w:rPr>
        <w:t xml:space="preserve"> </w:t>
      </w:r>
      <w:r w:rsidRPr="00FD25EF">
        <w:rPr>
          <w:lang w:eastAsia="en-US"/>
        </w:rPr>
        <w:t>исчисляется</w:t>
      </w:r>
      <w:r w:rsidRPr="00FD25EF">
        <w:rPr>
          <w:spacing w:val="12"/>
          <w:lang w:eastAsia="en-US"/>
        </w:rPr>
        <w:t xml:space="preserve"> </w:t>
      </w:r>
      <w:r w:rsidRPr="00FD25EF">
        <w:rPr>
          <w:lang w:eastAsia="en-US"/>
        </w:rPr>
        <w:t>с</w:t>
      </w:r>
      <w:r w:rsidRPr="00FD25EF">
        <w:rPr>
          <w:spacing w:val="12"/>
          <w:lang w:eastAsia="en-US"/>
        </w:rPr>
        <w:t xml:space="preserve"> </w:t>
      </w:r>
      <w:r w:rsidRPr="00FD25EF">
        <w:rPr>
          <w:lang w:eastAsia="en-US"/>
        </w:rPr>
        <w:t>даты</w:t>
      </w:r>
      <w:r w:rsidRPr="00FD25EF">
        <w:rPr>
          <w:spacing w:val="12"/>
          <w:lang w:eastAsia="en-US"/>
        </w:rPr>
        <w:t xml:space="preserve"> </w:t>
      </w:r>
      <w:r w:rsidRPr="00FD25EF">
        <w:rPr>
          <w:lang w:eastAsia="en-US"/>
        </w:rPr>
        <w:t>последнего</w:t>
      </w:r>
      <w:r w:rsidRPr="00FD25EF">
        <w:rPr>
          <w:spacing w:val="12"/>
          <w:lang w:eastAsia="en-US"/>
        </w:rPr>
        <w:t xml:space="preserve"> </w:t>
      </w:r>
      <w:r w:rsidRPr="00FD25EF">
        <w:rPr>
          <w:lang w:eastAsia="en-US"/>
        </w:rPr>
        <w:t>принятия</w:t>
      </w:r>
      <w:r w:rsidRPr="00FD25EF">
        <w:rPr>
          <w:spacing w:val="13"/>
          <w:lang w:eastAsia="en-US"/>
        </w:rPr>
        <w:t xml:space="preserve"> </w:t>
      </w:r>
      <w:r w:rsidRPr="00FD25EF">
        <w:rPr>
          <w:lang w:eastAsia="en-US"/>
        </w:rPr>
        <w:t>в</w:t>
      </w:r>
      <w:r w:rsidRPr="00FD25EF">
        <w:rPr>
          <w:spacing w:val="11"/>
          <w:lang w:eastAsia="en-US"/>
        </w:rPr>
        <w:t xml:space="preserve"> </w:t>
      </w:r>
      <w:r w:rsidRPr="00FD25EF">
        <w:rPr>
          <w:lang w:eastAsia="en-US"/>
        </w:rPr>
        <w:t>члены</w:t>
      </w:r>
      <w:r w:rsidRPr="00FD25EF">
        <w:rPr>
          <w:spacing w:val="12"/>
          <w:lang w:eastAsia="en-US"/>
        </w:rPr>
        <w:t xml:space="preserve"> </w:t>
      </w:r>
      <w:r w:rsidRPr="00FD25EF">
        <w:rPr>
          <w:lang w:eastAsia="en-US"/>
        </w:rPr>
        <w:t>Профсоюза</w:t>
      </w:r>
      <w:r w:rsidRPr="00FD25EF">
        <w:rPr>
          <w:spacing w:val="11"/>
          <w:lang w:eastAsia="en-US"/>
        </w:rPr>
        <w:t xml:space="preserve"> </w:t>
      </w:r>
      <w:r w:rsidRPr="00FD25EF">
        <w:rPr>
          <w:lang w:eastAsia="en-US"/>
        </w:rPr>
        <w:t>в</w:t>
      </w:r>
      <w:r w:rsidRPr="00FD25EF">
        <w:rPr>
          <w:spacing w:val="12"/>
          <w:lang w:eastAsia="en-US"/>
        </w:rPr>
        <w:t xml:space="preserve"> </w:t>
      </w:r>
      <w:r w:rsidRPr="00FD25EF">
        <w:rPr>
          <w:lang w:eastAsia="en-US"/>
        </w:rPr>
        <w:t>соответствии</w:t>
      </w:r>
      <w:r w:rsidRPr="00FD25EF">
        <w:rPr>
          <w:spacing w:val="-68"/>
          <w:lang w:eastAsia="en-US"/>
        </w:rPr>
        <w:t xml:space="preserve"> </w:t>
      </w:r>
      <w:r w:rsidRPr="00FD25EF">
        <w:rPr>
          <w:lang w:eastAsia="en-US"/>
        </w:rPr>
        <w:t>с</w:t>
      </w:r>
      <w:r w:rsidRPr="00FD25EF">
        <w:rPr>
          <w:spacing w:val="1"/>
          <w:lang w:eastAsia="en-US"/>
        </w:rPr>
        <w:t xml:space="preserve"> </w:t>
      </w:r>
      <w:r w:rsidRPr="00FD25EF">
        <w:rPr>
          <w:lang w:eastAsia="en-US"/>
        </w:rPr>
        <w:t>Порядком</w:t>
      </w:r>
      <w:r w:rsidRPr="00FD25EF">
        <w:rPr>
          <w:spacing w:val="1"/>
          <w:lang w:eastAsia="en-US"/>
        </w:rPr>
        <w:t xml:space="preserve"> </w:t>
      </w:r>
      <w:r w:rsidRPr="00FD25EF">
        <w:rPr>
          <w:lang w:eastAsia="en-US"/>
        </w:rPr>
        <w:t>принятия</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члены</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прекращения</w:t>
      </w:r>
      <w:r w:rsidRPr="00FD25EF">
        <w:rPr>
          <w:spacing w:val="1"/>
          <w:lang w:eastAsia="en-US"/>
        </w:rPr>
        <w:t xml:space="preserve"> </w:t>
      </w:r>
      <w:r w:rsidRPr="00FD25EF">
        <w:rPr>
          <w:lang w:eastAsia="en-US"/>
        </w:rPr>
        <w:t>членства</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Профсоюзе.</w:t>
      </w:r>
    </w:p>
    <w:p w:rsidR="00FD25EF" w:rsidRPr="00FD25EF" w:rsidRDefault="00FD25EF" w:rsidP="00FD25EF">
      <w:pPr>
        <w:ind w:firstLine="426"/>
        <w:jc w:val="right"/>
        <w:rPr>
          <w:b/>
          <w:i/>
        </w:rPr>
      </w:pPr>
      <w:r w:rsidRPr="00FD25EF">
        <w:br w:type="page"/>
      </w:r>
      <w:r w:rsidRPr="00FD25EF">
        <w:rPr>
          <w:b/>
          <w:i/>
        </w:rPr>
        <w:lastRenderedPageBreak/>
        <w:t>Приложение № 3</w:t>
      </w:r>
    </w:p>
    <w:p w:rsidR="00FD25EF" w:rsidRPr="00FD25EF" w:rsidRDefault="00FD25EF" w:rsidP="00FD25EF">
      <w:pPr>
        <w:widowControl w:val="0"/>
        <w:autoSpaceDE w:val="0"/>
        <w:autoSpaceDN w:val="0"/>
        <w:ind w:left="5529" w:right="3"/>
        <w:jc w:val="both"/>
        <w:rPr>
          <w:sz w:val="20"/>
          <w:szCs w:val="20"/>
          <w:lang w:eastAsia="en-US"/>
        </w:rPr>
      </w:pPr>
      <w:r w:rsidRPr="00FD25EF">
        <w:rPr>
          <w:sz w:val="20"/>
          <w:szCs w:val="20"/>
          <w:lang w:eastAsia="en-US"/>
        </w:rPr>
        <w:t>Утверждено</w:t>
      </w:r>
      <w:r w:rsidRPr="00FD25EF">
        <w:rPr>
          <w:spacing w:val="1"/>
          <w:sz w:val="20"/>
          <w:szCs w:val="20"/>
          <w:lang w:eastAsia="en-US"/>
        </w:rPr>
        <w:t xml:space="preserve"> </w:t>
      </w:r>
      <w:r w:rsidRPr="00FD25EF">
        <w:rPr>
          <w:sz w:val="20"/>
          <w:szCs w:val="20"/>
          <w:lang w:eastAsia="en-US"/>
        </w:rPr>
        <w:t>постановлением</w:t>
      </w:r>
    </w:p>
    <w:p w:rsidR="00FD25EF" w:rsidRPr="00FD25EF" w:rsidRDefault="00FD25EF" w:rsidP="00FD25EF">
      <w:pPr>
        <w:widowControl w:val="0"/>
        <w:autoSpaceDE w:val="0"/>
        <w:autoSpaceDN w:val="0"/>
        <w:ind w:left="5529" w:right="3"/>
        <w:jc w:val="both"/>
        <w:rPr>
          <w:sz w:val="20"/>
          <w:szCs w:val="20"/>
          <w:lang w:eastAsia="en-US"/>
        </w:rPr>
      </w:pPr>
      <w:r w:rsidRPr="00FD25EF">
        <w:rPr>
          <w:sz w:val="20"/>
          <w:szCs w:val="20"/>
          <w:lang w:eastAsia="en-US"/>
        </w:rPr>
        <w:t>VIII</w:t>
      </w:r>
      <w:r w:rsidRPr="00FD25EF">
        <w:rPr>
          <w:spacing w:val="-6"/>
          <w:sz w:val="20"/>
          <w:szCs w:val="20"/>
          <w:lang w:eastAsia="en-US"/>
        </w:rPr>
        <w:t xml:space="preserve"> </w:t>
      </w:r>
      <w:r w:rsidRPr="00FD25EF">
        <w:rPr>
          <w:sz w:val="20"/>
          <w:szCs w:val="20"/>
          <w:lang w:eastAsia="en-US"/>
        </w:rPr>
        <w:t>Съезда</w:t>
      </w:r>
      <w:r w:rsidRPr="00FD25EF">
        <w:rPr>
          <w:spacing w:val="-3"/>
          <w:sz w:val="20"/>
          <w:szCs w:val="20"/>
          <w:lang w:eastAsia="en-US"/>
        </w:rPr>
        <w:t xml:space="preserve"> </w:t>
      </w:r>
      <w:r w:rsidRPr="00FD25EF">
        <w:rPr>
          <w:sz w:val="20"/>
          <w:szCs w:val="20"/>
          <w:lang w:eastAsia="en-US"/>
        </w:rPr>
        <w:t>Профсоюза</w:t>
      </w:r>
    </w:p>
    <w:p w:rsidR="00FD25EF" w:rsidRPr="00FD25EF" w:rsidRDefault="00FD25EF" w:rsidP="00FD25EF">
      <w:pPr>
        <w:widowControl w:val="0"/>
        <w:autoSpaceDE w:val="0"/>
        <w:autoSpaceDN w:val="0"/>
        <w:ind w:left="5529" w:right="3"/>
        <w:jc w:val="both"/>
        <w:rPr>
          <w:sz w:val="20"/>
          <w:szCs w:val="20"/>
          <w:lang w:eastAsia="en-US"/>
        </w:rPr>
      </w:pPr>
      <w:r w:rsidRPr="00FD25EF">
        <w:rPr>
          <w:sz w:val="20"/>
          <w:szCs w:val="20"/>
          <w:lang w:eastAsia="en-US"/>
        </w:rPr>
        <w:t>от</w:t>
      </w:r>
      <w:r w:rsidRPr="00FD25EF">
        <w:rPr>
          <w:spacing w:val="-1"/>
          <w:sz w:val="20"/>
          <w:szCs w:val="20"/>
          <w:lang w:eastAsia="en-US"/>
        </w:rPr>
        <w:t xml:space="preserve"> </w:t>
      </w:r>
      <w:r w:rsidRPr="00FD25EF">
        <w:rPr>
          <w:sz w:val="20"/>
          <w:szCs w:val="20"/>
          <w:lang w:eastAsia="en-US"/>
        </w:rPr>
        <w:t>14 октября</w:t>
      </w:r>
      <w:r w:rsidRPr="00FD25EF">
        <w:rPr>
          <w:spacing w:val="-1"/>
          <w:sz w:val="20"/>
          <w:szCs w:val="20"/>
          <w:lang w:eastAsia="en-US"/>
        </w:rPr>
        <w:t xml:space="preserve"> </w:t>
      </w:r>
      <w:r w:rsidRPr="00FD25EF">
        <w:rPr>
          <w:sz w:val="20"/>
          <w:szCs w:val="20"/>
          <w:lang w:eastAsia="en-US"/>
        </w:rPr>
        <w:t>2020 года</w:t>
      </w:r>
      <w:r w:rsidRPr="00FD25EF">
        <w:rPr>
          <w:spacing w:val="-4"/>
          <w:sz w:val="20"/>
          <w:szCs w:val="20"/>
          <w:lang w:eastAsia="en-US"/>
        </w:rPr>
        <w:t xml:space="preserve"> </w:t>
      </w:r>
      <w:r w:rsidRPr="00FD25EF">
        <w:rPr>
          <w:sz w:val="20"/>
          <w:szCs w:val="20"/>
          <w:lang w:eastAsia="en-US"/>
        </w:rPr>
        <w:t>№</w:t>
      </w:r>
      <w:r w:rsidRPr="00FD25EF">
        <w:rPr>
          <w:spacing w:val="-1"/>
          <w:sz w:val="20"/>
          <w:szCs w:val="20"/>
          <w:lang w:eastAsia="en-US"/>
        </w:rPr>
        <w:t xml:space="preserve"> </w:t>
      </w:r>
      <w:r w:rsidRPr="00FD25EF">
        <w:rPr>
          <w:sz w:val="20"/>
          <w:szCs w:val="20"/>
          <w:lang w:eastAsia="en-US"/>
        </w:rPr>
        <w:t>8-10</w:t>
      </w:r>
    </w:p>
    <w:p w:rsidR="00FD25EF" w:rsidRPr="00FD25EF" w:rsidRDefault="00FD25EF" w:rsidP="00FD25EF">
      <w:pPr>
        <w:widowControl w:val="0"/>
        <w:autoSpaceDE w:val="0"/>
        <w:autoSpaceDN w:val="0"/>
        <w:ind w:left="-142" w:right="3"/>
        <w:jc w:val="both"/>
        <w:rPr>
          <w:lang w:eastAsia="en-US"/>
        </w:rPr>
      </w:pPr>
    </w:p>
    <w:p w:rsidR="00FD25EF" w:rsidRPr="00FD25EF" w:rsidRDefault="00FD25EF" w:rsidP="00FD25EF">
      <w:pPr>
        <w:widowControl w:val="0"/>
        <w:autoSpaceDE w:val="0"/>
        <w:autoSpaceDN w:val="0"/>
        <w:ind w:left="-142" w:right="3"/>
        <w:jc w:val="center"/>
        <w:outlineLvl w:val="0"/>
        <w:rPr>
          <w:b/>
          <w:bCs/>
          <w:lang w:eastAsia="en-US"/>
        </w:rPr>
      </w:pPr>
      <w:r w:rsidRPr="00FD25EF">
        <w:rPr>
          <w:b/>
          <w:bCs/>
          <w:lang w:eastAsia="en-US"/>
        </w:rPr>
        <w:t>ПОЛОЖЕНИЕ</w:t>
      </w:r>
    </w:p>
    <w:p w:rsidR="00FD25EF" w:rsidRPr="00FD25EF" w:rsidRDefault="00FD25EF" w:rsidP="00FD25EF">
      <w:pPr>
        <w:widowControl w:val="0"/>
        <w:autoSpaceDE w:val="0"/>
        <w:autoSpaceDN w:val="0"/>
        <w:ind w:left="-142" w:right="3" w:firstLine="578"/>
        <w:jc w:val="center"/>
        <w:rPr>
          <w:b/>
          <w:lang w:eastAsia="en-US"/>
        </w:rPr>
      </w:pPr>
      <w:r w:rsidRPr="00FD25EF">
        <w:rPr>
          <w:b/>
          <w:lang w:eastAsia="en-US"/>
        </w:rPr>
        <w:t>о размере и порядке уплаты членами Профессионального союза</w:t>
      </w:r>
      <w:r w:rsidRPr="00FD25EF">
        <w:rPr>
          <w:b/>
          <w:spacing w:val="-67"/>
          <w:lang w:eastAsia="en-US"/>
        </w:rPr>
        <w:t xml:space="preserve"> </w:t>
      </w:r>
      <w:r w:rsidRPr="00FD25EF">
        <w:rPr>
          <w:b/>
          <w:lang w:eastAsia="en-US"/>
        </w:rPr>
        <w:t>работников</w:t>
      </w:r>
      <w:r w:rsidRPr="00FD25EF">
        <w:rPr>
          <w:b/>
          <w:spacing w:val="-3"/>
          <w:lang w:eastAsia="en-US"/>
        </w:rPr>
        <w:t xml:space="preserve"> </w:t>
      </w:r>
      <w:r w:rsidRPr="00FD25EF">
        <w:rPr>
          <w:b/>
          <w:lang w:eastAsia="en-US"/>
        </w:rPr>
        <w:t>народного</w:t>
      </w:r>
      <w:r w:rsidRPr="00FD25EF">
        <w:rPr>
          <w:b/>
          <w:spacing w:val="-5"/>
          <w:lang w:eastAsia="en-US"/>
        </w:rPr>
        <w:t xml:space="preserve"> </w:t>
      </w:r>
      <w:r w:rsidRPr="00FD25EF">
        <w:rPr>
          <w:b/>
          <w:lang w:eastAsia="en-US"/>
        </w:rPr>
        <w:t>образования</w:t>
      </w:r>
      <w:r w:rsidRPr="00FD25EF">
        <w:rPr>
          <w:b/>
          <w:spacing w:val="-6"/>
          <w:lang w:eastAsia="en-US"/>
        </w:rPr>
        <w:t xml:space="preserve"> </w:t>
      </w:r>
      <w:r w:rsidRPr="00FD25EF">
        <w:rPr>
          <w:b/>
          <w:lang w:eastAsia="en-US"/>
        </w:rPr>
        <w:t>и</w:t>
      </w:r>
      <w:r w:rsidRPr="00FD25EF">
        <w:rPr>
          <w:b/>
          <w:spacing w:val="-3"/>
          <w:lang w:eastAsia="en-US"/>
        </w:rPr>
        <w:t xml:space="preserve"> </w:t>
      </w:r>
      <w:r w:rsidRPr="00FD25EF">
        <w:rPr>
          <w:b/>
          <w:lang w:eastAsia="en-US"/>
        </w:rPr>
        <w:t>науки</w:t>
      </w:r>
      <w:r w:rsidRPr="00FD25EF">
        <w:rPr>
          <w:b/>
          <w:spacing w:val="-3"/>
          <w:lang w:eastAsia="en-US"/>
        </w:rPr>
        <w:t xml:space="preserve"> </w:t>
      </w:r>
      <w:r w:rsidRPr="00FD25EF">
        <w:rPr>
          <w:b/>
          <w:lang w:eastAsia="en-US"/>
        </w:rPr>
        <w:t>Российской</w:t>
      </w:r>
      <w:r w:rsidRPr="00FD25EF">
        <w:rPr>
          <w:b/>
          <w:spacing w:val="-3"/>
          <w:lang w:eastAsia="en-US"/>
        </w:rPr>
        <w:t xml:space="preserve"> </w:t>
      </w:r>
      <w:r w:rsidRPr="00FD25EF">
        <w:rPr>
          <w:b/>
          <w:lang w:eastAsia="en-US"/>
        </w:rPr>
        <w:t>Федерации</w:t>
      </w:r>
      <w:r>
        <w:rPr>
          <w:b/>
          <w:lang w:eastAsia="en-US"/>
        </w:rPr>
        <w:t xml:space="preserve"> </w:t>
      </w:r>
      <w:r w:rsidRPr="00FD25EF">
        <w:rPr>
          <w:b/>
          <w:bCs/>
          <w:lang w:eastAsia="en-US"/>
        </w:rPr>
        <w:t>членских</w:t>
      </w:r>
      <w:r w:rsidRPr="00FD25EF">
        <w:rPr>
          <w:b/>
          <w:bCs/>
          <w:spacing w:val="-3"/>
          <w:lang w:eastAsia="en-US"/>
        </w:rPr>
        <w:t xml:space="preserve"> </w:t>
      </w:r>
      <w:r w:rsidRPr="00FD25EF">
        <w:rPr>
          <w:b/>
          <w:bCs/>
          <w:lang w:eastAsia="en-US"/>
        </w:rPr>
        <w:t>профсоюзных</w:t>
      </w:r>
      <w:r w:rsidRPr="00FD25EF">
        <w:rPr>
          <w:b/>
          <w:bCs/>
          <w:spacing w:val="-3"/>
          <w:lang w:eastAsia="en-US"/>
        </w:rPr>
        <w:t xml:space="preserve"> </w:t>
      </w:r>
      <w:r w:rsidRPr="00FD25EF">
        <w:rPr>
          <w:b/>
          <w:bCs/>
          <w:lang w:eastAsia="en-US"/>
        </w:rPr>
        <w:t>взносов</w:t>
      </w:r>
    </w:p>
    <w:p w:rsidR="00FD25EF" w:rsidRPr="00FD25EF" w:rsidRDefault="00FD25EF" w:rsidP="00FF675E">
      <w:pPr>
        <w:widowControl w:val="0"/>
        <w:numPr>
          <w:ilvl w:val="0"/>
          <w:numId w:val="60"/>
        </w:numPr>
        <w:tabs>
          <w:tab w:val="left" w:pos="3729"/>
        </w:tabs>
        <w:autoSpaceDE w:val="0"/>
        <w:autoSpaceDN w:val="0"/>
        <w:ind w:left="-142" w:right="3" w:firstLine="3686"/>
        <w:jc w:val="both"/>
        <w:rPr>
          <w:b/>
          <w:lang w:eastAsia="en-US"/>
        </w:rPr>
      </w:pPr>
      <w:r w:rsidRPr="00FD25EF">
        <w:rPr>
          <w:b/>
          <w:lang w:eastAsia="en-US"/>
        </w:rPr>
        <w:t>Общие</w:t>
      </w:r>
      <w:r w:rsidRPr="00FD25EF">
        <w:rPr>
          <w:b/>
          <w:spacing w:val="-2"/>
          <w:lang w:eastAsia="en-US"/>
        </w:rPr>
        <w:t xml:space="preserve"> </w:t>
      </w:r>
      <w:r w:rsidRPr="00FD25EF">
        <w:rPr>
          <w:b/>
          <w:lang w:eastAsia="en-US"/>
        </w:rPr>
        <w:t>положения</w:t>
      </w:r>
    </w:p>
    <w:p w:rsidR="00FD25EF" w:rsidRPr="00FD25EF" w:rsidRDefault="00FD25EF" w:rsidP="00FF675E">
      <w:pPr>
        <w:widowControl w:val="0"/>
        <w:numPr>
          <w:ilvl w:val="1"/>
          <w:numId w:val="59"/>
        </w:numPr>
        <w:tabs>
          <w:tab w:val="left" w:pos="851"/>
        </w:tabs>
        <w:autoSpaceDE w:val="0"/>
        <w:autoSpaceDN w:val="0"/>
        <w:ind w:left="0" w:right="3" w:firstLine="426"/>
        <w:jc w:val="both"/>
        <w:rPr>
          <w:lang w:eastAsia="en-US"/>
        </w:rPr>
      </w:pPr>
      <w:r w:rsidRPr="00FD25EF">
        <w:rPr>
          <w:lang w:eastAsia="en-US"/>
        </w:rPr>
        <w:t>Положение</w:t>
      </w:r>
      <w:r w:rsidRPr="00FD25EF">
        <w:rPr>
          <w:spacing w:val="1"/>
          <w:lang w:eastAsia="en-US"/>
        </w:rPr>
        <w:t xml:space="preserve"> </w:t>
      </w:r>
      <w:r w:rsidRPr="00FD25EF">
        <w:rPr>
          <w:lang w:eastAsia="en-US"/>
        </w:rPr>
        <w:t>о</w:t>
      </w:r>
      <w:r w:rsidRPr="00FD25EF">
        <w:rPr>
          <w:spacing w:val="1"/>
          <w:lang w:eastAsia="en-US"/>
        </w:rPr>
        <w:t xml:space="preserve"> </w:t>
      </w:r>
      <w:r w:rsidRPr="00FD25EF">
        <w:rPr>
          <w:lang w:eastAsia="en-US"/>
        </w:rPr>
        <w:t>размере</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порядке</w:t>
      </w:r>
      <w:r w:rsidRPr="00FD25EF">
        <w:rPr>
          <w:spacing w:val="1"/>
          <w:lang w:eastAsia="en-US"/>
        </w:rPr>
        <w:t xml:space="preserve"> </w:t>
      </w:r>
      <w:r w:rsidRPr="00FD25EF">
        <w:rPr>
          <w:lang w:eastAsia="en-US"/>
        </w:rPr>
        <w:t>уплаты</w:t>
      </w:r>
      <w:r w:rsidRPr="00FD25EF">
        <w:rPr>
          <w:spacing w:val="1"/>
          <w:lang w:eastAsia="en-US"/>
        </w:rPr>
        <w:t xml:space="preserve"> </w:t>
      </w:r>
      <w:r w:rsidRPr="00FD25EF">
        <w:rPr>
          <w:lang w:eastAsia="en-US"/>
        </w:rPr>
        <w:t>членами</w:t>
      </w:r>
      <w:r w:rsidRPr="00FD25EF">
        <w:rPr>
          <w:spacing w:val="1"/>
          <w:lang w:eastAsia="en-US"/>
        </w:rPr>
        <w:t xml:space="preserve"> </w:t>
      </w:r>
      <w:r w:rsidRPr="00FD25EF">
        <w:rPr>
          <w:lang w:eastAsia="en-US"/>
        </w:rPr>
        <w:t>Профессионального</w:t>
      </w:r>
      <w:r w:rsidRPr="00FD25EF">
        <w:rPr>
          <w:spacing w:val="1"/>
          <w:lang w:eastAsia="en-US"/>
        </w:rPr>
        <w:t xml:space="preserve"> </w:t>
      </w:r>
      <w:r w:rsidRPr="00FD25EF">
        <w:rPr>
          <w:lang w:eastAsia="en-US"/>
        </w:rPr>
        <w:t>союза</w:t>
      </w:r>
      <w:r w:rsidRPr="00FD25EF">
        <w:rPr>
          <w:spacing w:val="1"/>
          <w:lang w:eastAsia="en-US"/>
        </w:rPr>
        <w:t xml:space="preserve"> </w:t>
      </w:r>
      <w:r w:rsidRPr="00FD25EF">
        <w:rPr>
          <w:lang w:eastAsia="en-US"/>
        </w:rPr>
        <w:t>работников</w:t>
      </w:r>
      <w:r w:rsidRPr="00FD25EF">
        <w:rPr>
          <w:spacing w:val="1"/>
          <w:lang w:eastAsia="en-US"/>
        </w:rPr>
        <w:t xml:space="preserve"> </w:t>
      </w:r>
      <w:r w:rsidRPr="00FD25EF">
        <w:rPr>
          <w:lang w:eastAsia="en-US"/>
        </w:rPr>
        <w:t>народного</w:t>
      </w:r>
      <w:r w:rsidRPr="00FD25EF">
        <w:rPr>
          <w:spacing w:val="1"/>
          <w:lang w:eastAsia="en-US"/>
        </w:rPr>
        <w:t xml:space="preserve"> </w:t>
      </w:r>
      <w:r w:rsidRPr="00FD25EF">
        <w:rPr>
          <w:lang w:eastAsia="en-US"/>
        </w:rPr>
        <w:t>образования</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науки</w:t>
      </w:r>
      <w:r w:rsidRPr="00FD25EF">
        <w:rPr>
          <w:spacing w:val="-67"/>
          <w:lang w:eastAsia="en-US"/>
        </w:rPr>
        <w:t xml:space="preserve"> </w:t>
      </w:r>
      <w:r w:rsidRPr="00FD25EF">
        <w:rPr>
          <w:lang w:eastAsia="en-US"/>
        </w:rPr>
        <w:t>Российской Федерации членских профсоюзных взносов (далее – Положение)</w:t>
      </w:r>
      <w:r w:rsidRPr="00FD25EF">
        <w:rPr>
          <w:spacing w:val="1"/>
          <w:lang w:eastAsia="en-US"/>
        </w:rPr>
        <w:t xml:space="preserve"> </w:t>
      </w:r>
      <w:r w:rsidRPr="00FD25EF">
        <w:rPr>
          <w:lang w:eastAsia="en-US"/>
        </w:rPr>
        <w:t>разработано в соответствии с законодательством Российской Федерации и</w:t>
      </w:r>
      <w:r w:rsidRPr="00FD25EF">
        <w:rPr>
          <w:spacing w:val="1"/>
          <w:lang w:eastAsia="en-US"/>
        </w:rPr>
        <w:t xml:space="preserve"> </w:t>
      </w:r>
      <w:r w:rsidRPr="00FD25EF">
        <w:rPr>
          <w:lang w:eastAsia="en-US"/>
        </w:rPr>
        <w:t>Уставом</w:t>
      </w:r>
      <w:r w:rsidRPr="00FD25EF">
        <w:rPr>
          <w:spacing w:val="1"/>
          <w:lang w:eastAsia="en-US"/>
        </w:rPr>
        <w:t xml:space="preserve"> </w:t>
      </w:r>
      <w:r w:rsidRPr="00FD25EF">
        <w:rPr>
          <w:lang w:eastAsia="en-US"/>
        </w:rPr>
        <w:t>Профессионального</w:t>
      </w:r>
      <w:r w:rsidRPr="00FD25EF">
        <w:rPr>
          <w:spacing w:val="1"/>
          <w:lang w:eastAsia="en-US"/>
        </w:rPr>
        <w:t xml:space="preserve"> </w:t>
      </w:r>
      <w:r w:rsidRPr="00FD25EF">
        <w:rPr>
          <w:lang w:eastAsia="en-US"/>
        </w:rPr>
        <w:t>союза</w:t>
      </w:r>
      <w:r w:rsidRPr="00FD25EF">
        <w:rPr>
          <w:spacing w:val="1"/>
          <w:lang w:eastAsia="en-US"/>
        </w:rPr>
        <w:t xml:space="preserve"> </w:t>
      </w:r>
      <w:r w:rsidRPr="00FD25EF">
        <w:rPr>
          <w:lang w:eastAsia="en-US"/>
        </w:rPr>
        <w:t>работников</w:t>
      </w:r>
      <w:r w:rsidRPr="00FD25EF">
        <w:rPr>
          <w:spacing w:val="1"/>
          <w:lang w:eastAsia="en-US"/>
        </w:rPr>
        <w:t xml:space="preserve"> </w:t>
      </w:r>
      <w:r w:rsidRPr="00FD25EF">
        <w:rPr>
          <w:lang w:eastAsia="en-US"/>
        </w:rPr>
        <w:t>народного</w:t>
      </w:r>
      <w:r w:rsidRPr="00FD25EF">
        <w:rPr>
          <w:spacing w:val="1"/>
          <w:lang w:eastAsia="en-US"/>
        </w:rPr>
        <w:t xml:space="preserve"> </w:t>
      </w:r>
      <w:r w:rsidRPr="00FD25EF">
        <w:rPr>
          <w:lang w:eastAsia="en-US"/>
        </w:rPr>
        <w:t>образования</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науки</w:t>
      </w:r>
      <w:r w:rsidRPr="00FD25EF">
        <w:rPr>
          <w:spacing w:val="1"/>
          <w:lang w:eastAsia="en-US"/>
        </w:rPr>
        <w:t xml:space="preserve"> </w:t>
      </w:r>
      <w:r w:rsidRPr="00FD25EF">
        <w:rPr>
          <w:lang w:eastAsia="en-US"/>
        </w:rPr>
        <w:t>Российской</w:t>
      </w:r>
      <w:r w:rsidRPr="00FD25EF">
        <w:rPr>
          <w:spacing w:val="1"/>
          <w:lang w:eastAsia="en-US"/>
        </w:rPr>
        <w:t xml:space="preserve"> </w:t>
      </w:r>
      <w:r w:rsidRPr="00FD25EF">
        <w:rPr>
          <w:lang w:eastAsia="en-US"/>
        </w:rPr>
        <w:t>Федерации</w:t>
      </w:r>
      <w:r w:rsidRPr="00FD25EF">
        <w:rPr>
          <w:spacing w:val="1"/>
          <w:lang w:eastAsia="en-US"/>
        </w:rPr>
        <w:t xml:space="preserve"> </w:t>
      </w:r>
      <w:r w:rsidRPr="00FD25EF">
        <w:rPr>
          <w:lang w:eastAsia="en-US"/>
        </w:rPr>
        <w:t>(далее</w:t>
      </w:r>
      <w:r w:rsidRPr="00FD25EF">
        <w:rPr>
          <w:spacing w:val="1"/>
          <w:lang w:eastAsia="en-US"/>
        </w:rPr>
        <w:t xml:space="preserve"> </w:t>
      </w:r>
      <w:r w:rsidRPr="00FD25EF">
        <w:rPr>
          <w:lang w:eastAsia="en-US"/>
        </w:rPr>
        <w:t>–</w:t>
      </w:r>
      <w:r w:rsidRPr="00FD25EF">
        <w:rPr>
          <w:spacing w:val="1"/>
          <w:lang w:eastAsia="en-US"/>
        </w:rPr>
        <w:t xml:space="preserve"> </w:t>
      </w:r>
      <w:r w:rsidRPr="00FD25EF">
        <w:rPr>
          <w:lang w:eastAsia="en-US"/>
        </w:rPr>
        <w:t>Устав</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Профсоюз)</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устанавливает</w:t>
      </w:r>
      <w:r w:rsidRPr="00FD25EF">
        <w:rPr>
          <w:spacing w:val="1"/>
          <w:lang w:eastAsia="en-US"/>
        </w:rPr>
        <w:t xml:space="preserve"> </w:t>
      </w:r>
      <w:r w:rsidRPr="00FD25EF">
        <w:rPr>
          <w:lang w:eastAsia="en-US"/>
        </w:rPr>
        <w:t>размер,</w:t>
      </w:r>
      <w:r w:rsidRPr="00FD25EF">
        <w:rPr>
          <w:spacing w:val="1"/>
          <w:lang w:eastAsia="en-US"/>
        </w:rPr>
        <w:t xml:space="preserve"> </w:t>
      </w:r>
      <w:r w:rsidRPr="00FD25EF">
        <w:rPr>
          <w:lang w:eastAsia="en-US"/>
        </w:rPr>
        <w:t>порядок</w:t>
      </w:r>
      <w:r w:rsidRPr="00FD25EF">
        <w:rPr>
          <w:spacing w:val="1"/>
          <w:lang w:eastAsia="en-US"/>
        </w:rPr>
        <w:t xml:space="preserve"> </w:t>
      </w:r>
      <w:r w:rsidRPr="00FD25EF">
        <w:rPr>
          <w:lang w:eastAsia="en-US"/>
        </w:rPr>
        <w:t>уплаты</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учета,</w:t>
      </w:r>
      <w:r w:rsidRPr="00FD25EF">
        <w:rPr>
          <w:spacing w:val="1"/>
          <w:lang w:eastAsia="en-US"/>
        </w:rPr>
        <w:t xml:space="preserve"> </w:t>
      </w:r>
      <w:r w:rsidRPr="00FD25EF">
        <w:rPr>
          <w:lang w:eastAsia="en-US"/>
        </w:rPr>
        <w:t>перечисления</w:t>
      </w:r>
      <w:r w:rsidRPr="00FD25EF">
        <w:rPr>
          <w:spacing w:val="71"/>
          <w:lang w:eastAsia="en-US"/>
        </w:rPr>
        <w:t xml:space="preserve"> </w:t>
      </w:r>
      <w:r w:rsidRPr="00FD25EF">
        <w:rPr>
          <w:lang w:eastAsia="en-US"/>
        </w:rPr>
        <w:t>и</w:t>
      </w:r>
      <w:r w:rsidRPr="00FD25EF">
        <w:rPr>
          <w:spacing w:val="1"/>
          <w:lang w:eastAsia="en-US"/>
        </w:rPr>
        <w:t xml:space="preserve"> </w:t>
      </w:r>
      <w:r w:rsidRPr="00FD25EF">
        <w:rPr>
          <w:lang w:eastAsia="en-US"/>
        </w:rPr>
        <w:t>распределения</w:t>
      </w:r>
      <w:r w:rsidRPr="00FD25EF">
        <w:rPr>
          <w:spacing w:val="1"/>
          <w:lang w:eastAsia="en-US"/>
        </w:rPr>
        <w:t xml:space="preserve"> </w:t>
      </w:r>
      <w:r w:rsidRPr="00FD25EF">
        <w:rPr>
          <w:lang w:eastAsia="en-US"/>
        </w:rPr>
        <w:t>членских</w:t>
      </w:r>
      <w:r w:rsidRPr="00FD25EF">
        <w:rPr>
          <w:spacing w:val="1"/>
          <w:lang w:eastAsia="en-US"/>
        </w:rPr>
        <w:t xml:space="preserve"> </w:t>
      </w:r>
      <w:r w:rsidRPr="00FD25EF">
        <w:rPr>
          <w:lang w:eastAsia="en-US"/>
        </w:rPr>
        <w:t>профсоюзных</w:t>
      </w:r>
      <w:r w:rsidRPr="00FD25EF">
        <w:rPr>
          <w:spacing w:val="1"/>
          <w:lang w:eastAsia="en-US"/>
        </w:rPr>
        <w:t xml:space="preserve"> </w:t>
      </w:r>
      <w:r w:rsidRPr="00FD25EF">
        <w:rPr>
          <w:lang w:eastAsia="en-US"/>
        </w:rPr>
        <w:t>взносов,</w:t>
      </w:r>
      <w:r w:rsidRPr="00FD25EF">
        <w:rPr>
          <w:spacing w:val="1"/>
          <w:lang w:eastAsia="en-US"/>
        </w:rPr>
        <w:t xml:space="preserve"> </w:t>
      </w:r>
      <w:r w:rsidRPr="00FD25EF">
        <w:rPr>
          <w:lang w:eastAsia="en-US"/>
        </w:rPr>
        <w:t>а</w:t>
      </w:r>
      <w:r w:rsidRPr="00FD25EF">
        <w:rPr>
          <w:spacing w:val="1"/>
          <w:lang w:eastAsia="en-US"/>
        </w:rPr>
        <w:t xml:space="preserve"> </w:t>
      </w:r>
      <w:r w:rsidRPr="00FD25EF">
        <w:rPr>
          <w:lang w:eastAsia="en-US"/>
        </w:rPr>
        <w:t>также</w:t>
      </w:r>
      <w:r w:rsidRPr="00FD25EF">
        <w:rPr>
          <w:spacing w:val="1"/>
          <w:lang w:eastAsia="en-US"/>
        </w:rPr>
        <w:t xml:space="preserve"> </w:t>
      </w:r>
      <w:r w:rsidRPr="00FD25EF">
        <w:rPr>
          <w:lang w:eastAsia="en-US"/>
        </w:rPr>
        <w:t>контроль</w:t>
      </w:r>
      <w:r w:rsidRPr="00FD25EF">
        <w:rPr>
          <w:spacing w:val="71"/>
          <w:lang w:eastAsia="en-US"/>
        </w:rPr>
        <w:t xml:space="preserve"> </w:t>
      </w:r>
      <w:r w:rsidRPr="00FD25EF">
        <w:rPr>
          <w:lang w:eastAsia="en-US"/>
        </w:rPr>
        <w:t>за</w:t>
      </w:r>
      <w:r w:rsidRPr="00FD25EF">
        <w:rPr>
          <w:spacing w:val="1"/>
          <w:lang w:eastAsia="en-US"/>
        </w:rPr>
        <w:t xml:space="preserve"> </w:t>
      </w:r>
      <w:r w:rsidRPr="00FD25EF">
        <w:rPr>
          <w:lang w:eastAsia="en-US"/>
        </w:rPr>
        <w:t>полнотой</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своевременностью</w:t>
      </w:r>
      <w:r w:rsidRPr="00FD25EF">
        <w:rPr>
          <w:spacing w:val="1"/>
          <w:lang w:eastAsia="en-US"/>
        </w:rPr>
        <w:t xml:space="preserve"> </w:t>
      </w:r>
      <w:r w:rsidRPr="00FD25EF">
        <w:rPr>
          <w:lang w:eastAsia="en-US"/>
        </w:rPr>
        <w:t>перечисления</w:t>
      </w:r>
      <w:r w:rsidRPr="00FD25EF">
        <w:rPr>
          <w:spacing w:val="1"/>
          <w:lang w:eastAsia="en-US"/>
        </w:rPr>
        <w:t xml:space="preserve"> </w:t>
      </w:r>
      <w:r w:rsidRPr="00FD25EF">
        <w:rPr>
          <w:lang w:eastAsia="en-US"/>
        </w:rPr>
        <w:t>членских</w:t>
      </w:r>
      <w:r w:rsidRPr="00FD25EF">
        <w:rPr>
          <w:spacing w:val="71"/>
          <w:lang w:eastAsia="en-US"/>
        </w:rPr>
        <w:t xml:space="preserve"> </w:t>
      </w:r>
      <w:r w:rsidRPr="00FD25EF">
        <w:rPr>
          <w:lang w:eastAsia="en-US"/>
        </w:rPr>
        <w:t>профсоюзных</w:t>
      </w:r>
      <w:r w:rsidRPr="00FD25EF">
        <w:rPr>
          <w:spacing w:val="1"/>
          <w:lang w:eastAsia="en-US"/>
        </w:rPr>
        <w:t xml:space="preserve"> </w:t>
      </w:r>
      <w:r w:rsidRPr="00FD25EF">
        <w:rPr>
          <w:lang w:eastAsia="en-US"/>
        </w:rPr>
        <w:t>взносов.</w:t>
      </w:r>
    </w:p>
    <w:p w:rsidR="00FD25EF" w:rsidRPr="00FD25EF" w:rsidRDefault="00FD25EF" w:rsidP="00FF675E">
      <w:pPr>
        <w:widowControl w:val="0"/>
        <w:numPr>
          <w:ilvl w:val="1"/>
          <w:numId w:val="59"/>
        </w:numPr>
        <w:tabs>
          <w:tab w:val="left" w:pos="851"/>
        </w:tabs>
        <w:autoSpaceDE w:val="0"/>
        <w:autoSpaceDN w:val="0"/>
        <w:ind w:left="0" w:right="3" w:firstLine="426"/>
        <w:jc w:val="both"/>
        <w:rPr>
          <w:lang w:eastAsia="en-US"/>
        </w:rPr>
      </w:pPr>
      <w:r w:rsidRPr="00FD25EF">
        <w:rPr>
          <w:lang w:eastAsia="en-US"/>
        </w:rPr>
        <w:t>Уплата членских профсоюзных взносов осуществляется в порядке,</w:t>
      </w:r>
      <w:r w:rsidRPr="00FD25EF">
        <w:rPr>
          <w:spacing w:val="1"/>
          <w:lang w:eastAsia="en-US"/>
        </w:rPr>
        <w:t xml:space="preserve"> </w:t>
      </w:r>
      <w:r w:rsidRPr="00FD25EF">
        <w:rPr>
          <w:lang w:eastAsia="en-US"/>
        </w:rPr>
        <w:t>предусмотренном</w:t>
      </w:r>
      <w:r w:rsidRPr="00FD25EF">
        <w:rPr>
          <w:spacing w:val="1"/>
          <w:lang w:eastAsia="en-US"/>
        </w:rPr>
        <w:t xml:space="preserve"> </w:t>
      </w:r>
      <w:r w:rsidRPr="00FD25EF">
        <w:rPr>
          <w:lang w:eastAsia="en-US"/>
        </w:rPr>
        <w:t>статьей</w:t>
      </w:r>
      <w:r w:rsidRPr="00FD25EF">
        <w:rPr>
          <w:spacing w:val="1"/>
          <w:lang w:eastAsia="en-US"/>
        </w:rPr>
        <w:t xml:space="preserve"> </w:t>
      </w:r>
      <w:r w:rsidRPr="00FD25EF">
        <w:rPr>
          <w:lang w:eastAsia="en-US"/>
        </w:rPr>
        <w:t>377</w:t>
      </w:r>
      <w:r w:rsidRPr="00FD25EF">
        <w:rPr>
          <w:spacing w:val="1"/>
          <w:lang w:eastAsia="en-US"/>
        </w:rPr>
        <w:t xml:space="preserve"> </w:t>
      </w:r>
      <w:r w:rsidRPr="00FD25EF">
        <w:rPr>
          <w:lang w:eastAsia="en-US"/>
        </w:rPr>
        <w:t>Трудового</w:t>
      </w:r>
      <w:r w:rsidRPr="00FD25EF">
        <w:rPr>
          <w:spacing w:val="1"/>
          <w:lang w:eastAsia="en-US"/>
        </w:rPr>
        <w:t xml:space="preserve"> </w:t>
      </w:r>
      <w:r w:rsidRPr="00FD25EF">
        <w:rPr>
          <w:lang w:eastAsia="en-US"/>
        </w:rPr>
        <w:t>кодекса</w:t>
      </w:r>
      <w:r w:rsidRPr="00FD25EF">
        <w:rPr>
          <w:spacing w:val="1"/>
          <w:lang w:eastAsia="en-US"/>
        </w:rPr>
        <w:t xml:space="preserve"> </w:t>
      </w:r>
      <w:r w:rsidRPr="00FD25EF">
        <w:rPr>
          <w:lang w:eastAsia="en-US"/>
        </w:rPr>
        <w:t>Российской</w:t>
      </w:r>
      <w:r w:rsidRPr="00FD25EF">
        <w:rPr>
          <w:spacing w:val="1"/>
          <w:lang w:eastAsia="en-US"/>
        </w:rPr>
        <w:t xml:space="preserve"> </w:t>
      </w:r>
      <w:r w:rsidRPr="00FD25EF">
        <w:rPr>
          <w:lang w:eastAsia="en-US"/>
        </w:rPr>
        <w:t>Федерации,</w:t>
      </w:r>
      <w:r w:rsidRPr="00FD25EF">
        <w:rPr>
          <w:spacing w:val="1"/>
          <w:lang w:eastAsia="en-US"/>
        </w:rPr>
        <w:t xml:space="preserve"> </w:t>
      </w:r>
      <w:r w:rsidRPr="00FD25EF">
        <w:rPr>
          <w:lang w:eastAsia="en-US"/>
        </w:rPr>
        <w:t>статьей 28 Федерального закона «О профессиональных союзах, их правах и</w:t>
      </w:r>
      <w:r w:rsidRPr="00FD25EF">
        <w:rPr>
          <w:spacing w:val="1"/>
          <w:lang w:eastAsia="en-US"/>
        </w:rPr>
        <w:t xml:space="preserve"> </w:t>
      </w:r>
      <w:r w:rsidRPr="00FD25EF">
        <w:rPr>
          <w:lang w:eastAsia="en-US"/>
        </w:rPr>
        <w:t>гарантиях</w:t>
      </w:r>
      <w:r w:rsidRPr="00FD25EF">
        <w:rPr>
          <w:spacing w:val="1"/>
          <w:lang w:eastAsia="en-US"/>
        </w:rPr>
        <w:t xml:space="preserve"> </w:t>
      </w:r>
      <w:r w:rsidRPr="00FD25EF">
        <w:rPr>
          <w:lang w:eastAsia="en-US"/>
        </w:rPr>
        <w:t>деятельности»,</w:t>
      </w:r>
      <w:r w:rsidRPr="00FD25EF">
        <w:rPr>
          <w:spacing w:val="1"/>
          <w:lang w:eastAsia="en-US"/>
        </w:rPr>
        <w:t xml:space="preserve"> </w:t>
      </w:r>
      <w:r w:rsidRPr="00FD25EF">
        <w:rPr>
          <w:lang w:eastAsia="en-US"/>
        </w:rPr>
        <w:t>статьей</w:t>
      </w:r>
      <w:r w:rsidRPr="00FD25EF">
        <w:rPr>
          <w:spacing w:val="1"/>
          <w:lang w:eastAsia="en-US"/>
        </w:rPr>
        <w:t xml:space="preserve"> </w:t>
      </w:r>
      <w:r w:rsidRPr="00FD25EF">
        <w:rPr>
          <w:lang w:eastAsia="en-US"/>
        </w:rPr>
        <w:t>56</w:t>
      </w:r>
      <w:r w:rsidRPr="00FD25EF">
        <w:rPr>
          <w:spacing w:val="1"/>
          <w:lang w:eastAsia="en-US"/>
        </w:rPr>
        <w:t xml:space="preserve"> </w:t>
      </w:r>
      <w:r w:rsidRPr="00FD25EF">
        <w:rPr>
          <w:lang w:eastAsia="en-US"/>
        </w:rPr>
        <w:t>Устава</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настоящим</w:t>
      </w:r>
      <w:r w:rsidRPr="00FD25EF">
        <w:rPr>
          <w:spacing w:val="-67"/>
          <w:lang w:eastAsia="en-US"/>
        </w:rPr>
        <w:t xml:space="preserve"> </w:t>
      </w:r>
      <w:r w:rsidRPr="00FD25EF">
        <w:rPr>
          <w:lang w:eastAsia="en-US"/>
        </w:rPr>
        <w:t>Положением.</w:t>
      </w:r>
    </w:p>
    <w:p w:rsidR="00FD25EF" w:rsidRPr="00FD25EF" w:rsidRDefault="00FD25EF" w:rsidP="00FF675E">
      <w:pPr>
        <w:widowControl w:val="0"/>
        <w:numPr>
          <w:ilvl w:val="1"/>
          <w:numId w:val="59"/>
        </w:numPr>
        <w:tabs>
          <w:tab w:val="left" w:pos="851"/>
        </w:tabs>
        <w:autoSpaceDE w:val="0"/>
        <w:autoSpaceDN w:val="0"/>
        <w:ind w:left="0" w:right="3" w:firstLine="426"/>
        <w:jc w:val="both"/>
        <w:rPr>
          <w:lang w:eastAsia="en-US"/>
        </w:rPr>
      </w:pPr>
      <w:r w:rsidRPr="00FD25EF">
        <w:rPr>
          <w:lang w:eastAsia="en-US"/>
        </w:rPr>
        <w:t>Членские</w:t>
      </w:r>
      <w:r w:rsidRPr="00FD25EF">
        <w:rPr>
          <w:spacing w:val="1"/>
          <w:lang w:eastAsia="en-US"/>
        </w:rPr>
        <w:t xml:space="preserve"> </w:t>
      </w:r>
      <w:r w:rsidRPr="00FD25EF">
        <w:rPr>
          <w:lang w:eastAsia="en-US"/>
        </w:rPr>
        <w:t>профсоюзные</w:t>
      </w:r>
      <w:r w:rsidRPr="00FD25EF">
        <w:rPr>
          <w:spacing w:val="1"/>
          <w:lang w:eastAsia="en-US"/>
        </w:rPr>
        <w:t xml:space="preserve"> </w:t>
      </w:r>
      <w:r w:rsidRPr="00FD25EF">
        <w:rPr>
          <w:lang w:eastAsia="en-US"/>
        </w:rPr>
        <w:t>взносы</w:t>
      </w:r>
      <w:r w:rsidRPr="00FD25EF">
        <w:rPr>
          <w:spacing w:val="1"/>
          <w:lang w:eastAsia="en-US"/>
        </w:rPr>
        <w:t xml:space="preserve"> </w:t>
      </w:r>
      <w:r w:rsidRPr="00FD25EF">
        <w:rPr>
          <w:lang w:eastAsia="en-US"/>
        </w:rPr>
        <w:t>членов</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являются</w:t>
      </w:r>
      <w:r w:rsidRPr="00FD25EF">
        <w:rPr>
          <w:spacing w:val="1"/>
          <w:lang w:eastAsia="en-US"/>
        </w:rPr>
        <w:t xml:space="preserve"> </w:t>
      </w:r>
      <w:r w:rsidRPr="00FD25EF">
        <w:rPr>
          <w:lang w:eastAsia="en-US"/>
        </w:rPr>
        <w:t>собственностью</w:t>
      </w:r>
      <w:r w:rsidRPr="00FD25EF">
        <w:rPr>
          <w:spacing w:val="-2"/>
          <w:lang w:eastAsia="en-US"/>
        </w:rPr>
        <w:t xml:space="preserve"> </w:t>
      </w:r>
      <w:r w:rsidRPr="00FD25EF">
        <w:rPr>
          <w:lang w:eastAsia="en-US"/>
        </w:rPr>
        <w:t>Профсоюза.</w:t>
      </w:r>
    </w:p>
    <w:p w:rsidR="00FD25EF" w:rsidRPr="00FD25EF" w:rsidRDefault="00FD25EF" w:rsidP="00FF675E">
      <w:pPr>
        <w:widowControl w:val="0"/>
        <w:numPr>
          <w:ilvl w:val="1"/>
          <w:numId w:val="59"/>
        </w:numPr>
        <w:tabs>
          <w:tab w:val="left" w:pos="851"/>
        </w:tabs>
        <w:autoSpaceDE w:val="0"/>
        <w:autoSpaceDN w:val="0"/>
        <w:ind w:left="0" w:right="3" w:firstLine="426"/>
        <w:jc w:val="both"/>
        <w:rPr>
          <w:lang w:eastAsia="en-US"/>
        </w:rPr>
      </w:pPr>
      <w:r w:rsidRPr="00FD25EF">
        <w:rPr>
          <w:lang w:eastAsia="en-US"/>
        </w:rPr>
        <w:t>Члены</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не</w:t>
      </w:r>
      <w:r w:rsidRPr="00FD25EF">
        <w:rPr>
          <w:spacing w:val="1"/>
          <w:lang w:eastAsia="en-US"/>
        </w:rPr>
        <w:t xml:space="preserve"> </w:t>
      </w:r>
      <w:r w:rsidRPr="00FD25EF">
        <w:rPr>
          <w:lang w:eastAsia="en-US"/>
        </w:rPr>
        <w:t>сохраняют</w:t>
      </w:r>
      <w:r w:rsidRPr="00FD25EF">
        <w:rPr>
          <w:spacing w:val="1"/>
          <w:lang w:eastAsia="en-US"/>
        </w:rPr>
        <w:t xml:space="preserve"> </w:t>
      </w:r>
      <w:r w:rsidRPr="00FD25EF">
        <w:rPr>
          <w:lang w:eastAsia="en-US"/>
        </w:rPr>
        <w:t>прав</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переданные</w:t>
      </w:r>
      <w:r w:rsidRPr="00FD25EF">
        <w:rPr>
          <w:spacing w:val="1"/>
          <w:lang w:eastAsia="en-US"/>
        </w:rPr>
        <w:t xml:space="preserve"> </w:t>
      </w:r>
      <w:r w:rsidRPr="00FD25EF">
        <w:rPr>
          <w:lang w:eastAsia="en-US"/>
        </w:rPr>
        <w:t>ими</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собственность</w:t>
      </w:r>
      <w:r w:rsidRPr="00FD25EF">
        <w:rPr>
          <w:spacing w:val="-2"/>
          <w:lang w:eastAsia="en-US"/>
        </w:rPr>
        <w:t xml:space="preserve"> </w:t>
      </w:r>
      <w:r w:rsidRPr="00FD25EF">
        <w:rPr>
          <w:lang w:eastAsia="en-US"/>
        </w:rPr>
        <w:t>Профсоюза</w:t>
      </w:r>
      <w:r w:rsidRPr="00FD25EF">
        <w:rPr>
          <w:spacing w:val="-1"/>
          <w:lang w:eastAsia="en-US"/>
        </w:rPr>
        <w:t xml:space="preserve"> </w:t>
      </w:r>
      <w:r w:rsidRPr="00FD25EF">
        <w:rPr>
          <w:lang w:eastAsia="en-US"/>
        </w:rPr>
        <w:t>членские</w:t>
      </w:r>
      <w:r w:rsidRPr="00FD25EF">
        <w:rPr>
          <w:spacing w:val="-3"/>
          <w:lang w:eastAsia="en-US"/>
        </w:rPr>
        <w:t xml:space="preserve"> </w:t>
      </w:r>
      <w:r w:rsidRPr="00FD25EF">
        <w:rPr>
          <w:lang w:eastAsia="en-US"/>
        </w:rPr>
        <w:t>профсоюзные</w:t>
      </w:r>
      <w:r w:rsidRPr="00FD25EF">
        <w:rPr>
          <w:spacing w:val="-1"/>
          <w:lang w:eastAsia="en-US"/>
        </w:rPr>
        <w:t xml:space="preserve"> </w:t>
      </w:r>
      <w:r w:rsidRPr="00FD25EF">
        <w:rPr>
          <w:lang w:eastAsia="en-US"/>
        </w:rPr>
        <w:t>взносы.</w:t>
      </w:r>
    </w:p>
    <w:p w:rsidR="00FD25EF" w:rsidRPr="00FD25EF" w:rsidRDefault="00FD25EF" w:rsidP="00FF675E">
      <w:pPr>
        <w:widowControl w:val="0"/>
        <w:numPr>
          <w:ilvl w:val="0"/>
          <w:numId w:val="60"/>
        </w:numPr>
        <w:tabs>
          <w:tab w:val="left" w:pos="2441"/>
        </w:tabs>
        <w:autoSpaceDE w:val="0"/>
        <w:autoSpaceDN w:val="0"/>
        <w:ind w:left="-142" w:right="3" w:firstLine="3261"/>
        <w:jc w:val="both"/>
        <w:outlineLvl w:val="0"/>
        <w:rPr>
          <w:b/>
          <w:bCs/>
          <w:lang w:eastAsia="en-US"/>
        </w:rPr>
      </w:pPr>
      <w:r w:rsidRPr="00FD25EF">
        <w:rPr>
          <w:b/>
          <w:bCs/>
          <w:lang w:eastAsia="en-US"/>
        </w:rPr>
        <w:t>Размер</w:t>
      </w:r>
      <w:r w:rsidRPr="00FD25EF">
        <w:rPr>
          <w:b/>
          <w:bCs/>
          <w:spacing w:val="-5"/>
          <w:lang w:eastAsia="en-US"/>
        </w:rPr>
        <w:t xml:space="preserve"> </w:t>
      </w:r>
      <w:r w:rsidRPr="00FD25EF">
        <w:rPr>
          <w:b/>
          <w:bCs/>
          <w:lang w:eastAsia="en-US"/>
        </w:rPr>
        <w:t>членского</w:t>
      </w:r>
      <w:r w:rsidRPr="00FD25EF">
        <w:rPr>
          <w:b/>
          <w:bCs/>
          <w:spacing w:val="-4"/>
          <w:lang w:eastAsia="en-US"/>
        </w:rPr>
        <w:t xml:space="preserve"> </w:t>
      </w:r>
      <w:r w:rsidRPr="00FD25EF">
        <w:rPr>
          <w:b/>
          <w:bCs/>
          <w:lang w:eastAsia="en-US"/>
        </w:rPr>
        <w:t>профсоюзного</w:t>
      </w:r>
      <w:r w:rsidRPr="00FD25EF">
        <w:rPr>
          <w:b/>
          <w:bCs/>
          <w:spacing w:val="-4"/>
          <w:lang w:eastAsia="en-US"/>
        </w:rPr>
        <w:t xml:space="preserve"> </w:t>
      </w:r>
      <w:r w:rsidRPr="00FD25EF">
        <w:rPr>
          <w:b/>
          <w:bCs/>
          <w:lang w:eastAsia="en-US"/>
        </w:rPr>
        <w:t>взноса</w:t>
      </w:r>
    </w:p>
    <w:p w:rsidR="00FD25EF" w:rsidRPr="00FD25EF" w:rsidRDefault="00FD25EF" w:rsidP="00FF675E">
      <w:pPr>
        <w:widowControl w:val="0"/>
        <w:numPr>
          <w:ilvl w:val="1"/>
          <w:numId w:val="58"/>
        </w:numPr>
        <w:tabs>
          <w:tab w:val="left" w:pos="993"/>
        </w:tabs>
        <w:autoSpaceDE w:val="0"/>
        <w:autoSpaceDN w:val="0"/>
        <w:ind w:left="0" w:right="3" w:firstLine="426"/>
        <w:jc w:val="both"/>
        <w:rPr>
          <w:lang w:eastAsia="en-US"/>
        </w:rPr>
      </w:pPr>
      <w:r w:rsidRPr="00FD25EF">
        <w:rPr>
          <w:lang w:eastAsia="en-US"/>
        </w:rPr>
        <w:t>Членский</w:t>
      </w:r>
      <w:r w:rsidRPr="00FD25EF">
        <w:rPr>
          <w:spacing w:val="1"/>
          <w:lang w:eastAsia="en-US"/>
        </w:rPr>
        <w:t xml:space="preserve"> </w:t>
      </w:r>
      <w:r w:rsidRPr="00FD25EF">
        <w:rPr>
          <w:lang w:eastAsia="en-US"/>
        </w:rPr>
        <w:t>профсоюзный</w:t>
      </w:r>
      <w:r w:rsidRPr="00FD25EF">
        <w:rPr>
          <w:spacing w:val="1"/>
          <w:lang w:eastAsia="en-US"/>
        </w:rPr>
        <w:t xml:space="preserve"> </w:t>
      </w:r>
      <w:r w:rsidRPr="00FD25EF">
        <w:rPr>
          <w:lang w:eastAsia="en-US"/>
        </w:rPr>
        <w:t>взнос</w:t>
      </w:r>
      <w:r w:rsidRPr="00FD25EF">
        <w:rPr>
          <w:spacing w:val="1"/>
          <w:lang w:eastAsia="en-US"/>
        </w:rPr>
        <w:t xml:space="preserve"> </w:t>
      </w:r>
      <w:r w:rsidRPr="00FD25EF">
        <w:rPr>
          <w:lang w:eastAsia="en-US"/>
        </w:rPr>
        <w:t>уплачивается</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размере</w:t>
      </w:r>
      <w:r w:rsidRPr="00FD25EF">
        <w:rPr>
          <w:spacing w:val="1"/>
          <w:lang w:eastAsia="en-US"/>
        </w:rPr>
        <w:t xml:space="preserve"> </w:t>
      </w:r>
      <w:r w:rsidRPr="00FD25EF">
        <w:rPr>
          <w:lang w:eastAsia="en-US"/>
        </w:rPr>
        <w:t>не</w:t>
      </w:r>
      <w:r w:rsidRPr="00FD25EF">
        <w:rPr>
          <w:spacing w:val="1"/>
          <w:lang w:eastAsia="en-US"/>
        </w:rPr>
        <w:t xml:space="preserve"> </w:t>
      </w:r>
      <w:r w:rsidRPr="00FD25EF">
        <w:rPr>
          <w:lang w:eastAsia="en-US"/>
        </w:rPr>
        <w:t>менее</w:t>
      </w:r>
      <w:r w:rsidRPr="00FD25EF">
        <w:rPr>
          <w:spacing w:val="-67"/>
          <w:lang w:eastAsia="en-US"/>
        </w:rPr>
        <w:t xml:space="preserve"> </w:t>
      </w:r>
      <w:r w:rsidRPr="00FD25EF">
        <w:rPr>
          <w:lang w:eastAsia="en-US"/>
        </w:rPr>
        <w:t>одного процента от начисленной ежемесячной заработной платы и других</w:t>
      </w:r>
      <w:r w:rsidRPr="00FD25EF">
        <w:rPr>
          <w:spacing w:val="1"/>
          <w:lang w:eastAsia="en-US"/>
        </w:rPr>
        <w:t xml:space="preserve"> </w:t>
      </w:r>
      <w:r w:rsidRPr="00FD25EF">
        <w:rPr>
          <w:lang w:eastAsia="en-US"/>
        </w:rPr>
        <w:t>доходов,</w:t>
      </w:r>
      <w:r w:rsidRPr="00FD25EF">
        <w:rPr>
          <w:spacing w:val="1"/>
          <w:lang w:eastAsia="en-US"/>
        </w:rPr>
        <w:t xml:space="preserve"> </w:t>
      </w:r>
      <w:r w:rsidRPr="00FD25EF">
        <w:rPr>
          <w:lang w:eastAsia="en-US"/>
        </w:rPr>
        <w:t>связанных</w:t>
      </w:r>
      <w:r w:rsidRPr="00FD25EF">
        <w:rPr>
          <w:spacing w:val="1"/>
          <w:lang w:eastAsia="en-US"/>
        </w:rPr>
        <w:t xml:space="preserve"> </w:t>
      </w:r>
      <w:r w:rsidRPr="00FD25EF">
        <w:rPr>
          <w:lang w:eastAsia="en-US"/>
        </w:rPr>
        <w:t>с</w:t>
      </w:r>
      <w:r w:rsidRPr="00FD25EF">
        <w:rPr>
          <w:spacing w:val="1"/>
          <w:lang w:eastAsia="en-US"/>
        </w:rPr>
        <w:t xml:space="preserve"> </w:t>
      </w:r>
      <w:r w:rsidRPr="00FD25EF">
        <w:rPr>
          <w:lang w:eastAsia="en-US"/>
        </w:rPr>
        <w:t>трудовой</w:t>
      </w:r>
      <w:r w:rsidRPr="00FD25EF">
        <w:rPr>
          <w:spacing w:val="1"/>
          <w:lang w:eastAsia="en-US"/>
        </w:rPr>
        <w:t xml:space="preserve"> </w:t>
      </w:r>
      <w:r w:rsidRPr="00FD25EF">
        <w:rPr>
          <w:lang w:eastAsia="en-US"/>
        </w:rPr>
        <w:t>деятельностью</w:t>
      </w:r>
      <w:r w:rsidRPr="00FD25EF">
        <w:rPr>
          <w:spacing w:val="1"/>
          <w:lang w:eastAsia="en-US"/>
        </w:rPr>
        <w:t xml:space="preserve"> </w:t>
      </w:r>
      <w:r w:rsidRPr="00FD25EF">
        <w:rPr>
          <w:lang w:eastAsia="en-US"/>
        </w:rPr>
        <w:t>работников,</w:t>
      </w:r>
      <w:r w:rsidRPr="00FD25EF">
        <w:rPr>
          <w:spacing w:val="1"/>
          <w:lang w:eastAsia="en-US"/>
        </w:rPr>
        <w:t xml:space="preserve"> </w:t>
      </w:r>
      <w:r w:rsidRPr="00FD25EF">
        <w:rPr>
          <w:lang w:eastAsia="en-US"/>
        </w:rPr>
        <w:t>всех</w:t>
      </w:r>
      <w:r w:rsidRPr="00FD25EF">
        <w:rPr>
          <w:spacing w:val="1"/>
          <w:lang w:eastAsia="en-US"/>
        </w:rPr>
        <w:t xml:space="preserve"> </w:t>
      </w:r>
      <w:r w:rsidRPr="00FD25EF">
        <w:rPr>
          <w:lang w:eastAsia="en-US"/>
        </w:rPr>
        <w:t>видов</w:t>
      </w:r>
      <w:r w:rsidRPr="00FD25EF">
        <w:rPr>
          <w:spacing w:val="1"/>
          <w:lang w:eastAsia="en-US"/>
        </w:rPr>
        <w:t xml:space="preserve"> </w:t>
      </w:r>
      <w:r w:rsidRPr="00FD25EF">
        <w:rPr>
          <w:lang w:eastAsia="en-US"/>
        </w:rPr>
        <w:t>стипендий</w:t>
      </w:r>
      <w:r w:rsidRPr="00FD25EF">
        <w:rPr>
          <w:spacing w:val="-1"/>
          <w:lang w:eastAsia="en-US"/>
        </w:rPr>
        <w:t xml:space="preserve"> </w:t>
      </w:r>
      <w:r w:rsidRPr="00FD25EF">
        <w:rPr>
          <w:lang w:eastAsia="en-US"/>
        </w:rPr>
        <w:t>обучающихся.</w:t>
      </w:r>
    </w:p>
    <w:p w:rsidR="00FD25EF" w:rsidRPr="00FD25EF" w:rsidRDefault="00FD25EF" w:rsidP="00FF675E">
      <w:pPr>
        <w:widowControl w:val="0"/>
        <w:numPr>
          <w:ilvl w:val="1"/>
          <w:numId w:val="58"/>
        </w:numPr>
        <w:tabs>
          <w:tab w:val="left" w:pos="993"/>
        </w:tabs>
        <w:autoSpaceDE w:val="0"/>
        <w:autoSpaceDN w:val="0"/>
        <w:ind w:left="0" w:right="3" w:firstLine="426"/>
        <w:jc w:val="both"/>
        <w:rPr>
          <w:lang w:eastAsia="en-US"/>
        </w:rPr>
      </w:pPr>
      <w:r w:rsidRPr="00FD25EF">
        <w:rPr>
          <w:lang w:eastAsia="en-US"/>
        </w:rPr>
        <w:t>Собрание</w:t>
      </w:r>
      <w:r w:rsidRPr="00FD25EF">
        <w:rPr>
          <w:spacing w:val="1"/>
          <w:lang w:eastAsia="en-US"/>
        </w:rPr>
        <w:t xml:space="preserve"> </w:t>
      </w:r>
      <w:r w:rsidRPr="00FD25EF">
        <w:rPr>
          <w:lang w:eastAsia="en-US"/>
        </w:rPr>
        <w:t>(конференция)</w:t>
      </w:r>
      <w:r w:rsidRPr="00FD25EF">
        <w:rPr>
          <w:spacing w:val="1"/>
          <w:lang w:eastAsia="en-US"/>
        </w:rPr>
        <w:t xml:space="preserve"> </w:t>
      </w:r>
      <w:r w:rsidRPr="00FD25EF">
        <w:rPr>
          <w:lang w:eastAsia="en-US"/>
        </w:rPr>
        <w:t>первичной</w:t>
      </w:r>
      <w:r w:rsidRPr="00FD25EF">
        <w:rPr>
          <w:spacing w:val="1"/>
          <w:lang w:eastAsia="en-US"/>
        </w:rPr>
        <w:t xml:space="preserve"> </w:t>
      </w:r>
      <w:r w:rsidRPr="00FD25EF">
        <w:rPr>
          <w:lang w:eastAsia="en-US"/>
        </w:rPr>
        <w:t>профсоюзной</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вправе изменить размер членского профсоюзного взноса. Размер членского</w:t>
      </w:r>
      <w:r w:rsidRPr="00FD25EF">
        <w:rPr>
          <w:spacing w:val="1"/>
          <w:lang w:eastAsia="en-US"/>
        </w:rPr>
        <w:t xml:space="preserve"> </w:t>
      </w:r>
      <w:r w:rsidRPr="00FD25EF">
        <w:rPr>
          <w:lang w:eastAsia="en-US"/>
        </w:rPr>
        <w:t>профсоюзного</w:t>
      </w:r>
      <w:r w:rsidRPr="00FD25EF">
        <w:rPr>
          <w:spacing w:val="1"/>
          <w:lang w:eastAsia="en-US"/>
        </w:rPr>
        <w:t xml:space="preserve"> </w:t>
      </w:r>
      <w:r w:rsidRPr="00FD25EF">
        <w:rPr>
          <w:lang w:eastAsia="en-US"/>
        </w:rPr>
        <w:t>взноса,</w:t>
      </w:r>
      <w:r w:rsidRPr="00FD25EF">
        <w:rPr>
          <w:spacing w:val="1"/>
          <w:lang w:eastAsia="en-US"/>
        </w:rPr>
        <w:t xml:space="preserve"> </w:t>
      </w:r>
      <w:r w:rsidRPr="00FD25EF">
        <w:rPr>
          <w:lang w:eastAsia="en-US"/>
        </w:rPr>
        <w:t>установленный</w:t>
      </w:r>
      <w:r w:rsidRPr="00FD25EF">
        <w:rPr>
          <w:spacing w:val="1"/>
          <w:lang w:eastAsia="en-US"/>
        </w:rPr>
        <w:t xml:space="preserve"> </w:t>
      </w:r>
      <w:r w:rsidRPr="00FD25EF">
        <w:rPr>
          <w:lang w:eastAsia="en-US"/>
        </w:rPr>
        <w:t>решением</w:t>
      </w:r>
      <w:r w:rsidRPr="00FD25EF">
        <w:rPr>
          <w:spacing w:val="1"/>
          <w:lang w:eastAsia="en-US"/>
        </w:rPr>
        <w:t xml:space="preserve"> </w:t>
      </w:r>
      <w:r w:rsidRPr="00FD25EF">
        <w:rPr>
          <w:lang w:eastAsia="en-US"/>
        </w:rPr>
        <w:t>собрания</w:t>
      </w:r>
      <w:r w:rsidRPr="00FD25EF">
        <w:rPr>
          <w:spacing w:val="1"/>
          <w:lang w:eastAsia="en-US"/>
        </w:rPr>
        <w:t xml:space="preserve"> </w:t>
      </w:r>
      <w:r w:rsidRPr="00FD25EF">
        <w:rPr>
          <w:lang w:eastAsia="en-US"/>
        </w:rPr>
        <w:t>(конференции)</w:t>
      </w:r>
      <w:r w:rsidRPr="00FD25EF">
        <w:rPr>
          <w:spacing w:val="1"/>
          <w:lang w:eastAsia="en-US"/>
        </w:rPr>
        <w:t xml:space="preserve"> </w:t>
      </w:r>
      <w:r w:rsidRPr="00FD25EF">
        <w:rPr>
          <w:lang w:eastAsia="en-US"/>
        </w:rPr>
        <w:t>первичной</w:t>
      </w:r>
      <w:r w:rsidRPr="00FD25EF">
        <w:rPr>
          <w:spacing w:val="1"/>
          <w:lang w:eastAsia="en-US"/>
        </w:rPr>
        <w:t xml:space="preserve"> </w:t>
      </w:r>
      <w:r w:rsidRPr="00FD25EF">
        <w:rPr>
          <w:lang w:eastAsia="en-US"/>
        </w:rPr>
        <w:t>профсоюзной</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не</w:t>
      </w:r>
      <w:r w:rsidRPr="00FD25EF">
        <w:rPr>
          <w:spacing w:val="1"/>
          <w:lang w:eastAsia="en-US"/>
        </w:rPr>
        <w:t xml:space="preserve"> </w:t>
      </w:r>
      <w:r w:rsidRPr="00FD25EF">
        <w:rPr>
          <w:lang w:eastAsia="en-US"/>
        </w:rPr>
        <w:t>может</w:t>
      </w:r>
      <w:r w:rsidRPr="00FD25EF">
        <w:rPr>
          <w:spacing w:val="1"/>
          <w:lang w:eastAsia="en-US"/>
        </w:rPr>
        <w:t xml:space="preserve"> </w:t>
      </w:r>
      <w:r w:rsidRPr="00FD25EF">
        <w:rPr>
          <w:lang w:eastAsia="en-US"/>
        </w:rPr>
        <w:t>быть</w:t>
      </w:r>
      <w:r w:rsidRPr="00FD25EF">
        <w:rPr>
          <w:spacing w:val="1"/>
          <w:lang w:eastAsia="en-US"/>
        </w:rPr>
        <w:t xml:space="preserve"> </w:t>
      </w:r>
      <w:r w:rsidRPr="00FD25EF">
        <w:rPr>
          <w:lang w:eastAsia="en-US"/>
        </w:rPr>
        <w:t>менее</w:t>
      </w:r>
      <w:r w:rsidRPr="00FD25EF">
        <w:rPr>
          <w:spacing w:val="1"/>
          <w:lang w:eastAsia="en-US"/>
        </w:rPr>
        <w:t xml:space="preserve"> </w:t>
      </w:r>
      <w:r w:rsidRPr="00FD25EF">
        <w:rPr>
          <w:lang w:eastAsia="en-US"/>
        </w:rPr>
        <w:t>размера,</w:t>
      </w:r>
      <w:r w:rsidRPr="00FD25EF">
        <w:rPr>
          <w:spacing w:val="1"/>
          <w:lang w:eastAsia="en-US"/>
        </w:rPr>
        <w:t xml:space="preserve"> </w:t>
      </w:r>
      <w:r w:rsidRPr="00FD25EF">
        <w:rPr>
          <w:lang w:eastAsia="en-US"/>
        </w:rPr>
        <w:t>установленного</w:t>
      </w:r>
      <w:r w:rsidRPr="00FD25EF">
        <w:rPr>
          <w:spacing w:val="1"/>
          <w:lang w:eastAsia="en-US"/>
        </w:rPr>
        <w:t xml:space="preserve"> </w:t>
      </w:r>
      <w:r w:rsidRPr="00FD25EF">
        <w:rPr>
          <w:lang w:eastAsia="en-US"/>
        </w:rPr>
        <w:t>статьей</w:t>
      </w:r>
      <w:r w:rsidRPr="00FD25EF">
        <w:rPr>
          <w:spacing w:val="1"/>
          <w:lang w:eastAsia="en-US"/>
        </w:rPr>
        <w:t xml:space="preserve"> </w:t>
      </w:r>
      <w:r w:rsidRPr="00FD25EF">
        <w:rPr>
          <w:lang w:eastAsia="en-US"/>
        </w:rPr>
        <w:t>56</w:t>
      </w:r>
      <w:r w:rsidRPr="00FD25EF">
        <w:rPr>
          <w:spacing w:val="1"/>
          <w:lang w:eastAsia="en-US"/>
        </w:rPr>
        <w:t xml:space="preserve"> </w:t>
      </w:r>
      <w:r w:rsidRPr="00FD25EF">
        <w:rPr>
          <w:lang w:eastAsia="en-US"/>
        </w:rPr>
        <w:t>Устава</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за</w:t>
      </w:r>
      <w:r w:rsidRPr="00FD25EF">
        <w:rPr>
          <w:spacing w:val="1"/>
          <w:lang w:eastAsia="en-US"/>
        </w:rPr>
        <w:t xml:space="preserve"> </w:t>
      </w:r>
      <w:r w:rsidRPr="00FD25EF">
        <w:rPr>
          <w:lang w:eastAsia="en-US"/>
        </w:rPr>
        <w:t>исключением</w:t>
      </w:r>
      <w:r w:rsidRPr="00FD25EF">
        <w:rPr>
          <w:spacing w:val="1"/>
          <w:lang w:eastAsia="en-US"/>
        </w:rPr>
        <w:t xml:space="preserve"> </w:t>
      </w:r>
      <w:r w:rsidRPr="00FD25EF">
        <w:rPr>
          <w:lang w:eastAsia="en-US"/>
        </w:rPr>
        <w:t>случаев,</w:t>
      </w:r>
      <w:r w:rsidRPr="00FD25EF">
        <w:rPr>
          <w:spacing w:val="1"/>
          <w:lang w:eastAsia="en-US"/>
        </w:rPr>
        <w:t xml:space="preserve"> </w:t>
      </w:r>
      <w:r w:rsidRPr="00FD25EF">
        <w:rPr>
          <w:lang w:eastAsia="en-US"/>
        </w:rPr>
        <w:t>предусмотренных пунктом 2.3</w:t>
      </w:r>
      <w:r w:rsidRPr="00FD25EF">
        <w:rPr>
          <w:spacing w:val="-4"/>
          <w:lang w:eastAsia="en-US"/>
        </w:rPr>
        <w:t xml:space="preserve"> </w:t>
      </w:r>
      <w:r w:rsidRPr="00FD25EF">
        <w:rPr>
          <w:lang w:eastAsia="en-US"/>
        </w:rPr>
        <w:t>настоящего</w:t>
      </w:r>
      <w:r w:rsidRPr="00FD25EF">
        <w:rPr>
          <w:spacing w:val="1"/>
          <w:lang w:eastAsia="en-US"/>
        </w:rPr>
        <w:t xml:space="preserve"> </w:t>
      </w:r>
      <w:r w:rsidRPr="00FD25EF">
        <w:rPr>
          <w:lang w:eastAsia="en-US"/>
        </w:rPr>
        <w:t>Положения.</w:t>
      </w:r>
    </w:p>
    <w:p w:rsidR="00FD25EF" w:rsidRPr="00FD25EF" w:rsidRDefault="00FD25EF" w:rsidP="00FF675E">
      <w:pPr>
        <w:widowControl w:val="0"/>
        <w:numPr>
          <w:ilvl w:val="1"/>
          <w:numId w:val="58"/>
        </w:numPr>
        <w:tabs>
          <w:tab w:val="left" w:pos="993"/>
        </w:tabs>
        <w:autoSpaceDE w:val="0"/>
        <w:autoSpaceDN w:val="0"/>
        <w:ind w:left="0" w:right="3" w:firstLine="426"/>
        <w:jc w:val="both"/>
        <w:rPr>
          <w:lang w:eastAsia="en-US"/>
        </w:rPr>
      </w:pPr>
      <w:r w:rsidRPr="00FD25EF">
        <w:rPr>
          <w:lang w:eastAsia="en-US"/>
        </w:rPr>
        <w:t>Профсоюзный</w:t>
      </w:r>
      <w:r w:rsidRPr="00FD25EF">
        <w:rPr>
          <w:spacing w:val="1"/>
          <w:lang w:eastAsia="en-US"/>
        </w:rPr>
        <w:t xml:space="preserve"> </w:t>
      </w:r>
      <w:r w:rsidRPr="00FD25EF">
        <w:rPr>
          <w:lang w:eastAsia="en-US"/>
        </w:rPr>
        <w:t>комитет</w:t>
      </w:r>
      <w:r w:rsidRPr="00FD25EF">
        <w:rPr>
          <w:spacing w:val="1"/>
          <w:lang w:eastAsia="en-US"/>
        </w:rPr>
        <w:t xml:space="preserve"> </w:t>
      </w:r>
      <w:r w:rsidRPr="00FD25EF">
        <w:rPr>
          <w:lang w:eastAsia="en-US"/>
        </w:rPr>
        <w:t>первичной</w:t>
      </w:r>
      <w:r w:rsidRPr="00FD25EF">
        <w:rPr>
          <w:spacing w:val="1"/>
          <w:lang w:eastAsia="en-US"/>
        </w:rPr>
        <w:t xml:space="preserve"> </w:t>
      </w:r>
      <w:r w:rsidRPr="00FD25EF">
        <w:rPr>
          <w:lang w:eastAsia="en-US"/>
        </w:rPr>
        <w:t>профсоюзной</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вправе</w:t>
      </w:r>
      <w:r w:rsidRPr="00FD25EF">
        <w:rPr>
          <w:spacing w:val="1"/>
          <w:lang w:eastAsia="en-US"/>
        </w:rPr>
        <w:t xml:space="preserve"> </w:t>
      </w:r>
      <w:r w:rsidRPr="00FD25EF">
        <w:rPr>
          <w:lang w:eastAsia="en-US"/>
        </w:rPr>
        <w:t>устанавливать</w:t>
      </w:r>
      <w:r w:rsidRPr="00FD25EF">
        <w:rPr>
          <w:spacing w:val="1"/>
          <w:lang w:eastAsia="en-US"/>
        </w:rPr>
        <w:t xml:space="preserve"> </w:t>
      </w:r>
      <w:r w:rsidRPr="00FD25EF">
        <w:rPr>
          <w:lang w:eastAsia="en-US"/>
        </w:rPr>
        <w:t>льготный</w:t>
      </w:r>
      <w:r w:rsidRPr="00FD25EF">
        <w:rPr>
          <w:spacing w:val="1"/>
          <w:lang w:eastAsia="en-US"/>
        </w:rPr>
        <w:t xml:space="preserve"> </w:t>
      </w:r>
      <w:r w:rsidRPr="00FD25EF">
        <w:rPr>
          <w:lang w:eastAsia="en-US"/>
        </w:rPr>
        <w:t>ежемесячный</w:t>
      </w:r>
      <w:r w:rsidRPr="00FD25EF">
        <w:rPr>
          <w:spacing w:val="1"/>
          <w:lang w:eastAsia="en-US"/>
        </w:rPr>
        <w:t xml:space="preserve"> </w:t>
      </w:r>
      <w:r w:rsidRPr="00FD25EF">
        <w:rPr>
          <w:lang w:eastAsia="en-US"/>
        </w:rPr>
        <w:t>размер</w:t>
      </w:r>
      <w:r w:rsidRPr="00FD25EF">
        <w:rPr>
          <w:spacing w:val="1"/>
          <w:lang w:eastAsia="en-US"/>
        </w:rPr>
        <w:t xml:space="preserve"> </w:t>
      </w:r>
      <w:r w:rsidRPr="00FD25EF">
        <w:rPr>
          <w:lang w:eastAsia="en-US"/>
        </w:rPr>
        <w:t>членского</w:t>
      </w:r>
      <w:r w:rsidRPr="00FD25EF">
        <w:rPr>
          <w:spacing w:val="1"/>
          <w:lang w:eastAsia="en-US"/>
        </w:rPr>
        <w:t xml:space="preserve"> </w:t>
      </w:r>
      <w:r w:rsidRPr="00FD25EF">
        <w:rPr>
          <w:lang w:eastAsia="en-US"/>
        </w:rPr>
        <w:t>профсоюзного взноса:</w:t>
      </w:r>
    </w:p>
    <w:p w:rsidR="00FD25EF" w:rsidRPr="00FD25EF" w:rsidRDefault="00FD25EF" w:rsidP="00FD25EF">
      <w:pPr>
        <w:widowControl w:val="0"/>
        <w:tabs>
          <w:tab w:val="left" w:pos="993"/>
        </w:tabs>
        <w:autoSpaceDE w:val="0"/>
        <w:autoSpaceDN w:val="0"/>
        <w:ind w:right="3" w:firstLine="426"/>
        <w:jc w:val="both"/>
        <w:rPr>
          <w:lang w:eastAsia="en-US"/>
        </w:rPr>
      </w:pPr>
      <w:r w:rsidRPr="00FD25EF">
        <w:rPr>
          <w:lang w:eastAsia="en-US"/>
        </w:rPr>
        <w:t>для</w:t>
      </w:r>
      <w:r w:rsidRPr="00FD25EF">
        <w:rPr>
          <w:spacing w:val="1"/>
          <w:lang w:eastAsia="en-US"/>
        </w:rPr>
        <w:t xml:space="preserve"> </w:t>
      </w:r>
      <w:r w:rsidRPr="00FD25EF">
        <w:rPr>
          <w:lang w:eastAsia="en-US"/>
        </w:rPr>
        <w:t>членов</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прекративших</w:t>
      </w:r>
      <w:r w:rsidRPr="00FD25EF">
        <w:rPr>
          <w:spacing w:val="1"/>
          <w:lang w:eastAsia="en-US"/>
        </w:rPr>
        <w:t xml:space="preserve"> </w:t>
      </w:r>
      <w:r w:rsidRPr="00FD25EF">
        <w:rPr>
          <w:lang w:eastAsia="en-US"/>
        </w:rPr>
        <w:t>трудовые</w:t>
      </w:r>
      <w:r w:rsidRPr="00FD25EF">
        <w:rPr>
          <w:spacing w:val="1"/>
          <w:lang w:eastAsia="en-US"/>
        </w:rPr>
        <w:t xml:space="preserve"> </w:t>
      </w:r>
      <w:r w:rsidRPr="00FD25EF">
        <w:rPr>
          <w:lang w:eastAsia="en-US"/>
        </w:rPr>
        <w:t>отношения</w:t>
      </w:r>
      <w:r w:rsidRPr="00FD25EF">
        <w:rPr>
          <w:spacing w:val="1"/>
          <w:lang w:eastAsia="en-US"/>
        </w:rPr>
        <w:t xml:space="preserve"> </w:t>
      </w:r>
      <w:r w:rsidRPr="00FD25EF">
        <w:rPr>
          <w:lang w:eastAsia="en-US"/>
        </w:rPr>
        <w:t>с</w:t>
      </w:r>
      <w:r w:rsidRPr="00FD25EF">
        <w:rPr>
          <w:spacing w:val="1"/>
          <w:lang w:eastAsia="en-US"/>
        </w:rPr>
        <w:t xml:space="preserve"> </w:t>
      </w:r>
      <w:r w:rsidRPr="00FD25EF">
        <w:rPr>
          <w:lang w:eastAsia="en-US"/>
        </w:rPr>
        <w:t>организацией</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связи</w:t>
      </w:r>
      <w:r w:rsidRPr="00FD25EF">
        <w:rPr>
          <w:spacing w:val="1"/>
          <w:lang w:eastAsia="en-US"/>
        </w:rPr>
        <w:t xml:space="preserve"> </w:t>
      </w:r>
      <w:r w:rsidRPr="00FD25EF">
        <w:rPr>
          <w:lang w:eastAsia="en-US"/>
        </w:rPr>
        <w:t>с</w:t>
      </w:r>
      <w:r w:rsidRPr="00FD25EF">
        <w:rPr>
          <w:spacing w:val="1"/>
          <w:lang w:eastAsia="en-US"/>
        </w:rPr>
        <w:t xml:space="preserve"> </w:t>
      </w:r>
      <w:r w:rsidRPr="00FD25EF">
        <w:rPr>
          <w:lang w:eastAsia="en-US"/>
        </w:rPr>
        <w:t>выходом на</w:t>
      </w:r>
      <w:r w:rsidRPr="00FD25EF">
        <w:rPr>
          <w:spacing w:val="1"/>
          <w:lang w:eastAsia="en-US"/>
        </w:rPr>
        <w:t xml:space="preserve"> </w:t>
      </w:r>
      <w:r w:rsidRPr="00FD25EF">
        <w:rPr>
          <w:lang w:eastAsia="en-US"/>
        </w:rPr>
        <w:t>пенсию,</w:t>
      </w:r>
      <w:r w:rsidRPr="00FD25EF">
        <w:rPr>
          <w:spacing w:val="1"/>
          <w:lang w:eastAsia="en-US"/>
        </w:rPr>
        <w:t xml:space="preserve"> </w:t>
      </w:r>
      <w:r w:rsidRPr="00FD25EF">
        <w:rPr>
          <w:lang w:eastAsia="en-US"/>
        </w:rPr>
        <w:t>временно не</w:t>
      </w:r>
      <w:r w:rsidRPr="00FD25EF">
        <w:rPr>
          <w:spacing w:val="1"/>
          <w:lang w:eastAsia="en-US"/>
        </w:rPr>
        <w:t xml:space="preserve"> </w:t>
      </w:r>
      <w:r w:rsidRPr="00FD25EF">
        <w:rPr>
          <w:lang w:eastAsia="en-US"/>
        </w:rPr>
        <w:t>работающих,</w:t>
      </w:r>
      <w:r w:rsidRPr="00FD25EF">
        <w:rPr>
          <w:spacing w:val="70"/>
          <w:lang w:eastAsia="en-US"/>
        </w:rPr>
        <w:t xml:space="preserve"> </w:t>
      </w:r>
      <w:r w:rsidRPr="00FD25EF">
        <w:rPr>
          <w:lang w:eastAsia="en-US"/>
        </w:rPr>
        <w:t>в</w:t>
      </w:r>
      <w:r w:rsidRPr="00FD25EF">
        <w:rPr>
          <w:spacing w:val="1"/>
          <w:lang w:eastAsia="en-US"/>
        </w:rPr>
        <w:t xml:space="preserve"> </w:t>
      </w:r>
      <w:r w:rsidRPr="00FD25EF">
        <w:rPr>
          <w:lang w:eastAsia="en-US"/>
        </w:rPr>
        <w:t>связи</w:t>
      </w:r>
      <w:r w:rsidRPr="00FD25EF">
        <w:rPr>
          <w:spacing w:val="1"/>
          <w:lang w:eastAsia="en-US"/>
        </w:rPr>
        <w:t xml:space="preserve"> </w:t>
      </w:r>
      <w:r w:rsidRPr="00FD25EF">
        <w:rPr>
          <w:lang w:eastAsia="en-US"/>
        </w:rPr>
        <w:t>с</w:t>
      </w:r>
      <w:r w:rsidRPr="00FD25EF">
        <w:rPr>
          <w:spacing w:val="1"/>
          <w:lang w:eastAsia="en-US"/>
        </w:rPr>
        <w:t xml:space="preserve"> </w:t>
      </w:r>
      <w:r w:rsidRPr="00FD25EF">
        <w:rPr>
          <w:lang w:eastAsia="en-US"/>
        </w:rPr>
        <w:t>нахождением</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отпусках</w:t>
      </w:r>
      <w:r w:rsidRPr="00FD25EF">
        <w:rPr>
          <w:spacing w:val="1"/>
          <w:lang w:eastAsia="en-US"/>
        </w:rPr>
        <w:t xml:space="preserve"> </w:t>
      </w:r>
      <w:r w:rsidRPr="00FD25EF">
        <w:rPr>
          <w:lang w:eastAsia="en-US"/>
        </w:rPr>
        <w:t>по</w:t>
      </w:r>
      <w:r w:rsidRPr="00FD25EF">
        <w:rPr>
          <w:spacing w:val="1"/>
          <w:lang w:eastAsia="en-US"/>
        </w:rPr>
        <w:t xml:space="preserve"> </w:t>
      </w:r>
      <w:r w:rsidRPr="00FD25EF">
        <w:rPr>
          <w:lang w:eastAsia="en-US"/>
        </w:rPr>
        <w:t>беременности</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родам,</w:t>
      </w:r>
      <w:r w:rsidRPr="00FD25EF">
        <w:rPr>
          <w:spacing w:val="1"/>
          <w:lang w:eastAsia="en-US"/>
        </w:rPr>
        <w:t xml:space="preserve"> </w:t>
      </w:r>
      <w:r w:rsidRPr="00FD25EF">
        <w:rPr>
          <w:lang w:eastAsia="en-US"/>
        </w:rPr>
        <w:t>по</w:t>
      </w:r>
      <w:r w:rsidRPr="00FD25EF">
        <w:rPr>
          <w:spacing w:val="1"/>
          <w:lang w:eastAsia="en-US"/>
        </w:rPr>
        <w:t xml:space="preserve"> </w:t>
      </w:r>
      <w:r w:rsidRPr="00FD25EF">
        <w:rPr>
          <w:lang w:eastAsia="en-US"/>
        </w:rPr>
        <w:t>уходу</w:t>
      </w:r>
      <w:r w:rsidRPr="00FD25EF">
        <w:rPr>
          <w:spacing w:val="1"/>
          <w:lang w:eastAsia="en-US"/>
        </w:rPr>
        <w:t xml:space="preserve"> </w:t>
      </w:r>
      <w:r w:rsidRPr="00FD25EF">
        <w:rPr>
          <w:lang w:eastAsia="en-US"/>
        </w:rPr>
        <w:t>за</w:t>
      </w:r>
      <w:r w:rsidRPr="00FD25EF">
        <w:rPr>
          <w:spacing w:val="1"/>
          <w:lang w:eastAsia="en-US"/>
        </w:rPr>
        <w:t xml:space="preserve"> </w:t>
      </w:r>
      <w:r w:rsidRPr="00FD25EF">
        <w:rPr>
          <w:lang w:eastAsia="en-US"/>
        </w:rPr>
        <w:t>ребенком</w:t>
      </w:r>
      <w:r w:rsidRPr="00FD25EF">
        <w:rPr>
          <w:spacing w:val="1"/>
          <w:lang w:eastAsia="en-US"/>
        </w:rPr>
        <w:t xml:space="preserve"> </w:t>
      </w:r>
      <w:r w:rsidRPr="00FD25EF">
        <w:rPr>
          <w:lang w:eastAsia="en-US"/>
        </w:rPr>
        <w:t>–</w:t>
      </w:r>
      <w:r w:rsidRPr="00FD25EF">
        <w:rPr>
          <w:spacing w:val="1"/>
          <w:lang w:eastAsia="en-US"/>
        </w:rPr>
        <w:t xml:space="preserve"> </w:t>
      </w:r>
      <w:r w:rsidRPr="00FD25EF">
        <w:rPr>
          <w:lang w:eastAsia="en-US"/>
        </w:rPr>
        <w:t>не</w:t>
      </w:r>
      <w:r w:rsidRPr="00FD25EF">
        <w:rPr>
          <w:spacing w:val="1"/>
          <w:lang w:eastAsia="en-US"/>
        </w:rPr>
        <w:t xml:space="preserve"> </w:t>
      </w:r>
      <w:r w:rsidRPr="00FD25EF">
        <w:rPr>
          <w:lang w:eastAsia="en-US"/>
        </w:rPr>
        <w:t>менее</w:t>
      </w:r>
      <w:r w:rsidRPr="00FD25EF">
        <w:rPr>
          <w:spacing w:val="1"/>
          <w:lang w:eastAsia="en-US"/>
        </w:rPr>
        <w:t xml:space="preserve"> </w:t>
      </w:r>
      <w:r w:rsidRPr="00FD25EF">
        <w:rPr>
          <w:lang w:eastAsia="en-US"/>
        </w:rPr>
        <w:t>0,1%</w:t>
      </w:r>
      <w:r w:rsidRPr="00FD25EF">
        <w:rPr>
          <w:spacing w:val="1"/>
          <w:lang w:eastAsia="en-US"/>
        </w:rPr>
        <w:t xml:space="preserve"> </w:t>
      </w:r>
      <w:r w:rsidRPr="00FD25EF">
        <w:rPr>
          <w:lang w:eastAsia="en-US"/>
        </w:rPr>
        <w:t>от</w:t>
      </w:r>
      <w:r w:rsidRPr="00FD25EF">
        <w:rPr>
          <w:spacing w:val="1"/>
          <w:lang w:eastAsia="en-US"/>
        </w:rPr>
        <w:t xml:space="preserve"> </w:t>
      </w:r>
      <w:r w:rsidRPr="00FD25EF">
        <w:rPr>
          <w:lang w:eastAsia="en-US"/>
        </w:rPr>
        <w:t>минимального</w:t>
      </w:r>
      <w:r w:rsidRPr="00FD25EF">
        <w:rPr>
          <w:spacing w:val="1"/>
          <w:lang w:eastAsia="en-US"/>
        </w:rPr>
        <w:t xml:space="preserve"> </w:t>
      </w:r>
      <w:r w:rsidRPr="00FD25EF">
        <w:rPr>
          <w:lang w:eastAsia="en-US"/>
        </w:rPr>
        <w:t>размера</w:t>
      </w:r>
      <w:r w:rsidRPr="00FD25EF">
        <w:rPr>
          <w:spacing w:val="1"/>
          <w:lang w:eastAsia="en-US"/>
        </w:rPr>
        <w:t xml:space="preserve"> </w:t>
      </w:r>
      <w:r w:rsidRPr="00FD25EF">
        <w:rPr>
          <w:lang w:eastAsia="en-US"/>
        </w:rPr>
        <w:t>оплаты</w:t>
      </w:r>
      <w:r w:rsidRPr="00FD25EF">
        <w:rPr>
          <w:spacing w:val="1"/>
          <w:lang w:eastAsia="en-US"/>
        </w:rPr>
        <w:t xml:space="preserve"> </w:t>
      </w:r>
      <w:r w:rsidRPr="00FD25EF">
        <w:rPr>
          <w:lang w:eastAsia="en-US"/>
        </w:rPr>
        <w:t>труда,</w:t>
      </w:r>
      <w:r w:rsidRPr="00FD25EF">
        <w:rPr>
          <w:spacing w:val="1"/>
          <w:lang w:eastAsia="en-US"/>
        </w:rPr>
        <w:t xml:space="preserve"> </w:t>
      </w:r>
      <w:r w:rsidRPr="00FD25EF">
        <w:rPr>
          <w:lang w:eastAsia="en-US"/>
        </w:rPr>
        <w:t>установленного федеральным законом;</w:t>
      </w:r>
    </w:p>
    <w:p w:rsidR="00FD25EF" w:rsidRPr="00FD25EF" w:rsidRDefault="00FD25EF" w:rsidP="00FD25EF">
      <w:pPr>
        <w:widowControl w:val="0"/>
        <w:tabs>
          <w:tab w:val="left" w:pos="993"/>
        </w:tabs>
        <w:autoSpaceDE w:val="0"/>
        <w:autoSpaceDN w:val="0"/>
        <w:ind w:right="3" w:firstLine="426"/>
        <w:jc w:val="both"/>
        <w:rPr>
          <w:lang w:eastAsia="en-US"/>
        </w:rPr>
      </w:pPr>
      <w:r w:rsidRPr="00FD25EF">
        <w:rPr>
          <w:lang w:eastAsia="en-US"/>
        </w:rPr>
        <w:t>для</w:t>
      </w:r>
      <w:r w:rsidRPr="00FD25EF">
        <w:rPr>
          <w:spacing w:val="1"/>
          <w:lang w:eastAsia="en-US"/>
        </w:rPr>
        <w:t xml:space="preserve"> </w:t>
      </w:r>
      <w:r w:rsidRPr="00FD25EF">
        <w:rPr>
          <w:lang w:eastAsia="en-US"/>
        </w:rPr>
        <w:t>членов</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обучающихся</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организациях</w:t>
      </w:r>
      <w:r w:rsidRPr="00FD25EF">
        <w:rPr>
          <w:spacing w:val="1"/>
          <w:lang w:eastAsia="en-US"/>
        </w:rPr>
        <w:t xml:space="preserve"> </w:t>
      </w:r>
      <w:r w:rsidRPr="00FD25EF">
        <w:rPr>
          <w:lang w:eastAsia="en-US"/>
        </w:rPr>
        <w:t>высшего</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профессионального</w:t>
      </w:r>
      <w:r w:rsidRPr="00FD25EF">
        <w:rPr>
          <w:spacing w:val="1"/>
          <w:lang w:eastAsia="en-US"/>
        </w:rPr>
        <w:t xml:space="preserve"> </w:t>
      </w:r>
      <w:r w:rsidRPr="00FD25EF">
        <w:rPr>
          <w:lang w:eastAsia="en-US"/>
        </w:rPr>
        <w:t>образования,</w:t>
      </w:r>
      <w:r w:rsidRPr="00FD25EF">
        <w:rPr>
          <w:spacing w:val="1"/>
          <w:lang w:eastAsia="en-US"/>
        </w:rPr>
        <w:t xml:space="preserve"> </w:t>
      </w:r>
      <w:r w:rsidRPr="00FD25EF">
        <w:rPr>
          <w:lang w:eastAsia="en-US"/>
        </w:rPr>
        <w:t>не</w:t>
      </w:r>
      <w:r w:rsidRPr="00FD25EF">
        <w:rPr>
          <w:spacing w:val="1"/>
          <w:lang w:eastAsia="en-US"/>
        </w:rPr>
        <w:t xml:space="preserve"> </w:t>
      </w:r>
      <w:r w:rsidRPr="00FD25EF">
        <w:rPr>
          <w:lang w:eastAsia="en-US"/>
        </w:rPr>
        <w:t>получающих</w:t>
      </w:r>
      <w:r w:rsidRPr="00FD25EF">
        <w:rPr>
          <w:spacing w:val="71"/>
          <w:lang w:eastAsia="en-US"/>
        </w:rPr>
        <w:t xml:space="preserve"> </w:t>
      </w:r>
      <w:r w:rsidRPr="00FD25EF">
        <w:rPr>
          <w:lang w:eastAsia="en-US"/>
        </w:rPr>
        <w:t>государственные</w:t>
      </w:r>
      <w:r w:rsidRPr="00FD25EF">
        <w:rPr>
          <w:spacing w:val="1"/>
          <w:lang w:eastAsia="en-US"/>
        </w:rPr>
        <w:t xml:space="preserve"> </w:t>
      </w:r>
      <w:r w:rsidRPr="00FD25EF">
        <w:rPr>
          <w:lang w:eastAsia="en-US"/>
        </w:rPr>
        <w:t>стипендии</w:t>
      </w:r>
      <w:r w:rsidRPr="00FD25EF">
        <w:rPr>
          <w:spacing w:val="1"/>
          <w:lang w:eastAsia="en-US"/>
        </w:rPr>
        <w:t xml:space="preserve"> </w:t>
      </w:r>
      <w:r w:rsidRPr="00FD25EF">
        <w:rPr>
          <w:lang w:eastAsia="en-US"/>
        </w:rPr>
        <w:t>–</w:t>
      </w:r>
      <w:r w:rsidRPr="00FD25EF">
        <w:rPr>
          <w:spacing w:val="1"/>
          <w:lang w:eastAsia="en-US"/>
        </w:rPr>
        <w:t xml:space="preserve"> </w:t>
      </w:r>
      <w:r w:rsidRPr="00FD25EF">
        <w:rPr>
          <w:lang w:eastAsia="en-US"/>
        </w:rPr>
        <w:t>не</w:t>
      </w:r>
      <w:r w:rsidRPr="00FD25EF">
        <w:rPr>
          <w:spacing w:val="1"/>
          <w:lang w:eastAsia="en-US"/>
        </w:rPr>
        <w:t xml:space="preserve"> </w:t>
      </w:r>
      <w:r w:rsidRPr="00FD25EF">
        <w:rPr>
          <w:lang w:eastAsia="en-US"/>
        </w:rPr>
        <w:t>менее</w:t>
      </w:r>
      <w:r w:rsidRPr="00FD25EF">
        <w:rPr>
          <w:spacing w:val="1"/>
          <w:lang w:eastAsia="en-US"/>
        </w:rPr>
        <w:t xml:space="preserve"> </w:t>
      </w:r>
      <w:r w:rsidRPr="00FD25EF">
        <w:rPr>
          <w:lang w:eastAsia="en-US"/>
        </w:rPr>
        <w:t>0,5%</w:t>
      </w:r>
      <w:r w:rsidRPr="00FD25EF">
        <w:rPr>
          <w:spacing w:val="1"/>
          <w:lang w:eastAsia="en-US"/>
        </w:rPr>
        <w:t xml:space="preserve"> </w:t>
      </w:r>
      <w:r w:rsidRPr="00FD25EF">
        <w:rPr>
          <w:lang w:eastAsia="en-US"/>
        </w:rPr>
        <w:t>от</w:t>
      </w:r>
      <w:r w:rsidRPr="00FD25EF">
        <w:rPr>
          <w:spacing w:val="1"/>
          <w:lang w:eastAsia="en-US"/>
        </w:rPr>
        <w:t xml:space="preserve"> </w:t>
      </w:r>
      <w:r w:rsidRPr="00FD25EF">
        <w:rPr>
          <w:lang w:eastAsia="en-US"/>
        </w:rPr>
        <w:t>размера</w:t>
      </w:r>
      <w:r w:rsidRPr="00FD25EF">
        <w:rPr>
          <w:spacing w:val="1"/>
          <w:lang w:eastAsia="en-US"/>
        </w:rPr>
        <w:t xml:space="preserve"> </w:t>
      </w:r>
      <w:r w:rsidRPr="00FD25EF">
        <w:rPr>
          <w:lang w:eastAsia="en-US"/>
        </w:rPr>
        <w:t>норматива</w:t>
      </w:r>
      <w:r w:rsidRPr="00FD25EF">
        <w:rPr>
          <w:spacing w:val="1"/>
          <w:lang w:eastAsia="en-US"/>
        </w:rPr>
        <w:t xml:space="preserve"> </w:t>
      </w:r>
      <w:r w:rsidRPr="00FD25EF">
        <w:rPr>
          <w:lang w:eastAsia="en-US"/>
        </w:rPr>
        <w:t>государственной</w:t>
      </w:r>
      <w:r w:rsidRPr="00FD25EF">
        <w:rPr>
          <w:spacing w:val="1"/>
          <w:lang w:eastAsia="en-US"/>
        </w:rPr>
        <w:t xml:space="preserve"> </w:t>
      </w:r>
      <w:r w:rsidRPr="00FD25EF">
        <w:rPr>
          <w:lang w:eastAsia="en-US"/>
        </w:rPr>
        <w:t>академической</w:t>
      </w:r>
      <w:r w:rsidRPr="00FD25EF">
        <w:rPr>
          <w:spacing w:val="1"/>
          <w:lang w:eastAsia="en-US"/>
        </w:rPr>
        <w:t xml:space="preserve"> </w:t>
      </w:r>
      <w:r w:rsidRPr="00FD25EF">
        <w:rPr>
          <w:lang w:eastAsia="en-US"/>
        </w:rPr>
        <w:t>стипендии,</w:t>
      </w:r>
      <w:r w:rsidRPr="00FD25EF">
        <w:rPr>
          <w:spacing w:val="1"/>
          <w:lang w:eastAsia="en-US"/>
        </w:rPr>
        <w:t xml:space="preserve"> </w:t>
      </w:r>
      <w:r w:rsidRPr="00FD25EF">
        <w:rPr>
          <w:lang w:eastAsia="en-US"/>
        </w:rPr>
        <w:t>установленного</w:t>
      </w:r>
      <w:r w:rsidRPr="00FD25EF">
        <w:rPr>
          <w:spacing w:val="1"/>
          <w:lang w:eastAsia="en-US"/>
        </w:rPr>
        <w:t xml:space="preserve"> </w:t>
      </w:r>
      <w:r w:rsidRPr="00FD25EF">
        <w:rPr>
          <w:lang w:eastAsia="en-US"/>
        </w:rPr>
        <w:t>законодательством</w:t>
      </w:r>
      <w:r w:rsidRPr="00FD25EF">
        <w:rPr>
          <w:spacing w:val="1"/>
          <w:lang w:eastAsia="en-US"/>
        </w:rPr>
        <w:t xml:space="preserve"> </w:t>
      </w:r>
      <w:r w:rsidRPr="00FD25EF">
        <w:rPr>
          <w:lang w:eastAsia="en-US"/>
        </w:rPr>
        <w:t>Российской</w:t>
      </w:r>
      <w:r w:rsidRPr="00FD25EF">
        <w:rPr>
          <w:spacing w:val="1"/>
          <w:lang w:eastAsia="en-US"/>
        </w:rPr>
        <w:t xml:space="preserve"> </w:t>
      </w:r>
      <w:r w:rsidRPr="00FD25EF">
        <w:rPr>
          <w:lang w:eastAsia="en-US"/>
        </w:rPr>
        <w:t>Федерации.</w:t>
      </w:r>
    </w:p>
    <w:p w:rsidR="00FD25EF" w:rsidRPr="00FD25EF" w:rsidRDefault="00FD25EF" w:rsidP="00FD25EF">
      <w:pPr>
        <w:widowControl w:val="0"/>
        <w:tabs>
          <w:tab w:val="left" w:pos="993"/>
        </w:tabs>
        <w:autoSpaceDE w:val="0"/>
        <w:autoSpaceDN w:val="0"/>
        <w:ind w:right="3" w:firstLine="426"/>
        <w:jc w:val="both"/>
        <w:rPr>
          <w:lang w:eastAsia="en-US"/>
        </w:rPr>
      </w:pPr>
      <w:r w:rsidRPr="00FD25EF">
        <w:rPr>
          <w:lang w:eastAsia="en-US"/>
        </w:rPr>
        <w:t>Периодичность</w:t>
      </w:r>
      <w:r w:rsidRPr="00FD25EF">
        <w:rPr>
          <w:spacing w:val="1"/>
          <w:lang w:eastAsia="en-US"/>
        </w:rPr>
        <w:t xml:space="preserve"> </w:t>
      </w:r>
      <w:r w:rsidRPr="00FD25EF">
        <w:rPr>
          <w:lang w:eastAsia="en-US"/>
        </w:rPr>
        <w:t>уплаты</w:t>
      </w:r>
      <w:r w:rsidRPr="00FD25EF">
        <w:rPr>
          <w:spacing w:val="1"/>
          <w:lang w:eastAsia="en-US"/>
        </w:rPr>
        <w:t xml:space="preserve"> </w:t>
      </w:r>
      <w:r w:rsidRPr="00FD25EF">
        <w:rPr>
          <w:lang w:eastAsia="en-US"/>
        </w:rPr>
        <w:t>членских</w:t>
      </w:r>
      <w:r w:rsidRPr="00FD25EF">
        <w:rPr>
          <w:spacing w:val="1"/>
          <w:lang w:eastAsia="en-US"/>
        </w:rPr>
        <w:t xml:space="preserve"> </w:t>
      </w:r>
      <w:r w:rsidRPr="00FD25EF">
        <w:rPr>
          <w:lang w:eastAsia="en-US"/>
        </w:rPr>
        <w:t>профсоюзных</w:t>
      </w:r>
      <w:r w:rsidRPr="00FD25EF">
        <w:rPr>
          <w:spacing w:val="1"/>
          <w:lang w:eastAsia="en-US"/>
        </w:rPr>
        <w:t xml:space="preserve"> </w:t>
      </w:r>
      <w:r w:rsidRPr="00FD25EF">
        <w:rPr>
          <w:lang w:eastAsia="en-US"/>
        </w:rPr>
        <w:t>взносов</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льготном</w:t>
      </w:r>
      <w:r w:rsidRPr="00FD25EF">
        <w:rPr>
          <w:spacing w:val="1"/>
          <w:lang w:eastAsia="en-US"/>
        </w:rPr>
        <w:t xml:space="preserve"> </w:t>
      </w:r>
      <w:r w:rsidRPr="00FD25EF">
        <w:rPr>
          <w:lang w:eastAsia="en-US"/>
        </w:rPr>
        <w:t>размере устанавливается профсоюзным комитетом первичной профсоюзной</w:t>
      </w:r>
      <w:r w:rsidRPr="00FD25EF">
        <w:rPr>
          <w:spacing w:val="1"/>
          <w:lang w:eastAsia="en-US"/>
        </w:rPr>
        <w:t xml:space="preserve"> </w:t>
      </w:r>
      <w:r w:rsidRPr="00FD25EF">
        <w:rPr>
          <w:lang w:eastAsia="en-US"/>
        </w:rPr>
        <w:t>организации,</w:t>
      </w:r>
      <w:r w:rsidRPr="00FD25EF">
        <w:rPr>
          <w:spacing w:val="-2"/>
          <w:lang w:eastAsia="en-US"/>
        </w:rPr>
        <w:t xml:space="preserve"> </w:t>
      </w:r>
      <w:r w:rsidRPr="00FD25EF">
        <w:rPr>
          <w:lang w:eastAsia="en-US"/>
        </w:rPr>
        <w:t>но</w:t>
      </w:r>
      <w:r w:rsidRPr="00FD25EF">
        <w:rPr>
          <w:spacing w:val="-3"/>
          <w:lang w:eastAsia="en-US"/>
        </w:rPr>
        <w:t xml:space="preserve"> </w:t>
      </w:r>
      <w:r w:rsidRPr="00FD25EF">
        <w:rPr>
          <w:lang w:eastAsia="en-US"/>
        </w:rPr>
        <w:t>не</w:t>
      </w:r>
      <w:r w:rsidRPr="00FD25EF">
        <w:rPr>
          <w:spacing w:val="-3"/>
          <w:lang w:eastAsia="en-US"/>
        </w:rPr>
        <w:t xml:space="preserve"> </w:t>
      </w:r>
      <w:r w:rsidRPr="00FD25EF">
        <w:rPr>
          <w:lang w:eastAsia="en-US"/>
        </w:rPr>
        <w:t>реже</w:t>
      </w:r>
      <w:r w:rsidRPr="00FD25EF">
        <w:rPr>
          <w:spacing w:val="-2"/>
          <w:lang w:eastAsia="en-US"/>
        </w:rPr>
        <w:t xml:space="preserve"> </w:t>
      </w:r>
      <w:r w:rsidRPr="00FD25EF">
        <w:rPr>
          <w:lang w:eastAsia="en-US"/>
        </w:rPr>
        <w:t>одного</w:t>
      </w:r>
      <w:r w:rsidRPr="00FD25EF">
        <w:rPr>
          <w:spacing w:val="1"/>
          <w:lang w:eastAsia="en-US"/>
        </w:rPr>
        <w:t xml:space="preserve"> </w:t>
      </w:r>
      <w:r w:rsidRPr="00FD25EF">
        <w:rPr>
          <w:lang w:eastAsia="en-US"/>
        </w:rPr>
        <w:t>раза</w:t>
      </w:r>
      <w:r w:rsidRPr="00FD25EF">
        <w:rPr>
          <w:spacing w:val="2"/>
          <w:lang w:eastAsia="en-US"/>
        </w:rPr>
        <w:t xml:space="preserve"> </w:t>
      </w:r>
      <w:r w:rsidRPr="00FD25EF">
        <w:rPr>
          <w:lang w:eastAsia="en-US"/>
        </w:rPr>
        <w:t>в</w:t>
      </w:r>
      <w:r w:rsidRPr="00FD25EF">
        <w:rPr>
          <w:spacing w:val="-2"/>
          <w:lang w:eastAsia="en-US"/>
        </w:rPr>
        <w:t xml:space="preserve"> </w:t>
      </w:r>
      <w:r w:rsidRPr="00FD25EF">
        <w:rPr>
          <w:lang w:eastAsia="en-US"/>
        </w:rPr>
        <w:t>три месяца.</w:t>
      </w:r>
    </w:p>
    <w:p w:rsidR="00FD25EF" w:rsidRPr="00FD25EF" w:rsidRDefault="00FD25EF" w:rsidP="00FF675E">
      <w:pPr>
        <w:widowControl w:val="0"/>
        <w:numPr>
          <w:ilvl w:val="0"/>
          <w:numId w:val="60"/>
        </w:numPr>
        <w:tabs>
          <w:tab w:val="left" w:pos="1377"/>
        </w:tabs>
        <w:autoSpaceDE w:val="0"/>
        <w:autoSpaceDN w:val="0"/>
        <w:ind w:left="-142" w:right="3" w:firstLine="2552"/>
        <w:jc w:val="both"/>
        <w:outlineLvl w:val="0"/>
        <w:rPr>
          <w:b/>
          <w:bCs/>
          <w:lang w:eastAsia="en-US"/>
        </w:rPr>
      </w:pPr>
      <w:r w:rsidRPr="00FD25EF">
        <w:rPr>
          <w:b/>
          <w:bCs/>
          <w:lang w:eastAsia="en-US"/>
        </w:rPr>
        <w:t>Порядок</w:t>
      </w:r>
      <w:r w:rsidRPr="00FD25EF">
        <w:rPr>
          <w:b/>
          <w:bCs/>
          <w:spacing w:val="-3"/>
          <w:lang w:eastAsia="en-US"/>
        </w:rPr>
        <w:t xml:space="preserve"> </w:t>
      </w:r>
      <w:r w:rsidRPr="00FD25EF">
        <w:rPr>
          <w:b/>
          <w:bCs/>
          <w:lang w:eastAsia="en-US"/>
        </w:rPr>
        <w:t>уплаты</w:t>
      </w:r>
      <w:r w:rsidRPr="00FD25EF">
        <w:rPr>
          <w:b/>
          <w:bCs/>
          <w:spacing w:val="-3"/>
          <w:lang w:eastAsia="en-US"/>
        </w:rPr>
        <w:t xml:space="preserve"> </w:t>
      </w:r>
      <w:r w:rsidRPr="00FD25EF">
        <w:rPr>
          <w:b/>
          <w:bCs/>
          <w:lang w:eastAsia="en-US"/>
        </w:rPr>
        <w:t>и</w:t>
      </w:r>
      <w:r w:rsidRPr="00FD25EF">
        <w:rPr>
          <w:b/>
          <w:bCs/>
          <w:spacing w:val="-3"/>
          <w:lang w:eastAsia="en-US"/>
        </w:rPr>
        <w:t xml:space="preserve"> </w:t>
      </w:r>
      <w:r w:rsidRPr="00FD25EF">
        <w:rPr>
          <w:b/>
          <w:bCs/>
          <w:lang w:eastAsia="en-US"/>
        </w:rPr>
        <w:t>учета</w:t>
      </w:r>
      <w:r w:rsidRPr="00FD25EF">
        <w:rPr>
          <w:b/>
          <w:bCs/>
          <w:spacing w:val="-2"/>
          <w:lang w:eastAsia="en-US"/>
        </w:rPr>
        <w:t xml:space="preserve"> </w:t>
      </w:r>
      <w:r w:rsidRPr="00FD25EF">
        <w:rPr>
          <w:b/>
          <w:bCs/>
          <w:lang w:eastAsia="en-US"/>
        </w:rPr>
        <w:t>членских</w:t>
      </w:r>
      <w:r w:rsidRPr="00FD25EF">
        <w:rPr>
          <w:b/>
          <w:bCs/>
          <w:spacing w:val="-1"/>
          <w:lang w:eastAsia="en-US"/>
        </w:rPr>
        <w:t xml:space="preserve"> </w:t>
      </w:r>
      <w:r w:rsidRPr="00FD25EF">
        <w:rPr>
          <w:b/>
          <w:bCs/>
          <w:lang w:eastAsia="en-US"/>
        </w:rPr>
        <w:t>профсоюзных</w:t>
      </w:r>
      <w:r w:rsidRPr="00FD25EF">
        <w:rPr>
          <w:b/>
          <w:bCs/>
          <w:spacing w:val="-1"/>
          <w:lang w:eastAsia="en-US"/>
        </w:rPr>
        <w:t xml:space="preserve"> </w:t>
      </w:r>
      <w:r w:rsidRPr="00FD25EF">
        <w:rPr>
          <w:b/>
          <w:bCs/>
          <w:lang w:eastAsia="en-US"/>
        </w:rPr>
        <w:t>взносов</w:t>
      </w:r>
    </w:p>
    <w:p w:rsidR="00FD25EF" w:rsidRPr="00FD25EF" w:rsidRDefault="00FD25EF" w:rsidP="00FF675E">
      <w:pPr>
        <w:widowControl w:val="0"/>
        <w:numPr>
          <w:ilvl w:val="1"/>
          <w:numId w:val="57"/>
        </w:numPr>
        <w:tabs>
          <w:tab w:val="left" w:pos="567"/>
          <w:tab w:val="left" w:pos="993"/>
        </w:tabs>
        <w:autoSpaceDE w:val="0"/>
        <w:autoSpaceDN w:val="0"/>
        <w:ind w:left="0" w:right="3" w:firstLine="426"/>
        <w:jc w:val="both"/>
        <w:rPr>
          <w:lang w:eastAsia="en-US"/>
        </w:rPr>
      </w:pPr>
      <w:r w:rsidRPr="00FD25EF">
        <w:rPr>
          <w:lang w:eastAsia="en-US"/>
        </w:rPr>
        <w:t>Членские профсоюзные взносы в Профсоюзе уплачиваются путем</w:t>
      </w:r>
      <w:r w:rsidRPr="00FD25EF">
        <w:rPr>
          <w:spacing w:val="1"/>
          <w:lang w:eastAsia="en-US"/>
        </w:rPr>
        <w:t xml:space="preserve"> </w:t>
      </w:r>
      <w:r w:rsidRPr="00FD25EF">
        <w:rPr>
          <w:lang w:eastAsia="en-US"/>
        </w:rPr>
        <w:t>безналичного перечисления на расчетный счет организации Профсоюза либо</w:t>
      </w:r>
      <w:r w:rsidRPr="00FD25EF">
        <w:rPr>
          <w:spacing w:val="1"/>
          <w:lang w:eastAsia="en-US"/>
        </w:rPr>
        <w:t xml:space="preserve"> </w:t>
      </w:r>
      <w:r w:rsidRPr="00FD25EF">
        <w:rPr>
          <w:lang w:eastAsia="en-US"/>
        </w:rPr>
        <w:t>наличными</w:t>
      </w:r>
      <w:r w:rsidRPr="00FD25EF">
        <w:rPr>
          <w:spacing w:val="-1"/>
          <w:lang w:eastAsia="en-US"/>
        </w:rPr>
        <w:t xml:space="preserve"> </w:t>
      </w:r>
      <w:r w:rsidRPr="00FD25EF">
        <w:rPr>
          <w:lang w:eastAsia="en-US"/>
        </w:rPr>
        <w:t>средствами</w:t>
      </w:r>
      <w:r w:rsidRPr="00FD25EF">
        <w:rPr>
          <w:spacing w:val="1"/>
          <w:lang w:eastAsia="en-US"/>
        </w:rPr>
        <w:t xml:space="preserve"> </w:t>
      </w:r>
      <w:r w:rsidRPr="00FD25EF">
        <w:rPr>
          <w:lang w:eastAsia="en-US"/>
        </w:rPr>
        <w:t>в</w:t>
      </w:r>
      <w:r w:rsidRPr="00FD25EF">
        <w:rPr>
          <w:spacing w:val="-3"/>
          <w:lang w:eastAsia="en-US"/>
        </w:rPr>
        <w:t xml:space="preserve"> </w:t>
      </w:r>
      <w:r w:rsidRPr="00FD25EF">
        <w:rPr>
          <w:lang w:eastAsia="en-US"/>
        </w:rPr>
        <w:t>кассу</w:t>
      </w:r>
      <w:r w:rsidRPr="00FD25EF">
        <w:rPr>
          <w:spacing w:val="-4"/>
          <w:lang w:eastAsia="en-US"/>
        </w:rPr>
        <w:t xml:space="preserve"> </w:t>
      </w:r>
      <w:r w:rsidRPr="00FD25EF">
        <w:rPr>
          <w:lang w:eastAsia="en-US"/>
        </w:rPr>
        <w:t>профсоюзной организации.</w:t>
      </w:r>
    </w:p>
    <w:p w:rsidR="00FD25EF" w:rsidRPr="00FD25EF" w:rsidRDefault="00FD25EF" w:rsidP="00FD25EF">
      <w:pPr>
        <w:widowControl w:val="0"/>
        <w:tabs>
          <w:tab w:val="left" w:pos="567"/>
          <w:tab w:val="left" w:pos="993"/>
        </w:tabs>
        <w:autoSpaceDE w:val="0"/>
        <w:autoSpaceDN w:val="0"/>
        <w:ind w:right="3" w:firstLine="426"/>
        <w:jc w:val="both"/>
        <w:rPr>
          <w:lang w:eastAsia="en-US"/>
        </w:rPr>
      </w:pPr>
      <w:r w:rsidRPr="00FD25EF">
        <w:rPr>
          <w:lang w:eastAsia="en-US"/>
        </w:rPr>
        <w:t>Членские</w:t>
      </w:r>
      <w:r w:rsidRPr="00FD25EF">
        <w:rPr>
          <w:spacing w:val="1"/>
          <w:lang w:eastAsia="en-US"/>
        </w:rPr>
        <w:t xml:space="preserve"> </w:t>
      </w:r>
      <w:r w:rsidRPr="00FD25EF">
        <w:rPr>
          <w:lang w:eastAsia="en-US"/>
        </w:rPr>
        <w:t>профсоюзные</w:t>
      </w:r>
      <w:r w:rsidRPr="00FD25EF">
        <w:rPr>
          <w:spacing w:val="1"/>
          <w:lang w:eastAsia="en-US"/>
        </w:rPr>
        <w:t xml:space="preserve"> </w:t>
      </w:r>
      <w:r w:rsidRPr="00FD25EF">
        <w:rPr>
          <w:lang w:eastAsia="en-US"/>
        </w:rPr>
        <w:t>взносы</w:t>
      </w:r>
      <w:r w:rsidRPr="00FD25EF">
        <w:rPr>
          <w:spacing w:val="1"/>
          <w:lang w:eastAsia="en-US"/>
        </w:rPr>
        <w:t xml:space="preserve"> </w:t>
      </w:r>
      <w:r w:rsidRPr="00FD25EF">
        <w:rPr>
          <w:lang w:eastAsia="en-US"/>
        </w:rPr>
        <w:t>удерживаются</w:t>
      </w:r>
      <w:r w:rsidRPr="00FD25EF">
        <w:rPr>
          <w:spacing w:val="1"/>
          <w:lang w:eastAsia="en-US"/>
        </w:rPr>
        <w:t xml:space="preserve"> </w:t>
      </w:r>
      <w:r w:rsidRPr="00FD25EF">
        <w:rPr>
          <w:lang w:eastAsia="en-US"/>
        </w:rPr>
        <w:t>со</w:t>
      </w:r>
      <w:r w:rsidRPr="00FD25EF">
        <w:rPr>
          <w:spacing w:val="71"/>
          <w:lang w:eastAsia="en-US"/>
        </w:rPr>
        <w:t xml:space="preserve"> </w:t>
      </w:r>
      <w:r w:rsidRPr="00FD25EF">
        <w:rPr>
          <w:lang w:eastAsia="en-US"/>
        </w:rPr>
        <w:t>всех</w:t>
      </w:r>
      <w:r w:rsidRPr="00FD25EF">
        <w:rPr>
          <w:spacing w:val="-67"/>
          <w:lang w:eastAsia="en-US"/>
        </w:rPr>
        <w:t xml:space="preserve"> </w:t>
      </w:r>
      <w:r w:rsidRPr="00FD25EF">
        <w:rPr>
          <w:lang w:eastAsia="en-US"/>
        </w:rPr>
        <w:t>предусмотренных</w:t>
      </w:r>
      <w:r w:rsidRPr="00FD25EF">
        <w:rPr>
          <w:spacing w:val="1"/>
          <w:lang w:eastAsia="en-US"/>
        </w:rPr>
        <w:t xml:space="preserve"> </w:t>
      </w:r>
      <w:r w:rsidRPr="00FD25EF">
        <w:rPr>
          <w:lang w:eastAsia="en-US"/>
        </w:rPr>
        <w:t>системой</w:t>
      </w:r>
      <w:r w:rsidRPr="00FD25EF">
        <w:rPr>
          <w:spacing w:val="1"/>
          <w:lang w:eastAsia="en-US"/>
        </w:rPr>
        <w:t xml:space="preserve"> </w:t>
      </w:r>
      <w:r w:rsidRPr="00FD25EF">
        <w:rPr>
          <w:lang w:eastAsia="en-US"/>
        </w:rPr>
        <w:t>оплаты</w:t>
      </w:r>
      <w:r w:rsidRPr="00FD25EF">
        <w:rPr>
          <w:spacing w:val="1"/>
          <w:lang w:eastAsia="en-US"/>
        </w:rPr>
        <w:t xml:space="preserve"> </w:t>
      </w:r>
      <w:r w:rsidRPr="00FD25EF">
        <w:rPr>
          <w:lang w:eastAsia="en-US"/>
        </w:rPr>
        <w:lastRenderedPageBreak/>
        <w:t>труда</w:t>
      </w:r>
      <w:r w:rsidRPr="00FD25EF">
        <w:rPr>
          <w:spacing w:val="1"/>
          <w:lang w:eastAsia="en-US"/>
        </w:rPr>
        <w:t xml:space="preserve"> </w:t>
      </w:r>
      <w:r w:rsidRPr="00FD25EF">
        <w:rPr>
          <w:lang w:eastAsia="en-US"/>
        </w:rPr>
        <w:t>выплат</w:t>
      </w:r>
      <w:r w:rsidRPr="00FD25EF">
        <w:rPr>
          <w:spacing w:val="1"/>
          <w:lang w:eastAsia="en-US"/>
        </w:rPr>
        <w:t xml:space="preserve"> </w:t>
      </w:r>
      <w:r w:rsidRPr="00FD25EF">
        <w:rPr>
          <w:lang w:eastAsia="en-US"/>
        </w:rPr>
        <w:t>работникам,</w:t>
      </w:r>
      <w:r w:rsidRPr="00FD25EF">
        <w:rPr>
          <w:spacing w:val="1"/>
          <w:lang w:eastAsia="en-US"/>
        </w:rPr>
        <w:t xml:space="preserve"> </w:t>
      </w:r>
      <w:r w:rsidRPr="00FD25EF">
        <w:rPr>
          <w:lang w:eastAsia="en-US"/>
        </w:rPr>
        <w:t>стипендий</w:t>
      </w:r>
      <w:r w:rsidRPr="00FD25EF">
        <w:rPr>
          <w:spacing w:val="1"/>
          <w:lang w:eastAsia="en-US"/>
        </w:rPr>
        <w:t xml:space="preserve"> </w:t>
      </w:r>
      <w:r w:rsidRPr="00FD25EF">
        <w:rPr>
          <w:lang w:eastAsia="en-US"/>
        </w:rPr>
        <w:t>обучающихся</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соответствии</w:t>
      </w:r>
      <w:r w:rsidRPr="00FD25EF">
        <w:rPr>
          <w:spacing w:val="1"/>
          <w:lang w:eastAsia="en-US"/>
        </w:rPr>
        <w:t xml:space="preserve"> </w:t>
      </w:r>
      <w:r w:rsidRPr="00FD25EF">
        <w:rPr>
          <w:lang w:eastAsia="en-US"/>
        </w:rPr>
        <w:t>с</w:t>
      </w:r>
      <w:r w:rsidRPr="00FD25EF">
        <w:rPr>
          <w:spacing w:val="1"/>
          <w:lang w:eastAsia="en-US"/>
        </w:rPr>
        <w:t xml:space="preserve"> </w:t>
      </w:r>
      <w:r w:rsidRPr="00FD25EF">
        <w:rPr>
          <w:lang w:eastAsia="en-US"/>
        </w:rPr>
        <w:t>Перечнями,</w:t>
      </w:r>
      <w:r w:rsidRPr="00FD25EF">
        <w:rPr>
          <w:spacing w:val="1"/>
          <w:lang w:eastAsia="en-US"/>
        </w:rPr>
        <w:t xml:space="preserve"> </w:t>
      </w:r>
      <w:r w:rsidRPr="00FD25EF">
        <w:rPr>
          <w:lang w:eastAsia="en-US"/>
        </w:rPr>
        <w:t>утверждаемыми</w:t>
      </w:r>
      <w:r w:rsidRPr="00FD25EF">
        <w:rPr>
          <w:spacing w:val="1"/>
          <w:lang w:eastAsia="en-US"/>
        </w:rPr>
        <w:t xml:space="preserve"> </w:t>
      </w:r>
      <w:r w:rsidRPr="00FD25EF">
        <w:rPr>
          <w:lang w:eastAsia="en-US"/>
        </w:rPr>
        <w:t>выборным</w:t>
      </w:r>
      <w:r w:rsidRPr="00FD25EF">
        <w:rPr>
          <w:spacing w:val="1"/>
          <w:lang w:eastAsia="en-US"/>
        </w:rPr>
        <w:t xml:space="preserve"> </w:t>
      </w:r>
      <w:r w:rsidRPr="00FD25EF">
        <w:rPr>
          <w:lang w:eastAsia="en-US"/>
        </w:rPr>
        <w:t>коллегиальным</w:t>
      </w:r>
      <w:r w:rsidRPr="00FD25EF">
        <w:rPr>
          <w:spacing w:val="-1"/>
          <w:lang w:eastAsia="en-US"/>
        </w:rPr>
        <w:t xml:space="preserve"> </w:t>
      </w:r>
      <w:r w:rsidRPr="00FD25EF">
        <w:rPr>
          <w:lang w:eastAsia="en-US"/>
        </w:rPr>
        <w:t>исполнительным органом</w:t>
      </w:r>
      <w:r w:rsidRPr="00FD25EF">
        <w:rPr>
          <w:spacing w:val="1"/>
          <w:lang w:eastAsia="en-US"/>
        </w:rPr>
        <w:t xml:space="preserve"> </w:t>
      </w:r>
      <w:r w:rsidRPr="00FD25EF">
        <w:rPr>
          <w:lang w:eastAsia="en-US"/>
        </w:rPr>
        <w:t>Профсоюза.</w:t>
      </w:r>
    </w:p>
    <w:p w:rsidR="00FD25EF" w:rsidRPr="00FD25EF" w:rsidRDefault="00FD25EF" w:rsidP="00FF675E">
      <w:pPr>
        <w:widowControl w:val="0"/>
        <w:numPr>
          <w:ilvl w:val="1"/>
          <w:numId w:val="57"/>
        </w:numPr>
        <w:tabs>
          <w:tab w:val="left" w:pos="567"/>
          <w:tab w:val="left" w:pos="993"/>
        </w:tabs>
        <w:autoSpaceDE w:val="0"/>
        <w:autoSpaceDN w:val="0"/>
        <w:ind w:left="0" w:right="3" w:firstLine="426"/>
        <w:jc w:val="both"/>
        <w:rPr>
          <w:lang w:eastAsia="en-US"/>
        </w:rPr>
      </w:pPr>
      <w:r w:rsidRPr="00FD25EF">
        <w:rPr>
          <w:lang w:eastAsia="en-US"/>
        </w:rPr>
        <w:t>Конкретная</w:t>
      </w:r>
      <w:r w:rsidRPr="00FD25EF">
        <w:rPr>
          <w:spacing w:val="1"/>
          <w:lang w:eastAsia="en-US"/>
        </w:rPr>
        <w:t xml:space="preserve"> </w:t>
      </w:r>
      <w:r w:rsidRPr="00FD25EF">
        <w:rPr>
          <w:lang w:eastAsia="en-US"/>
        </w:rPr>
        <w:t>форма</w:t>
      </w:r>
      <w:r w:rsidRPr="00FD25EF">
        <w:rPr>
          <w:spacing w:val="1"/>
          <w:lang w:eastAsia="en-US"/>
        </w:rPr>
        <w:t xml:space="preserve"> </w:t>
      </w:r>
      <w:r w:rsidRPr="00FD25EF">
        <w:rPr>
          <w:lang w:eastAsia="en-US"/>
        </w:rPr>
        <w:t>уплаты</w:t>
      </w:r>
      <w:r w:rsidRPr="00FD25EF">
        <w:rPr>
          <w:spacing w:val="1"/>
          <w:lang w:eastAsia="en-US"/>
        </w:rPr>
        <w:t xml:space="preserve"> </w:t>
      </w:r>
      <w:r w:rsidRPr="00FD25EF">
        <w:rPr>
          <w:lang w:eastAsia="en-US"/>
        </w:rPr>
        <w:t>членских</w:t>
      </w:r>
      <w:r w:rsidRPr="00FD25EF">
        <w:rPr>
          <w:spacing w:val="1"/>
          <w:lang w:eastAsia="en-US"/>
        </w:rPr>
        <w:t xml:space="preserve"> </w:t>
      </w:r>
      <w:r w:rsidRPr="00FD25EF">
        <w:rPr>
          <w:lang w:eastAsia="en-US"/>
        </w:rPr>
        <w:t>профсоюзных</w:t>
      </w:r>
      <w:r w:rsidRPr="00FD25EF">
        <w:rPr>
          <w:spacing w:val="1"/>
          <w:lang w:eastAsia="en-US"/>
        </w:rPr>
        <w:t xml:space="preserve"> </w:t>
      </w:r>
      <w:r w:rsidRPr="00FD25EF">
        <w:rPr>
          <w:lang w:eastAsia="en-US"/>
        </w:rPr>
        <w:t>взносов</w:t>
      </w:r>
      <w:r w:rsidRPr="00FD25EF">
        <w:rPr>
          <w:spacing w:val="-67"/>
          <w:lang w:eastAsia="en-US"/>
        </w:rPr>
        <w:t xml:space="preserve"> </w:t>
      </w:r>
      <w:r w:rsidRPr="00FD25EF">
        <w:rPr>
          <w:lang w:eastAsia="en-US"/>
        </w:rPr>
        <w:t>устанавливается решением профсоюзного комитета первичной профсоюзной</w:t>
      </w:r>
      <w:r w:rsidRPr="00FD25EF">
        <w:rPr>
          <w:spacing w:val="1"/>
          <w:lang w:eastAsia="en-US"/>
        </w:rPr>
        <w:t xml:space="preserve"> </w:t>
      </w:r>
      <w:r w:rsidRPr="00FD25EF">
        <w:rPr>
          <w:lang w:eastAsia="en-US"/>
        </w:rPr>
        <w:t>организации</w:t>
      </w:r>
      <w:r w:rsidRPr="00FD25EF">
        <w:rPr>
          <w:spacing w:val="-3"/>
          <w:lang w:eastAsia="en-US"/>
        </w:rPr>
        <w:t xml:space="preserve"> </w:t>
      </w:r>
      <w:r w:rsidRPr="00FD25EF">
        <w:rPr>
          <w:lang w:eastAsia="en-US"/>
        </w:rPr>
        <w:t>и</w:t>
      </w:r>
      <w:r w:rsidRPr="00FD25EF">
        <w:rPr>
          <w:spacing w:val="-2"/>
          <w:lang w:eastAsia="en-US"/>
        </w:rPr>
        <w:t xml:space="preserve"> </w:t>
      </w:r>
      <w:r w:rsidRPr="00FD25EF">
        <w:rPr>
          <w:lang w:eastAsia="en-US"/>
        </w:rPr>
        <w:t>предусматривается</w:t>
      </w:r>
      <w:r w:rsidRPr="00FD25EF">
        <w:rPr>
          <w:spacing w:val="-2"/>
          <w:lang w:eastAsia="en-US"/>
        </w:rPr>
        <w:t xml:space="preserve"> </w:t>
      </w:r>
      <w:r w:rsidRPr="00FD25EF">
        <w:rPr>
          <w:lang w:eastAsia="en-US"/>
        </w:rPr>
        <w:t>в</w:t>
      </w:r>
      <w:r w:rsidRPr="00FD25EF">
        <w:rPr>
          <w:spacing w:val="-3"/>
          <w:lang w:eastAsia="en-US"/>
        </w:rPr>
        <w:t xml:space="preserve"> </w:t>
      </w:r>
      <w:r w:rsidRPr="00FD25EF">
        <w:rPr>
          <w:lang w:eastAsia="en-US"/>
        </w:rPr>
        <w:t>коллективном</w:t>
      </w:r>
      <w:r w:rsidRPr="00FD25EF">
        <w:rPr>
          <w:spacing w:val="-5"/>
          <w:lang w:eastAsia="en-US"/>
        </w:rPr>
        <w:t xml:space="preserve"> </w:t>
      </w:r>
      <w:r w:rsidRPr="00FD25EF">
        <w:rPr>
          <w:lang w:eastAsia="en-US"/>
        </w:rPr>
        <w:t>договоре</w:t>
      </w:r>
      <w:r w:rsidRPr="00FD25EF">
        <w:rPr>
          <w:spacing w:val="-4"/>
          <w:lang w:eastAsia="en-US"/>
        </w:rPr>
        <w:t xml:space="preserve"> </w:t>
      </w:r>
      <w:r w:rsidRPr="00FD25EF">
        <w:rPr>
          <w:lang w:eastAsia="en-US"/>
        </w:rPr>
        <w:t>(соглашении).</w:t>
      </w:r>
    </w:p>
    <w:p w:rsidR="00FD25EF" w:rsidRPr="00FD25EF" w:rsidRDefault="00FD25EF" w:rsidP="00FF675E">
      <w:pPr>
        <w:widowControl w:val="0"/>
        <w:numPr>
          <w:ilvl w:val="1"/>
          <w:numId w:val="57"/>
        </w:numPr>
        <w:tabs>
          <w:tab w:val="left" w:pos="567"/>
          <w:tab w:val="left" w:pos="993"/>
        </w:tabs>
        <w:autoSpaceDE w:val="0"/>
        <w:autoSpaceDN w:val="0"/>
        <w:ind w:left="0" w:right="3" w:firstLine="426"/>
        <w:jc w:val="both"/>
        <w:rPr>
          <w:lang w:eastAsia="en-US"/>
        </w:rPr>
      </w:pPr>
      <w:r w:rsidRPr="00FD25EF">
        <w:rPr>
          <w:lang w:eastAsia="en-US"/>
        </w:rPr>
        <w:t>Удержание</w:t>
      </w:r>
      <w:r w:rsidRPr="00FD25EF">
        <w:rPr>
          <w:spacing w:val="1"/>
          <w:lang w:eastAsia="en-US"/>
        </w:rPr>
        <w:t xml:space="preserve"> </w:t>
      </w:r>
      <w:r w:rsidRPr="00FD25EF">
        <w:rPr>
          <w:lang w:eastAsia="en-US"/>
        </w:rPr>
        <w:t>членских</w:t>
      </w:r>
      <w:r w:rsidRPr="00FD25EF">
        <w:rPr>
          <w:spacing w:val="1"/>
          <w:lang w:eastAsia="en-US"/>
        </w:rPr>
        <w:t xml:space="preserve"> </w:t>
      </w:r>
      <w:r w:rsidRPr="00FD25EF">
        <w:rPr>
          <w:lang w:eastAsia="en-US"/>
        </w:rPr>
        <w:t>профсоюзных</w:t>
      </w:r>
      <w:r w:rsidRPr="00FD25EF">
        <w:rPr>
          <w:spacing w:val="1"/>
          <w:lang w:eastAsia="en-US"/>
        </w:rPr>
        <w:t xml:space="preserve"> </w:t>
      </w:r>
      <w:r w:rsidRPr="00FD25EF">
        <w:rPr>
          <w:lang w:eastAsia="en-US"/>
        </w:rPr>
        <w:t>взносов</w:t>
      </w:r>
      <w:r w:rsidRPr="00FD25EF">
        <w:rPr>
          <w:spacing w:val="1"/>
          <w:lang w:eastAsia="en-US"/>
        </w:rPr>
        <w:t xml:space="preserve"> </w:t>
      </w:r>
      <w:r w:rsidRPr="00FD25EF">
        <w:rPr>
          <w:lang w:eastAsia="en-US"/>
        </w:rPr>
        <w:t>осуществляется</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основании письменного заявления члена Профсоюза на имя работодателя,</w:t>
      </w:r>
      <w:r w:rsidRPr="00FD25EF">
        <w:rPr>
          <w:spacing w:val="1"/>
          <w:lang w:eastAsia="en-US"/>
        </w:rPr>
        <w:t xml:space="preserve"> </w:t>
      </w:r>
      <w:r w:rsidRPr="00FD25EF">
        <w:rPr>
          <w:lang w:eastAsia="en-US"/>
        </w:rPr>
        <w:t>руководителя</w:t>
      </w:r>
      <w:r w:rsidRPr="00FD25EF">
        <w:rPr>
          <w:spacing w:val="-2"/>
          <w:lang w:eastAsia="en-US"/>
        </w:rPr>
        <w:t xml:space="preserve"> </w:t>
      </w:r>
      <w:r w:rsidRPr="00FD25EF">
        <w:rPr>
          <w:lang w:eastAsia="en-US"/>
        </w:rPr>
        <w:t>организации</w:t>
      </w:r>
      <w:r w:rsidRPr="00FD25EF">
        <w:rPr>
          <w:spacing w:val="2"/>
          <w:lang w:eastAsia="en-US"/>
        </w:rPr>
        <w:t xml:space="preserve"> </w:t>
      </w:r>
      <w:r w:rsidRPr="00FD25EF">
        <w:rPr>
          <w:lang w:eastAsia="en-US"/>
        </w:rPr>
        <w:t>сферы</w:t>
      </w:r>
      <w:r w:rsidRPr="00FD25EF">
        <w:rPr>
          <w:spacing w:val="-3"/>
          <w:lang w:eastAsia="en-US"/>
        </w:rPr>
        <w:t xml:space="preserve"> </w:t>
      </w:r>
      <w:r w:rsidRPr="00FD25EF">
        <w:rPr>
          <w:lang w:eastAsia="en-US"/>
        </w:rPr>
        <w:t>образования.</w:t>
      </w:r>
    </w:p>
    <w:p w:rsidR="00FD25EF" w:rsidRPr="00FD25EF" w:rsidRDefault="00FD25EF" w:rsidP="00FF675E">
      <w:pPr>
        <w:widowControl w:val="0"/>
        <w:numPr>
          <w:ilvl w:val="1"/>
          <w:numId w:val="57"/>
        </w:numPr>
        <w:tabs>
          <w:tab w:val="left" w:pos="567"/>
          <w:tab w:val="left" w:pos="993"/>
        </w:tabs>
        <w:autoSpaceDE w:val="0"/>
        <w:autoSpaceDN w:val="0"/>
        <w:ind w:left="0" w:right="3" w:firstLine="426"/>
        <w:jc w:val="both"/>
        <w:rPr>
          <w:lang w:eastAsia="en-US"/>
        </w:rPr>
      </w:pPr>
      <w:r w:rsidRPr="00FD25EF">
        <w:rPr>
          <w:lang w:eastAsia="en-US"/>
        </w:rPr>
        <w:t>Работодатель, образовательная организация ежемесячно, в полном</w:t>
      </w:r>
      <w:r w:rsidRPr="00FD25EF">
        <w:rPr>
          <w:spacing w:val="1"/>
          <w:lang w:eastAsia="en-US"/>
        </w:rPr>
        <w:t xml:space="preserve"> </w:t>
      </w:r>
      <w:r w:rsidRPr="00FD25EF">
        <w:rPr>
          <w:lang w:eastAsia="en-US"/>
        </w:rPr>
        <w:t>объеме,</w:t>
      </w:r>
      <w:r w:rsidRPr="00FD25EF">
        <w:rPr>
          <w:spacing w:val="1"/>
          <w:lang w:eastAsia="en-US"/>
        </w:rPr>
        <w:t xml:space="preserve"> </w:t>
      </w:r>
      <w:r w:rsidRPr="00FD25EF">
        <w:rPr>
          <w:lang w:eastAsia="en-US"/>
        </w:rPr>
        <w:t>бесплатно</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своевременно</w:t>
      </w:r>
      <w:r w:rsidRPr="00FD25EF">
        <w:rPr>
          <w:spacing w:val="1"/>
          <w:lang w:eastAsia="en-US"/>
        </w:rPr>
        <w:t xml:space="preserve"> </w:t>
      </w:r>
      <w:r w:rsidRPr="00FD25EF">
        <w:rPr>
          <w:lang w:eastAsia="en-US"/>
        </w:rPr>
        <w:t>перечисляет</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расчетный</w:t>
      </w:r>
      <w:r w:rsidRPr="00FD25EF">
        <w:rPr>
          <w:spacing w:val="1"/>
          <w:lang w:eastAsia="en-US"/>
        </w:rPr>
        <w:t xml:space="preserve"> </w:t>
      </w:r>
      <w:r w:rsidRPr="00FD25EF">
        <w:rPr>
          <w:lang w:eastAsia="en-US"/>
        </w:rPr>
        <w:t>счет</w:t>
      </w:r>
      <w:r w:rsidRPr="00FD25EF">
        <w:rPr>
          <w:spacing w:val="1"/>
          <w:lang w:eastAsia="en-US"/>
        </w:rPr>
        <w:t xml:space="preserve"> </w:t>
      </w:r>
      <w:r w:rsidRPr="00FD25EF">
        <w:rPr>
          <w:lang w:eastAsia="en-US"/>
        </w:rPr>
        <w:t>организации Профсоюза членские профсоюзные взносы из заработной платы</w:t>
      </w:r>
      <w:r w:rsidRPr="00FD25EF">
        <w:rPr>
          <w:spacing w:val="1"/>
          <w:lang w:eastAsia="en-US"/>
        </w:rPr>
        <w:t xml:space="preserve"> </w:t>
      </w:r>
      <w:r w:rsidRPr="00FD25EF">
        <w:rPr>
          <w:lang w:eastAsia="en-US"/>
        </w:rPr>
        <w:t>работников</w:t>
      </w:r>
      <w:r w:rsidRPr="00FD25EF">
        <w:rPr>
          <w:spacing w:val="1"/>
          <w:lang w:eastAsia="en-US"/>
        </w:rPr>
        <w:t xml:space="preserve"> </w:t>
      </w:r>
      <w:r w:rsidRPr="00FD25EF">
        <w:rPr>
          <w:lang w:eastAsia="en-US"/>
        </w:rPr>
        <w:t>или</w:t>
      </w:r>
      <w:r w:rsidRPr="00FD25EF">
        <w:rPr>
          <w:spacing w:val="1"/>
          <w:lang w:eastAsia="en-US"/>
        </w:rPr>
        <w:t xml:space="preserve"> </w:t>
      </w:r>
      <w:r w:rsidRPr="00FD25EF">
        <w:rPr>
          <w:lang w:eastAsia="en-US"/>
        </w:rPr>
        <w:t>стипендий</w:t>
      </w:r>
      <w:r w:rsidRPr="00FD25EF">
        <w:rPr>
          <w:spacing w:val="1"/>
          <w:lang w:eastAsia="en-US"/>
        </w:rPr>
        <w:t xml:space="preserve"> </w:t>
      </w:r>
      <w:r w:rsidRPr="00FD25EF">
        <w:rPr>
          <w:lang w:eastAsia="en-US"/>
        </w:rPr>
        <w:t>обучающихся</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соответствии</w:t>
      </w:r>
      <w:r w:rsidRPr="00FD25EF">
        <w:rPr>
          <w:spacing w:val="1"/>
          <w:lang w:eastAsia="en-US"/>
        </w:rPr>
        <w:t xml:space="preserve"> </w:t>
      </w:r>
      <w:r w:rsidRPr="00FD25EF">
        <w:rPr>
          <w:lang w:eastAsia="en-US"/>
        </w:rPr>
        <w:t>с</w:t>
      </w:r>
      <w:r w:rsidRPr="00FD25EF">
        <w:rPr>
          <w:spacing w:val="1"/>
          <w:lang w:eastAsia="en-US"/>
        </w:rPr>
        <w:t xml:space="preserve"> </w:t>
      </w:r>
      <w:r w:rsidRPr="00FD25EF">
        <w:rPr>
          <w:lang w:eastAsia="en-US"/>
        </w:rPr>
        <w:t>коллективным</w:t>
      </w:r>
      <w:r w:rsidRPr="00FD25EF">
        <w:rPr>
          <w:spacing w:val="1"/>
          <w:lang w:eastAsia="en-US"/>
        </w:rPr>
        <w:t xml:space="preserve"> </w:t>
      </w:r>
      <w:r w:rsidRPr="00FD25EF">
        <w:rPr>
          <w:lang w:eastAsia="en-US"/>
        </w:rPr>
        <w:t>договором,</w:t>
      </w:r>
      <w:r w:rsidRPr="00FD25EF">
        <w:rPr>
          <w:spacing w:val="-3"/>
          <w:lang w:eastAsia="en-US"/>
        </w:rPr>
        <w:t xml:space="preserve"> </w:t>
      </w:r>
      <w:r w:rsidRPr="00FD25EF">
        <w:rPr>
          <w:lang w:eastAsia="en-US"/>
        </w:rPr>
        <w:t>соглашением</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не</w:t>
      </w:r>
      <w:r w:rsidRPr="00FD25EF">
        <w:rPr>
          <w:spacing w:val="-1"/>
          <w:lang w:eastAsia="en-US"/>
        </w:rPr>
        <w:t xml:space="preserve"> </w:t>
      </w:r>
      <w:r w:rsidRPr="00FD25EF">
        <w:rPr>
          <w:lang w:eastAsia="en-US"/>
        </w:rPr>
        <w:t>вправе</w:t>
      </w:r>
      <w:r w:rsidRPr="00FD25EF">
        <w:rPr>
          <w:spacing w:val="-1"/>
          <w:lang w:eastAsia="en-US"/>
        </w:rPr>
        <w:t xml:space="preserve"> </w:t>
      </w:r>
      <w:r w:rsidRPr="00FD25EF">
        <w:rPr>
          <w:lang w:eastAsia="en-US"/>
        </w:rPr>
        <w:t>задерживать</w:t>
      </w:r>
      <w:r w:rsidRPr="00FD25EF">
        <w:rPr>
          <w:spacing w:val="-2"/>
          <w:lang w:eastAsia="en-US"/>
        </w:rPr>
        <w:t xml:space="preserve"> </w:t>
      </w:r>
      <w:r w:rsidRPr="00FD25EF">
        <w:rPr>
          <w:lang w:eastAsia="en-US"/>
        </w:rPr>
        <w:t>их</w:t>
      </w:r>
      <w:r w:rsidRPr="00FD25EF">
        <w:rPr>
          <w:spacing w:val="-3"/>
          <w:lang w:eastAsia="en-US"/>
        </w:rPr>
        <w:t xml:space="preserve"> </w:t>
      </w:r>
      <w:r w:rsidRPr="00FD25EF">
        <w:rPr>
          <w:lang w:eastAsia="en-US"/>
        </w:rPr>
        <w:t>перечисление.</w:t>
      </w:r>
    </w:p>
    <w:p w:rsidR="00FD25EF" w:rsidRPr="00FD25EF" w:rsidRDefault="00FD25EF" w:rsidP="00FF675E">
      <w:pPr>
        <w:widowControl w:val="0"/>
        <w:numPr>
          <w:ilvl w:val="1"/>
          <w:numId w:val="57"/>
        </w:numPr>
        <w:tabs>
          <w:tab w:val="left" w:pos="567"/>
          <w:tab w:val="left" w:pos="993"/>
        </w:tabs>
        <w:autoSpaceDE w:val="0"/>
        <w:autoSpaceDN w:val="0"/>
        <w:ind w:left="0" w:right="3" w:firstLine="426"/>
        <w:jc w:val="both"/>
        <w:rPr>
          <w:lang w:eastAsia="en-US"/>
        </w:rPr>
      </w:pPr>
      <w:r w:rsidRPr="00FD25EF">
        <w:rPr>
          <w:lang w:eastAsia="en-US"/>
        </w:rPr>
        <w:t>Членские</w:t>
      </w:r>
      <w:r w:rsidRPr="00FD25EF">
        <w:rPr>
          <w:spacing w:val="1"/>
          <w:lang w:eastAsia="en-US"/>
        </w:rPr>
        <w:t xml:space="preserve"> </w:t>
      </w:r>
      <w:r w:rsidRPr="00FD25EF">
        <w:rPr>
          <w:lang w:eastAsia="en-US"/>
        </w:rPr>
        <w:t>профсоюзные</w:t>
      </w:r>
      <w:r w:rsidRPr="00FD25EF">
        <w:rPr>
          <w:spacing w:val="1"/>
          <w:lang w:eastAsia="en-US"/>
        </w:rPr>
        <w:t xml:space="preserve"> </w:t>
      </w:r>
      <w:r w:rsidRPr="00FD25EF">
        <w:rPr>
          <w:lang w:eastAsia="en-US"/>
        </w:rPr>
        <w:t>взносы</w:t>
      </w:r>
      <w:r w:rsidRPr="00FD25EF">
        <w:rPr>
          <w:spacing w:val="1"/>
          <w:lang w:eastAsia="en-US"/>
        </w:rPr>
        <w:t xml:space="preserve"> </w:t>
      </w:r>
      <w:r w:rsidRPr="00FD25EF">
        <w:rPr>
          <w:lang w:eastAsia="en-US"/>
        </w:rPr>
        <w:t>вносятся</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расчетный</w:t>
      </w:r>
      <w:r w:rsidRPr="00FD25EF">
        <w:rPr>
          <w:spacing w:val="1"/>
          <w:lang w:eastAsia="en-US"/>
        </w:rPr>
        <w:t xml:space="preserve"> </w:t>
      </w:r>
      <w:r w:rsidRPr="00FD25EF">
        <w:rPr>
          <w:lang w:eastAsia="en-US"/>
        </w:rPr>
        <w:t>счет</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или</w:t>
      </w:r>
      <w:r w:rsidRPr="00FD25EF">
        <w:rPr>
          <w:spacing w:val="1"/>
          <w:lang w:eastAsia="en-US"/>
        </w:rPr>
        <w:t xml:space="preserve"> </w:t>
      </w:r>
      <w:r w:rsidRPr="00FD25EF">
        <w:rPr>
          <w:lang w:eastAsia="en-US"/>
        </w:rPr>
        <w:t>наличными</w:t>
      </w:r>
      <w:r w:rsidRPr="00FD25EF">
        <w:rPr>
          <w:spacing w:val="1"/>
          <w:lang w:eastAsia="en-US"/>
        </w:rPr>
        <w:t xml:space="preserve"> </w:t>
      </w:r>
      <w:r w:rsidRPr="00FD25EF">
        <w:rPr>
          <w:lang w:eastAsia="en-US"/>
        </w:rPr>
        <w:t>денежными</w:t>
      </w:r>
      <w:r w:rsidRPr="00FD25EF">
        <w:rPr>
          <w:spacing w:val="1"/>
          <w:lang w:eastAsia="en-US"/>
        </w:rPr>
        <w:t xml:space="preserve"> </w:t>
      </w:r>
      <w:r w:rsidRPr="00FD25EF">
        <w:rPr>
          <w:lang w:eastAsia="en-US"/>
        </w:rPr>
        <w:t>средствами</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кассу</w:t>
      </w:r>
      <w:r w:rsidRPr="00FD25EF">
        <w:rPr>
          <w:spacing w:val="1"/>
          <w:lang w:eastAsia="en-US"/>
        </w:rPr>
        <w:t xml:space="preserve"> </w:t>
      </w:r>
      <w:r w:rsidRPr="00FD25EF">
        <w:rPr>
          <w:lang w:eastAsia="en-US"/>
        </w:rPr>
        <w:t>профсоюзной</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по</w:t>
      </w:r>
      <w:r w:rsidRPr="00FD25EF">
        <w:rPr>
          <w:spacing w:val="1"/>
          <w:lang w:eastAsia="en-US"/>
        </w:rPr>
        <w:t xml:space="preserve"> </w:t>
      </w:r>
      <w:r w:rsidRPr="00FD25EF">
        <w:rPr>
          <w:lang w:eastAsia="en-US"/>
        </w:rPr>
        <w:t>месту</w:t>
      </w:r>
      <w:r w:rsidRPr="00FD25EF">
        <w:rPr>
          <w:spacing w:val="-2"/>
          <w:lang w:eastAsia="en-US"/>
        </w:rPr>
        <w:t xml:space="preserve"> </w:t>
      </w:r>
      <w:r w:rsidRPr="00FD25EF">
        <w:rPr>
          <w:lang w:eastAsia="en-US"/>
        </w:rPr>
        <w:t>учета:</w:t>
      </w:r>
    </w:p>
    <w:p w:rsidR="00FD25EF" w:rsidRPr="00FD25EF" w:rsidRDefault="00FD25EF" w:rsidP="00FD25EF">
      <w:pPr>
        <w:widowControl w:val="0"/>
        <w:tabs>
          <w:tab w:val="left" w:pos="567"/>
          <w:tab w:val="left" w:pos="993"/>
        </w:tabs>
        <w:autoSpaceDE w:val="0"/>
        <w:autoSpaceDN w:val="0"/>
        <w:ind w:right="3" w:firstLine="426"/>
        <w:jc w:val="both"/>
        <w:rPr>
          <w:lang w:eastAsia="en-US"/>
        </w:rPr>
      </w:pPr>
      <w:r w:rsidRPr="00FD25EF">
        <w:rPr>
          <w:lang w:eastAsia="en-US"/>
        </w:rPr>
        <w:t>лицами, временно не работающими в связи с нахождением в отпусках</w:t>
      </w:r>
      <w:r w:rsidRPr="00FD25EF">
        <w:rPr>
          <w:spacing w:val="1"/>
          <w:lang w:eastAsia="en-US"/>
        </w:rPr>
        <w:t xml:space="preserve"> </w:t>
      </w:r>
      <w:r w:rsidRPr="00FD25EF">
        <w:rPr>
          <w:lang w:eastAsia="en-US"/>
        </w:rPr>
        <w:t>по</w:t>
      </w:r>
      <w:r w:rsidRPr="00FD25EF">
        <w:rPr>
          <w:spacing w:val="-4"/>
          <w:lang w:eastAsia="en-US"/>
        </w:rPr>
        <w:t xml:space="preserve"> </w:t>
      </w:r>
      <w:r w:rsidRPr="00FD25EF">
        <w:rPr>
          <w:lang w:eastAsia="en-US"/>
        </w:rPr>
        <w:t>беременности и</w:t>
      </w:r>
      <w:r w:rsidRPr="00FD25EF">
        <w:rPr>
          <w:spacing w:val="-3"/>
          <w:lang w:eastAsia="en-US"/>
        </w:rPr>
        <w:t xml:space="preserve"> </w:t>
      </w:r>
      <w:r w:rsidRPr="00FD25EF">
        <w:rPr>
          <w:lang w:eastAsia="en-US"/>
        </w:rPr>
        <w:t>родам,</w:t>
      </w:r>
      <w:r w:rsidRPr="00FD25EF">
        <w:rPr>
          <w:spacing w:val="-4"/>
          <w:lang w:eastAsia="en-US"/>
        </w:rPr>
        <w:t xml:space="preserve"> </w:t>
      </w:r>
      <w:r w:rsidRPr="00FD25EF">
        <w:rPr>
          <w:lang w:eastAsia="en-US"/>
        </w:rPr>
        <w:t>по</w:t>
      </w:r>
      <w:r w:rsidRPr="00FD25EF">
        <w:rPr>
          <w:spacing w:val="1"/>
          <w:lang w:eastAsia="en-US"/>
        </w:rPr>
        <w:t xml:space="preserve"> </w:t>
      </w:r>
      <w:r w:rsidRPr="00FD25EF">
        <w:rPr>
          <w:lang w:eastAsia="en-US"/>
        </w:rPr>
        <w:t>уходу</w:t>
      </w:r>
      <w:r w:rsidRPr="00FD25EF">
        <w:rPr>
          <w:spacing w:val="-5"/>
          <w:lang w:eastAsia="en-US"/>
        </w:rPr>
        <w:t xml:space="preserve"> </w:t>
      </w:r>
      <w:r w:rsidRPr="00FD25EF">
        <w:rPr>
          <w:lang w:eastAsia="en-US"/>
        </w:rPr>
        <w:t>за ребенком;</w:t>
      </w:r>
    </w:p>
    <w:p w:rsidR="00FD25EF" w:rsidRPr="00FD25EF" w:rsidRDefault="00FD25EF" w:rsidP="00FD25EF">
      <w:pPr>
        <w:widowControl w:val="0"/>
        <w:tabs>
          <w:tab w:val="left" w:pos="567"/>
          <w:tab w:val="left" w:pos="993"/>
        </w:tabs>
        <w:autoSpaceDE w:val="0"/>
        <w:autoSpaceDN w:val="0"/>
        <w:ind w:right="3" w:firstLine="426"/>
        <w:jc w:val="both"/>
        <w:rPr>
          <w:lang w:eastAsia="en-US"/>
        </w:rPr>
      </w:pPr>
      <w:r w:rsidRPr="00FD25EF">
        <w:rPr>
          <w:lang w:eastAsia="en-US"/>
        </w:rPr>
        <w:t>обучающимися, не получающими стипендий;</w:t>
      </w:r>
      <w:r w:rsidRPr="00FD25EF">
        <w:rPr>
          <w:spacing w:val="-67"/>
          <w:lang w:eastAsia="en-US"/>
        </w:rPr>
        <w:t xml:space="preserve"> </w:t>
      </w:r>
      <w:r w:rsidRPr="00FD25EF">
        <w:rPr>
          <w:lang w:eastAsia="en-US"/>
        </w:rPr>
        <w:t>неработающими</w:t>
      </w:r>
      <w:r w:rsidRPr="00FD25EF">
        <w:rPr>
          <w:spacing w:val="-3"/>
          <w:lang w:eastAsia="en-US"/>
        </w:rPr>
        <w:t xml:space="preserve"> </w:t>
      </w:r>
      <w:r w:rsidRPr="00FD25EF">
        <w:rPr>
          <w:lang w:eastAsia="en-US"/>
        </w:rPr>
        <w:t>пенсионерами;</w:t>
      </w:r>
    </w:p>
    <w:p w:rsidR="00FD25EF" w:rsidRPr="00FD25EF" w:rsidRDefault="00FD25EF" w:rsidP="00FD25EF">
      <w:pPr>
        <w:widowControl w:val="0"/>
        <w:tabs>
          <w:tab w:val="left" w:pos="567"/>
          <w:tab w:val="left" w:pos="993"/>
        </w:tabs>
        <w:autoSpaceDE w:val="0"/>
        <w:autoSpaceDN w:val="0"/>
        <w:ind w:right="3" w:firstLine="426"/>
        <w:jc w:val="both"/>
        <w:rPr>
          <w:lang w:eastAsia="en-US"/>
        </w:rPr>
      </w:pPr>
      <w:r w:rsidRPr="00FD25EF">
        <w:rPr>
          <w:lang w:eastAsia="en-US"/>
        </w:rPr>
        <w:t>другими</w:t>
      </w:r>
      <w:r w:rsidRPr="00FD25EF">
        <w:rPr>
          <w:spacing w:val="1"/>
          <w:lang w:eastAsia="en-US"/>
        </w:rPr>
        <w:t xml:space="preserve"> </w:t>
      </w:r>
      <w:r w:rsidRPr="00FD25EF">
        <w:rPr>
          <w:lang w:eastAsia="en-US"/>
        </w:rPr>
        <w:t>членами</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временно</w:t>
      </w:r>
      <w:r w:rsidRPr="00FD25EF">
        <w:rPr>
          <w:spacing w:val="1"/>
          <w:lang w:eastAsia="en-US"/>
        </w:rPr>
        <w:t xml:space="preserve"> </w:t>
      </w:r>
      <w:r w:rsidRPr="00FD25EF">
        <w:rPr>
          <w:lang w:eastAsia="en-US"/>
        </w:rPr>
        <w:t>не</w:t>
      </w:r>
      <w:r w:rsidRPr="00FD25EF">
        <w:rPr>
          <w:spacing w:val="1"/>
          <w:lang w:eastAsia="en-US"/>
        </w:rPr>
        <w:t xml:space="preserve"> </w:t>
      </w:r>
      <w:r w:rsidRPr="00FD25EF">
        <w:rPr>
          <w:lang w:eastAsia="en-US"/>
        </w:rPr>
        <w:t>работающими,</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том</w:t>
      </w:r>
      <w:r w:rsidRPr="00FD25EF">
        <w:rPr>
          <w:spacing w:val="1"/>
          <w:lang w:eastAsia="en-US"/>
        </w:rPr>
        <w:t xml:space="preserve"> </w:t>
      </w:r>
      <w:r w:rsidRPr="00FD25EF">
        <w:rPr>
          <w:lang w:eastAsia="en-US"/>
        </w:rPr>
        <w:t>числе, имеющими дополнительный заработок, начисленный не по основному</w:t>
      </w:r>
      <w:r w:rsidRPr="00FD25EF">
        <w:rPr>
          <w:spacing w:val="-67"/>
          <w:lang w:eastAsia="en-US"/>
        </w:rPr>
        <w:t xml:space="preserve"> </w:t>
      </w:r>
      <w:r w:rsidRPr="00FD25EF">
        <w:rPr>
          <w:lang w:eastAsia="en-US"/>
        </w:rPr>
        <w:t>месту</w:t>
      </w:r>
      <w:r w:rsidRPr="00FD25EF">
        <w:rPr>
          <w:spacing w:val="-4"/>
          <w:lang w:eastAsia="en-US"/>
        </w:rPr>
        <w:t xml:space="preserve"> </w:t>
      </w:r>
      <w:r w:rsidRPr="00FD25EF">
        <w:rPr>
          <w:lang w:eastAsia="en-US"/>
        </w:rPr>
        <w:t>работы.</w:t>
      </w:r>
    </w:p>
    <w:p w:rsidR="00FD25EF" w:rsidRPr="00FD25EF" w:rsidRDefault="00FD25EF" w:rsidP="00FF675E">
      <w:pPr>
        <w:widowControl w:val="0"/>
        <w:numPr>
          <w:ilvl w:val="1"/>
          <w:numId w:val="57"/>
        </w:numPr>
        <w:tabs>
          <w:tab w:val="left" w:pos="567"/>
          <w:tab w:val="left" w:pos="993"/>
        </w:tabs>
        <w:autoSpaceDE w:val="0"/>
        <w:autoSpaceDN w:val="0"/>
        <w:ind w:left="0" w:right="3" w:firstLine="426"/>
        <w:jc w:val="both"/>
        <w:rPr>
          <w:lang w:eastAsia="en-US"/>
        </w:rPr>
      </w:pPr>
      <w:r w:rsidRPr="00FD25EF">
        <w:rPr>
          <w:lang w:eastAsia="en-US"/>
        </w:rPr>
        <w:t>Документальным подтверждением уплаты членских профсоюзных</w:t>
      </w:r>
      <w:r w:rsidRPr="00FD25EF">
        <w:rPr>
          <w:spacing w:val="1"/>
          <w:lang w:eastAsia="en-US"/>
        </w:rPr>
        <w:t xml:space="preserve"> </w:t>
      </w:r>
      <w:r w:rsidRPr="00FD25EF">
        <w:rPr>
          <w:lang w:eastAsia="en-US"/>
        </w:rPr>
        <w:t>взносов</w:t>
      </w:r>
      <w:r w:rsidRPr="00FD25EF">
        <w:rPr>
          <w:spacing w:val="-3"/>
          <w:lang w:eastAsia="en-US"/>
        </w:rPr>
        <w:t xml:space="preserve"> </w:t>
      </w:r>
      <w:r w:rsidRPr="00FD25EF">
        <w:rPr>
          <w:lang w:eastAsia="en-US"/>
        </w:rPr>
        <w:t>членом Профсоюза</w:t>
      </w:r>
      <w:r w:rsidRPr="00FD25EF">
        <w:rPr>
          <w:spacing w:val="-1"/>
          <w:lang w:eastAsia="en-US"/>
        </w:rPr>
        <w:t xml:space="preserve"> </w:t>
      </w:r>
      <w:r w:rsidRPr="00FD25EF">
        <w:rPr>
          <w:lang w:eastAsia="en-US"/>
        </w:rPr>
        <w:t>являются:</w:t>
      </w:r>
    </w:p>
    <w:p w:rsidR="00FD25EF" w:rsidRPr="00FD25EF" w:rsidRDefault="00FD25EF" w:rsidP="00FD25EF">
      <w:pPr>
        <w:widowControl w:val="0"/>
        <w:tabs>
          <w:tab w:val="left" w:pos="567"/>
          <w:tab w:val="left" w:pos="993"/>
        </w:tabs>
        <w:autoSpaceDE w:val="0"/>
        <w:autoSpaceDN w:val="0"/>
        <w:spacing w:line="321" w:lineRule="exact"/>
        <w:ind w:right="3" w:firstLine="426"/>
        <w:jc w:val="both"/>
        <w:rPr>
          <w:lang w:eastAsia="en-US"/>
        </w:rPr>
      </w:pPr>
      <w:r w:rsidRPr="00FD25EF">
        <w:rPr>
          <w:lang w:eastAsia="en-US"/>
        </w:rPr>
        <w:t>расчетно-платежная</w:t>
      </w:r>
      <w:r w:rsidRPr="00FD25EF">
        <w:rPr>
          <w:spacing w:val="-6"/>
          <w:lang w:eastAsia="en-US"/>
        </w:rPr>
        <w:t xml:space="preserve"> </w:t>
      </w:r>
      <w:r w:rsidRPr="00FD25EF">
        <w:rPr>
          <w:lang w:eastAsia="en-US"/>
        </w:rPr>
        <w:t>ведомость</w:t>
      </w:r>
      <w:r w:rsidRPr="00FD25EF">
        <w:rPr>
          <w:spacing w:val="-4"/>
          <w:lang w:eastAsia="en-US"/>
        </w:rPr>
        <w:t xml:space="preserve"> </w:t>
      </w:r>
      <w:r w:rsidRPr="00FD25EF">
        <w:rPr>
          <w:lang w:eastAsia="en-US"/>
        </w:rPr>
        <w:t>на</w:t>
      </w:r>
      <w:r w:rsidRPr="00FD25EF">
        <w:rPr>
          <w:spacing w:val="-3"/>
          <w:lang w:eastAsia="en-US"/>
        </w:rPr>
        <w:t xml:space="preserve"> </w:t>
      </w:r>
      <w:r w:rsidRPr="00FD25EF">
        <w:rPr>
          <w:lang w:eastAsia="en-US"/>
        </w:rPr>
        <w:t>заработную</w:t>
      </w:r>
      <w:r w:rsidRPr="00FD25EF">
        <w:rPr>
          <w:spacing w:val="-4"/>
          <w:lang w:eastAsia="en-US"/>
        </w:rPr>
        <w:t xml:space="preserve"> </w:t>
      </w:r>
      <w:r w:rsidRPr="00FD25EF">
        <w:rPr>
          <w:lang w:eastAsia="en-US"/>
        </w:rPr>
        <w:t>плату;</w:t>
      </w:r>
    </w:p>
    <w:p w:rsidR="00FD25EF" w:rsidRPr="00FD25EF" w:rsidRDefault="00FD25EF" w:rsidP="00FD25EF">
      <w:pPr>
        <w:widowControl w:val="0"/>
        <w:tabs>
          <w:tab w:val="left" w:pos="567"/>
          <w:tab w:val="left" w:pos="993"/>
        </w:tabs>
        <w:autoSpaceDE w:val="0"/>
        <w:autoSpaceDN w:val="0"/>
        <w:spacing w:line="242" w:lineRule="auto"/>
        <w:ind w:right="3" w:firstLine="426"/>
        <w:jc w:val="both"/>
        <w:rPr>
          <w:lang w:eastAsia="en-US"/>
        </w:rPr>
      </w:pPr>
      <w:r w:rsidRPr="00FD25EF">
        <w:rPr>
          <w:lang w:eastAsia="en-US"/>
        </w:rPr>
        <w:t>лицевой</w:t>
      </w:r>
      <w:r w:rsidRPr="00FD25EF">
        <w:rPr>
          <w:spacing w:val="29"/>
          <w:lang w:eastAsia="en-US"/>
        </w:rPr>
        <w:t xml:space="preserve"> </w:t>
      </w:r>
      <w:r w:rsidRPr="00FD25EF">
        <w:rPr>
          <w:lang w:eastAsia="en-US"/>
        </w:rPr>
        <w:t>счет</w:t>
      </w:r>
      <w:r w:rsidRPr="00FD25EF">
        <w:rPr>
          <w:spacing w:val="29"/>
          <w:lang w:eastAsia="en-US"/>
        </w:rPr>
        <w:t xml:space="preserve"> </w:t>
      </w:r>
      <w:r w:rsidRPr="00FD25EF">
        <w:rPr>
          <w:lang w:eastAsia="en-US"/>
        </w:rPr>
        <w:t>или</w:t>
      </w:r>
      <w:r w:rsidRPr="00FD25EF">
        <w:rPr>
          <w:spacing w:val="30"/>
          <w:lang w:eastAsia="en-US"/>
        </w:rPr>
        <w:t xml:space="preserve"> </w:t>
      </w:r>
      <w:r w:rsidRPr="00FD25EF">
        <w:rPr>
          <w:lang w:eastAsia="en-US"/>
        </w:rPr>
        <w:t>расчетный</w:t>
      </w:r>
      <w:r w:rsidRPr="00FD25EF">
        <w:rPr>
          <w:spacing w:val="31"/>
          <w:lang w:eastAsia="en-US"/>
        </w:rPr>
        <w:t xml:space="preserve"> </w:t>
      </w:r>
      <w:r w:rsidRPr="00FD25EF">
        <w:rPr>
          <w:lang w:eastAsia="en-US"/>
        </w:rPr>
        <w:t>листок</w:t>
      </w:r>
      <w:r w:rsidRPr="00FD25EF">
        <w:rPr>
          <w:spacing w:val="28"/>
          <w:lang w:eastAsia="en-US"/>
        </w:rPr>
        <w:t xml:space="preserve"> </w:t>
      </w:r>
      <w:r w:rsidRPr="00FD25EF">
        <w:rPr>
          <w:lang w:eastAsia="en-US"/>
        </w:rPr>
        <w:t>при</w:t>
      </w:r>
      <w:r w:rsidRPr="00FD25EF">
        <w:rPr>
          <w:spacing w:val="30"/>
          <w:lang w:eastAsia="en-US"/>
        </w:rPr>
        <w:t xml:space="preserve"> </w:t>
      </w:r>
      <w:r w:rsidRPr="00FD25EF">
        <w:rPr>
          <w:lang w:eastAsia="en-US"/>
        </w:rPr>
        <w:t>безналичном</w:t>
      </w:r>
      <w:r w:rsidRPr="00FD25EF">
        <w:rPr>
          <w:spacing w:val="28"/>
          <w:lang w:eastAsia="en-US"/>
        </w:rPr>
        <w:t xml:space="preserve"> </w:t>
      </w:r>
      <w:r w:rsidRPr="00FD25EF">
        <w:rPr>
          <w:lang w:eastAsia="en-US"/>
        </w:rPr>
        <w:t>порядке</w:t>
      </w:r>
      <w:r w:rsidRPr="00FD25EF">
        <w:rPr>
          <w:spacing w:val="29"/>
          <w:lang w:eastAsia="en-US"/>
        </w:rPr>
        <w:t xml:space="preserve"> </w:t>
      </w:r>
      <w:r w:rsidRPr="00FD25EF">
        <w:rPr>
          <w:lang w:eastAsia="en-US"/>
        </w:rPr>
        <w:t>уплаты</w:t>
      </w:r>
      <w:r w:rsidRPr="00FD25EF">
        <w:rPr>
          <w:spacing w:val="-67"/>
          <w:lang w:eastAsia="en-US"/>
        </w:rPr>
        <w:t xml:space="preserve"> </w:t>
      </w:r>
      <w:r w:rsidRPr="00FD25EF">
        <w:rPr>
          <w:lang w:eastAsia="en-US"/>
        </w:rPr>
        <w:t>взносов;</w:t>
      </w:r>
    </w:p>
    <w:p w:rsidR="00FD25EF" w:rsidRPr="00FD25EF" w:rsidRDefault="00FD25EF" w:rsidP="00FD25EF">
      <w:pPr>
        <w:widowControl w:val="0"/>
        <w:tabs>
          <w:tab w:val="left" w:pos="567"/>
          <w:tab w:val="left" w:pos="993"/>
        </w:tabs>
        <w:autoSpaceDE w:val="0"/>
        <w:autoSpaceDN w:val="0"/>
        <w:spacing w:line="317" w:lineRule="exact"/>
        <w:ind w:right="3" w:firstLine="426"/>
        <w:jc w:val="both"/>
        <w:rPr>
          <w:lang w:eastAsia="en-US"/>
        </w:rPr>
      </w:pPr>
      <w:r w:rsidRPr="00FD25EF">
        <w:rPr>
          <w:lang w:eastAsia="en-US"/>
        </w:rPr>
        <w:t>приходный</w:t>
      </w:r>
      <w:r w:rsidRPr="00FD25EF">
        <w:rPr>
          <w:spacing w:val="-5"/>
          <w:lang w:eastAsia="en-US"/>
        </w:rPr>
        <w:t xml:space="preserve"> </w:t>
      </w:r>
      <w:r w:rsidRPr="00FD25EF">
        <w:rPr>
          <w:lang w:eastAsia="en-US"/>
        </w:rPr>
        <w:t>кассовый</w:t>
      </w:r>
      <w:r w:rsidRPr="00FD25EF">
        <w:rPr>
          <w:spacing w:val="-1"/>
          <w:lang w:eastAsia="en-US"/>
        </w:rPr>
        <w:t xml:space="preserve"> </w:t>
      </w:r>
      <w:r w:rsidRPr="00FD25EF">
        <w:rPr>
          <w:lang w:eastAsia="en-US"/>
        </w:rPr>
        <w:t>ордер,</w:t>
      </w:r>
      <w:r w:rsidRPr="00FD25EF">
        <w:rPr>
          <w:spacing w:val="-2"/>
          <w:lang w:eastAsia="en-US"/>
        </w:rPr>
        <w:t xml:space="preserve"> </w:t>
      </w:r>
      <w:r w:rsidRPr="00FD25EF">
        <w:rPr>
          <w:lang w:eastAsia="en-US"/>
        </w:rPr>
        <w:t>квитанция,</w:t>
      </w:r>
      <w:r w:rsidRPr="00FD25EF">
        <w:rPr>
          <w:spacing w:val="-4"/>
          <w:lang w:eastAsia="en-US"/>
        </w:rPr>
        <w:t xml:space="preserve"> </w:t>
      </w:r>
      <w:r w:rsidRPr="00FD25EF">
        <w:rPr>
          <w:lang w:eastAsia="en-US"/>
        </w:rPr>
        <w:t>чек;</w:t>
      </w:r>
    </w:p>
    <w:p w:rsidR="00FD25EF" w:rsidRPr="00FD25EF" w:rsidRDefault="00FD25EF" w:rsidP="00FD25EF">
      <w:pPr>
        <w:widowControl w:val="0"/>
        <w:tabs>
          <w:tab w:val="left" w:pos="567"/>
          <w:tab w:val="left" w:pos="993"/>
        </w:tabs>
        <w:autoSpaceDE w:val="0"/>
        <w:autoSpaceDN w:val="0"/>
        <w:ind w:right="3" w:firstLine="426"/>
        <w:jc w:val="both"/>
        <w:rPr>
          <w:lang w:eastAsia="en-US"/>
        </w:rPr>
      </w:pPr>
      <w:r w:rsidRPr="00FD25EF">
        <w:rPr>
          <w:lang w:eastAsia="en-US"/>
        </w:rPr>
        <w:t>ведомость</w:t>
      </w:r>
      <w:r w:rsidRPr="00FD25EF">
        <w:rPr>
          <w:spacing w:val="69"/>
          <w:lang w:eastAsia="en-US"/>
        </w:rPr>
        <w:t xml:space="preserve"> </w:t>
      </w:r>
      <w:r w:rsidRPr="00FD25EF">
        <w:rPr>
          <w:lang w:eastAsia="en-US"/>
        </w:rPr>
        <w:t>уплаты</w:t>
      </w:r>
      <w:r w:rsidRPr="00FD25EF">
        <w:rPr>
          <w:spacing w:val="69"/>
          <w:lang w:eastAsia="en-US"/>
        </w:rPr>
        <w:t xml:space="preserve"> </w:t>
      </w:r>
      <w:r w:rsidRPr="00FD25EF">
        <w:rPr>
          <w:lang w:eastAsia="en-US"/>
        </w:rPr>
        <w:t>членских</w:t>
      </w:r>
      <w:r w:rsidRPr="00FD25EF">
        <w:rPr>
          <w:spacing w:val="2"/>
          <w:lang w:eastAsia="en-US"/>
        </w:rPr>
        <w:t xml:space="preserve"> </w:t>
      </w:r>
      <w:r w:rsidRPr="00FD25EF">
        <w:rPr>
          <w:lang w:eastAsia="en-US"/>
        </w:rPr>
        <w:t>профсоюзных</w:t>
      </w:r>
      <w:r w:rsidRPr="00FD25EF">
        <w:rPr>
          <w:spacing w:val="1"/>
          <w:lang w:eastAsia="en-US"/>
        </w:rPr>
        <w:t xml:space="preserve"> </w:t>
      </w:r>
      <w:r w:rsidRPr="00FD25EF">
        <w:rPr>
          <w:lang w:eastAsia="en-US"/>
        </w:rPr>
        <w:t>взносов при</w:t>
      </w:r>
      <w:r w:rsidRPr="00FD25EF">
        <w:rPr>
          <w:spacing w:val="1"/>
          <w:lang w:eastAsia="en-US"/>
        </w:rPr>
        <w:t xml:space="preserve"> </w:t>
      </w:r>
      <w:r w:rsidRPr="00FD25EF">
        <w:rPr>
          <w:lang w:eastAsia="en-US"/>
        </w:rPr>
        <w:t>внесении</w:t>
      </w:r>
      <w:r w:rsidRPr="00FD25EF">
        <w:rPr>
          <w:spacing w:val="1"/>
          <w:lang w:eastAsia="en-US"/>
        </w:rPr>
        <w:t xml:space="preserve"> </w:t>
      </w:r>
      <w:r w:rsidRPr="00FD25EF">
        <w:rPr>
          <w:lang w:eastAsia="en-US"/>
        </w:rPr>
        <w:t>их</w:t>
      </w:r>
      <w:r w:rsidRPr="00FD25EF">
        <w:rPr>
          <w:spacing w:val="-67"/>
          <w:lang w:eastAsia="en-US"/>
        </w:rPr>
        <w:t xml:space="preserve"> </w:t>
      </w:r>
      <w:r w:rsidRPr="00FD25EF">
        <w:rPr>
          <w:lang w:eastAsia="en-US"/>
        </w:rPr>
        <w:t>наличными</w:t>
      </w:r>
      <w:r w:rsidRPr="00FD25EF">
        <w:rPr>
          <w:spacing w:val="-3"/>
          <w:lang w:eastAsia="en-US"/>
        </w:rPr>
        <w:t xml:space="preserve"> </w:t>
      </w:r>
      <w:r w:rsidRPr="00FD25EF">
        <w:rPr>
          <w:lang w:eastAsia="en-US"/>
        </w:rPr>
        <w:t>деньгами;</w:t>
      </w:r>
    </w:p>
    <w:p w:rsidR="00FD25EF" w:rsidRPr="00FD25EF" w:rsidRDefault="00FD25EF" w:rsidP="00FD25EF">
      <w:pPr>
        <w:widowControl w:val="0"/>
        <w:tabs>
          <w:tab w:val="left" w:pos="567"/>
          <w:tab w:val="left" w:pos="993"/>
        </w:tabs>
        <w:autoSpaceDE w:val="0"/>
        <w:autoSpaceDN w:val="0"/>
        <w:ind w:right="3" w:firstLine="426"/>
        <w:jc w:val="both"/>
        <w:rPr>
          <w:lang w:eastAsia="en-US"/>
        </w:rPr>
      </w:pPr>
      <w:r w:rsidRPr="00FD25EF">
        <w:rPr>
          <w:lang w:eastAsia="en-US"/>
        </w:rPr>
        <w:t>платежное</w:t>
      </w:r>
      <w:r w:rsidRPr="00FD25EF">
        <w:rPr>
          <w:spacing w:val="-3"/>
          <w:lang w:eastAsia="en-US"/>
        </w:rPr>
        <w:t xml:space="preserve"> </w:t>
      </w:r>
      <w:r w:rsidRPr="00FD25EF">
        <w:rPr>
          <w:lang w:eastAsia="en-US"/>
        </w:rPr>
        <w:t>поручение,</w:t>
      </w:r>
      <w:r w:rsidRPr="00FD25EF">
        <w:rPr>
          <w:spacing w:val="-4"/>
          <w:lang w:eastAsia="en-US"/>
        </w:rPr>
        <w:t xml:space="preserve"> </w:t>
      </w:r>
      <w:r w:rsidRPr="00FD25EF">
        <w:rPr>
          <w:lang w:eastAsia="en-US"/>
        </w:rPr>
        <w:t>банковская</w:t>
      </w:r>
      <w:r w:rsidRPr="00FD25EF">
        <w:rPr>
          <w:spacing w:val="-2"/>
          <w:lang w:eastAsia="en-US"/>
        </w:rPr>
        <w:t xml:space="preserve"> </w:t>
      </w:r>
      <w:r w:rsidRPr="00FD25EF">
        <w:rPr>
          <w:lang w:eastAsia="en-US"/>
        </w:rPr>
        <w:t>выписка</w:t>
      </w:r>
      <w:r w:rsidRPr="00FD25EF">
        <w:rPr>
          <w:spacing w:val="-3"/>
          <w:lang w:eastAsia="en-US"/>
        </w:rPr>
        <w:t xml:space="preserve"> </w:t>
      </w:r>
      <w:r w:rsidRPr="00FD25EF">
        <w:rPr>
          <w:lang w:eastAsia="en-US"/>
        </w:rPr>
        <w:t>по</w:t>
      </w:r>
      <w:r w:rsidRPr="00FD25EF">
        <w:rPr>
          <w:spacing w:val="-2"/>
          <w:lang w:eastAsia="en-US"/>
        </w:rPr>
        <w:t xml:space="preserve"> </w:t>
      </w:r>
      <w:r w:rsidRPr="00FD25EF">
        <w:rPr>
          <w:lang w:eastAsia="en-US"/>
        </w:rPr>
        <w:t>расчетному</w:t>
      </w:r>
      <w:r w:rsidRPr="00FD25EF">
        <w:rPr>
          <w:spacing w:val="-6"/>
          <w:lang w:eastAsia="en-US"/>
        </w:rPr>
        <w:t xml:space="preserve"> </w:t>
      </w:r>
      <w:r w:rsidRPr="00FD25EF">
        <w:rPr>
          <w:lang w:eastAsia="en-US"/>
        </w:rPr>
        <w:t>счету.</w:t>
      </w:r>
    </w:p>
    <w:p w:rsidR="00FD25EF" w:rsidRPr="00FD25EF" w:rsidRDefault="00FD25EF" w:rsidP="00FF675E">
      <w:pPr>
        <w:widowControl w:val="0"/>
        <w:numPr>
          <w:ilvl w:val="0"/>
          <w:numId w:val="60"/>
        </w:numPr>
        <w:tabs>
          <w:tab w:val="left" w:pos="0"/>
        </w:tabs>
        <w:autoSpaceDE w:val="0"/>
        <w:autoSpaceDN w:val="0"/>
        <w:ind w:left="-142" w:right="3" w:firstLine="426"/>
        <w:jc w:val="both"/>
        <w:outlineLvl w:val="0"/>
        <w:rPr>
          <w:b/>
          <w:bCs/>
          <w:lang w:eastAsia="en-US"/>
        </w:rPr>
      </w:pPr>
      <w:r w:rsidRPr="00FD25EF">
        <w:rPr>
          <w:b/>
          <w:bCs/>
          <w:lang w:eastAsia="en-US"/>
        </w:rPr>
        <w:t>Порядок перечисления членских профсоюзных взносов на</w:t>
      </w:r>
      <w:r w:rsidRPr="00FD25EF">
        <w:rPr>
          <w:b/>
          <w:bCs/>
          <w:spacing w:val="-67"/>
          <w:lang w:eastAsia="en-US"/>
        </w:rPr>
        <w:t xml:space="preserve"> </w:t>
      </w:r>
      <w:r w:rsidRPr="00FD25EF">
        <w:rPr>
          <w:b/>
          <w:bCs/>
          <w:lang w:eastAsia="en-US"/>
        </w:rPr>
        <w:t>счета</w:t>
      </w:r>
      <w:r w:rsidRPr="00FD25EF">
        <w:rPr>
          <w:b/>
          <w:bCs/>
          <w:spacing w:val="-1"/>
          <w:lang w:eastAsia="en-US"/>
        </w:rPr>
        <w:t xml:space="preserve"> </w:t>
      </w:r>
      <w:r w:rsidRPr="00FD25EF">
        <w:rPr>
          <w:b/>
          <w:bCs/>
          <w:lang w:eastAsia="en-US"/>
        </w:rPr>
        <w:t>организаций</w:t>
      </w:r>
      <w:r w:rsidRPr="00FD25EF">
        <w:rPr>
          <w:b/>
          <w:bCs/>
          <w:spacing w:val="-1"/>
          <w:lang w:eastAsia="en-US"/>
        </w:rPr>
        <w:t xml:space="preserve"> </w:t>
      </w:r>
      <w:r w:rsidRPr="00FD25EF">
        <w:rPr>
          <w:b/>
          <w:bCs/>
          <w:lang w:eastAsia="en-US"/>
        </w:rPr>
        <w:t>Профсоюза</w:t>
      </w:r>
    </w:p>
    <w:p w:rsidR="00FD25EF" w:rsidRPr="00FD25EF" w:rsidRDefault="00FD25EF" w:rsidP="00FF675E">
      <w:pPr>
        <w:widowControl w:val="0"/>
        <w:numPr>
          <w:ilvl w:val="1"/>
          <w:numId w:val="56"/>
        </w:numPr>
        <w:tabs>
          <w:tab w:val="left" w:pos="851"/>
        </w:tabs>
        <w:autoSpaceDE w:val="0"/>
        <w:autoSpaceDN w:val="0"/>
        <w:ind w:left="0" w:right="3" w:firstLine="426"/>
        <w:jc w:val="both"/>
        <w:rPr>
          <w:lang w:eastAsia="en-US"/>
        </w:rPr>
      </w:pPr>
      <w:r w:rsidRPr="00FD25EF">
        <w:rPr>
          <w:lang w:eastAsia="en-US"/>
        </w:rPr>
        <w:t>Способами</w:t>
      </w:r>
      <w:r w:rsidRPr="00FD25EF">
        <w:rPr>
          <w:spacing w:val="1"/>
          <w:lang w:eastAsia="en-US"/>
        </w:rPr>
        <w:t xml:space="preserve"> </w:t>
      </w:r>
      <w:r w:rsidRPr="00FD25EF">
        <w:rPr>
          <w:lang w:eastAsia="en-US"/>
        </w:rPr>
        <w:t>перечисления</w:t>
      </w:r>
      <w:r w:rsidRPr="00FD25EF">
        <w:rPr>
          <w:spacing w:val="1"/>
          <w:lang w:eastAsia="en-US"/>
        </w:rPr>
        <w:t xml:space="preserve"> </w:t>
      </w:r>
      <w:r w:rsidRPr="00FD25EF">
        <w:rPr>
          <w:lang w:eastAsia="en-US"/>
        </w:rPr>
        <w:t>членских</w:t>
      </w:r>
      <w:r w:rsidRPr="00FD25EF">
        <w:rPr>
          <w:spacing w:val="1"/>
          <w:lang w:eastAsia="en-US"/>
        </w:rPr>
        <w:t xml:space="preserve"> </w:t>
      </w:r>
      <w:r w:rsidRPr="00FD25EF">
        <w:rPr>
          <w:lang w:eastAsia="en-US"/>
        </w:rPr>
        <w:t>профсоюзных</w:t>
      </w:r>
      <w:r w:rsidRPr="00FD25EF">
        <w:rPr>
          <w:spacing w:val="1"/>
          <w:lang w:eastAsia="en-US"/>
        </w:rPr>
        <w:t xml:space="preserve"> </w:t>
      </w:r>
      <w:r w:rsidRPr="00FD25EF">
        <w:rPr>
          <w:lang w:eastAsia="en-US"/>
        </w:rPr>
        <w:t>взносов</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расчетные</w:t>
      </w:r>
      <w:r w:rsidRPr="00FD25EF">
        <w:rPr>
          <w:spacing w:val="-1"/>
          <w:lang w:eastAsia="en-US"/>
        </w:rPr>
        <w:t xml:space="preserve"> </w:t>
      </w:r>
      <w:r w:rsidRPr="00FD25EF">
        <w:rPr>
          <w:lang w:eastAsia="en-US"/>
        </w:rPr>
        <w:t>счета организаций Профсоюза</w:t>
      </w:r>
      <w:r w:rsidRPr="00FD25EF">
        <w:rPr>
          <w:spacing w:val="3"/>
          <w:lang w:eastAsia="en-US"/>
        </w:rPr>
        <w:t xml:space="preserve"> </w:t>
      </w:r>
      <w:r w:rsidRPr="00FD25EF">
        <w:rPr>
          <w:lang w:eastAsia="en-US"/>
        </w:rPr>
        <w:t>являются:</w:t>
      </w:r>
    </w:p>
    <w:p w:rsidR="00FD25EF" w:rsidRPr="00FD25EF" w:rsidRDefault="00FD25EF" w:rsidP="00FD25EF">
      <w:pPr>
        <w:widowControl w:val="0"/>
        <w:tabs>
          <w:tab w:val="left" w:pos="851"/>
        </w:tabs>
        <w:autoSpaceDE w:val="0"/>
        <w:autoSpaceDN w:val="0"/>
        <w:ind w:right="3" w:firstLine="426"/>
        <w:jc w:val="both"/>
        <w:rPr>
          <w:lang w:eastAsia="en-US"/>
        </w:rPr>
      </w:pPr>
      <w:r w:rsidRPr="00FD25EF">
        <w:rPr>
          <w:lang w:eastAsia="en-US"/>
        </w:rPr>
        <w:t>перечисление</w:t>
      </w:r>
      <w:r w:rsidRPr="00FD25EF">
        <w:rPr>
          <w:spacing w:val="1"/>
          <w:lang w:eastAsia="en-US"/>
        </w:rPr>
        <w:t xml:space="preserve"> </w:t>
      </w:r>
      <w:r w:rsidRPr="00FD25EF">
        <w:rPr>
          <w:lang w:eastAsia="en-US"/>
        </w:rPr>
        <w:t>работодателем,</w:t>
      </w:r>
      <w:r w:rsidRPr="00FD25EF">
        <w:rPr>
          <w:spacing w:val="1"/>
          <w:lang w:eastAsia="en-US"/>
        </w:rPr>
        <w:t xml:space="preserve"> </w:t>
      </w:r>
      <w:r w:rsidRPr="00FD25EF">
        <w:rPr>
          <w:lang w:eastAsia="en-US"/>
        </w:rPr>
        <w:t>образовательной</w:t>
      </w:r>
      <w:r w:rsidRPr="00FD25EF">
        <w:rPr>
          <w:spacing w:val="1"/>
          <w:lang w:eastAsia="en-US"/>
        </w:rPr>
        <w:t xml:space="preserve"> </w:t>
      </w:r>
      <w:r w:rsidRPr="00FD25EF">
        <w:rPr>
          <w:lang w:eastAsia="en-US"/>
        </w:rPr>
        <w:t>организацией</w:t>
      </w:r>
      <w:r w:rsidRPr="00FD25EF">
        <w:rPr>
          <w:spacing w:val="1"/>
          <w:lang w:eastAsia="en-US"/>
        </w:rPr>
        <w:t xml:space="preserve"> </w:t>
      </w:r>
      <w:r w:rsidRPr="00FD25EF">
        <w:rPr>
          <w:lang w:eastAsia="en-US"/>
        </w:rPr>
        <w:t>всей</w:t>
      </w:r>
      <w:r w:rsidRPr="00FD25EF">
        <w:rPr>
          <w:spacing w:val="1"/>
          <w:lang w:eastAsia="en-US"/>
        </w:rPr>
        <w:t xml:space="preserve"> </w:t>
      </w:r>
      <w:r w:rsidRPr="00FD25EF">
        <w:rPr>
          <w:lang w:eastAsia="en-US"/>
        </w:rPr>
        <w:t>суммы членских профсоюзных взносов на расчетный счет соответствующей</w:t>
      </w:r>
      <w:r w:rsidRPr="00FD25EF">
        <w:rPr>
          <w:spacing w:val="1"/>
          <w:lang w:eastAsia="en-US"/>
        </w:rPr>
        <w:t xml:space="preserve"> </w:t>
      </w:r>
      <w:r w:rsidRPr="00FD25EF">
        <w:rPr>
          <w:lang w:eastAsia="en-US"/>
        </w:rPr>
        <w:t>региональной (межрегиональной) организации Профсоюза с последующим</w:t>
      </w:r>
      <w:r w:rsidRPr="00FD25EF">
        <w:rPr>
          <w:spacing w:val="1"/>
          <w:lang w:eastAsia="en-US"/>
        </w:rPr>
        <w:t xml:space="preserve"> </w:t>
      </w:r>
      <w:r w:rsidRPr="00FD25EF">
        <w:rPr>
          <w:lang w:eastAsia="en-US"/>
        </w:rPr>
        <w:t>перераспределением</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деятельность</w:t>
      </w:r>
      <w:r w:rsidRPr="00FD25EF">
        <w:rPr>
          <w:spacing w:val="1"/>
          <w:lang w:eastAsia="en-US"/>
        </w:rPr>
        <w:t xml:space="preserve"> </w:t>
      </w:r>
      <w:r w:rsidRPr="00FD25EF">
        <w:rPr>
          <w:lang w:eastAsia="en-US"/>
        </w:rPr>
        <w:t>органов</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региональной</w:t>
      </w:r>
      <w:r w:rsidRPr="00FD25EF">
        <w:rPr>
          <w:spacing w:val="1"/>
          <w:lang w:eastAsia="en-US"/>
        </w:rPr>
        <w:t xml:space="preserve"> </w:t>
      </w:r>
      <w:r w:rsidRPr="00FD25EF">
        <w:rPr>
          <w:lang w:eastAsia="en-US"/>
        </w:rPr>
        <w:t>(межрегиональной),</w:t>
      </w:r>
      <w:r w:rsidRPr="00FD25EF">
        <w:rPr>
          <w:spacing w:val="1"/>
          <w:lang w:eastAsia="en-US"/>
        </w:rPr>
        <w:t xml:space="preserve"> </w:t>
      </w:r>
      <w:r w:rsidRPr="00FD25EF">
        <w:rPr>
          <w:lang w:eastAsia="en-US"/>
        </w:rPr>
        <w:t>территориальной</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первичной</w:t>
      </w:r>
      <w:r w:rsidRPr="00FD25EF">
        <w:rPr>
          <w:spacing w:val="1"/>
          <w:lang w:eastAsia="en-US"/>
        </w:rPr>
        <w:t xml:space="preserve"> </w:t>
      </w:r>
      <w:r w:rsidRPr="00FD25EF">
        <w:rPr>
          <w:lang w:eastAsia="en-US"/>
        </w:rPr>
        <w:t>профсоюзной</w:t>
      </w:r>
      <w:r w:rsidRPr="00FD25EF">
        <w:rPr>
          <w:spacing w:val="1"/>
          <w:lang w:eastAsia="en-US"/>
        </w:rPr>
        <w:t xml:space="preserve"> </w:t>
      </w:r>
      <w:r w:rsidRPr="00FD25EF">
        <w:rPr>
          <w:lang w:eastAsia="en-US"/>
        </w:rPr>
        <w:t>организации;</w:t>
      </w:r>
    </w:p>
    <w:p w:rsidR="00FD25EF" w:rsidRPr="00FD25EF" w:rsidRDefault="00FD25EF" w:rsidP="00FD25EF">
      <w:pPr>
        <w:widowControl w:val="0"/>
        <w:tabs>
          <w:tab w:val="left" w:pos="851"/>
        </w:tabs>
        <w:autoSpaceDE w:val="0"/>
        <w:autoSpaceDN w:val="0"/>
        <w:ind w:right="3" w:firstLine="426"/>
        <w:jc w:val="both"/>
        <w:rPr>
          <w:lang w:eastAsia="en-US"/>
        </w:rPr>
      </w:pPr>
      <w:r w:rsidRPr="00FD25EF">
        <w:rPr>
          <w:lang w:eastAsia="en-US"/>
        </w:rPr>
        <w:t>перечисление</w:t>
      </w:r>
      <w:r w:rsidRPr="00FD25EF">
        <w:rPr>
          <w:spacing w:val="1"/>
          <w:lang w:eastAsia="en-US"/>
        </w:rPr>
        <w:t xml:space="preserve"> </w:t>
      </w:r>
      <w:r w:rsidRPr="00FD25EF">
        <w:rPr>
          <w:lang w:eastAsia="en-US"/>
        </w:rPr>
        <w:t>работодателем,</w:t>
      </w:r>
      <w:r w:rsidRPr="00FD25EF">
        <w:rPr>
          <w:spacing w:val="1"/>
          <w:lang w:eastAsia="en-US"/>
        </w:rPr>
        <w:t xml:space="preserve"> </w:t>
      </w:r>
      <w:r w:rsidRPr="00FD25EF">
        <w:rPr>
          <w:lang w:eastAsia="en-US"/>
        </w:rPr>
        <w:t>образовательной</w:t>
      </w:r>
      <w:r w:rsidRPr="00FD25EF">
        <w:rPr>
          <w:spacing w:val="1"/>
          <w:lang w:eastAsia="en-US"/>
        </w:rPr>
        <w:t xml:space="preserve"> </w:t>
      </w:r>
      <w:r w:rsidRPr="00FD25EF">
        <w:rPr>
          <w:lang w:eastAsia="en-US"/>
        </w:rPr>
        <w:t>организацией</w:t>
      </w:r>
      <w:r w:rsidRPr="00FD25EF">
        <w:rPr>
          <w:spacing w:val="1"/>
          <w:lang w:eastAsia="en-US"/>
        </w:rPr>
        <w:t xml:space="preserve"> </w:t>
      </w:r>
      <w:r w:rsidRPr="00FD25EF">
        <w:rPr>
          <w:lang w:eastAsia="en-US"/>
        </w:rPr>
        <w:t>суммы</w:t>
      </w:r>
      <w:r w:rsidRPr="00FD25EF">
        <w:rPr>
          <w:spacing w:val="1"/>
          <w:lang w:eastAsia="en-US"/>
        </w:rPr>
        <w:t xml:space="preserve"> </w:t>
      </w:r>
      <w:r w:rsidRPr="00FD25EF">
        <w:rPr>
          <w:lang w:eastAsia="en-US"/>
        </w:rPr>
        <w:t>членских</w:t>
      </w:r>
      <w:r w:rsidRPr="00FD25EF">
        <w:rPr>
          <w:spacing w:val="1"/>
          <w:lang w:eastAsia="en-US"/>
        </w:rPr>
        <w:t xml:space="preserve"> </w:t>
      </w:r>
      <w:r w:rsidRPr="00FD25EF">
        <w:rPr>
          <w:lang w:eastAsia="en-US"/>
        </w:rPr>
        <w:t>профсоюзных</w:t>
      </w:r>
      <w:r w:rsidRPr="00FD25EF">
        <w:rPr>
          <w:spacing w:val="1"/>
          <w:lang w:eastAsia="en-US"/>
        </w:rPr>
        <w:t xml:space="preserve"> </w:t>
      </w:r>
      <w:r w:rsidRPr="00FD25EF">
        <w:rPr>
          <w:lang w:eastAsia="en-US"/>
        </w:rPr>
        <w:t>взносов</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соответствии</w:t>
      </w:r>
      <w:r w:rsidRPr="00FD25EF">
        <w:rPr>
          <w:spacing w:val="1"/>
          <w:lang w:eastAsia="en-US"/>
        </w:rPr>
        <w:t xml:space="preserve"> </w:t>
      </w:r>
      <w:r w:rsidRPr="00FD25EF">
        <w:rPr>
          <w:lang w:eastAsia="en-US"/>
        </w:rPr>
        <w:t>с</w:t>
      </w:r>
      <w:r w:rsidRPr="00FD25EF">
        <w:rPr>
          <w:spacing w:val="1"/>
          <w:lang w:eastAsia="en-US"/>
        </w:rPr>
        <w:t xml:space="preserve"> </w:t>
      </w:r>
      <w:r w:rsidRPr="00FD25EF">
        <w:rPr>
          <w:lang w:eastAsia="en-US"/>
        </w:rPr>
        <w:t>решением</w:t>
      </w:r>
      <w:r w:rsidRPr="00FD25EF">
        <w:rPr>
          <w:spacing w:val="1"/>
          <w:lang w:eastAsia="en-US"/>
        </w:rPr>
        <w:t xml:space="preserve"> </w:t>
      </w:r>
      <w:r w:rsidRPr="00FD25EF">
        <w:rPr>
          <w:lang w:eastAsia="en-US"/>
        </w:rPr>
        <w:t>о</w:t>
      </w:r>
      <w:r w:rsidRPr="00FD25EF">
        <w:rPr>
          <w:spacing w:val="1"/>
          <w:lang w:eastAsia="en-US"/>
        </w:rPr>
        <w:t xml:space="preserve"> </w:t>
      </w:r>
      <w:r w:rsidRPr="00FD25EF">
        <w:rPr>
          <w:lang w:eastAsia="en-US"/>
        </w:rPr>
        <w:t>размере</w:t>
      </w:r>
      <w:r w:rsidRPr="00FD25EF">
        <w:rPr>
          <w:spacing w:val="1"/>
          <w:lang w:eastAsia="en-US"/>
        </w:rPr>
        <w:t xml:space="preserve"> </w:t>
      </w:r>
      <w:r w:rsidRPr="00FD25EF">
        <w:rPr>
          <w:lang w:eastAsia="en-US"/>
        </w:rPr>
        <w:t>отчислений</w:t>
      </w:r>
      <w:r w:rsidRPr="00FD25EF">
        <w:rPr>
          <w:spacing w:val="1"/>
          <w:lang w:eastAsia="en-US"/>
        </w:rPr>
        <w:t xml:space="preserve"> </w:t>
      </w:r>
      <w:r w:rsidRPr="00FD25EF">
        <w:rPr>
          <w:lang w:eastAsia="en-US"/>
        </w:rPr>
        <w:t>членских</w:t>
      </w:r>
      <w:r w:rsidRPr="00FD25EF">
        <w:rPr>
          <w:spacing w:val="1"/>
          <w:lang w:eastAsia="en-US"/>
        </w:rPr>
        <w:t xml:space="preserve"> </w:t>
      </w:r>
      <w:r w:rsidRPr="00FD25EF">
        <w:rPr>
          <w:lang w:eastAsia="en-US"/>
        </w:rPr>
        <w:t>профсоюзных</w:t>
      </w:r>
      <w:r w:rsidRPr="00FD25EF">
        <w:rPr>
          <w:spacing w:val="1"/>
          <w:lang w:eastAsia="en-US"/>
        </w:rPr>
        <w:t xml:space="preserve"> </w:t>
      </w:r>
      <w:r w:rsidRPr="00FD25EF">
        <w:rPr>
          <w:lang w:eastAsia="en-US"/>
        </w:rPr>
        <w:t>взносов</w:t>
      </w:r>
      <w:r w:rsidRPr="00FD25EF">
        <w:rPr>
          <w:spacing w:val="71"/>
          <w:lang w:eastAsia="en-US"/>
        </w:rPr>
        <w:t xml:space="preserve"> </w:t>
      </w:r>
      <w:r w:rsidRPr="00FD25EF">
        <w:rPr>
          <w:lang w:eastAsia="en-US"/>
        </w:rPr>
        <w:t>региональной</w:t>
      </w:r>
      <w:r w:rsidRPr="00FD25EF">
        <w:rPr>
          <w:spacing w:val="1"/>
          <w:lang w:eastAsia="en-US"/>
        </w:rPr>
        <w:t xml:space="preserve"> </w:t>
      </w:r>
      <w:r w:rsidRPr="00FD25EF">
        <w:rPr>
          <w:lang w:eastAsia="en-US"/>
        </w:rPr>
        <w:t>(межрегиональной)</w:t>
      </w:r>
      <w:r w:rsidRPr="00FD25EF">
        <w:rPr>
          <w:spacing w:val="1"/>
          <w:lang w:eastAsia="en-US"/>
        </w:rPr>
        <w:t xml:space="preserve"> </w:t>
      </w:r>
      <w:r w:rsidRPr="00FD25EF">
        <w:rPr>
          <w:lang w:eastAsia="en-US"/>
        </w:rPr>
        <w:t>организацией</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расчетный</w:t>
      </w:r>
      <w:r w:rsidRPr="00FD25EF">
        <w:rPr>
          <w:spacing w:val="1"/>
          <w:lang w:eastAsia="en-US"/>
        </w:rPr>
        <w:t xml:space="preserve"> </w:t>
      </w:r>
      <w:r w:rsidRPr="00FD25EF">
        <w:rPr>
          <w:lang w:eastAsia="en-US"/>
        </w:rPr>
        <w:t>счет</w:t>
      </w:r>
      <w:r w:rsidRPr="00FD25EF">
        <w:rPr>
          <w:spacing w:val="1"/>
          <w:lang w:eastAsia="en-US"/>
        </w:rPr>
        <w:t xml:space="preserve"> </w:t>
      </w:r>
      <w:r w:rsidRPr="00FD25EF">
        <w:rPr>
          <w:lang w:eastAsia="en-US"/>
        </w:rPr>
        <w:t>соответствующей</w:t>
      </w:r>
      <w:r w:rsidRPr="00FD25EF">
        <w:rPr>
          <w:spacing w:val="1"/>
          <w:lang w:eastAsia="en-US"/>
        </w:rPr>
        <w:t xml:space="preserve"> </w:t>
      </w:r>
      <w:r w:rsidRPr="00FD25EF">
        <w:rPr>
          <w:lang w:eastAsia="en-US"/>
        </w:rPr>
        <w:t>региональной</w:t>
      </w:r>
      <w:r w:rsidRPr="00FD25EF">
        <w:rPr>
          <w:spacing w:val="1"/>
          <w:lang w:eastAsia="en-US"/>
        </w:rPr>
        <w:t xml:space="preserve"> </w:t>
      </w:r>
      <w:r w:rsidRPr="00FD25EF">
        <w:rPr>
          <w:lang w:eastAsia="en-US"/>
        </w:rPr>
        <w:t>(межрегиональной)</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территориальной</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с</w:t>
      </w:r>
      <w:r w:rsidRPr="00FD25EF">
        <w:rPr>
          <w:spacing w:val="1"/>
          <w:lang w:eastAsia="en-US"/>
        </w:rPr>
        <w:t xml:space="preserve"> </w:t>
      </w:r>
      <w:r w:rsidRPr="00FD25EF">
        <w:rPr>
          <w:lang w:eastAsia="en-US"/>
        </w:rPr>
        <w:t>последующим</w:t>
      </w:r>
      <w:r w:rsidRPr="00FD25EF">
        <w:rPr>
          <w:spacing w:val="1"/>
          <w:lang w:eastAsia="en-US"/>
        </w:rPr>
        <w:t xml:space="preserve"> </w:t>
      </w:r>
      <w:r w:rsidRPr="00FD25EF">
        <w:rPr>
          <w:lang w:eastAsia="en-US"/>
        </w:rPr>
        <w:t>перераспределением</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деятельность</w:t>
      </w:r>
      <w:r w:rsidRPr="00FD25EF">
        <w:rPr>
          <w:spacing w:val="1"/>
          <w:lang w:eastAsia="en-US"/>
        </w:rPr>
        <w:t xml:space="preserve"> </w:t>
      </w:r>
      <w:r w:rsidRPr="00FD25EF">
        <w:rPr>
          <w:lang w:eastAsia="en-US"/>
        </w:rPr>
        <w:t>органов</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органов</w:t>
      </w:r>
      <w:r w:rsidRPr="00FD25EF">
        <w:rPr>
          <w:spacing w:val="1"/>
          <w:lang w:eastAsia="en-US"/>
        </w:rPr>
        <w:t xml:space="preserve"> </w:t>
      </w:r>
      <w:r w:rsidRPr="00FD25EF">
        <w:rPr>
          <w:lang w:eastAsia="en-US"/>
        </w:rPr>
        <w:t>первичной</w:t>
      </w:r>
      <w:r w:rsidRPr="00FD25EF">
        <w:rPr>
          <w:spacing w:val="1"/>
          <w:lang w:eastAsia="en-US"/>
        </w:rPr>
        <w:t xml:space="preserve"> </w:t>
      </w:r>
      <w:r w:rsidRPr="00FD25EF">
        <w:rPr>
          <w:lang w:eastAsia="en-US"/>
        </w:rPr>
        <w:t>профсоюзной</w:t>
      </w:r>
      <w:r w:rsidRPr="00FD25EF">
        <w:rPr>
          <w:spacing w:val="1"/>
          <w:lang w:eastAsia="en-US"/>
        </w:rPr>
        <w:t xml:space="preserve"> </w:t>
      </w:r>
      <w:r w:rsidRPr="00FD25EF">
        <w:rPr>
          <w:lang w:eastAsia="en-US"/>
        </w:rPr>
        <w:t>организации;</w:t>
      </w:r>
    </w:p>
    <w:p w:rsidR="00FD25EF" w:rsidRPr="00FD25EF" w:rsidRDefault="00FD25EF" w:rsidP="00FD25EF">
      <w:pPr>
        <w:widowControl w:val="0"/>
        <w:tabs>
          <w:tab w:val="left" w:pos="851"/>
        </w:tabs>
        <w:autoSpaceDE w:val="0"/>
        <w:autoSpaceDN w:val="0"/>
        <w:ind w:right="3" w:firstLine="426"/>
        <w:jc w:val="both"/>
        <w:rPr>
          <w:lang w:eastAsia="en-US"/>
        </w:rPr>
      </w:pPr>
      <w:r w:rsidRPr="00FD25EF">
        <w:rPr>
          <w:lang w:eastAsia="en-US"/>
        </w:rPr>
        <w:t>перечисление</w:t>
      </w:r>
      <w:r w:rsidRPr="00FD25EF">
        <w:rPr>
          <w:spacing w:val="1"/>
          <w:lang w:eastAsia="en-US"/>
        </w:rPr>
        <w:t xml:space="preserve"> </w:t>
      </w:r>
      <w:r w:rsidRPr="00FD25EF">
        <w:rPr>
          <w:lang w:eastAsia="en-US"/>
        </w:rPr>
        <w:t>работодателем,</w:t>
      </w:r>
      <w:r w:rsidRPr="00FD25EF">
        <w:rPr>
          <w:spacing w:val="1"/>
          <w:lang w:eastAsia="en-US"/>
        </w:rPr>
        <w:t xml:space="preserve"> </w:t>
      </w:r>
      <w:r w:rsidRPr="00FD25EF">
        <w:rPr>
          <w:lang w:eastAsia="en-US"/>
        </w:rPr>
        <w:t>образовательной</w:t>
      </w:r>
      <w:r w:rsidRPr="00FD25EF">
        <w:rPr>
          <w:spacing w:val="1"/>
          <w:lang w:eastAsia="en-US"/>
        </w:rPr>
        <w:t xml:space="preserve"> </w:t>
      </w:r>
      <w:r w:rsidRPr="00FD25EF">
        <w:rPr>
          <w:lang w:eastAsia="en-US"/>
        </w:rPr>
        <w:t>организацией</w:t>
      </w:r>
      <w:r w:rsidRPr="00FD25EF">
        <w:rPr>
          <w:spacing w:val="1"/>
          <w:lang w:eastAsia="en-US"/>
        </w:rPr>
        <w:t xml:space="preserve"> </w:t>
      </w:r>
      <w:r w:rsidRPr="00FD25EF">
        <w:rPr>
          <w:lang w:eastAsia="en-US"/>
        </w:rPr>
        <w:t>всей</w:t>
      </w:r>
      <w:r w:rsidRPr="00FD25EF">
        <w:rPr>
          <w:spacing w:val="1"/>
          <w:lang w:eastAsia="en-US"/>
        </w:rPr>
        <w:t xml:space="preserve"> </w:t>
      </w:r>
      <w:r w:rsidRPr="00FD25EF">
        <w:rPr>
          <w:lang w:eastAsia="en-US"/>
        </w:rPr>
        <w:t>суммы членских профсоюзных взносов на расчетный счет территориальной</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с</w:t>
      </w:r>
      <w:r w:rsidRPr="00FD25EF">
        <w:rPr>
          <w:spacing w:val="1"/>
          <w:lang w:eastAsia="en-US"/>
        </w:rPr>
        <w:t xml:space="preserve"> </w:t>
      </w:r>
      <w:r w:rsidRPr="00FD25EF">
        <w:rPr>
          <w:lang w:eastAsia="en-US"/>
        </w:rPr>
        <w:t>последующим</w:t>
      </w:r>
      <w:r w:rsidRPr="00FD25EF">
        <w:rPr>
          <w:spacing w:val="1"/>
          <w:lang w:eastAsia="en-US"/>
        </w:rPr>
        <w:t xml:space="preserve"> </w:t>
      </w:r>
      <w:r w:rsidRPr="00FD25EF">
        <w:rPr>
          <w:lang w:eastAsia="en-US"/>
        </w:rPr>
        <w:t>перечислением</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деятельность</w:t>
      </w:r>
      <w:r w:rsidRPr="00FD25EF">
        <w:rPr>
          <w:spacing w:val="1"/>
          <w:lang w:eastAsia="en-US"/>
        </w:rPr>
        <w:t xml:space="preserve"> </w:t>
      </w:r>
      <w:r w:rsidRPr="00FD25EF">
        <w:rPr>
          <w:lang w:eastAsia="en-US"/>
        </w:rPr>
        <w:t>органов</w:t>
      </w:r>
      <w:r w:rsidRPr="00FD25EF">
        <w:rPr>
          <w:spacing w:val="1"/>
          <w:lang w:eastAsia="en-US"/>
        </w:rPr>
        <w:t xml:space="preserve"> </w:t>
      </w:r>
      <w:r w:rsidRPr="00FD25EF">
        <w:rPr>
          <w:lang w:eastAsia="en-US"/>
        </w:rPr>
        <w:t>соответствующей</w:t>
      </w:r>
      <w:r w:rsidRPr="00FD25EF">
        <w:rPr>
          <w:spacing w:val="1"/>
          <w:lang w:eastAsia="en-US"/>
        </w:rPr>
        <w:t xml:space="preserve"> </w:t>
      </w:r>
      <w:r w:rsidRPr="00FD25EF">
        <w:rPr>
          <w:lang w:eastAsia="en-US"/>
        </w:rPr>
        <w:t>региональной</w:t>
      </w:r>
      <w:r w:rsidRPr="00FD25EF">
        <w:rPr>
          <w:spacing w:val="1"/>
          <w:lang w:eastAsia="en-US"/>
        </w:rPr>
        <w:t xml:space="preserve"> </w:t>
      </w:r>
      <w:r w:rsidRPr="00FD25EF">
        <w:rPr>
          <w:lang w:eastAsia="en-US"/>
        </w:rPr>
        <w:t>(межрегиональной)</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Профсоюза</w:t>
      </w:r>
      <w:r w:rsidRPr="00FD25EF">
        <w:rPr>
          <w:spacing w:val="-5"/>
          <w:lang w:eastAsia="en-US"/>
        </w:rPr>
        <w:t xml:space="preserve"> </w:t>
      </w:r>
      <w:r w:rsidRPr="00FD25EF">
        <w:rPr>
          <w:lang w:eastAsia="en-US"/>
        </w:rPr>
        <w:t>и первичной профсоюзной</w:t>
      </w:r>
      <w:r w:rsidRPr="00FD25EF">
        <w:rPr>
          <w:spacing w:val="-1"/>
          <w:lang w:eastAsia="en-US"/>
        </w:rPr>
        <w:t xml:space="preserve"> </w:t>
      </w:r>
      <w:r w:rsidRPr="00FD25EF">
        <w:rPr>
          <w:lang w:eastAsia="en-US"/>
        </w:rPr>
        <w:t>организации;</w:t>
      </w:r>
    </w:p>
    <w:p w:rsidR="00FD25EF" w:rsidRPr="00FD25EF" w:rsidRDefault="00FD25EF" w:rsidP="00FD25EF">
      <w:pPr>
        <w:widowControl w:val="0"/>
        <w:tabs>
          <w:tab w:val="left" w:pos="851"/>
        </w:tabs>
        <w:autoSpaceDE w:val="0"/>
        <w:autoSpaceDN w:val="0"/>
        <w:ind w:right="3" w:firstLine="426"/>
        <w:jc w:val="both"/>
        <w:rPr>
          <w:lang w:eastAsia="en-US"/>
        </w:rPr>
      </w:pPr>
      <w:r w:rsidRPr="00FD25EF">
        <w:rPr>
          <w:lang w:eastAsia="en-US"/>
        </w:rPr>
        <w:t>перечисление</w:t>
      </w:r>
      <w:r w:rsidRPr="00FD25EF">
        <w:rPr>
          <w:spacing w:val="1"/>
          <w:lang w:eastAsia="en-US"/>
        </w:rPr>
        <w:t xml:space="preserve"> </w:t>
      </w:r>
      <w:r w:rsidRPr="00FD25EF">
        <w:rPr>
          <w:lang w:eastAsia="en-US"/>
        </w:rPr>
        <w:t>работодателем,</w:t>
      </w:r>
      <w:r w:rsidRPr="00FD25EF">
        <w:rPr>
          <w:spacing w:val="1"/>
          <w:lang w:eastAsia="en-US"/>
        </w:rPr>
        <w:t xml:space="preserve"> </w:t>
      </w:r>
      <w:r w:rsidRPr="00FD25EF">
        <w:rPr>
          <w:lang w:eastAsia="en-US"/>
        </w:rPr>
        <w:t>образовательной</w:t>
      </w:r>
      <w:r w:rsidRPr="00FD25EF">
        <w:rPr>
          <w:spacing w:val="1"/>
          <w:lang w:eastAsia="en-US"/>
        </w:rPr>
        <w:t xml:space="preserve"> </w:t>
      </w:r>
      <w:r w:rsidRPr="00FD25EF">
        <w:rPr>
          <w:lang w:eastAsia="en-US"/>
        </w:rPr>
        <w:t>организацией</w:t>
      </w:r>
      <w:r w:rsidRPr="00FD25EF">
        <w:rPr>
          <w:spacing w:val="1"/>
          <w:lang w:eastAsia="en-US"/>
        </w:rPr>
        <w:t xml:space="preserve"> </w:t>
      </w:r>
      <w:r w:rsidRPr="00FD25EF">
        <w:rPr>
          <w:lang w:eastAsia="en-US"/>
        </w:rPr>
        <w:t>всей</w:t>
      </w:r>
      <w:r w:rsidRPr="00FD25EF">
        <w:rPr>
          <w:spacing w:val="1"/>
          <w:lang w:eastAsia="en-US"/>
        </w:rPr>
        <w:t xml:space="preserve"> </w:t>
      </w:r>
      <w:r w:rsidRPr="00FD25EF">
        <w:rPr>
          <w:lang w:eastAsia="en-US"/>
        </w:rPr>
        <w:t>суммы</w:t>
      </w:r>
      <w:r w:rsidRPr="00FD25EF">
        <w:rPr>
          <w:spacing w:val="1"/>
          <w:lang w:eastAsia="en-US"/>
        </w:rPr>
        <w:t xml:space="preserve"> </w:t>
      </w:r>
      <w:r w:rsidRPr="00FD25EF">
        <w:rPr>
          <w:lang w:eastAsia="en-US"/>
        </w:rPr>
        <w:t>членских</w:t>
      </w:r>
      <w:r w:rsidRPr="00FD25EF">
        <w:rPr>
          <w:spacing w:val="1"/>
          <w:lang w:eastAsia="en-US"/>
        </w:rPr>
        <w:t xml:space="preserve"> </w:t>
      </w:r>
      <w:r w:rsidRPr="00FD25EF">
        <w:rPr>
          <w:lang w:eastAsia="en-US"/>
        </w:rPr>
        <w:t>профсоюзных</w:t>
      </w:r>
      <w:r w:rsidRPr="00FD25EF">
        <w:rPr>
          <w:spacing w:val="1"/>
          <w:lang w:eastAsia="en-US"/>
        </w:rPr>
        <w:t xml:space="preserve"> </w:t>
      </w:r>
      <w:r w:rsidRPr="00FD25EF">
        <w:rPr>
          <w:lang w:eastAsia="en-US"/>
        </w:rPr>
        <w:t>взносов</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расчетный</w:t>
      </w:r>
      <w:r w:rsidRPr="00FD25EF">
        <w:rPr>
          <w:spacing w:val="1"/>
          <w:lang w:eastAsia="en-US"/>
        </w:rPr>
        <w:t xml:space="preserve"> </w:t>
      </w:r>
      <w:r w:rsidRPr="00FD25EF">
        <w:rPr>
          <w:lang w:eastAsia="en-US"/>
        </w:rPr>
        <w:t>счет</w:t>
      </w:r>
      <w:r w:rsidRPr="00FD25EF">
        <w:rPr>
          <w:spacing w:val="1"/>
          <w:lang w:eastAsia="en-US"/>
        </w:rPr>
        <w:t xml:space="preserve"> </w:t>
      </w:r>
      <w:r w:rsidRPr="00FD25EF">
        <w:rPr>
          <w:lang w:eastAsia="en-US"/>
        </w:rPr>
        <w:t>первичной</w:t>
      </w:r>
      <w:r w:rsidRPr="00FD25EF">
        <w:rPr>
          <w:spacing w:val="-67"/>
          <w:lang w:eastAsia="en-US"/>
        </w:rPr>
        <w:t xml:space="preserve"> </w:t>
      </w:r>
      <w:r w:rsidRPr="00FD25EF">
        <w:rPr>
          <w:lang w:eastAsia="en-US"/>
        </w:rPr>
        <w:t>профсоюзной</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том</w:t>
      </w:r>
      <w:r w:rsidRPr="00FD25EF">
        <w:rPr>
          <w:spacing w:val="1"/>
          <w:lang w:eastAsia="en-US"/>
        </w:rPr>
        <w:t xml:space="preserve"> </w:t>
      </w:r>
      <w:r w:rsidRPr="00FD25EF">
        <w:rPr>
          <w:lang w:eastAsia="en-US"/>
        </w:rPr>
        <w:t>числе</w:t>
      </w:r>
      <w:r w:rsidRPr="00FD25EF">
        <w:rPr>
          <w:spacing w:val="1"/>
          <w:lang w:eastAsia="en-US"/>
        </w:rPr>
        <w:t xml:space="preserve"> </w:t>
      </w:r>
      <w:r w:rsidRPr="00FD25EF">
        <w:rPr>
          <w:lang w:eastAsia="en-US"/>
        </w:rPr>
        <w:t>с</w:t>
      </w:r>
      <w:r w:rsidRPr="00FD25EF">
        <w:rPr>
          <w:spacing w:val="1"/>
          <w:lang w:eastAsia="en-US"/>
        </w:rPr>
        <w:t xml:space="preserve"> </w:t>
      </w:r>
      <w:r w:rsidRPr="00FD25EF">
        <w:rPr>
          <w:lang w:eastAsia="en-US"/>
        </w:rPr>
        <w:t>правами</w:t>
      </w:r>
      <w:r w:rsidRPr="00FD25EF">
        <w:rPr>
          <w:spacing w:val="1"/>
          <w:lang w:eastAsia="en-US"/>
        </w:rPr>
        <w:t xml:space="preserve"> </w:t>
      </w:r>
      <w:r w:rsidRPr="00FD25EF">
        <w:rPr>
          <w:lang w:eastAsia="en-US"/>
        </w:rPr>
        <w:t>территориальной</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с</w:t>
      </w:r>
      <w:r w:rsidRPr="00FD25EF">
        <w:rPr>
          <w:spacing w:val="1"/>
          <w:lang w:eastAsia="en-US"/>
        </w:rPr>
        <w:t xml:space="preserve"> </w:t>
      </w:r>
      <w:r w:rsidRPr="00FD25EF">
        <w:rPr>
          <w:lang w:eastAsia="en-US"/>
        </w:rPr>
        <w:t>последующим</w:t>
      </w:r>
      <w:r w:rsidRPr="00FD25EF">
        <w:rPr>
          <w:spacing w:val="1"/>
          <w:lang w:eastAsia="en-US"/>
        </w:rPr>
        <w:t xml:space="preserve"> </w:t>
      </w:r>
      <w:r w:rsidRPr="00FD25EF">
        <w:rPr>
          <w:lang w:eastAsia="en-US"/>
        </w:rPr>
        <w:t>перечислением</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деятельность</w:t>
      </w:r>
      <w:r w:rsidRPr="00FD25EF">
        <w:rPr>
          <w:spacing w:val="1"/>
          <w:lang w:eastAsia="en-US"/>
        </w:rPr>
        <w:t xml:space="preserve"> </w:t>
      </w:r>
      <w:r w:rsidRPr="00FD25EF">
        <w:rPr>
          <w:lang w:eastAsia="en-US"/>
        </w:rPr>
        <w:t>вышестоящих</w:t>
      </w:r>
      <w:r w:rsidRPr="00FD25EF">
        <w:rPr>
          <w:spacing w:val="-4"/>
          <w:lang w:eastAsia="en-US"/>
        </w:rPr>
        <w:t xml:space="preserve"> </w:t>
      </w:r>
      <w:r w:rsidRPr="00FD25EF">
        <w:rPr>
          <w:lang w:eastAsia="en-US"/>
        </w:rPr>
        <w:t>профсоюзных</w:t>
      </w:r>
      <w:r w:rsidRPr="00FD25EF">
        <w:rPr>
          <w:spacing w:val="-3"/>
          <w:lang w:eastAsia="en-US"/>
        </w:rPr>
        <w:t xml:space="preserve"> </w:t>
      </w:r>
      <w:r w:rsidRPr="00FD25EF">
        <w:rPr>
          <w:lang w:eastAsia="en-US"/>
        </w:rPr>
        <w:t>органов.</w:t>
      </w:r>
    </w:p>
    <w:p w:rsidR="00FD25EF" w:rsidRPr="00FD25EF" w:rsidRDefault="00FD25EF" w:rsidP="00FF675E">
      <w:pPr>
        <w:widowControl w:val="0"/>
        <w:numPr>
          <w:ilvl w:val="1"/>
          <w:numId w:val="56"/>
        </w:numPr>
        <w:tabs>
          <w:tab w:val="left" w:pos="851"/>
        </w:tabs>
        <w:autoSpaceDE w:val="0"/>
        <w:autoSpaceDN w:val="0"/>
        <w:spacing w:line="242" w:lineRule="auto"/>
        <w:ind w:left="0" w:right="3" w:firstLine="426"/>
        <w:jc w:val="both"/>
        <w:rPr>
          <w:lang w:eastAsia="en-US"/>
        </w:rPr>
      </w:pPr>
      <w:r w:rsidRPr="00FD25EF">
        <w:rPr>
          <w:lang w:eastAsia="en-US"/>
        </w:rPr>
        <w:t>Решение</w:t>
      </w:r>
      <w:r w:rsidRPr="00FD25EF">
        <w:rPr>
          <w:spacing w:val="1"/>
          <w:lang w:eastAsia="en-US"/>
        </w:rPr>
        <w:t xml:space="preserve"> </w:t>
      </w:r>
      <w:r w:rsidRPr="00FD25EF">
        <w:rPr>
          <w:lang w:eastAsia="en-US"/>
        </w:rPr>
        <w:t>о</w:t>
      </w:r>
      <w:r w:rsidRPr="00FD25EF">
        <w:rPr>
          <w:spacing w:val="1"/>
          <w:lang w:eastAsia="en-US"/>
        </w:rPr>
        <w:t xml:space="preserve"> </w:t>
      </w:r>
      <w:r w:rsidRPr="00FD25EF">
        <w:rPr>
          <w:lang w:eastAsia="en-US"/>
        </w:rPr>
        <w:t>способе</w:t>
      </w:r>
      <w:r w:rsidRPr="00FD25EF">
        <w:rPr>
          <w:spacing w:val="1"/>
          <w:lang w:eastAsia="en-US"/>
        </w:rPr>
        <w:t xml:space="preserve"> </w:t>
      </w:r>
      <w:r w:rsidRPr="00FD25EF">
        <w:rPr>
          <w:lang w:eastAsia="en-US"/>
        </w:rPr>
        <w:t>(способах)</w:t>
      </w:r>
      <w:r w:rsidRPr="00FD25EF">
        <w:rPr>
          <w:spacing w:val="1"/>
          <w:lang w:eastAsia="en-US"/>
        </w:rPr>
        <w:t xml:space="preserve"> </w:t>
      </w:r>
      <w:r w:rsidRPr="00FD25EF">
        <w:rPr>
          <w:lang w:eastAsia="en-US"/>
        </w:rPr>
        <w:t>перечисления</w:t>
      </w:r>
      <w:r w:rsidRPr="00FD25EF">
        <w:rPr>
          <w:spacing w:val="1"/>
          <w:lang w:eastAsia="en-US"/>
        </w:rPr>
        <w:t xml:space="preserve"> </w:t>
      </w:r>
      <w:r w:rsidRPr="00FD25EF">
        <w:rPr>
          <w:lang w:eastAsia="en-US"/>
        </w:rPr>
        <w:t>членских</w:t>
      </w:r>
      <w:r w:rsidRPr="00FD25EF">
        <w:rPr>
          <w:spacing w:val="1"/>
          <w:lang w:eastAsia="en-US"/>
        </w:rPr>
        <w:t xml:space="preserve"> </w:t>
      </w:r>
      <w:r w:rsidRPr="00FD25EF">
        <w:rPr>
          <w:lang w:eastAsia="en-US"/>
        </w:rPr>
        <w:t>профсоюзных</w:t>
      </w:r>
      <w:r w:rsidRPr="00FD25EF">
        <w:rPr>
          <w:spacing w:val="58"/>
          <w:lang w:eastAsia="en-US"/>
        </w:rPr>
        <w:t xml:space="preserve"> </w:t>
      </w:r>
      <w:r w:rsidRPr="00FD25EF">
        <w:rPr>
          <w:lang w:eastAsia="en-US"/>
        </w:rPr>
        <w:t>взносов</w:t>
      </w:r>
      <w:r w:rsidRPr="00FD25EF">
        <w:rPr>
          <w:spacing w:val="56"/>
          <w:lang w:eastAsia="en-US"/>
        </w:rPr>
        <w:t xml:space="preserve"> </w:t>
      </w:r>
      <w:r w:rsidRPr="00FD25EF">
        <w:rPr>
          <w:lang w:eastAsia="en-US"/>
        </w:rPr>
        <w:lastRenderedPageBreak/>
        <w:t>работодателем,</w:t>
      </w:r>
      <w:r w:rsidRPr="00FD25EF">
        <w:rPr>
          <w:spacing w:val="53"/>
          <w:lang w:eastAsia="en-US"/>
        </w:rPr>
        <w:t xml:space="preserve"> </w:t>
      </w:r>
      <w:r w:rsidRPr="00FD25EF">
        <w:rPr>
          <w:lang w:eastAsia="en-US"/>
        </w:rPr>
        <w:t>образовательной</w:t>
      </w:r>
      <w:r w:rsidRPr="00FD25EF">
        <w:rPr>
          <w:spacing w:val="55"/>
          <w:lang w:eastAsia="en-US"/>
        </w:rPr>
        <w:t xml:space="preserve"> </w:t>
      </w:r>
      <w:r w:rsidRPr="00FD25EF">
        <w:rPr>
          <w:lang w:eastAsia="en-US"/>
        </w:rPr>
        <w:t>организацией</w:t>
      </w:r>
      <w:r w:rsidRPr="00FD25EF">
        <w:rPr>
          <w:spacing w:val="57"/>
          <w:lang w:eastAsia="en-US"/>
        </w:rPr>
        <w:t xml:space="preserve"> </w:t>
      </w:r>
      <w:r w:rsidRPr="00FD25EF">
        <w:rPr>
          <w:lang w:eastAsia="en-US"/>
        </w:rPr>
        <w:t>на расчетные</w:t>
      </w:r>
      <w:r w:rsidRPr="00FD25EF">
        <w:rPr>
          <w:spacing w:val="1"/>
          <w:lang w:eastAsia="en-US"/>
        </w:rPr>
        <w:t xml:space="preserve"> </w:t>
      </w:r>
      <w:r w:rsidRPr="00FD25EF">
        <w:rPr>
          <w:lang w:eastAsia="en-US"/>
        </w:rPr>
        <w:t>счета</w:t>
      </w:r>
      <w:r w:rsidRPr="00FD25EF">
        <w:rPr>
          <w:spacing w:val="1"/>
          <w:lang w:eastAsia="en-US"/>
        </w:rPr>
        <w:t xml:space="preserve"> </w:t>
      </w:r>
      <w:r w:rsidRPr="00FD25EF">
        <w:rPr>
          <w:lang w:eastAsia="en-US"/>
        </w:rPr>
        <w:t>профсоюзных</w:t>
      </w:r>
      <w:r w:rsidRPr="00FD25EF">
        <w:rPr>
          <w:spacing w:val="1"/>
          <w:lang w:eastAsia="en-US"/>
        </w:rPr>
        <w:t xml:space="preserve"> </w:t>
      </w:r>
      <w:r w:rsidRPr="00FD25EF">
        <w:rPr>
          <w:lang w:eastAsia="en-US"/>
        </w:rPr>
        <w:t>организаций</w:t>
      </w:r>
      <w:r w:rsidRPr="00FD25EF">
        <w:rPr>
          <w:spacing w:val="1"/>
          <w:lang w:eastAsia="en-US"/>
        </w:rPr>
        <w:t xml:space="preserve"> </w:t>
      </w:r>
      <w:r w:rsidRPr="00FD25EF">
        <w:rPr>
          <w:lang w:eastAsia="en-US"/>
        </w:rPr>
        <w:t>принимается</w:t>
      </w:r>
      <w:r w:rsidRPr="00FD25EF">
        <w:rPr>
          <w:spacing w:val="1"/>
          <w:lang w:eastAsia="en-US"/>
        </w:rPr>
        <w:t xml:space="preserve"> </w:t>
      </w:r>
      <w:r w:rsidRPr="00FD25EF">
        <w:rPr>
          <w:lang w:eastAsia="en-US"/>
        </w:rPr>
        <w:t>комитетом</w:t>
      </w:r>
      <w:r w:rsidRPr="00FD25EF">
        <w:rPr>
          <w:spacing w:val="1"/>
          <w:lang w:eastAsia="en-US"/>
        </w:rPr>
        <w:t xml:space="preserve"> </w:t>
      </w:r>
      <w:r w:rsidRPr="00FD25EF">
        <w:rPr>
          <w:lang w:eastAsia="en-US"/>
        </w:rPr>
        <w:t>(советом)</w:t>
      </w:r>
      <w:r w:rsidRPr="00FD25EF">
        <w:rPr>
          <w:spacing w:val="-5"/>
          <w:lang w:eastAsia="en-US"/>
        </w:rPr>
        <w:t xml:space="preserve"> </w:t>
      </w:r>
      <w:r w:rsidRPr="00FD25EF">
        <w:rPr>
          <w:lang w:eastAsia="en-US"/>
        </w:rPr>
        <w:t>региональной</w:t>
      </w:r>
      <w:r w:rsidRPr="00FD25EF">
        <w:rPr>
          <w:spacing w:val="-1"/>
          <w:lang w:eastAsia="en-US"/>
        </w:rPr>
        <w:t xml:space="preserve"> </w:t>
      </w:r>
      <w:r w:rsidRPr="00FD25EF">
        <w:rPr>
          <w:lang w:eastAsia="en-US"/>
        </w:rPr>
        <w:t>(межрегиональной)</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Профсоюза.</w:t>
      </w:r>
    </w:p>
    <w:p w:rsidR="00FD25EF" w:rsidRPr="00FD25EF" w:rsidRDefault="00FD25EF" w:rsidP="00FF675E">
      <w:pPr>
        <w:widowControl w:val="0"/>
        <w:numPr>
          <w:ilvl w:val="1"/>
          <w:numId w:val="56"/>
        </w:numPr>
        <w:tabs>
          <w:tab w:val="left" w:pos="851"/>
        </w:tabs>
        <w:autoSpaceDE w:val="0"/>
        <w:autoSpaceDN w:val="0"/>
        <w:ind w:left="0" w:right="3" w:firstLine="426"/>
        <w:jc w:val="both"/>
        <w:rPr>
          <w:lang w:eastAsia="en-US"/>
        </w:rPr>
      </w:pPr>
      <w:r w:rsidRPr="00FD25EF">
        <w:rPr>
          <w:lang w:eastAsia="en-US"/>
        </w:rPr>
        <w:t>Установленный</w:t>
      </w:r>
      <w:r w:rsidRPr="00FD25EF">
        <w:rPr>
          <w:spacing w:val="1"/>
          <w:lang w:eastAsia="en-US"/>
        </w:rPr>
        <w:t xml:space="preserve"> </w:t>
      </w:r>
      <w:r w:rsidRPr="00FD25EF">
        <w:rPr>
          <w:lang w:eastAsia="en-US"/>
        </w:rPr>
        <w:t>процент</w:t>
      </w:r>
      <w:r w:rsidRPr="00FD25EF">
        <w:rPr>
          <w:spacing w:val="1"/>
          <w:lang w:eastAsia="en-US"/>
        </w:rPr>
        <w:t xml:space="preserve"> </w:t>
      </w:r>
      <w:r w:rsidRPr="00FD25EF">
        <w:rPr>
          <w:lang w:eastAsia="en-US"/>
        </w:rPr>
        <w:t>членских</w:t>
      </w:r>
      <w:r w:rsidRPr="00FD25EF">
        <w:rPr>
          <w:spacing w:val="1"/>
          <w:lang w:eastAsia="en-US"/>
        </w:rPr>
        <w:t xml:space="preserve"> </w:t>
      </w:r>
      <w:r w:rsidRPr="00FD25EF">
        <w:rPr>
          <w:lang w:eastAsia="en-US"/>
        </w:rPr>
        <w:t>профсоюзных</w:t>
      </w:r>
      <w:r w:rsidRPr="00FD25EF">
        <w:rPr>
          <w:spacing w:val="1"/>
          <w:lang w:eastAsia="en-US"/>
        </w:rPr>
        <w:t xml:space="preserve"> </w:t>
      </w:r>
      <w:r w:rsidRPr="00FD25EF">
        <w:rPr>
          <w:lang w:eastAsia="en-US"/>
        </w:rPr>
        <w:t>взносов,</w:t>
      </w:r>
      <w:r w:rsidRPr="00FD25EF">
        <w:rPr>
          <w:spacing w:val="1"/>
          <w:lang w:eastAsia="en-US"/>
        </w:rPr>
        <w:t xml:space="preserve"> </w:t>
      </w:r>
      <w:r w:rsidRPr="00FD25EF">
        <w:rPr>
          <w:lang w:eastAsia="en-US"/>
        </w:rPr>
        <w:t>направляемый</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уставную</w:t>
      </w:r>
      <w:r w:rsidRPr="00FD25EF">
        <w:rPr>
          <w:spacing w:val="1"/>
          <w:lang w:eastAsia="en-US"/>
        </w:rPr>
        <w:t xml:space="preserve"> </w:t>
      </w:r>
      <w:r w:rsidRPr="00FD25EF">
        <w:rPr>
          <w:lang w:eastAsia="en-US"/>
        </w:rPr>
        <w:t>деятельность</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определяется</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соответствии</w:t>
      </w:r>
      <w:r w:rsidRPr="00FD25EF">
        <w:rPr>
          <w:spacing w:val="1"/>
          <w:lang w:eastAsia="en-US"/>
        </w:rPr>
        <w:t xml:space="preserve"> </w:t>
      </w:r>
      <w:r w:rsidRPr="00FD25EF">
        <w:rPr>
          <w:lang w:eastAsia="en-US"/>
        </w:rPr>
        <w:t>с</w:t>
      </w:r>
      <w:r w:rsidRPr="00FD25EF">
        <w:rPr>
          <w:spacing w:val="1"/>
          <w:lang w:eastAsia="en-US"/>
        </w:rPr>
        <w:t xml:space="preserve"> </w:t>
      </w:r>
      <w:r w:rsidRPr="00FD25EF">
        <w:rPr>
          <w:lang w:eastAsia="en-US"/>
        </w:rPr>
        <w:t>Уставом</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перечисляется</w:t>
      </w:r>
      <w:r w:rsidRPr="00FD25EF">
        <w:rPr>
          <w:spacing w:val="1"/>
          <w:lang w:eastAsia="en-US"/>
        </w:rPr>
        <w:t xml:space="preserve"> </w:t>
      </w:r>
      <w:r w:rsidRPr="00FD25EF">
        <w:rPr>
          <w:lang w:eastAsia="en-US"/>
        </w:rPr>
        <w:t>региональной</w:t>
      </w:r>
      <w:r w:rsidRPr="00FD25EF">
        <w:rPr>
          <w:spacing w:val="-67"/>
          <w:lang w:eastAsia="en-US"/>
        </w:rPr>
        <w:t xml:space="preserve"> </w:t>
      </w:r>
      <w:r w:rsidRPr="00FD25EF">
        <w:rPr>
          <w:lang w:eastAsia="en-US"/>
        </w:rPr>
        <w:t>(межрегиональной)</w:t>
      </w:r>
      <w:r w:rsidRPr="00FD25EF">
        <w:rPr>
          <w:spacing w:val="1"/>
          <w:lang w:eastAsia="en-US"/>
        </w:rPr>
        <w:t xml:space="preserve"> </w:t>
      </w:r>
      <w:r w:rsidRPr="00FD25EF">
        <w:rPr>
          <w:lang w:eastAsia="en-US"/>
        </w:rPr>
        <w:t>организацией</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ежемесячно</w:t>
      </w:r>
      <w:r w:rsidRPr="00FD25EF">
        <w:rPr>
          <w:spacing w:val="1"/>
          <w:lang w:eastAsia="en-US"/>
        </w:rPr>
        <w:t xml:space="preserve"> </w:t>
      </w:r>
      <w:r w:rsidRPr="00FD25EF">
        <w:rPr>
          <w:lang w:eastAsia="en-US"/>
        </w:rPr>
        <w:t>до</w:t>
      </w:r>
      <w:r w:rsidRPr="00FD25EF">
        <w:rPr>
          <w:spacing w:val="1"/>
          <w:lang w:eastAsia="en-US"/>
        </w:rPr>
        <w:t xml:space="preserve"> </w:t>
      </w:r>
      <w:r w:rsidRPr="00FD25EF">
        <w:rPr>
          <w:lang w:eastAsia="en-US"/>
        </w:rPr>
        <w:t>25</w:t>
      </w:r>
      <w:r w:rsidRPr="00FD25EF">
        <w:rPr>
          <w:spacing w:val="71"/>
          <w:lang w:eastAsia="en-US"/>
        </w:rPr>
        <w:t xml:space="preserve"> </w:t>
      </w:r>
      <w:r w:rsidRPr="00FD25EF">
        <w:rPr>
          <w:lang w:eastAsia="en-US"/>
        </w:rPr>
        <w:t>числа</w:t>
      </w:r>
      <w:r w:rsidRPr="00FD25EF">
        <w:rPr>
          <w:spacing w:val="1"/>
          <w:lang w:eastAsia="en-US"/>
        </w:rPr>
        <w:t xml:space="preserve"> </w:t>
      </w:r>
      <w:r w:rsidRPr="00FD25EF">
        <w:rPr>
          <w:lang w:eastAsia="en-US"/>
        </w:rPr>
        <w:t>месяца,</w:t>
      </w:r>
      <w:r w:rsidRPr="00FD25EF">
        <w:rPr>
          <w:spacing w:val="-3"/>
          <w:lang w:eastAsia="en-US"/>
        </w:rPr>
        <w:t xml:space="preserve"> </w:t>
      </w:r>
      <w:r w:rsidRPr="00FD25EF">
        <w:rPr>
          <w:lang w:eastAsia="en-US"/>
        </w:rPr>
        <w:t>следующего</w:t>
      </w:r>
      <w:r w:rsidRPr="00FD25EF">
        <w:rPr>
          <w:spacing w:val="-2"/>
          <w:lang w:eastAsia="en-US"/>
        </w:rPr>
        <w:t xml:space="preserve"> </w:t>
      </w:r>
      <w:r w:rsidRPr="00FD25EF">
        <w:rPr>
          <w:lang w:eastAsia="en-US"/>
        </w:rPr>
        <w:t>за</w:t>
      </w:r>
      <w:r w:rsidRPr="00FD25EF">
        <w:rPr>
          <w:spacing w:val="-2"/>
          <w:lang w:eastAsia="en-US"/>
        </w:rPr>
        <w:t xml:space="preserve"> </w:t>
      </w:r>
      <w:r w:rsidRPr="00FD25EF">
        <w:rPr>
          <w:lang w:eastAsia="en-US"/>
        </w:rPr>
        <w:t>месяцем</w:t>
      </w:r>
      <w:r w:rsidRPr="00FD25EF">
        <w:rPr>
          <w:spacing w:val="-1"/>
          <w:lang w:eastAsia="en-US"/>
        </w:rPr>
        <w:t xml:space="preserve"> </w:t>
      </w:r>
      <w:r w:rsidRPr="00FD25EF">
        <w:rPr>
          <w:lang w:eastAsia="en-US"/>
        </w:rPr>
        <w:t>начисления</w:t>
      </w:r>
      <w:r w:rsidRPr="00FD25EF">
        <w:rPr>
          <w:spacing w:val="-1"/>
          <w:lang w:eastAsia="en-US"/>
        </w:rPr>
        <w:t xml:space="preserve"> </w:t>
      </w:r>
      <w:r w:rsidRPr="00FD25EF">
        <w:rPr>
          <w:lang w:eastAsia="en-US"/>
        </w:rPr>
        <w:t>заработной</w:t>
      </w:r>
      <w:r w:rsidRPr="00FD25EF">
        <w:rPr>
          <w:spacing w:val="-4"/>
          <w:lang w:eastAsia="en-US"/>
        </w:rPr>
        <w:t xml:space="preserve"> </w:t>
      </w:r>
      <w:r w:rsidRPr="00FD25EF">
        <w:rPr>
          <w:lang w:eastAsia="en-US"/>
        </w:rPr>
        <w:t>платы</w:t>
      </w:r>
      <w:r w:rsidRPr="00FD25EF">
        <w:rPr>
          <w:spacing w:val="-2"/>
          <w:lang w:eastAsia="en-US"/>
        </w:rPr>
        <w:t xml:space="preserve"> </w:t>
      </w:r>
      <w:r w:rsidRPr="00FD25EF">
        <w:rPr>
          <w:lang w:eastAsia="en-US"/>
        </w:rPr>
        <w:t>(стипендии).</w:t>
      </w:r>
    </w:p>
    <w:p w:rsidR="00FD25EF" w:rsidRPr="00FD25EF" w:rsidRDefault="00FD25EF" w:rsidP="00FF675E">
      <w:pPr>
        <w:widowControl w:val="0"/>
        <w:numPr>
          <w:ilvl w:val="1"/>
          <w:numId w:val="56"/>
        </w:numPr>
        <w:tabs>
          <w:tab w:val="left" w:pos="851"/>
        </w:tabs>
        <w:autoSpaceDE w:val="0"/>
        <w:autoSpaceDN w:val="0"/>
        <w:ind w:left="0" w:right="3" w:firstLine="426"/>
        <w:jc w:val="both"/>
        <w:rPr>
          <w:lang w:eastAsia="en-US"/>
        </w:rPr>
      </w:pPr>
      <w:r w:rsidRPr="00FD25EF">
        <w:rPr>
          <w:lang w:eastAsia="en-US"/>
        </w:rPr>
        <w:t>Сумма</w:t>
      </w:r>
      <w:r w:rsidRPr="00FD25EF">
        <w:rPr>
          <w:spacing w:val="1"/>
          <w:lang w:eastAsia="en-US"/>
        </w:rPr>
        <w:t xml:space="preserve"> </w:t>
      </w:r>
      <w:r w:rsidRPr="00FD25EF">
        <w:rPr>
          <w:lang w:eastAsia="en-US"/>
        </w:rPr>
        <w:t>членских</w:t>
      </w:r>
      <w:r w:rsidRPr="00FD25EF">
        <w:rPr>
          <w:spacing w:val="1"/>
          <w:lang w:eastAsia="en-US"/>
        </w:rPr>
        <w:t xml:space="preserve"> </w:t>
      </w:r>
      <w:r w:rsidRPr="00FD25EF">
        <w:rPr>
          <w:lang w:eastAsia="en-US"/>
        </w:rPr>
        <w:t>профсоюзных</w:t>
      </w:r>
      <w:r w:rsidRPr="00FD25EF">
        <w:rPr>
          <w:spacing w:val="1"/>
          <w:lang w:eastAsia="en-US"/>
        </w:rPr>
        <w:t xml:space="preserve"> </w:t>
      </w:r>
      <w:r w:rsidRPr="00FD25EF">
        <w:rPr>
          <w:lang w:eastAsia="en-US"/>
        </w:rPr>
        <w:t>взносов</w:t>
      </w:r>
      <w:r w:rsidRPr="00FD25EF">
        <w:rPr>
          <w:spacing w:val="1"/>
          <w:lang w:eastAsia="en-US"/>
        </w:rPr>
        <w:t xml:space="preserve"> </w:t>
      </w:r>
      <w:r w:rsidRPr="00FD25EF">
        <w:rPr>
          <w:lang w:eastAsia="en-US"/>
        </w:rPr>
        <w:t>свыше</w:t>
      </w:r>
      <w:r w:rsidRPr="00FD25EF">
        <w:rPr>
          <w:spacing w:val="1"/>
          <w:lang w:eastAsia="en-US"/>
        </w:rPr>
        <w:t xml:space="preserve"> </w:t>
      </w:r>
      <w:r w:rsidRPr="00FD25EF">
        <w:rPr>
          <w:lang w:eastAsia="en-US"/>
        </w:rPr>
        <w:t>одного</w:t>
      </w:r>
      <w:r w:rsidRPr="00FD25EF">
        <w:rPr>
          <w:spacing w:val="1"/>
          <w:lang w:eastAsia="en-US"/>
        </w:rPr>
        <w:t xml:space="preserve"> </w:t>
      </w:r>
      <w:r w:rsidRPr="00FD25EF">
        <w:rPr>
          <w:lang w:eastAsia="en-US"/>
        </w:rPr>
        <w:t>процента</w:t>
      </w:r>
      <w:r w:rsidRPr="00FD25EF">
        <w:rPr>
          <w:spacing w:val="1"/>
          <w:lang w:eastAsia="en-US"/>
        </w:rPr>
        <w:t xml:space="preserve"> </w:t>
      </w:r>
      <w:r w:rsidRPr="00FD25EF">
        <w:rPr>
          <w:lang w:eastAsia="en-US"/>
        </w:rPr>
        <w:t>остается</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распоряжении</w:t>
      </w:r>
      <w:r w:rsidRPr="00FD25EF">
        <w:rPr>
          <w:spacing w:val="1"/>
          <w:lang w:eastAsia="en-US"/>
        </w:rPr>
        <w:t xml:space="preserve"> </w:t>
      </w:r>
      <w:r w:rsidRPr="00FD25EF">
        <w:rPr>
          <w:lang w:eastAsia="en-US"/>
        </w:rPr>
        <w:t>первичной</w:t>
      </w:r>
      <w:r w:rsidRPr="00FD25EF">
        <w:rPr>
          <w:spacing w:val="1"/>
          <w:lang w:eastAsia="en-US"/>
        </w:rPr>
        <w:t xml:space="preserve"> </w:t>
      </w:r>
      <w:r w:rsidRPr="00FD25EF">
        <w:rPr>
          <w:lang w:eastAsia="en-US"/>
        </w:rPr>
        <w:t>профсоюзной</w:t>
      </w:r>
      <w:r w:rsidRPr="00FD25EF">
        <w:rPr>
          <w:spacing w:val="1"/>
          <w:lang w:eastAsia="en-US"/>
        </w:rPr>
        <w:t xml:space="preserve"> </w:t>
      </w:r>
      <w:r w:rsidRPr="00FD25EF">
        <w:rPr>
          <w:lang w:eastAsia="en-US"/>
        </w:rPr>
        <w:t>организации</w:t>
      </w:r>
      <w:r w:rsidRPr="00FD25EF">
        <w:rPr>
          <w:spacing w:val="1"/>
          <w:lang w:eastAsia="en-US"/>
        </w:rPr>
        <w:t xml:space="preserve"> </w:t>
      </w:r>
      <w:r w:rsidRPr="00FD25EF">
        <w:rPr>
          <w:lang w:eastAsia="en-US"/>
        </w:rPr>
        <w:t>после</w:t>
      </w:r>
      <w:r w:rsidRPr="00FD25EF">
        <w:rPr>
          <w:spacing w:val="1"/>
          <w:lang w:eastAsia="en-US"/>
        </w:rPr>
        <w:t xml:space="preserve"> </w:t>
      </w:r>
      <w:r w:rsidRPr="00FD25EF">
        <w:rPr>
          <w:lang w:eastAsia="en-US"/>
        </w:rPr>
        <w:t>исполнения обязательств</w:t>
      </w:r>
      <w:r w:rsidRPr="00FD25EF">
        <w:rPr>
          <w:spacing w:val="70"/>
          <w:lang w:eastAsia="en-US"/>
        </w:rPr>
        <w:t xml:space="preserve"> </w:t>
      </w:r>
      <w:r w:rsidRPr="00FD25EF">
        <w:rPr>
          <w:lang w:eastAsia="en-US"/>
        </w:rPr>
        <w:t>по перечислению членских профсоюзных взносов</w:t>
      </w:r>
      <w:r w:rsidRPr="00FD25EF">
        <w:rPr>
          <w:spacing w:val="1"/>
          <w:lang w:eastAsia="en-US"/>
        </w:rPr>
        <w:t xml:space="preserve"> </w:t>
      </w:r>
      <w:r w:rsidRPr="00FD25EF">
        <w:rPr>
          <w:lang w:eastAsia="en-US"/>
        </w:rPr>
        <w:t>от</w:t>
      </w:r>
      <w:r w:rsidRPr="00FD25EF">
        <w:rPr>
          <w:spacing w:val="1"/>
          <w:lang w:eastAsia="en-US"/>
        </w:rPr>
        <w:t xml:space="preserve"> </w:t>
      </w:r>
      <w:r w:rsidRPr="00FD25EF">
        <w:rPr>
          <w:lang w:eastAsia="en-US"/>
        </w:rPr>
        <w:t>одного</w:t>
      </w:r>
      <w:r w:rsidRPr="00FD25EF">
        <w:rPr>
          <w:spacing w:val="1"/>
          <w:lang w:eastAsia="en-US"/>
        </w:rPr>
        <w:t xml:space="preserve"> </w:t>
      </w:r>
      <w:r w:rsidRPr="00FD25EF">
        <w:rPr>
          <w:lang w:eastAsia="en-US"/>
        </w:rPr>
        <w:t>процента</w:t>
      </w:r>
      <w:r w:rsidRPr="00FD25EF">
        <w:rPr>
          <w:spacing w:val="1"/>
          <w:lang w:eastAsia="en-US"/>
        </w:rPr>
        <w:t xml:space="preserve"> </w:t>
      </w:r>
      <w:r w:rsidRPr="00FD25EF">
        <w:rPr>
          <w:lang w:eastAsia="en-US"/>
        </w:rPr>
        <w:t>установленных</w:t>
      </w:r>
      <w:r w:rsidRPr="00FD25EF">
        <w:rPr>
          <w:spacing w:val="1"/>
          <w:lang w:eastAsia="en-US"/>
        </w:rPr>
        <w:t xml:space="preserve"> </w:t>
      </w:r>
      <w:r w:rsidRPr="00FD25EF">
        <w:rPr>
          <w:lang w:eastAsia="en-US"/>
        </w:rPr>
        <w:t>соответствующей</w:t>
      </w:r>
      <w:r w:rsidRPr="00FD25EF">
        <w:rPr>
          <w:spacing w:val="1"/>
          <w:lang w:eastAsia="en-US"/>
        </w:rPr>
        <w:t xml:space="preserve"> </w:t>
      </w:r>
      <w:r w:rsidRPr="00FD25EF">
        <w:rPr>
          <w:lang w:eastAsia="en-US"/>
        </w:rPr>
        <w:t>вышестоящей</w:t>
      </w:r>
      <w:r w:rsidRPr="00FD25EF">
        <w:rPr>
          <w:spacing w:val="1"/>
          <w:lang w:eastAsia="en-US"/>
        </w:rPr>
        <w:t xml:space="preserve"> </w:t>
      </w:r>
      <w:r w:rsidRPr="00FD25EF">
        <w:rPr>
          <w:lang w:eastAsia="en-US"/>
        </w:rPr>
        <w:t>профсоюзной</w:t>
      </w:r>
      <w:r w:rsidRPr="00FD25EF">
        <w:rPr>
          <w:spacing w:val="-1"/>
          <w:lang w:eastAsia="en-US"/>
        </w:rPr>
        <w:t xml:space="preserve"> </w:t>
      </w:r>
      <w:r w:rsidRPr="00FD25EF">
        <w:rPr>
          <w:lang w:eastAsia="en-US"/>
        </w:rPr>
        <w:t>организацией</w:t>
      </w:r>
      <w:r w:rsidRPr="00FD25EF">
        <w:rPr>
          <w:spacing w:val="-1"/>
          <w:lang w:eastAsia="en-US"/>
        </w:rPr>
        <w:t xml:space="preserve"> </w:t>
      </w:r>
      <w:r w:rsidRPr="00FD25EF">
        <w:rPr>
          <w:lang w:eastAsia="en-US"/>
        </w:rPr>
        <w:t>и расходуется</w:t>
      </w:r>
      <w:r w:rsidRPr="00FD25EF">
        <w:rPr>
          <w:spacing w:val="-1"/>
          <w:lang w:eastAsia="en-US"/>
        </w:rPr>
        <w:t xml:space="preserve"> </w:t>
      </w:r>
      <w:r w:rsidRPr="00FD25EF">
        <w:rPr>
          <w:lang w:eastAsia="en-US"/>
        </w:rPr>
        <w:t>в</w:t>
      </w:r>
      <w:r w:rsidRPr="00FD25EF">
        <w:rPr>
          <w:spacing w:val="-2"/>
          <w:lang w:eastAsia="en-US"/>
        </w:rPr>
        <w:t xml:space="preserve"> </w:t>
      </w:r>
      <w:r w:rsidRPr="00FD25EF">
        <w:rPr>
          <w:lang w:eastAsia="en-US"/>
        </w:rPr>
        <w:t>уставных целях.</w:t>
      </w:r>
    </w:p>
    <w:p w:rsidR="00FD25EF" w:rsidRPr="00FD25EF" w:rsidRDefault="00FD25EF" w:rsidP="00FF675E">
      <w:pPr>
        <w:widowControl w:val="0"/>
        <w:numPr>
          <w:ilvl w:val="0"/>
          <w:numId w:val="60"/>
        </w:numPr>
        <w:tabs>
          <w:tab w:val="left" w:pos="142"/>
        </w:tabs>
        <w:autoSpaceDE w:val="0"/>
        <w:autoSpaceDN w:val="0"/>
        <w:ind w:left="142" w:right="3" w:firstLine="0"/>
        <w:jc w:val="center"/>
        <w:outlineLvl w:val="0"/>
        <w:rPr>
          <w:b/>
          <w:bCs/>
          <w:lang w:eastAsia="en-US"/>
        </w:rPr>
      </w:pPr>
      <w:r w:rsidRPr="00FD25EF">
        <w:rPr>
          <w:b/>
          <w:bCs/>
          <w:lang w:eastAsia="en-US"/>
        </w:rPr>
        <w:t>Порядок распределения членских профсоюзных взносов по</w:t>
      </w:r>
      <w:r w:rsidRPr="00FD25EF">
        <w:rPr>
          <w:b/>
          <w:bCs/>
          <w:spacing w:val="-67"/>
          <w:lang w:eastAsia="en-US"/>
        </w:rPr>
        <w:t xml:space="preserve"> </w:t>
      </w:r>
      <w:r w:rsidRPr="00FD25EF">
        <w:rPr>
          <w:b/>
          <w:bCs/>
          <w:lang w:eastAsia="en-US"/>
        </w:rPr>
        <w:t>организационной</w:t>
      </w:r>
      <w:r w:rsidRPr="00FD25EF">
        <w:rPr>
          <w:b/>
          <w:bCs/>
          <w:spacing w:val="-2"/>
          <w:lang w:eastAsia="en-US"/>
        </w:rPr>
        <w:t xml:space="preserve"> </w:t>
      </w:r>
      <w:r w:rsidRPr="00FD25EF">
        <w:rPr>
          <w:b/>
          <w:bCs/>
          <w:lang w:eastAsia="en-US"/>
        </w:rPr>
        <w:t>структуре</w:t>
      </w:r>
      <w:r w:rsidRPr="00FD25EF">
        <w:rPr>
          <w:b/>
          <w:bCs/>
          <w:spacing w:val="-1"/>
          <w:lang w:eastAsia="en-US"/>
        </w:rPr>
        <w:t xml:space="preserve"> </w:t>
      </w:r>
      <w:r w:rsidRPr="00FD25EF">
        <w:rPr>
          <w:b/>
          <w:bCs/>
          <w:lang w:eastAsia="en-US"/>
        </w:rPr>
        <w:t>Профсоюза</w:t>
      </w:r>
    </w:p>
    <w:p w:rsidR="00FD25EF" w:rsidRPr="00FD25EF" w:rsidRDefault="00FD25EF" w:rsidP="00FF675E">
      <w:pPr>
        <w:widowControl w:val="0"/>
        <w:numPr>
          <w:ilvl w:val="1"/>
          <w:numId w:val="55"/>
        </w:numPr>
        <w:tabs>
          <w:tab w:val="left" w:pos="851"/>
          <w:tab w:val="left" w:pos="1276"/>
        </w:tabs>
        <w:autoSpaceDE w:val="0"/>
        <w:autoSpaceDN w:val="0"/>
        <w:ind w:left="0" w:right="3" w:firstLine="426"/>
        <w:jc w:val="both"/>
        <w:rPr>
          <w:lang w:eastAsia="en-US"/>
        </w:rPr>
      </w:pPr>
      <w:r w:rsidRPr="00FD25EF">
        <w:rPr>
          <w:lang w:eastAsia="en-US"/>
        </w:rPr>
        <w:t>Решение о размере отчисления членских профсоюзных взносов в</w:t>
      </w:r>
      <w:r w:rsidRPr="00FD25EF">
        <w:rPr>
          <w:spacing w:val="1"/>
          <w:lang w:eastAsia="en-US"/>
        </w:rPr>
        <w:t xml:space="preserve"> </w:t>
      </w:r>
      <w:r w:rsidRPr="00FD25EF">
        <w:rPr>
          <w:lang w:eastAsia="en-US"/>
        </w:rPr>
        <w:t>Центральный</w:t>
      </w:r>
      <w:r w:rsidRPr="00FD25EF">
        <w:rPr>
          <w:spacing w:val="1"/>
          <w:lang w:eastAsia="en-US"/>
        </w:rPr>
        <w:t xml:space="preserve"> </w:t>
      </w:r>
      <w:r w:rsidRPr="00FD25EF">
        <w:rPr>
          <w:lang w:eastAsia="en-US"/>
        </w:rPr>
        <w:t>Совет</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принимается</w:t>
      </w:r>
      <w:r w:rsidRPr="00FD25EF">
        <w:rPr>
          <w:spacing w:val="1"/>
          <w:lang w:eastAsia="en-US"/>
        </w:rPr>
        <w:t xml:space="preserve"> </w:t>
      </w:r>
      <w:r w:rsidRPr="00FD25EF">
        <w:rPr>
          <w:lang w:eastAsia="en-US"/>
        </w:rPr>
        <w:t>ежегодно</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заседании</w:t>
      </w:r>
      <w:r w:rsidRPr="00FD25EF">
        <w:rPr>
          <w:spacing w:val="1"/>
          <w:lang w:eastAsia="en-US"/>
        </w:rPr>
        <w:t xml:space="preserve"> </w:t>
      </w:r>
      <w:r w:rsidRPr="00FD25EF">
        <w:rPr>
          <w:lang w:eastAsia="en-US"/>
        </w:rPr>
        <w:t>Центрального</w:t>
      </w:r>
      <w:r w:rsidRPr="00FD25EF">
        <w:rPr>
          <w:spacing w:val="1"/>
          <w:lang w:eastAsia="en-US"/>
        </w:rPr>
        <w:t xml:space="preserve"> </w:t>
      </w:r>
      <w:r w:rsidRPr="00FD25EF">
        <w:rPr>
          <w:lang w:eastAsia="en-US"/>
        </w:rPr>
        <w:t>Совета</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в</w:t>
      </w:r>
      <w:r w:rsidRPr="00FD25EF">
        <w:rPr>
          <w:spacing w:val="1"/>
          <w:lang w:eastAsia="en-US"/>
        </w:rPr>
        <w:t xml:space="preserve"> </w:t>
      </w:r>
      <w:r w:rsidRPr="00FD25EF">
        <w:rPr>
          <w:lang w:eastAsia="en-US"/>
        </w:rPr>
        <w:t>комитеты</w:t>
      </w:r>
      <w:r w:rsidRPr="00FD25EF">
        <w:rPr>
          <w:spacing w:val="1"/>
          <w:lang w:eastAsia="en-US"/>
        </w:rPr>
        <w:t xml:space="preserve"> </w:t>
      </w:r>
      <w:r w:rsidRPr="00FD25EF">
        <w:rPr>
          <w:lang w:eastAsia="en-US"/>
        </w:rPr>
        <w:t>(советы)</w:t>
      </w:r>
      <w:r w:rsidRPr="00FD25EF">
        <w:rPr>
          <w:spacing w:val="1"/>
          <w:lang w:eastAsia="en-US"/>
        </w:rPr>
        <w:t xml:space="preserve"> </w:t>
      </w:r>
      <w:r w:rsidRPr="00FD25EF">
        <w:rPr>
          <w:lang w:eastAsia="en-US"/>
        </w:rPr>
        <w:t>региональных</w:t>
      </w:r>
      <w:r w:rsidRPr="00FD25EF">
        <w:rPr>
          <w:spacing w:val="1"/>
          <w:lang w:eastAsia="en-US"/>
        </w:rPr>
        <w:t xml:space="preserve"> </w:t>
      </w:r>
      <w:r w:rsidRPr="00FD25EF">
        <w:rPr>
          <w:lang w:eastAsia="en-US"/>
        </w:rPr>
        <w:t>(межрегиональных)</w:t>
      </w:r>
      <w:r w:rsidRPr="00FD25EF">
        <w:rPr>
          <w:spacing w:val="1"/>
          <w:lang w:eastAsia="en-US"/>
        </w:rPr>
        <w:t xml:space="preserve"> </w:t>
      </w:r>
      <w:r w:rsidRPr="00FD25EF">
        <w:rPr>
          <w:lang w:eastAsia="en-US"/>
        </w:rPr>
        <w:t>организаций</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принимается</w:t>
      </w:r>
      <w:r w:rsidRPr="00FD25EF">
        <w:rPr>
          <w:spacing w:val="1"/>
          <w:lang w:eastAsia="en-US"/>
        </w:rPr>
        <w:t xml:space="preserve"> </w:t>
      </w:r>
      <w:r w:rsidRPr="00FD25EF">
        <w:rPr>
          <w:lang w:eastAsia="en-US"/>
        </w:rPr>
        <w:t>ежегодно</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заседаниях выборных коллегиальных постоянно действующих руководящих</w:t>
      </w:r>
      <w:r w:rsidRPr="00FD25EF">
        <w:rPr>
          <w:spacing w:val="1"/>
          <w:lang w:eastAsia="en-US"/>
        </w:rPr>
        <w:t xml:space="preserve"> </w:t>
      </w:r>
      <w:r w:rsidRPr="00FD25EF">
        <w:rPr>
          <w:lang w:eastAsia="en-US"/>
        </w:rPr>
        <w:t>органов</w:t>
      </w:r>
      <w:r w:rsidRPr="00FD25EF">
        <w:rPr>
          <w:spacing w:val="1"/>
          <w:lang w:eastAsia="en-US"/>
        </w:rPr>
        <w:t xml:space="preserve"> </w:t>
      </w:r>
      <w:r w:rsidRPr="00FD25EF">
        <w:rPr>
          <w:lang w:eastAsia="en-US"/>
        </w:rPr>
        <w:t>соответствующих</w:t>
      </w:r>
      <w:r w:rsidRPr="00FD25EF">
        <w:rPr>
          <w:spacing w:val="1"/>
          <w:lang w:eastAsia="en-US"/>
        </w:rPr>
        <w:t xml:space="preserve"> </w:t>
      </w:r>
      <w:r w:rsidRPr="00FD25EF">
        <w:rPr>
          <w:lang w:eastAsia="en-US"/>
        </w:rPr>
        <w:t>региональных</w:t>
      </w:r>
      <w:r w:rsidRPr="00FD25EF">
        <w:rPr>
          <w:spacing w:val="1"/>
          <w:lang w:eastAsia="en-US"/>
        </w:rPr>
        <w:t xml:space="preserve"> </w:t>
      </w:r>
      <w:r w:rsidRPr="00FD25EF">
        <w:rPr>
          <w:lang w:eastAsia="en-US"/>
        </w:rPr>
        <w:t>(межрегиональных)</w:t>
      </w:r>
      <w:r w:rsidRPr="00FD25EF">
        <w:rPr>
          <w:spacing w:val="1"/>
          <w:lang w:eastAsia="en-US"/>
        </w:rPr>
        <w:t xml:space="preserve"> </w:t>
      </w:r>
      <w:r w:rsidRPr="00FD25EF">
        <w:rPr>
          <w:lang w:eastAsia="en-US"/>
        </w:rPr>
        <w:t>организаций</w:t>
      </w:r>
      <w:r w:rsidRPr="00FD25EF">
        <w:rPr>
          <w:spacing w:val="1"/>
          <w:lang w:eastAsia="en-US"/>
        </w:rPr>
        <w:t xml:space="preserve"> </w:t>
      </w:r>
      <w:r w:rsidRPr="00FD25EF">
        <w:rPr>
          <w:lang w:eastAsia="en-US"/>
        </w:rPr>
        <w:t>Профсоюза; в комитеты (советы) территориальных организаций Профсоюза</w:t>
      </w:r>
      <w:r w:rsidRPr="00FD25EF">
        <w:rPr>
          <w:spacing w:val="1"/>
          <w:lang w:eastAsia="en-US"/>
        </w:rPr>
        <w:t xml:space="preserve"> </w:t>
      </w:r>
      <w:r w:rsidRPr="00FD25EF">
        <w:rPr>
          <w:lang w:eastAsia="en-US"/>
        </w:rPr>
        <w:t>принимается ежегодно на заседаниях выборных коллегиальных постоянно</w:t>
      </w:r>
      <w:r w:rsidRPr="00FD25EF">
        <w:rPr>
          <w:spacing w:val="1"/>
          <w:lang w:eastAsia="en-US"/>
        </w:rPr>
        <w:t xml:space="preserve"> </w:t>
      </w:r>
      <w:r w:rsidRPr="00FD25EF">
        <w:rPr>
          <w:lang w:eastAsia="en-US"/>
        </w:rPr>
        <w:t>действующих</w:t>
      </w:r>
      <w:r w:rsidRPr="00FD25EF">
        <w:rPr>
          <w:spacing w:val="1"/>
          <w:lang w:eastAsia="en-US"/>
        </w:rPr>
        <w:t xml:space="preserve"> </w:t>
      </w:r>
      <w:r w:rsidRPr="00FD25EF">
        <w:rPr>
          <w:lang w:eastAsia="en-US"/>
        </w:rPr>
        <w:t>руководящих</w:t>
      </w:r>
      <w:r w:rsidRPr="00FD25EF">
        <w:rPr>
          <w:spacing w:val="1"/>
          <w:lang w:eastAsia="en-US"/>
        </w:rPr>
        <w:t xml:space="preserve"> </w:t>
      </w:r>
      <w:r w:rsidRPr="00FD25EF">
        <w:rPr>
          <w:lang w:eastAsia="en-US"/>
        </w:rPr>
        <w:t>органов</w:t>
      </w:r>
      <w:r w:rsidRPr="00FD25EF">
        <w:rPr>
          <w:spacing w:val="1"/>
          <w:lang w:eastAsia="en-US"/>
        </w:rPr>
        <w:t xml:space="preserve"> </w:t>
      </w:r>
      <w:r w:rsidRPr="00FD25EF">
        <w:rPr>
          <w:lang w:eastAsia="en-US"/>
        </w:rPr>
        <w:t>соответствующих</w:t>
      </w:r>
      <w:r w:rsidRPr="00FD25EF">
        <w:rPr>
          <w:spacing w:val="1"/>
          <w:lang w:eastAsia="en-US"/>
        </w:rPr>
        <w:t xml:space="preserve"> </w:t>
      </w:r>
      <w:r w:rsidRPr="00FD25EF">
        <w:rPr>
          <w:lang w:eastAsia="en-US"/>
        </w:rPr>
        <w:t>территориальных</w:t>
      </w:r>
      <w:r w:rsidRPr="00FD25EF">
        <w:rPr>
          <w:spacing w:val="1"/>
          <w:lang w:eastAsia="en-US"/>
        </w:rPr>
        <w:t xml:space="preserve"> </w:t>
      </w:r>
      <w:r w:rsidRPr="00FD25EF">
        <w:rPr>
          <w:lang w:eastAsia="en-US"/>
        </w:rPr>
        <w:t>организаций</w:t>
      </w:r>
      <w:r w:rsidRPr="00FD25EF">
        <w:rPr>
          <w:spacing w:val="1"/>
          <w:lang w:eastAsia="en-US"/>
        </w:rPr>
        <w:t xml:space="preserve"> </w:t>
      </w:r>
      <w:r w:rsidRPr="00FD25EF">
        <w:rPr>
          <w:lang w:eastAsia="en-US"/>
        </w:rPr>
        <w:t>Профсоюза</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является</w:t>
      </w:r>
      <w:r w:rsidRPr="00FD25EF">
        <w:rPr>
          <w:spacing w:val="1"/>
          <w:lang w:eastAsia="en-US"/>
        </w:rPr>
        <w:t xml:space="preserve"> </w:t>
      </w:r>
      <w:r w:rsidRPr="00FD25EF">
        <w:rPr>
          <w:lang w:eastAsia="en-US"/>
        </w:rPr>
        <w:t>обязательным</w:t>
      </w:r>
      <w:r w:rsidRPr="00FD25EF">
        <w:rPr>
          <w:spacing w:val="1"/>
          <w:lang w:eastAsia="en-US"/>
        </w:rPr>
        <w:t xml:space="preserve"> </w:t>
      </w:r>
      <w:r w:rsidRPr="00FD25EF">
        <w:rPr>
          <w:lang w:eastAsia="en-US"/>
        </w:rPr>
        <w:t>для</w:t>
      </w:r>
      <w:r w:rsidRPr="00FD25EF">
        <w:rPr>
          <w:spacing w:val="1"/>
          <w:lang w:eastAsia="en-US"/>
        </w:rPr>
        <w:t xml:space="preserve"> </w:t>
      </w:r>
      <w:r w:rsidRPr="00FD25EF">
        <w:rPr>
          <w:lang w:eastAsia="en-US"/>
        </w:rPr>
        <w:t>первичных,</w:t>
      </w:r>
      <w:r w:rsidRPr="00FD25EF">
        <w:rPr>
          <w:spacing w:val="1"/>
          <w:lang w:eastAsia="en-US"/>
        </w:rPr>
        <w:t xml:space="preserve"> </w:t>
      </w:r>
      <w:r w:rsidRPr="00FD25EF">
        <w:rPr>
          <w:lang w:eastAsia="en-US"/>
        </w:rPr>
        <w:t>территориальных,</w:t>
      </w:r>
      <w:r w:rsidRPr="00FD25EF">
        <w:rPr>
          <w:spacing w:val="1"/>
          <w:lang w:eastAsia="en-US"/>
        </w:rPr>
        <w:t xml:space="preserve"> </w:t>
      </w:r>
      <w:r w:rsidRPr="00FD25EF">
        <w:rPr>
          <w:lang w:eastAsia="en-US"/>
        </w:rPr>
        <w:t>региональных</w:t>
      </w:r>
      <w:r w:rsidRPr="00FD25EF">
        <w:rPr>
          <w:spacing w:val="1"/>
          <w:lang w:eastAsia="en-US"/>
        </w:rPr>
        <w:t xml:space="preserve"> </w:t>
      </w:r>
      <w:r w:rsidRPr="00FD25EF">
        <w:rPr>
          <w:lang w:eastAsia="en-US"/>
        </w:rPr>
        <w:t>(межрегиональных)</w:t>
      </w:r>
      <w:r w:rsidRPr="00FD25EF">
        <w:rPr>
          <w:spacing w:val="1"/>
          <w:lang w:eastAsia="en-US"/>
        </w:rPr>
        <w:t xml:space="preserve"> </w:t>
      </w:r>
      <w:r w:rsidRPr="00FD25EF">
        <w:rPr>
          <w:lang w:eastAsia="en-US"/>
        </w:rPr>
        <w:t>организаций</w:t>
      </w:r>
      <w:r w:rsidRPr="00FD25EF">
        <w:rPr>
          <w:spacing w:val="1"/>
          <w:lang w:eastAsia="en-US"/>
        </w:rPr>
        <w:t xml:space="preserve"> </w:t>
      </w:r>
      <w:r w:rsidRPr="00FD25EF">
        <w:rPr>
          <w:lang w:eastAsia="en-US"/>
        </w:rPr>
        <w:t>Профсоюза.</w:t>
      </w:r>
    </w:p>
    <w:p w:rsidR="00FD25EF" w:rsidRPr="00FD25EF" w:rsidRDefault="00FD25EF" w:rsidP="00FF675E">
      <w:pPr>
        <w:widowControl w:val="0"/>
        <w:numPr>
          <w:ilvl w:val="1"/>
          <w:numId w:val="55"/>
        </w:numPr>
        <w:tabs>
          <w:tab w:val="left" w:pos="851"/>
          <w:tab w:val="left" w:pos="1276"/>
        </w:tabs>
        <w:autoSpaceDE w:val="0"/>
        <w:autoSpaceDN w:val="0"/>
        <w:ind w:left="0" w:right="3" w:firstLine="426"/>
        <w:jc w:val="both"/>
        <w:rPr>
          <w:lang w:eastAsia="en-US"/>
        </w:rPr>
      </w:pPr>
      <w:r w:rsidRPr="00FD25EF">
        <w:rPr>
          <w:lang w:eastAsia="en-US"/>
        </w:rPr>
        <w:t>Центральный Совет Профсоюза может устанавливать примерные</w:t>
      </w:r>
      <w:r w:rsidRPr="00FD25EF">
        <w:rPr>
          <w:spacing w:val="1"/>
          <w:lang w:eastAsia="en-US"/>
        </w:rPr>
        <w:t xml:space="preserve"> </w:t>
      </w:r>
      <w:r w:rsidRPr="00FD25EF">
        <w:rPr>
          <w:lang w:eastAsia="en-US"/>
        </w:rPr>
        <w:t>нормативы отчислений членских профсоюзных взносов по организационной</w:t>
      </w:r>
      <w:r w:rsidRPr="00FD25EF">
        <w:rPr>
          <w:spacing w:val="1"/>
          <w:lang w:eastAsia="en-US"/>
        </w:rPr>
        <w:t xml:space="preserve"> </w:t>
      </w:r>
      <w:r w:rsidRPr="00FD25EF">
        <w:rPr>
          <w:lang w:eastAsia="en-US"/>
        </w:rPr>
        <w:t>структуре</w:t>
      </w:r>
      <w:r w:rsidRPr="00FD25EF">
        <w:rPr>
          <w:spacing w:val="-1"/>
          <w:lang w:eastAsia="en-US"/>
        </w:rPr>
        <w:t xml:space="preserve"> </w:t>
      </w:r>
      <w:r w:rsidRPr="00FD25EF">
        <w:rPr>
          <w:lang w:eastAsia="en-US"/>
        </w:rPr>
        <w:t>Профсоюза.</w:t>
      </w:r>
    </w:p>
    <w:p w:rsidR="00FD25EF" w:rsidRPr="00FD25EF" w:rsidRDefault="00FD25EF" w:rsidP="00FF675E">
      <w:pPr>
        <w:widowControl w:val="0"/>
        <w:numPr>
          <w:ilvl w:val="1"/>
          <w:numId w:val="55"/>
        </w:numPr>
        <w:tabs>
          <w:tab w:val="left" w:pos="851"/>
          <w:tab w:val="left" w:pos="1276"/>
        </w:tabs>
        <w:autoSpaceDE w:val="0"/>
        <w:autoSpaceDN w:val="0"/>
        <w:ind w:left="0" w:right="3" w:firstLine="426"/>
        <w:jc w:val="both"/>
        <w:rPr>
          <w:lang w:eastAsia="en-US"/>
        </w:rPr>
      </w:pPr>
      <w:r w:rsidRPr="00FD25EF">
        <w:rPr>
          <w:lang w:eastAsia="en-US"/>
        </w:rPr>
        <w:t>Контроль за порядком уплаты членских профсоюзных взносов, а</w:t>
      </w:r>
      <w:r w:rsidRPr="00FD25EF">
        <w:rPr>
          <w:spacing w:val="1"/>
          <w:lang w:eastAsia="en-US"/>
        </w:rPr>
        <w:t xml:space="preserve"> </w:t>
      </w:r>
      <w:r w:rsidRPr="00FD25EF">
        <w:rPr>
          <w:lang w:eastAsia="en-US"/>
        </w:rPr>
        <w:t>также</w:t>
      </w:r>
      <w:r w:rsidRPr="00FD25EF">
        <w:rPr>
          <w:spacing w:val="1"/>
          <w:lang w:eastAsia="en-US"/>
        </w:rPr>
        <w:t xml:space="preserve"> </w:t>
      </w:r>
      <w:r w:rsidRPr="00FD25EF">
        <w:rPr>
          <w:lang w:eastAsia="en-US"/>
        </w:rPr>
        <w:t>за</w:t>
      </w:r>
      <w:r w:rsidRPr="00FD25EF">
        <w:rPr>
          <w:spacing w:val="1"/>
          <w:lang w:eastAsia="en-US"/>
        </w:rPr>
        <w:t xml:space="preserve"> </w:t>
      </w:r>
      <w:r w:rsidRPr="00FD25EF">
        <w:rPr>
          <w:lang w:eastAsia="en-US"/>
        </w:rPr>
        <w:t>своевременным</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полным</w:t>
      </w:r>
      <w:r w:rsidRPr="00FD25EF">
        <w:rPr>
          <w:spacing w:val="1"/>
          <w:lang w:eastAsia="en-US"/>
        </w:rPr>
        <w:t xml:space="preserve"> </w:t>
      </w:r>
      <w:r w:rsidRPr="00FD25EF">
        <w:rPr>
          <w:lang w:eastAsia="en-US"/>
        </w:rPr>
        <w:t>удержанием</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перечислением</w:t>
      </w:r>
      <w:r w:rsidRPr="00FD25EF">
        <w:rPr>
          <w:spacing w:val="1"/>
          <w:lang w:eastAsia="en-US"/>
        </w:rPr>
        <w:t xml:space="preserve"> </w:t>
      </w:r>
      <w:r w:rsidRPr="00FD25EF">
        <w:rPr>
          <w:lang w:eastAsia="en-US"/>
        </w:rPr>
        <w:t>их</w:t>
      </w:r>
      <w:r w:rsidRPr="00FD25EF">
        <w:rPr>
          <w:spacing w:val="-67"/>
          <w:lang w:eastAsia="en-US"/>
        </w:rPr>
        <w:t xml:space="preserve"> </w:t>
      </w:r>
      <w:r w:rsidRPr="00FD25EF">
        <w:rPr>
          <w:lang w:eastAsia="en-US"/>
        </w:rPr>
        <w:t>работодателем,</w:t>
      </w:r>
      <w:r w:rsidRPr="00FD25EF">
        <w:rPr>
          <w:spacing w:val="1"/>
          <w:lang w:eastAsia="en-US"/>
        </w:rPr>
        <w:t xml:space="preserve"> </w:t>
      </w:r>
      <w:r w:rsidRPr="00FD25EF">
        <w:rPr>
          <w:lang w:eastAsia="en-US"/>
        </w:rPr>
        <w:t>образовательной</w:t>
      </w:r>
      <w:r w:rsidRPr="00FD25EF">
        <w:rPr>
          <w:spacing w:val="1"/>
          <w:lang w:eastAsia="en-US"/>
        </w:rPr>
        <w:t xml:space="preserve"> </w:t>
      </w:r>
      <w:r w:rsidRPr="00FD25EF">
        <w:rPr>
          <w:lang w:eastAsia="en-US"/>
        </w:rPr>
        <w:t>организацией</w:t>
      </w:r>
      <w:r w:rsidRPr="00FD25EF">
        <w:rPr>
          <w:spacing w:val="1"/>
          <w:lang w:eastAsia="en-US"/>
        </w:rPr>
        <w:t xml:space="preserve"> </w:t>
      </w:r>
      <w:r w:rsidRPr="00FD25EF">
        <w:rPr>
          <w:lang w:eastAsia="en-US"/>
        </w:rPr>
        <w:t>на</w:t>
      </w:r>
      <w:r w:rsidRPr="00FD25EF">
        <w:rPr>
          <w:spacing w:val="1"/>
          <w:lang w:eastAsia="en-US"/>
        </w:rPr>
        <w:t xml:space="preserve"> </w:t>
      </w:r>
      <w:r w:rsidRPr="00FD25EF">
        <w:rPr>
          <w:lang w:eastAsia="en-US"/>
        </w:rPr>
        <w:t>расчетные</w:t>
      </w:r>
      <w:r w:rsidRPr="00FD25EF">
        <w:rPr>
          <w:spacing w:val="1"/>
          <w:lang w:eastAsia="en-US"/>
        </w:rPr>
        <w:t xml:space="preserve"> </w:t>
      </w:r>
      <w:r w:rsidRPr="00FD25EF">
        <w:rPr>
          <w:lang w:eastAsia="en-US"/>
        </w:rPr>
        <w:t>счета</w:t>
      </w:r>
      <w:r w:rsidRPr="00FD25EF">
        <w:rPr>
          <w:spacing w:val="1"/>
          <w:lang w:eastAsia="en-US"/>
        </w:rPr>
        <w:t xml:space="preserve"> </w:t>
      </w:r>
      <w:r w:rsidRPr="00FD25EF">
        <w:rPr>
          <w:lang w:eastAsia="en-US"/>
        </w:rPr>
        <w:t>профсоюзных</w:t>
      </w:r>
      <w:r w:rsidRPr="00FD25EF">
        <w:rPr>
          <w:spacing w:val="1"/>
          <w:lang w:eastAsia="en-US"/>
        </w:rPr>
        <w:t xml:space="preserve"> </w:t>
      </w:r>
      <w:r w:rsidRPr="00FD25EF">
        <w:rPr>
          <w:lang w:eastAsia="en-US"/>
        </w:rPr>
        <w:t>организаций</w:t>
      </w:r>
      <w:r w:rsidRPr="00FD25EF">
        <w:rPr>
          <w:spacing w:val="1"/>
          <w:lang w:eastAsia="en-US"/>
        </w:rPr>
        <w:t xml:space="preserve"> </w:t>
      </w:r>
      <w:r w:rsidRPr="00FD25EF">
        <w:rPr>
          <w:lang w:eastAsia="en-US"/>
        </w:rPr>
        <w:t>осуществляется</w:t>
      </w:r>
      <w:r w:rsidRPr="00FD25EF">
        <w:rPr>
          <w:spacing w:val="1"/>
          <w:lang w:eastAsia="en-US"/>
        </w:rPr>
        <w:t xml:space="preserve"> </w:t>
      </w:r>
      <w:r w:rsidRPr="00FD25EF">
        <w:rPr>
          <w:lang w:eastAsia="en-US"/>
        </w:rPr>
        <w:t>председателем</w:t>
      </w:r>
      <w:r w:rsidRPr="00FD25EF">
        <w:rPr>
          <w:spacing w:val="1"/>
          <w:lang w:eastAsia="en-US"/>
        </w:rPr>
        <w:t xml:space="preserve"> </w:t>
      </w:r>
      <w:r w:rsidRPr="00FD25EF">
        <w:rPr>
          <w:lang w:eastAsia="en-US"/>
        </w:rPr>
        <w:t>и</w:t>
      </w:r>
      <w:r w:rsidRPr="00FD25EF">
        <w:rPr>
          <w:spacing w:val="1"/>
          <w:lang w:eastAsia="en-US"/>
        </w:rPr>
        <w:t xml:space="preserve"> </w:t>
      </w:r>
      <w:r w:rsidRPr="00FD25EF">
        <w:rPr>
          <w:lang w:eastAsia="en-US"/>
        </w:rPr>
        <w:t>контрольно-</w:t>
      </w:r>
      <w:r w:rsidRPr="00FD25EF">
        <w:rPr>
          <w:spacing w:val="1"/>
          <w:lang w:eastAsia="en-US"/>
        </w:rPr>
        <w:t xml:space="preserve"> </w:t>
      </w:r>
      <w:r w:rsidRPr="00FD25EF">
        <w:rPr>
          <w:lang w:eastAsia="en-US"/>
        </w:rPr>
        <w:t>ревизионной</w:t>
      </w:r>
      <w:r w:rsidRPr="00FD25EF">
        <w:rPr>
          <w:spacing w:val="-2"/>
          <w:lang w:eastAsia="en-US"/>
        </w:rPr>
        <w:t xml:space="preserve"> </w:t>
      </w:r>
      <w:r w:rsidRPr="00FD25EF">
        <w:rPr>
          <w:lang w:eastAsia="en-US"/>
        </w:rPr>
        <w:t>комиссией</w:t>
      </w:r>
      <w:r w:rsidRPr="00FD25EF">
        <w:rPr>
          <w:spacing w:val="1"/>
          <w:lang w:eastAsia="en-US"/>
        </w:rPr>
        <w:t xml:space="preserve"> </w:t>
      </w:r>
      <w:r w:rsidRPr="00FD25EF">
        <w:rPr>
          <w:lang w:eastAsia="en-US"/>
        </w:rPr>
        <w:t>соответствующей</w:t>
      </w:r>
      <w:r w:rsidRPr="00FD25EF">
        <w:rPr>
          <w:spacing w:val="-1"/>
          <w:lang w:eastAsia="en-US"/>
        </w:rPr>
        <w:t xml:space="preserve"> </w:t>
      </w:r>
      <w:r w:rsidRPr="00FD25EF">
        <w:rPr>
          <w:lang w:eastAsia="en-US"/>
        </w:rPr>
        <w:t>организации Профсоюза.</w:t>
      </w:r>
    </w:p>
    <w:p w:rsidR="00FD25EF" w:rsidRPr="004161FA" w:rsidRDefault="00FD25EF" w:rsidP="004161FA">
      <w:pPr>
        <w:ind w:firstLine="426"/>
        <w:jc w:val="right"/>
        <w:rPr>
          <w:b/>
          <w:i/>
        </w:rPr>
      </w:pPr>
      <w:r w:rsidRPr="00FD25EF">
        <w:br w:type="page"/>
      </w:r>
      <w:r w:rsidRPr="00FD25EF">
        <w:rPr>
          <w:b/>
          <w:i/>
        </w:rPr>
        <w:lastRenderedPageBreak/>
        <w:t>Приложение № 4</w:t>
      </w:r>
    </w:p>
    <w:p w:rsidR="00FD25EF" w:rsidRPr="00FD25EF" w:rsidRDefault="00FD25EF" w:rsidP="00FD25EF">
      <w:pPr>
        <w:keepNext/>
        <w:keepLines/>
        <w:widowControl w:val="0"/>
        <w:suppressAutoHyphens/>
        <w:snapToGrid w:val="0"/>
        <w:contextualSpacing/>
        <w:rPr>
          <w:b/>
          <w:kern w:val="2"/>
        </w:rPr>
      </w:pPr>
      <w:r w:rsidRPr="00FD25EF">
        <w:rPr>
          <w:b/>
          <w:kern w:val="2"/>
        </w:rPr>
        <w:t xml:space="preserve">Принято </w:t>
      </w:r>
      <w:r w:rsidRPr="00FD25EF">
        <w:rPr>
          <w:kern w:val="2"/>
        </w:rPr>
        <w:t xml:space="preserve">Общим собранием работников </w:t>
      </w:r>
      <w:r w:rsidRPr="00FD25EF">
        <w:rPr>
          <w:b/>
          <w:kern w:val="2"/>
        </w:rPr>
        <w:t xml:space="preserve">                       УТВЕРЖДАЮ</w:t>
      </w:r>
    </w:p>
    <w:p w:rsidR="00FD25EF" w:rsidRPr="00FD25EF" w:rsidRDefault="00FD25EF" w:rsidP="00FD25EF">
      <w:pPr>
        <w:keepNext/>
        <w:keepLines/>
        <w:widowControl w:val="0"/>
        <w:tabs>
          <w:tab w:val="right" w:pos="9637"/>
        </w:tabs>
        <w:suppressAutoHyphens/>
        <w:snapToGrid w:val="0"/>
        <w:contextualSpacing/>
        <w:rPr>
          <w:kern w:val="2"/>
        </w:rPr>
      </w:pPr>
      <w:r w:rsidRPr="00FD25EF">
        <w:rPr>
          <w:kern w:val="2"/>
        </w:rPr>
        <w:t xml:space="preserve">МАДОУ «Детский сад </w:t>
      </w:r>
      <w:r w:rsidR="004C2A0A">
        <w:rPr>
          <w:kern w:val="2"/>
        </w:rPr>
        <w:t>№161</w:t>
      </w:r>
      <w:r w:rsidRPr="00FD25EF">
        <w:rPr>
          <w:kern w:val="2"/>
        </w:rPr>
        <w:t xml:space="preserve">»                                          Заведующий  </w:t>
      </w:r>
    </w:p>
    <w:p w:rsidR="00FD25EF" w:rsidRPr="00FD25EF" w:rsidRDefault="00FD25EF" w:rsidP="00FD25EF">
      <w:pPr>
        <w:contextualSpacing/>
        <w:rPr>
          <w:lang w:eastAsia="en-US"/>
        </w:rPr>
      </w:pPr>
      <w:r w:rsidRPr="00FD25EF">
        <w:rPr>
          <w:sz w:val="22"/>
          <w:szCs w:val="22"/>
          <w:lang w:eastAsia="en-US"/>
        </w:rPr>
        <w:t>Протокол № ___ от ________20___ г.</w:t>
      </w:r>
      <w:r w:rsidRPr="00FD25EF">
        <w:rPr>
          <w:rFonts w:ascii="Calibri" w:hAnsi="Calibri"/>
          <w:sz w:val="22"/>
          <w:szCs w:val="22"/>
          <w:lang w:eastAsia="en-US"/>
        </w:rPr>
        <w:t xml:space="preserve">                                            </w:t>
      </w:r>
      <w:r w:rsidRPr="00FD25EF">
        <w:rPr>
          <w:lang w:eastAsia="en-US"/>
        </w:rPr>
        <w:t xml:space="preserve">МАДОУ «Детский сад </w:t>
      </w:r>
      <w:r w:rsidR="004C2A0A">
        <w:rPr>
          <w:lang w:eastAsia="en-US"/>
        </w:rPr>
        <w:t>№161</w:t>
      </w:r>
      <w:r w:rsidRPr="00FD25EF">
        <w:rPr>
          <w:lang w:eastAsia="en-US"/>
        </w:rPr>
        <w:t xml:space="preserve">» </w:t>
      </w:r>
    </w:p>
    <w:p w:rsidR="00FD25EF" w:rsidRPr="00FD25EF" w:rsidRDefault="00FD25EF" w:rsidP="00FD25EF">
      <w:pPr>
        <w:contextualSpacing/>
        <w:rPr>
          <w:lang w:eastAsia="en-US"/>
        </w:rPr>
      </w:pPr>
      <w:r w:rsidRPr="00FD25EF">
        <w:rPr>
          <w:lang w:eastAsia="en-US"/>
        </w:rPr>
        <w:t xml:space="preserve">                                                                                               __________</w:t>
      </w:r>
      <w:r w:rsidR="00C83C0B">
        <w:rPr>
          <w:lang w:eastAsia="en-US"/>
        </w:rPr>
        <w:t xml:space="preserve"> </w:t>
      </w:r>
      <w:r w:rsidR="0011521B">
        <w:rPr>
          <w:lang w:eastAsia="en-US"/>
        </w:rPr>
        <w:t>Л.В.Мамонова</w:t>
      </w:r>
    </w:p>
    <w:p w:rsidR="00FD25EF" w:rsidRPr="00FD25EF" w:rsidRDefault="00FD25EF" w:rsidP="00FD25EF">
      <w:pPr>
        <w:contextualSpacing/>
        <w:jc w:val="right"/>
        <w:rPr>
          <w:lang w:eastAsia="en-US"/>
        </w:rPr>
      </w:pPr>
    </w:p>
    <w:p w:rsidR="00FD25EF" w:rsidRPr="00FD25EF" w:rsidRDefault="00FD25EF" w:rsidP="004161FA">
      <w:pPr>
        <w:contextualSpacing/>
        <w:jc w:val="right"/>
        <w:rPr>
          <w:lang w:eastAsia="en-US"/>
        </w:rPr>
      </w:pPr>
      <w:r w:rsidRPr="00FD25EF">
        <w:rPr>
          <w:lang w:eastAsia="en-US"/>
        </w:rPr>
        <w:t xml:space="preserve">Приказ от «___» _______20___г. № ____                                                                                                                                                                                                                                                                          </w:t>
      </w:r>
    </w:p>
    <w:p w:rsidR="00FD25EF" w:rsidRPr="00FD25EF" w:rsidRDefault="00FD25EF" w:rsidP="00FD25EF">
      <w:pPr>
        <w:contextualSpacing/>
        <w:rPr>
          <w:b/>
          <w:lang w:eastAsia="en-US"/>
        </w:rPr>
      </w:pPr>
      <w:r w:rsidRPr="00FD25EF">
        <w:rPr>
          <w:b/>
          <w:lang w:eastAsia="en-US"/>
        </w:rPr>
        <w:t>Мотивированное мнение</w:t>
      </w:r>
    </w:p>
    <w:p w:rsidR="00FD25EF" w:rsidRPr="00FD25EF" w:rsidRDefault="00FD25EF" w:rsidP="00FD25EF">
      <w:pPr>
        <w:contextualSpacing/>
        <w:rPr>
          <w:lang w:eastAsia="en-US"/>
        </w:rPr>
      </w:pPr>
      <w:r w:rsidRPr="00FD25EF">
        <w:rPr>
          <w:lang w:eastAsia="en-US"/>
        </w:rPr>
        <w:t>первичной профсоюзной организации</w:t>
      </w:r>
    </w:p>
    <w:p w:rsidR="00FD25EF" w:rsidRPr="00FD25EF" w:rsidRDefault="00FD25EF" w:rsidP="00FD25EF">
      <w:pPr>
        <w:contextualSpacing/>
        <w:rPr>
          <w:lang w:eastAsia="en-US"/>
        </w:rPr>
      </w:pPr>
      <w:r w:rsidRPr="00FD25EF">
        <w:rPr>
          <w:lang w:eastAsia="en-US"/>
        </w:rPr>
        <w:t xml:space="preserve">МАДОУ «Детский сад </w:t>
      </w:r>
      <w:r w:rsidR="004C2A0A">
        <w:rPr>
          <w:lang w:eastAsia="en-US"/>
        </w:rPr>
        <w:t>№161</w:t>
      </w:r>
      <w:r w:rsidRPr="00FD25EF">
        <w:rPr>
          <w:lang w:eastAsia="en-US"/>
        </w:rPr>
        <w:t>»</w:t>
      </w:r>
    </w:p>
    <w:p w:rsidR="00FD25EF" w:rsidRPr="00FD25EF" w:rsidRDefault="00FD25EF" w:rsidP="00FD25EF">
      <w:pPr>
        <w:contextualSpacing/>
        <w:rPr>
          <w:lang w:eastAsia="en-US"/>
        </w:rPr>
      </w:pPr>
      <w:r w:rsidRPr="00FD25EF">
        <w:rPr>
          <w:lang w:eastAsia="en-US"/>
        </w:rPr>
        <w:t>Протокол № ___ от «___» _______20___г.</w:t>
      </w:r>
    </w:p>
    <w:p w:rsidR="00FD25EF" w:rsidRPr="00FD25EF" w:rsidRDefault="00FD25EF" w:rsidP="00FD25EF">
      <w:pPr>
        <w:contextualSpacing/>
        <w:jc w:val="both"/>
        <w:rPr>
          <w:bCs/>
          <w:lang w:eastAsia="en-US"/>
        </w:rPr>
      </w:pPr>
    </w:p>
    <w:p w:rsidR="0013171D" w:rsidRDefault="00FD25EF" w:rsidP="00FD25EF">
      <w:pPr>
        <w:contextualSpacing/>
        <w:jc w:val="both"/>
        <w:rPr>
          <w:bCs/>
          <w:lang w:eastAsia="en-US"/>
        </w:rPr>
      </w:pPr>
      <w:r w:rsidRPr="00FD25EF">
        <w:rPr>
          <w:bCs/>
          <w:lang w:eastAsia="en-US"/>
        </w:rPr>
        <w:t xml:space="preserve">Председатель </w:t>
      </w:r>
      <w:r w:rsidR="0013171D">
        <w:rPr>
          <w:bCs/>
          <w:lang w:eastAsia="en-US"/>
        </w:rPr>
        <w:t>первичной</w:t>
      </w:r>
    </w:p>
    <w:p w:rsidR="00FD25EF" w:rsidRPr="00FD25EF" w:rsidRDefault="0013171D" w:rsidP="00FD25EF">
      <w:pPr>
        <w:contextualSpacing/>
        <w:jc w:val="both"/>
        <w:rPr>
          <w:bCs/>
          <w:lang w:eastAsia="en-US"/>
        </w:rPr>
      </w:pPr>
      <w:r>
        <w:rPr>
          <w:bCs/>
          <w:lang w:eastAsia="en-US"/>
        </w:rPr>
        <w:t>профсоюзной организации</w:t>
      </w:r>
      <w:r w:rsidR="00FD25EF" w:rsidRPr="00FD25EF">
        <w:rPr>
          <w:bCs/>
          <w:lang w:eastAsia="en-US"/>
        </w:rPr>
        <w:t xml:space="preserve"> ___________ </w:t>
      </w:r>
      <w:r w:rsidR="0011521B">
        <w:rPr>
          <w:bCs/>
          <w:lang w:eastAsia="en-US"/>
        </w:rPr>
        <w:t>С.И.Мингазова</w:t>
      </w:r>
      <w:r w:rsidR="00FD25EF" w:rsidRPr="00FD25EF">
        <w:rPr>
          <w:bCs/>
          <w:lang w:eastAsia="en-US"/>
        </w:rPr>
        <w:tab/>
      </w:r>
    </w:p>
    <w:p w:rsidR="00FD25EF" w:rsidRPr="00FD25EF" w:rsidRDefault="00FD25EF" w:rsidP="00FD25EF">
      <w:pPr>
        <w:spacing w:after="200"/>
        <w:contextualSpacing/>
        <w:jc w:val="center"/>
        <w:rPr>
          <w:b/>
          <w:bCs/>
          <w:sz w:val="26"/>
          <w:szCs w:val="26"/>
        </w:rPr>
      </w:pPr>
    </w:p>
    <w:p w:rsidR="00FD25EF" w:rsidRPr="004161FA" w:rsidRDefault="00FD25EF" w:rsidP="00FD25EF">
      <w:pPr>
        <w:spacing w:after="200"/>
        <w:contextualSpacing/>
        <w:jc w:val="center"/>
        <w:rPr>
          <w:b/>
          <w:bCs/>
        </w:rPr>
      </w:pPr>
      <w:r w:rsidRPr="004161FA">
        <w:rPr>
          <w:b/>
          <w:bCs/>
        </w:rPr>
        <w:t xml:space="preserve">Правила </w:t>
      </w:r>
    </w:p>
    <w:p w:rsidR="00FD25EF" w:rsidRPr="004161FA" w:rsidRDefault="00FD25EF" w:rsidP="00FD25EF">
      <w:pPr>
        <w:spacing w:after="200"/>
        <w:contextualSpacing/>
        <w:jc w:val="center"/>
        <w:rPr>
          <w:b/>
          <w:bCs/>
        </w:rPr>
      </w:pPr>
      <w:r w:rsidRPr="004161FA">
        <w:rPr>
          <w:b/>
          <w:bCs/>
        </w:rPr>
        <w:t>внутреннего трудового распорядка сотрудников</w:t>
      </w:r>
    </w:p>
    <w:p w:rsidR="00FD25EF" w:rsidRPr="004161FA" w:rsidRDefault="00FD25EF" w:rsidP="00FD25EF">
      <w:pPr>
        <w:spacing w:after="200"/>
        <w:contextualSpacing/>
        <w:jc w:val="center"/>
        <w:rPr>
          <w:b/>
          <w:bCs/>
        </w:rPr>
      </w:pPr>
      <w:r w:rsidRPr="004161FA">
        <w:rPr>
          <w:b/>
          <w:bCs/>
        </w:rPr>
        <w:t xml:space="preserve">муниципального автономного дошкольного образовательного учреждения «Детский сад </w:t>
      </w:r>
      <w:r w:rsidR="004C2A0A">
        <w:rPr>
          <w:b/>
          <w:bCs/>
        </w:rPr>
        <w:t>№161</w:t>
      </w:r>
      <w:r w:rsidRPr="004161FA">
        <w:rPr>
          <w:b/>
          <w:bCs/>
        </w:rPr>
        <w:t xml:space="preserve"> комбинированного вида» </w:t>
      </w:r>
    </w:p>
    <w:p w:rsidR="00FD25EF" w:rsidRPr="004161FA" w:rsidRDefault="00FD25EF" w:rsidP="004161FA">
      <w:pPr>
        <w:spacing w:after="200"/>
        <w:contextualSpacing/>
        <w:jc w:val="center"/>
      </w:pPr>
      <w:r w:rsidRPr="004161FA">
        <w:rPr>
          <w:b/>
          <w:bCs/>
        </w:rPr>
        <w:t xml:space="preserve">Приволжского района г. Казани </w:t>
      </w:r>
    </w:p>
    <w:p w:rsidR="00FD25EF" w:rsidRPr="00FD25EF" w:rsidRDefault="00FD25EF" w:rsidP="00FF675E">
      <w:pPr>
        <w:numPr>
          <w:ilvl w:val="0"/>
          <w:numId w:val="44"/>
        </w:numPr>
        <w:spacing w:after="200"/>
        <w:contextualSpacing/>
        <w:jc w:val="center"/>
        <w:rPr>
          <w:b/>
        </w:rPr>
      </w:pPr>
      <w:r w:rsidRPr="00FD25EF">
        <w:rPr>
          <w:b/>
        </w:rPr>
        <w:t>Общие положения</w:t>
      </w:r>
    </w:p>
    <w:p w:rsidR="00FD25EF" w:rsidRPr="00FD25EF" w:rsidRDefault="00FD25EF" w:rsidP="00FF675E">
      <w:pPr>
        <w:numPr>
          <w:ilvl w:val="1"/>
          <w:numId w:val="44"/>
        </w:numPr>
        <w:tabs>
          <w:tab w:val="left" w:pos="851"/>
        </w:tabs>
        <w:spacing w:after="200"/>
        <w:ind w:left="0" w:firstLine="426"/>
        <w:contextualSpacing/>
        <w:jc w:val="both"/>
      </w:pPr>
      <w:r w:rsidRPr="00FD25EF">
        <w:t xml:space="preserve">Настоящие Правила внутреннего трудового распорядка разработаны для работников </w:t>
      </w:r>
      <w:r w:rsidRPr="00FD25EF">
        <w:rPr>
          <w:bCs/>
        </w:rPr>
        <w:t>муниципального автономного дошкольного образовательного учреждения</w:t>
      </w:r>
      <w:r w:rsidRPr="00FD25EF">
        <w:t xml:space="preserve"> «Детский сад </w:t>
      </w:r>
      <w:r w:rsidR="004C2A0A">
        <w:t>№161</w:t>
      </w:r>
      <w:r w:rsidRPr="00FD25EF">
        <w:t xml:space="preserve"> комбинированного вида» Приволжского района г. Казани (далее – МАДОУ «Детский сад </w:t>
      </w:r>
      <w:r w:rsidR="004C2A0A">
        <w:t>№161</w:t>
      </w:r>
      <w:r w:rsidRPr="00FD25EF">
        <w:t xml:space="preserve">») в соответствии с Конституцией Российской Федерации, Конституцией Республики Татарстан, Трудовым кодексом Российской Федерации (далее – ТК РФ), Законом Российской Федерации «Об образовании в Российской Федерации» от 29.12.2012 года №273-ФЗ, Законом Республики Татарстан «Об образовании» от 22.07.2013 года № 68-ЗРТ, Уставом МАДОУ «Детский сад </w:t>
      </w:r>
      <w:r w:rsidR="004C2A0A">
        <w:t>№161</w:t>
      </w:r>
      <w:r w:rsidRPr="00FD25EF">
        <w:t>» (утверждённым КЗИО ИК г. Казани 25.03.2019 года приказ № 487/КЗИО-ПК), другими федеральными законами и иными нормативными правовыми актами, содержащими нормы трудового права.</w:t>
      </w:r>
    </w:p>
    <w:p w:rsidR="00FD25EF" w:rsidRPr="00FD25EF" w:rsidRDefault="00FD25EF" w:rsidP="00FD25EF">
      <w:pPr>
        <w:tabs>
          <w:tab w:val="left" w:pos="851"/>
        </w:tabs>
        <w:ind w:firstLine="426"/>
        <w:contextualSpacing/>
        <w:jc w:val="both"/>
      </w:pPr>
      <w:r w:rsidRPr="00FD25EF">
        <w:t xml:space="preserve">Основными принципами правового регулирования трудовых отношений и иных непосредственно связанных с ними отношений (часть 1 ст.2 ТК РФ) признаются: </w:t>
      </w:r>
    </w:p>
    <w:p w:rsidR="00FD25EF" w:rsidRPr="00FD25EF" w:rsidRDefault="00FD25EF" w:rsidP="00FD25EF">
      <w:pPr>
        <w:tabs>
          <w:tab w:val="left" w:pos="851"/>
        </w:tabs>
        <w:ind w:firstLine="426"/>
        <w:contextualSpacing/>
        <w:jc w:val="both"/>
      </w:pPr>
      <w:r w:rsidRPr="00FD25EF">
        <w:t>- свобода труда, включая право на труд, который каждый свободно выбирает или на который свободно соглашается, право распоряжаться своими способностями к труду, выбирать профессию и род деятельности;</w:t>
      </w:r>
    </w:p>
    <w:p w:rsidR="00FD25EF" w:rsidRPr="00FD25EF" w:rsidRDefault="00FD25EF" w:rsidP="00FD25EF">
      <w:pPr>
        <w:tabs>
          <w:tab w:val="left" w:pos="851"/>
        </w:tabs>
        <w:ind w:firstLine="426"/>
        <w:contextualSpacing/>
        <w:jc w:val="both"/>
      </w:pPr>
      <w:r w:rsidRPr="00FD25EF">
        <w:t>- обеспечение прав каждого работника на справедливые условия труда, в том числе на условия труда, отвечающие требованиям безопасности и гигиены, права на отдых, включая ограничения рабочего времени, предоставление ежедневного отдыха, выходных и нерабочих праздничных дней, оплачиваемого ежегодного отпуска;</w:t>
      </w:r>
    </w:p>
    <w:p w:rsidR="00FD25EF" w:rsidRPr="00FD25EF" w:rsidRDefault="00FD25EF" w:rsidP="00FD25EF">
      <w:pPr>
        <w:tabs>
          <w:tab w:val="left" w:pos="851"/>
        </w:tabs>
        <w:ind w:firstLine="426"/>
        <w:contextualSpacing/>
        <w:jc w:val="both"/>
      </w:pPr>
      <w:r w:rsidRPr="00FD25EF">
        <w:t>- равенство прав и возможностей работников.</w:t>
      </w:r>
    </w:p>
    <w:p w:rsidR="00FD25EF" w:rsidRPr="00FD25EF" w:rsidRDefault="00FD25EF" w:rsidP="00FF675E">
      <w:pPr>
        <w:numPr>
          <w:ilvl w:val="1"/>
          <w:numId w:val="44"/>
        </w:numPr>
        <w:tabs>
          <w:tab w:val="left" w:pos="851"/>
        </w:tabs>
        <w:spacing w:after="200"/>
        <w:ind w:left="0" w:firstLine="426"/>
        <w:contextualSpacing/>
        <w:jc w:val="both"/>
      </w:pPr>
      <w:r w:rsidRPr="00FD25EF">
        <w:t xml:space="preserve">Правила внутреннего трудового распорядка (далее – Правила) – локальный нормативный акт, регламентирующий режим работы МАДОУ «Детский сад </w:t>
      </w:r>
      <w:r w:rsidR="004C2A0A">
        <w:t>№161</w:t>
      </w:r>
      <w:r w:rsidRPr="00FD25EF">
        <w:t>», прием и увольнения работников, основные права, обязанности и ответственности сторон трудового договора, время отдыха, применяемые к работникам меры поощрения и взыскания, а также иные вопросы регулирования трудовых отношений у данного работодателя.</w:t>
      </w:r>
    </w:p>
    <w:p w:rsidR="00FD25EF" w:rsidRPr="00FD25EF" w:rsidRDefault="00FD25EF" w:rsidP="00FF675E">
      <w:pPr>
        <w:numPr>
          <w:ilvl w:val="1"/>
          <w:numId w:val="44"/>
        </w:numPr>
        <w:tabs>
          <w:tab w:val="left" w:pos="851"/>
        </w:tabs>
        <w:spacing w:after="200"/>
        <w:ind w:left="0" w:firstLine="426"/>
        <w:contextualSpacing/>
        <w:jc w:val="both"/>
      </w:pPr>
      <w:r w:rsidRPr="00FD25EF">
        <w:t>Настоящие Правила способствуют укреплению трудовой дисциплины, эффективной организации труда, рациональному использованию рабочего времени, созданию условий для достижения высокого качества труда, обеспечению безопасных условий и охраны труда.</w:t>
      </w:r>
    </w:p>
    <w:p w:rsidR="00FD25EF" w:rsidRPr="00FD25EF" w:rsidRDefault="00FD25EF" w:rsidP="00FF675E">
      <w:pPr>
        <w:numPr>
          <w:ilvl w:val="1"/>
          <w:numId w:val="44"/>
        </w:numPr>
        <w:tabs>
          <w:tab w:val="left" w:pos="851"/>
        </w:tabs>
        <w:spacing w:after="200"/>
        <w:ind w:left="0" w:firstLine="426"/>
        <w:contextualSpacing/>
        <w:jc w:val="both"/>
      </w:pPr>
      <w:r w:rsidRPr="00FD25EF">
        <w:t>Правила утверждаются работодателем в соответствии со ст.190 ТК РФ с учетом мнения выборного органа первичной профсоюзной организации в порядке, установленном ст. 372 ТК РФ для принятия локальных нормативных актов.</w:t>
      </w:r>
    </w:p>
    <w:p w:rsidR="00FD25EF" w:rsidRPr="00FD25EF" w:rsidRDefault="00FD25EF" w:rsidP="00FD25EF">
      <w:pPr>
        <w:tabs>
          <w:tab w:val="left" w:pos="851"/>
        </w:tabs>
        <w:ind w:firstLine="426"/>
        <w:contextualSpacing/>
        <w:jc w:val="both"/>
      </w:pPr>
      <w:r w:rsidRPr="00FD25EF">
        <w:lastRenderedPageBreak/>
        <w:t>Правила внутреннего трудового распорядка являются приложением к коллективному договору (ст. 190 ТК РФ).</w:t>
      </w:r>
    </w:p>
    <w:p w:rsidR="00FD25EF" w:rsidRPr="00FD25EF" w:rsidRDefault="00FD25EF" w:rsidP="00FF675E">
      <w:pPr>
        <w:numPr>
          <w:ilvl w:val="0"/>
          <w:numId w:val="44"/>
        </w:numPr>
        <w:spacing w:after="200"/>
        <w:contextualSpacing/>
        <w:jc w:val="center"/>
        <w:rPr>
          <w:b/>
        </w:rPr>
      </w:pPr>
      <w:r w:rsidRPr="00FD25EF">
        <w:rPr>
          <w:b/>
        </w:rPr>
        <w:t>Порядок приема, перевода и увольнения работников.</w:t>
      </w:r>
    </w:p>
    <w:p w:rsidR="00FD25EF" w:rsidRPr="00FD25EF" w:rsidRDefault="00FD25EF" w:rsidP="00FF675E">
      <w:pPr>
        <w:numPr>
          <w:ilvl w:val="1"/>
          <w:numId w:val="44"/>
        </w:numPr>
        <w:tabs>
          <w:tab w:val="left" w:pos="851"/>
        </w:tabs>
        <w:spacing w:after="200"/>
        <w:ind w:left="0" w:firstLine="426"/>
        <w:contextualSpacing/>
        <w:jc w:val="both"/>
        <w:rPr>
          <w:b/>
          <w:i/>
        </w:rPr>
      </w:pPr>
      <w:r w:rsidRPr="00FD25EF">
        <w:rPr>
          <w:b/>
          <w:i/>
        </w:rPr>
        <w:t>Порядок приема на работу:</w:t>
      </w:r>
    </w:p>
    <w:p w:rsidR="00FD25EF" w:rsidRPr="00FD25EF" w:rsidRDefault="00FD25EF" w:rsidP="00FF675E">
      <w:pPr>
        <w:numPr>
          <w:ilvl w:val="2"/>
          <w:numId w:val="44"/>
        </w:numPr>
        <w:tabs>
          <w:tab w:val="left" w:pos="993"/>
        </w:tabs>
        <w:spacing w:after="200"/>
        <w:ind w:left="0" w:firstLine="360"/>
        <w:contextualSpacing/>
        <w:jc w:val="both"/>
      </w:pPr>
      <w:r w:rsidRPr="00FD25EF">
        <w:t xml:space="preserve">Работники реализуют свое право на труд путем заключения трудового договора в соответствии с главой 10 ТК РФ трудового договора, на основании которого возникают трудовые отношения между Работником и Работодателем о работе в МАДОУ «Детский сад </w:t>
      </w:r>
      <w:r w:rsidR="004C2A0A">
        <w:t>№161</w:t>
      </w:r>
      <w:r w:rsidRPr="00FD25EF">
        <w:t>».</w:t>
      </w:r>
    </w:p>
    <w:p w:rsidR="00FD25EF" w:rsidRPr="00FD25EF" w:rsidRDefault="00FD25EF" w:rsidP="00FF675E">
      <w:pPr>
        <w:numPr>
          <w:ilvl w:val="2"/>
          <w:numId w:val="44"/>
        </w:numPr>
        <w:tabs>
          <w:tab w:val="left" w:pos="993"/>
        </w:tabs>
        <w:spacing w:after="200"/>
        <w:ind w:left="0" w:firstLine="360"/>
        <w:contextualSpacing/>
        <w:jc w:val="both"/>
      </w:pPr>
      <w:r w:rsidRPr="00FD25EF">
        <w:t xml:space="preserve">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хранится у работодателя в МАДОУ «Детский сад </w:t>
      </w:r>
      <w:r w:rsidR="004C2A0A">
        <w:t>№161</w:t>
      </w:r>
      <w:r w:rsidRPr="00FD25EF">
        <w:t>», другой передается работнику. Получение работником экземпляра трудового договора должно подтверждаться подписью работника на экземпляре трудового договора, хранящегося у работодателя (ст. 57 ТК РФ).</w:t>
      </w:r>
    </w:p>
    <w:p w:rsidR="00FD25EF" w:rsidRPr="00FD25EF" w:rsidRDefault="00FD25EF" w:rsidP="00FF675E">
      <w:pPr>
        <w:numPr>
          <w:ilvl w:val="2"/>
          <w:numId w:val="44"/>
        </w:numPr>
        <w:tabs>
          <w:tab w:val="left" w:pos="993"/>
        </w:tabs>
        <w:spacing w:after="200"/>
        <w:ind w:left="0" w:firstLine="360"/>
        <w:contextualSpacing/>
        <w:jc w:val="both"/>
      </w:pPr>
      <w:r w:rsidRPr="00FD25EF">
        <w:t>При приёме на работу заключение срочного трудового договора допускается только в случаях, предусмотренных статьями 58 и 59 ТК РФ.</w:t>
      </w:r>
    </w:p>
    <w:p w:rsidR="00FD25EF" w:rsidRPr="00FD25EF" w:rsidRDefault="00FD25EF" w:rsidP="00FF675E">
      <w:pPr>
        <w:numPr>
          <w:ilvl w:val="2"/>
          <w:numId w:val="44"/>
        </w:numPr>
        <w:tabs>
          <w:tab w:val="left" w:pos="993"/>
        </w:tabs>
        <w:spacing w:after="200"/>
        <w:ind w:left="0" w:firstLine="360"/>
        <w:contextualSpacing/>
        <w:jc w:val="both"/>
      </w:pPr>
      <w:r w:rsidRPr="00FD25EF">
        <w:t>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Отсутствие в трудовом договоре условия об испытании означает, что работник принят на работу без испытания.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 (ст. 70 ТК РФ)</w:t>
      </w:r>
    </w:p>
    <w:p w:rsidR="00FD25EF" w:rsidRPr="00FD25EF" w:rsidRDefault="00FD25EF" w:rsidP="00FD25EF">
      <w:pPr>
        <w:ind w:firstLine="284"/>
        <w:contextualSpacing/>
        <w:jc w:val="both"/>
        <w:rPr>
          <w:szCs w:val="22"/>
        </w:rPr>
      </w:pPr>
      <w:r w:rsidRPr="00FD25EF">
        <w:rPr>
          <w:szCs w:val="22"/>
        </w:rPr>
        <w:t>Испытание при приеме на работу не устанавливается для:</w:t>
      </w:r>
    </w:p>
    <w:p w:rsidR="00FD25EF" w:rsidRPr="00FD25EF" w:rsidRDefault="00FD25EF" w:rsidP="00FF675E">
      <w:pPr>
        <w:numPr>
          <w:ilvl w:val="0"/>
          <w:numId w:val="29"/>
        </w:numPr>
        <w:tabs>
          <w:tab w:val="left" w:pos="473"/>
        </w:tabs>
        <w:spacing w:before="2" w:after="200"/>
        <w:ind w:firstLine="473"/>
        <w:contextualSpacing/>
        <w:jc w:val="both"/>
        <w:rPr>
          <w:szCs w:val="22"/>
        </w:rPr>
      </w:pPr>
      <w:r w:rsidRPr="00FD25EF">
        <w:rPr>
          <w:szCs w:val="22"/>
        </w:rPr>
        <w:t xml:space="preserve">беременных женщин и женщин, имеющих детей в возрасте </w:t>
      </w:r>
      <w:r w:rsidRPr="00FD25EF">
        <w:rPr>
          <w:spacing w:val="-4"/>
          <w:szCs w:val="22"/>
        </w:rPr>
        <w:t xml:space="preserve">до </w:t>
      </w:r>
      <w:r w:rsidRPr="00FD25EF">
        <w:rPr>
          <w:szCs w:val="22"/>
        </w:rPr>
        <w:t>полутора лет;</w:t>
      </w:r>
    </w:p>
    <w:p w:rsidR="00FD25EF" w:rsidRPr="00FD25EF" w:rsidRDefault="00FD25EF" w:rsidP="00FF675E">
      <w:pPr>
        <w:numPr>
          <w:ilvl w:val="0"/>
          <w:numId w:val="29"/>
        </w:numPr>
        <w:tabs>
          <w:tab w:val="left" w:pos="473"/>
        </w:tabs>
        <w:spacing w:before="41" w:after="200"/>
        <w:ind w:firstLine="473"/>
        <w:contextualSpacing/>
        <w:jc w:val="both"/>
        <w:rPr>
          <w:szCs w:val="22"/>
        </w:rPr>
      </w:pPr>
      <w:r w:rsidRPr="00FD25EF">
        <w:rPr>
          <w:szCs w:val="22"/>
        </w:rPr>
        <w:t>лиц, не достигших возраста восемнадцати лет;</w:t>
      </w:r>
    </w:p>
    <w:p w:rsidR="00FD25EF" w:rsidRPr="00FD25EF" w:rsidRDefault="00FD25EF" w:rsidP="00FF675E">
      <w:pPr>
        <w:numPr>
          <w:ilvl w:val="0"/>
          <w:numId w:val="29"/>
        </w:numPr>
        <w:tabs>
          <w:tab w:val="left" w:pos="473"/>
        </w:tabs>
        <w:spacing w:before="41" w:after="200"/>
        <w:ind w:right="102" w:firstLine="473"/>
        <w:contextualSpacing/>
        <w:jc w:val="both"/>
        <w:rPr>
          <w:szCs w:val="22"/>
        </w:rPr>
      </w:pPr>
      <w:r w:rsidRPr="00FD25EF">
        <w:rPr>
          <w:szCs w:val="22"/>
        </w:rPr>
        <w:t xml:space="preserve">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w:t>
      </w:r>
      <w:r w:rsidRPr="00FD25EF">
        <w:rPr>
          <w:spacing w:val="-3"/>
          <w:szCs w:val="22"/>
        </w:rPr>
        <w:t xml:space="preserve">со </w:t>
      </w:r>
      <w:r w:rsidRPr="00FD25EF">
        <w:rPr>
          <w:szCs w:val="22"/>
        </w:rPr>
        <w:t>дня получения профессионального образования соответствующего уровня;</w:t>
      </w:r>
    </w:p>
    <w:p w:rsidR="00FD25EF" w:rsidRPr="00FD25EF" w:rsidRDefault="00FD25EF" w:rsidP="00FF675E">
      <w:pPr>
        <w:numPr>
          <w:ilvl w:val="0"/>
          <w:numId w:val="29"/>
        </w:numPr>
        <w:tabs>
          <w:tab w:val="left" w:pos="473"/>
        </w:tabs>
        <w:spacing w:before="1" w:after="200"/>
        <w:ind w:firstLine="473"/>
        <w:contextualSpacing/>
        <w:jc w:val="both"/>
        <w:rPr>
          <w:szCs w:val="22"/>
        </w:rPr>
      </w:pPr>
      <w:r w:rsidRPr="00FD25EF">
        <w:rPr>
          <w:szCs w:val="22"/>
        </w:rPr>
        <w:t>лиц, избранных на выборную должность на оплачиваемую работу;</w:t>
      </w:r>
    </w:p>
    <w:p w:rsidR="00FD25EF" w:rsidRPr="00FD25EF" w:rsidRDefault="00FD25EF" w:rsidP="00FF675E">
      <w:pPr>
        <w:numPr>
          <w:ilvl w:val="0"/>
          <w:numId w:val="29"/>
        </w:numPr>
        <w:tabs>
          <w:tab w:val="left" w:pos="473"/>
        </w:tabs>
        <w:spacing w:before="45" w:after="200"/>
        <w:ind w:right="119" w:firstLine="473"/>
        <w:contextualSpacing/>
        <w:jc w:val="both"/>
        <w:rPr>
          <w:szCs w:val="22"/>
        </w:rPr>
      </w:pPr>
      <w:r w:rsidRPr="00FD25EF">
        <w:rPr>
          <w:szCs w:val="22"/>
        </w:rPr>
        <w:t>лиц, приглашенных на работу в порядке перевода от другого работодателя по согласованию между работодателями;</w:t>
      </w:r>
    </w:p>
    <w:p w:rsidR="00FD25EF" w:rsidRPr="00FD25EF" w:rsidRDefault="00FD25EF" w:rsidP="00FF675E">
      <w:pPr>
        <w:numPr>
          <w:ilvl w:val="0"/>
          <w:numId w:val="29"/>
        </w:numPr>
        <w:tabs>
          <w:tab w:val="left" w:pos="473"/>
        </w:tabs>
        <w:spacing w:before="45" w:after="200"/>
        <w:ind w:right="119" w:firstLine="473"/>
        <w:contextualSpacing/>
        <w:jc w:val="both"/>
        <w:rPr>
          <w:szCs w:val="22"/>
        </w:rPr>
      </w:pPr>
      <w:r w:rsidRPr="00FD25EF">
        <w:rPr>
          <w:szCs w:val="22"/>
        </w:rPr>
        <w:t>инвалидов 1, 2, 3 группы;</w:t>
      </w:r>
    </w:p>
    <w:p w:rsidR="00FD25EF" w:rsidRPr="00FD25EF" w:rsidRDefault="00FD25EF" w:rsidP="00FF675E">
      <w:pPr>
        <w:numPr>
          <w:ilvl w:val="0"/>
          <w:numId w:val="29"/>
        </w:numPr>
        <w:tabs>
          <w:tab w:val="left" w:pos="473"/>
        </w:tabs>
        <w:spacing w:before="1" w:after="200"/>
        <w:ind w:firstLine="473"/>
        <w:contextualSpacing/>
        <w:jc w:val="both"/>
        <w:rPr>
          <w:szCs w:val="22"/>
        </w:rPr>
      </w:pPr>
      <w:r w:rsidRPr="00FD25EF">
        <w:rPr>
          <w:szCs w:val="22"/>
        </w:rPr>
        <w:t xml:space="preserve">лиц, заключающих трудовой договор на срок </w:t>
      </w:r>
      <w:r w:rsidRPr="00FD25EF">
        <w:rPr>
          <w:spacing w:val="-4"/>
          <w:szCs w:val="22"/>
        </w:rPr>
        <w:t xml:space="preserve">до </w:t>
      </w:r>
      <w:r w:rsidRPr="00FD25EF">
        <w:rPr>
          <w:szCs w:val="22"/>
        </w:rPr>
        <w:t>двух месяцев;</w:t>
      </w:r>
    </w:p>
    <w:p w:rsidR="00FD25EF" w:rsidRPr="00FD25EF" w:rsidRDefault="00FD25EF" w:rsidP="00FF675E">
      <w:pPr>
        <w:numPr>
          <w:ilvl w:val="0"/>
          <w:numId w:val="29"/>
        </w:numPr>
        <w:tabs>
          <w:tab w:val="left" w:pos="473"/>
        </w:tabs>
        <w:spacing w:before="41" w:after="200"/>
        <w:ind w:right="118" w:firstLine="473"/>
        <w:contextualSpacing/>
        <w:jc w:val="both"/>
        <w:rPr>
          <w:szCs w:val="22"/>
        </w:rPr>
      </w:pPr>
      <w:r w:rsidRPr="00FD25EF">
        <w:rPr>
          <w:szCs w:val="22"/>
        </w:rPr>
        <w:t>иных лиц в случаях, предусмотренных ТК РФ, иными федеральными законами, коллективным договором.</w:t>
      </w:r>
    </w:p>
    <w:p w:rsidR="00FD25EF" w:rsidRPr="00FD25EF" w:rsidRDefault="00FD25EF" w:rsidP="00FF675E">
      <w:pPr>
        <w:numPr>
          <w:ilvl w:val="2"/>
          <w:numId w:val="44"/>
        </w:numPr>
        <w:tabs>
          <w:tab w:val="left" w:pos="599"/>
          <w:tab w:val="left" w:pos="851"/>
          <w:tab w:val="left" w:pos="993"/>
        </w:tabs>
        <w:spacing w:before="1" w:after="200"/>
        <w:ind w:left="0" w:firstLine="360"/>
        <w:contextualSpacing/>
        <w:jc w:val="both"/>
        <w:rPr>
          <w:szCs w:val="22"/>
        </w:rPr>
      </w:pPr>
      <w:r w:rsidRPr="00FD25EF">
        <w:rPr>
          <w:szCs w:val="22"/>
        </w:rPr>
        <w:t>Срок испытания не может превышать трех месяцев, а для руководителей и заместителей руководителя шести месяцев. В срок испытания не засчитывается период временной нетрудоспособности работника и другие периоды, когда он фактически отсутствовал на работе.</w:t>
      </w:r>
    </w:p>
    <w:p w:rsidR="00FD25EF" w:rsidRPr="00FD25EF" w:rsidRDefault="00FD25EF" w:rsidP="00FF675E">
      <w:pPr>
        <w:numPr>
          <w:ilvl w:val="2"/>
          <w:numId w:val="44"/>
        </w:numPr>
        <w:tabs>
          <w:tab w:val="left" w:pos="599"/>
          <w:tab w:val="left" w:pos="993"/>
        </w:tabs>
        <w:spacing w:before="1" w:after="200"/>
        <w:ind w:left="0" w:firstLine="360"/>
        <w:contextualSpacing/>
        <w:jc w:val="both"/>
        <w:rPr>
          <w:szCs w:val="22"/>
        </w:rPr>
      </w:pPr>
      <w:r w:rsidRPr="00FD25EF">
        <w:rPr>
          <w:szCs w:val="22"/>
        </w:rPr>
        <w:t xml:space="preserve">При неудовлетворительном результате испытания руководитель </w:t>
      </w:r>
      <w:r w:rsidRPr="00FD25EF">
        <w:t xml:space="preserve">МАДОУ «Детский сад </w:t>
      </w:r>
      <w:r w:rsidR="004C2A0A">
        <w:t>№161</w:t>
      </w:r>
      <w:r w:rsidRPr="00FD25EF">
        <w:t>»</w:t>
      </w:r>
      <w:r w:rsidRPr="00FD25EF">
        <w:rPr>
          <w:szCs w:val="22"/>
        </w:rPr>
        <w:t xml:space="preserve">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(акты, подтверждающие невыполнение должностной инструкции и условий трудового договора, докладные и другое), послуживших основанием для признания этого работника не выдержавшим испытание. Решение работодателя работник имеет право обжаловать в суд. При неудовлетворительном результате испытания расторжение трудового договора производиться без учёта мнения соответствующего профсоюзного органа и без выплаты выходного пособия (ст.71 ТК РФ).</w:t>
      </w:r>
    </w:p>
    <w:p w:rsidR="00FD25EF" w:rsidRPr="00FD25EF" w:rsidRDefault="00FD25EF" w:rsidP="00FF675E">
      <w:pPr>
        <w:numPr>
          <w:ilvl w:val="2"/>
          <w:numId w:val="44"/>
        </w:numPr>
        <w:tabs>
          <w:tab w:val="left" w:pos="599"/>
          <w:tab w:val="left" w:pos="993"/>
        </w:tabs>
        <w:spacing w:before="1" w:after="200"/>
        <w:ind w:left="0" w:firstLine="360"/>
        <w:contextualSpacing/>
        <w:jc w:val="both"/>
        <w:rPr>
          <w:szCs w:val="22"/>
        </w:rPr>
      </w:pPr>
      <w:r w:rsidRPr="00FD25EF">
        <w:rPr>
          <w:szCs w:val="22"/>
        </w:rPr>
        <w:t xml:space="preserve">Если срок испытания истёк,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 Если в период испытания работник придёт к выводу, что предложенная </w:t>
      </w:r>
      <w:r w:rsidRPr="00FD25EF">
        <w:rPr>
          <w:szCs w:val="22"/>
        </w:rPr>
        <w:lastRenderedPageBreak/>
        <w:t>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w:t>
      </w:r>
    </w:p>
    <w:p w:rsidR="00FD25EF" w:rsidRPr="00FD25EF" w:rsidRDefault="00FD25EF" w:rsidP="00FF675E">
      <w:pPr>
        <w:numPr>
          <w:ilvl w:val="2"/>
          <w:numId w:val="44"/>
        </w:numPr>
        <w:tabs>
          <w:tab w:val="left" w:pos="360"/>
          <w:tab w:val="left" w:pos="599"/>
          <w:tab w:val="left" w:pos="993"/>
        </w:tabs>
        <w:spacing w:before="1" w:after="200"/>
        <w:ind w:left="0" w:firstLine="426"/>
        <w:contextualSpacing/>
        <w:jc w:val="both"/>
        <w:rPr>
          <w:szCs w:val="22"/>
        </w:rPr>
      </w:pPr>
      <w:r w:rsidRPr="00FD25EF">
        <w:rPr>
          <w:szCs w:val="22"/>
        </w:rPr>
        <w:t>Работники имеют право работать на условиях внутреннего и внешнего совместительства в порядке, предусмотренном ТК РФ (ст.60 ТК РФ).</w:t>
      </w:r>
    </w:p>
    <w:p w:rsidR="00FD25EF" w:rsidRPr="00FD25EF" w:rsidRDefault="00FD25EF" w:rsidP="00FD25EF">
      <w:pPr>
        <w:tabs>
          <w:tab w:val="left" w:pos="599"/>
          <w:tab w:val="left" w:pos="851"/>
          <w:tab w:val="left" w:pos="993"/>
        </w:tabs>
        <w:spacing w:before="1"/>
        <w:ind w:firstLine="426"/>
        <w:contextualSpacing/>
        <w:jc w:val="both"/>
        <w:rPr>
          <w:szCs w:val="22"/>
        </w:rPr>
      </w:pPr>
      <w:r w:rsidRPr="00FD25EF">
        <w:rPr>
          <w:szCs w:val="22"/>
        </w:rPr>
        <w:t>Совмещение должности руководителя учреждения с другими руководящими должностями внутри или вне учреждения не разрешается.</w:t>
      </w:r>
    </w:p>
    <w:p w:rsidR="00FD25EF" w:rsidRPr="00FD25EF" w:rsidRDefault="00FD25EF" w:rsidP="00FF675E">
      <w:pPr>
        <w:numPr>
          <w:ilvl w:val="2"/>
          <w:numId w:val="44"/>
        </w:numPr>
        <w:tabs>
          <w:tab w:val="left" w:pos="599"/>
          <w:tab w:val="left" w:pos="993"/>
        </w:tabs>
        <w:spacing w:before="1" w:after="200"/>
        <w:ind w:left="0" w:firstLine="360"/>
        <w:contextualSpacing/>
        <w:jc w:val="both"/>
        <w:rPr>
          <w:szCs w:val="22"/>
        </w:rPr>
      </w:pPr>
      <w:r w:rsidRPr="00FD25EF">
        <w:rPr>
          <w:szCs w:val="22"/>
        </w:rPr>
        <w:t>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w:t>
      </w:r>
    </w:p>
    <w:p w:rsidR="00FD25EF" w:rsidRPr="00FD25EF" w:rsidRDefault="00FD25EF" w:rsidP="00FD25EF">
      <w:pPr>
        <w:ind w:right="111" w:firstLine="426"/>
        <w:contextualSpacing/>
        <w:jc w:val="both"/>
        <w:rPr>
          <w:szCs w:val="22"/>
        </w:rPr>
      </w:pPr>
      <w:r w:rsidRPr="00FD25EF">
        <w:rPr>
          <w:szCs w:val="22"/>
        </w:rPr>
        <w:t>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FD25EF" w:rsidRPr="00FD25EF" w:rsidRDefault="00FD25EF" w:rsidP="00FD25EF">
      <w:pPr>
        <w:ind w:right="111" w:firstLine="426"/>
        <w:contextualSpacing/>
        <w:jc w:val="both"/>
        <w:rPr>
          <w:szCs w:val="22"/>
        </w:rPr>
      </w:pPr>
      <w:r w:rsidRPr="00FD25EF">
        <w:rPr>
          <w:szCs w:val="22"/>
        </w:rPr>
        <w:t>2.1.10. Трудовой договор, не оформленный в письменной форме, считается заключенным, если работник приступил к работе с ведома или по поручению работодателя или уполномоченного на это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(ст. 67 ТК РФ).</w:t>
      </w:r>
    </w:p>
    <w:p w:rsidR="00FD25EF" w:rsidRPr="00FD25EF" w:rsidRDefault="00FD25EF" w:rsidP="00FD25EF">
      <w:pPr>
        <w:tabs>
          <w:tab w:val="left" w:pos="599"/>
        </w:tabs>
        <w:spacing w:before="1"/>
        <w:ind w:firstLine="426"/>
        <w:contextualSpacing/>
        <w:jc w:val="both"/>
        <w:rPr>
          <w:szCs w:val="22"/>
        </w:rPr>
      </w:pPr>
      <w:r w:rsidRPr="00FD25EF">
        <w:rPr>
          <w:szCs w:val="22"/>
        </w:rPr>
        <w:t>2.1.11. При заключении трудового договора лицо, поступающее на работу, предъявляет работодателю в соответствии со ст. 65 ТК РФ:</w:t>
      </w:r>
    </w:p>
    <w:p w:rsidR="00FD25EF" w:rsidRPr="00FD25EF" w:rsidRDefault="00FD25EF" w:rsidP="00FF675E">
      <w:pPr>
        <w:numPr>
          <w:ilvl w:val="0"/>
          <w:numId w:val="29"/>
        </w:numPr>
        <w:tabs>
          <w:tab w:val="left" w:pos="378"/>
        </w:tabs>
        <w:spacing w:before="2" w:after="200"/>
        <w:ind w:firstLine="426"/>
        <w:contextualSpacing/>
        <w:jc w:val="both"/>
        <w:rPr>
          <w:szCs w:val="22"/>
        </w:rPr>
      </w:pPr>
      <w:r w:rsidRPr="00FD25EF">
        <w:rPr>
          <w:szCs w:val="22"/>
        </w:rPr>
        <w:t>паспорт или иной документ, удостоверяющий личность;</w:t>
      </w:r>
    </w:p>
    <w:p w:rsidR="00FD25EF" w:rsidRPr="00FD25EF" w:rsidRDefault="00FD25EF" w:rsidP="00FF675E">
      <w:pPr>
        <w:numPr>
          <w:ilvl w:val="0"/>
          <w:numId w:val="29"/>
        </w:numPr>
        <w:tabs>
          <w:tab w:val="left" w:pos="263"/>
        </w:tabs>
        <w:spacing w:after="200"/>
        <w:ind w:right="110" w:firstLine="426"/>
        <w:contextualSpacing/>
        <w:jc w:val="both"/>
        <w:rPr>
          <w:szCs w:val="22"/>
        </w:rPr>
      </w:pPr>
      <w:r w:rsidRPr="00FD25EF">
        <w:rPr>
          <w:szCs w:val="22"/>
        </w:rPr>
        <w:t>трудовую книжку и (или) сведения о трудовой деятельности, за исключением случаев, если трудовой договор заключается впервые или работник поступает на работу на условиях совместительства (начиная с 01.01.2012 года, оформление трудовой деятельности происходит в строгом соответствии с 66.1. ТК РФ). Впервые принятым на работу сотрудникам не оформляются трудовые книжки в бумажном виде (с 2021 года). Сведения об их трудовой деятельности вносятся в базу ПФР в электронном виде (ст. 66.1. ТК РФ). Лица, имеющие бумажную трудовую книжку по состоянию на 01.01.2021 года, вправе потребовать от работодателя, чтобы её приняли и продолжали заполнять в соответствии со ст.66 ТК РФ;</w:t>
      </w:r>
    </w:p>
    <w:p w:rsidR="00FD25EF" w:rsidRPr="00FD25EF" w:rsidRDefault="00FD25EF" w:rsidP="00FF675E">
      <w:pPr>
        <w:numPr>
          <w:ilvl w:val="0"/>
          <w:numId w:val="29"/>
        </w:numPr>
        <w:tabs>
          <w:tab w:val="left" w:pos="263"/>
        </w:tabs>
        <w:spacing w:after="200"/>
        <w:ind w:right="110" w:firstLine="426"/>
        <w:contextualSpacing/>
        <w:jc w:val="both"/>
        <w:rPr>
          <w:szCs w:val="22"/>
        </w:rPr>
      </w:pPr>
      <w:r w:rsidRPr="00FD25EF">
        <w:rPr>
          <w:szCs w:val="22"/>
        </w:rPr>
        <w:t>документ, подтверждающий регистрацию в системе индивидуального (персонифицированного) учёта, в том числе в форме электронного документа;</w:t>
      </w:r>
    </w:p>
    <w:p w:rsidR="00FD25EF" w:rsidRPr="00FD25EF" w:rsidRDefault="00FD25EF" w:rsidP="00FF675E">
      <w:pPr>
        <w:numPr>
          <w:ilvl w:val="0"/>
          <w:numId w:val="30"/>
        </w:numPr>
        <w:tabs>
          <w:tab w:val="left" w:pos="277"/>
        </w:tabs>
        <w:spacing w:before="7" w:after="200"/>
        <w:ind w:right="116" w:firstLine="426"/>
        <w:contextualSpacing/>
        <w:jc w:val="both"/>
        <w:rPr>
          <w:szCs w:val="22"/>
        </w:rPr>
      </w:pPr>
      <w:r w:rsidRPr="00FD25EF">
        <w:rPr>
          <w:szCs w:val="22"/>
        </w:rPr>
        <w:t>документы воинского учета - для военнообязанных и лиц, подлежащих призыву на военную службу;</w:t>
      </w:r>
    </w:p>
    <w:p w:rsidR="00FD25EF" w:rsidRPr="00FD25EF" w:rsidRDefault="00FD25EF" w:rsidP="00FF675E">
      <w:pPr>
        <w:numPr>
          <w:ilvl w:val="0"/>
          <w:numId w:val="30"/>
        </w:numPr>
        <w:tabs>
          <w:tab w:val="left" w:pos="287"/>
        </w:tabs>
        <w:spacing w:before="4" w:after="200"/>
        <w:ind w:right="119" w:firstLine="426"/>
        <w:contextualSpacing/>
        <w:jc w:val="both"/>
        <w:rPr>
          <w:szCs w:val="22"/>
        </w:rPr>
      </w:pPr>
      <w:r w:rsidRPr="00FD25EF">
        <w:rPr>
          <w:szCs w:val="22"/>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При поступлении на работу, связанную с деятельностью по осуществлению прии которой в соответствии с ТК РФ, иными федеральными законами, не допускаются лица имеющие или имевшие судимость, подвергающиеся или подвергавшиеся уголовному преследованию;</w:t>
      </w:r>
    </w:p>
    <w:p w:rsidR="00FD25EF" w:rsidRPr="00FD25EF" w:rsidRDefault="00FD25EF" w:rsidP="00FF675E">
      <w:pPr>
        <w:numPr>
          <w:ilvl w:val="0"/>
          <w:numId w:val="30"/>
        </w:numPr>
        <w:tabs>
          <w:tab w:val="left" w:pos="373"/>
        </w:tabs>
        <w:spacing w:before="4" w:after="200"/>
        <w:ind w:right="104" w:firstLine="426"/>
        <w:contextualSpacing/>
        <w:jc w:val="both"/>
        <w:rPr>
          <w:szCs w:val="22"/>
        </w:rPr>
      </w:pPr>
      <w:r w:rsidRPr="00FD25EF">
        <w:rPr>
          <w:szCs w:val="22"/>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FD25EF" w:rsidRPr="00FD25EF" w:rsidRDefault="00FD25EF" w:rsidP="00FF675E">
      <w:pPr>
        <w:numPr>
          <w:ilvl w:val="0"/>
          <w:numId w:val="30"/>
        </w:numPr>
        <w:tabs>
          <w:tab w:val="left" w:pos="373"/>
        </w:tabs>
        <w:spacing w:before="4" w:after="200"/>
        <w:ind w:right="104" w:firstLine="426"/>
        <w:contextualSpacing/>
        <w:jc w:val="both"/>
        <w:rPr>
          <w:szCs w:val="22"/>
        </w:rPr>
      </w:pPr>
      <w:r w:rsidRPr="00FD25EF">
        <w:rPr>
          <w:szCs w:val="22"/>
        </w:rPr>
        <w:t>полис обязательного (добровольного) медицинского страхования;</w:t>
      </w:r>
    </w:p>
    <w:p w:rsidR="00FD25EF" w:rsidRPr="00FD25EF" w:rsidRDefault="00FD25EF" w:rsidP="00FF675E">
      <w:pPr>
        <w:numPr>
          <w:ilvl w:val="0"/>
          <w:numId w:val="30"/>
        </w:numPr>
        <w:tabs>
          <w:tab w:val="left" w:pos="373"/>
        </w:tabs>
        <w:spacing w:before="4" w:after="200"/>
        <w:ind w:right="104" w:firstLine="426"/>
        <w:contextualSpacing/>
        <w:jc w:val="both"/>
        <w:rPr>
          <w:szCs w:val="22"/>
        </w:rPr>
      </w:pPr>
      <w:r w:rsidRPr="00FD25EF">
        <w:rPr>
          <w:szCs w:val="22"/>
        </w:rPr>
        <w:t xml:space="preserve">заключение о предварительном медицинском осмотре. Лица, поступающие на работу, обязаны предоставить личную медицинскую книжку, содержащую сведения об отсутствии противопоказаний по состоянию здоровья для работы в образовательном учреждении (ст. 213 ТК РФ). </w:t>
      </w:r>
    </w:p>
    <w:p w:rsidR="00FD25EF" w:rsidRPr="00FD25EF" w:rsidRDefault="00FD25EF" w:rsidP="00FD25EF">
      <w:pPr>
        <w:tabs>
          <w:tab w:val="left" w:pos="709"/>
        </w:tabs>
        <w:spacing w:before="4"/>
        <w:ind w:right="104" w:firstLine="426"/>
        <w:contextualSpacing/>
        <w:jc w:val="both"/>
        <w:rPr>
          <w:szCs w:val="22"/>
        </w:rPr>
      </w:pPr>
      <w:r w:rsidRPr="00FD25EF">
        <w:rPr>
          <w:szCs w:val="22"/>
        </w:rPr>
        <w:t>В отдельных случаях с учётом специфики работы законодательством РФ может предусматриваться необходимость предъявления при заключении трудового договора дополнительных документов.</w:t>
      </w:r>
    </w:p>
    <w:p w:rsidR="00FD25EF" w:rsidRPr="00FD25EF" w:rsidRDefault="00FD25EF" w:rsidP="00FD25EF">
      <w:pPr>
        <w:ind w:right="111" w:firstLine="426"/>
        <w:contextualSpacing/>
        <w:jc w:val="both"/>
        <w:rPr>
          <w:szCs w:val="22"/>
        </w:rPr>
      </w:pPr>
      <w:r w:rsidRPr="00FD25EF">
        <w:rPr>
          <w:szCs w:val="22"/>
        </w:rPr>
        <w:t>2.1.11. Запрещается требовать от лица, поступающего на работу, документы помимо предусмотренных ТК РФ, иными федеральными законами (ст. 65 ТК РФ).</w:t>
      </w:r>
    </w:p>
    <w:p w:rsidR="00FD25EF" w:rsidRPr="00FD25EF" w:rsidRDefault="00FD25EF" w:rsidP="00FD25EF">
      <w:pPr>
        <w:spacing w:before="4"/>
        <w:ind w:right="104" w:firstLine="426"/>
        <w:contextualSpacing/>
        <w:jc w:val="both"/>
        <w:rPr>
          <w:szCs w:val="22"/>
        </w:rPr>
      </w:pPr>
      <w:r w:rsidRPr="00FD25EF">
        <w:rPr>
          <w:szCs w:val="22"/>
        </w:rPr>
        <w:t>2.1.13. В соответствии со статьёй 351.1 главы 55 ТК РФ «Ограничения на занятия трудовой деятельностью в сфере образования, воспитания, развития несовершеннолетних, организации их отдыха и оздоровления, медицинского обеспечения в сфере детско-</w:t>
      </w:r>
      <w:r w:rsidRPr="00FD25EF">
        <w:rPr>
          <w:szCs w:val="22"/>
        </w:rPr>
        <w:lastRenderedPageBreak/>
        <w:t>юношеского спорта, культуры и искусства с участием несовершеннолетних» (</w:t>
      </w:r>
      <w:r w:rsidRPr="00FD25EF">
        <w:rPr>
          <w:i/>
          <w:szCs w:val="22"/>
        </w:rPr>
        <w:t xml:space="preserve">в редакции ФЗ от 31.04.2004 года №489-ФЗ). </w:t>
      </w:r>
      <w:r w:rsidRPr="00FD25EF">
        <w:rPr>
          <w:szCs w:val="22"/>
        </w:rPr>
        <w:t>К трудовой деятельности в сфере образования, воспитания, развития несовершеннолетних, организации их отдыха и оздоровления, медицинского обеспечения в сфере детско-юношеского спорта, культуры и искусства с участием несовершеннолетних не допускаются лица, имеющие или имевшие судимость, а равно 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указанные в абзацах третьем и четвертом части второй статьи 331 ТК РФ,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В соответствии со статьёй 331 ТК РФ «Право на занятие педагогической деятельностью» к педагогической деятельности допускаются лица, имеющие образовательный ценз, который определяется в порядке, установленном законодательством Российской Федерации в сфере образования.</w:t>
      </w:r>
    </w:p>
    <w:p w:rsidR="00FD25EF" w:rsidRPr="00FD25EF" w:rsidRDefault="00FD25EF" w:rsidP="00FD25EF">
      <w:pPr>
        <w:tabs>
          <w:tab w:val="left" w:pos="599"/>
        </w:tabs>
        <w:spacing w:before="1"/>
        <w:ind w:firstLine="426"/>
        <w:contextualSpacing/>
        <w:jc w:val="both"/>
        <w:rPr>
          <w:szCs w:val="22"/>
        </w:rPr>
      </w:pPr>
      <w:r w:rsidRPr="00FD25EF">
        <w:rPr>
          <w:szCs w:val="22"/>
        </w:rPr>
        <w:t>2.1.14. Прием педагогических работников на работу производится с учетом требований, предусмотренных ст. 331 ТК РФ и статьями Закона «Об образовании в Российской Федерации».</w:t>
      </w:r>
    </w:p>
    <w:p w:rsidR="00FD25EF" w:rsidRPr="00FD25EF" w:rsidRDefault="00FD25EF" w:rsidP="00FD25EF">
      <w:pPr>
        <w:ind w:firstLine="426"/>
        <w:contextualSpacing/>
        <w:jc w:val="both"/>
        <w:rPr>
          <w:color w:val="000000"/>
        </w:rPr>
      </w:pPr>
      <w:r w:rsidRPr="00FD25EF">
        <w:rPr>
          <w:color w:val="000000"/>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FD25EF">
        <w:rPr>
          <w:rFonts w:eastAsia="Calibri"/>
          <w:color w:val="000000"/>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D25EF">
        <w:rPr>
          <w:color w:val="000000"/>
        </w:rPr>
        <w:t xml:space="preserve">, и (или) профессиональных стандартах. </w:t>
      </w:r>
    </w:p>
    <w:p w:rsidR="00FD25EF" w:rsidRPr="00FD25EF" w:rsidRDefault="008F1D4F" w:rsidP="00FD25EF">
      <w:pPr>
        <w:ind w:firstLine="426"/>
        <w:contextualSpacing/>
        <w:jc w:val="both"/>
      </w:pPr>
      <w:hyperlink r:id="rId18" w:history="1">
        <w:r w:rsidR="00FD25EF" w:rsidRPr="00FD25EF">
          <w:rPr>
            <w:bCs/>
          </w:rPr>
          <w:t>Номенклатура</w:t>
        </w:r>
      </w:hyperlink>
      <w:r w:rsidR="00FD25EF" w:rsidRPr="00FD25EF">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D25EF" w:rsidRPr="00FD25EF">
        <w:rPr>
          <w:rFonts w:eastAsia="Calibri"/>
          <w:lang w:eastAsia="ar-SA"/>
        </w:rPr>
        <w:t xml:space="preserve"> утверждена Постановлением Правительства Российской Федерации от 8 августа 2013 года № 678 </w:t>
      </w:r>
      <w:hyperlink r:id="rId19" w:history="1">
        <w:r w:rsidR="00FD25EF" w:rsidRPr="00FD25EF">
          <w:rPr>
            <w:bCs/>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FD25EF" w:rsidRPr="00FD25EF">
        <w:t>.</w:t>
      </w:r>
    </w:p>
    <w:p w:rsidR="00FD25EF" w:rsidRPr="00FD25EF" w:rsidRDefault="00FD25EF" w:rsidP="00FD25EF">
      <w:pPr>
        <w:ind w:firstLine="426"/>
        <w:contextualSpacing/>
        <w:jc w:val="both"/>
        <w:rPr>
          <w:rFonts w:eastAsia="Calibri"/>
          <w:lang w:eastAsia="ar-SA"/>
        </w:rPr>
      </w:pPr>
      <w:r w:rsidRPr="00FD25EF">
        <w:rPr>
          <w:rFonts w:eastAsia="Calibri"/>
          <w:lang w:eastAsia="ar-SA"/>
        </w:rPr>
        <w:t xml:space="preserve">Наименования должностей и профессий работников </w:t>
      </w:r>
      <w:r w:rsidRPr="00FD25EF">
        <w:t xml:space="preserve">образовательных организаций </w:t>
      </w:r>
      <w:r w:rsidRPr="00FD25EF">
        <w:rPr>
          <w:rFonts w:eastAsia="Calibri"/>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FD25EF" w:rsidRPr="00FD25EF" w:rsidRDefault="00FD25EF" w:rsidP="00FD25EF">
      <w:pPr>
        <w:ind w:firstLine="426"/>
        <w:contextualSpacing/>
        <w:jc w:val="both"/>
      </w:pPr>
      <w:r w:rsidRPr="00FD25EF">
        <w:t>2.1.15. Трудовой договор и дополнительные соглашения к нему могут быть заключены письменно или в электронном виде (312.3 ТК РФ).</w:t>
      </w:r>
    </w:p>
    <w:p w:rsidR="00FD25EF" w:rsidRPr="00FD25EF" w:rsidRDefault="00FD25EF" w:rsidP="00FD25EF">
      <w:pPr>
        <w:ind w:firstLine="426"/>
        <w:contextualSpacing/>
        <w:jc w:val="both"/>
      </w:pPr>
      <w:r w:rsidRPr="00FD25EF">
        <w:t>При электронном заключении документов необходимо использовать </w:t>
      </w:r>
      <w:hyperlink r:id="rId20" w:tgtFrame="_blank" w:history="1">
        <w:r w:rsidRPr="00FD25EF">
          <w:t>электронные подписи</w:t>
        </w:r>
      </w:hyperlink>
      <w:r w:rsidRPr="00FD25EF">
        <w:t>:</w:t>
      </w:r>
    </w:p>
    <w:p w:rsidR="00FD25EF" w:rsidRPr="00FD25EF" w:rsidRDefault="00FD25EF" w:rsidP="00FF675E">
      <w:pPr>
        <w:numPr>
          <w:ilvl w:val="0"/>
          <w:numId w:val="21"/>
        </w:numPr>
        <w:spacing w:after="200"/>
        <w:contextualSpacing/>
      </w:pPr>
      <w:r w:rsidRPr="00FD25EF">
        <w:rPr>
          <w:bCs/>
        </w:rPr>
        <w:t>работодателю </w:t>
      </w:r>
      <w:r w:rsidRPr="00FD25EF">
        <w:t>- усиленная квалифицированная электронная подпись;</w:t>
      </w:r>
    </w:p>
    <w:p w:rsidR="00FD25EF" w:rsidRPr="00FD25EF" w:rsidRDefault="00FD25EF" w:rsidP="00FF675E">
      <w:pPr>
        <w:numPr>
          <w:ilvl w:val="0"/>
          <w:numId w:val="21"/>
        </w:numPr>
        <w:spacing w:after="200"/>
        <w:contextualSpacing/>
      </w:pPr>
      <w:r w:rsidRPr="00FD25EF">
        <w:rPr>
          <w:bCs/>
        </w:rPr>
        <w:t>работнику </w:t>
      </w:r>
      <w:r w:rsidRPr="00FD25EF">
        <w:t>- усиленная квалифицированная или усиленная неквалифицированная</w:t>
      </w:r>
    </w:p>
    <w:p w:rsidR="00FD25EF" w:rsidRPr="00FD25EF" w:rsidRDefault="00FD25EF" w:rsidP="00FD25EF">
      <w:pPr>
        <w:contextualSpacing/>
      </w:pPr>
      <w:r w:rsidRPr="00FD25EF">
        <w:t>электронная подпись.</w:t>
      </w:r>
    </w:p>
    <w:p w:rsidR="00FD25EF" w:rsidRPr="00FD25EF" w:rsidRDefault="00FD25EF" w:rsidP="00FD25EF">
      <w:pPr>
        <w:ind w:firstLine="426"/>
        <w:contextualSpacing/>
        <w:jc w:val="both"/>
      </w:pPr>
      <w:r w:rsidRPr="00FD25EF">
        <w:t>При оформлении трудового договора путем обмена электронными документами работодатель по письменному запросу работника обязан в 3-дневный срок направить ему экземпляр трудового договора или дополнительного соглашения к нему, оформленный на бумажном носителе.</w:t>
      </w:r>
    </w:p>
    <w:p w:rsidR="00FD25EF" w:rsidRPr="00FD25EF" w:rsidRDefault="00FD25EF" w:rsidP="00FD25EF">
      <w:pPr>
        <w:ind w:firstLine="426"/>
        <w:contextualSpacing/>
        <w:jc w:val="both"/>
      </w:pPr>
      <w:r w:rsidRPr="00FD25EF">
        <w:t>Каждая из сторон обязана направлять в форме электронного документа подтверждение получения электронного документа от другой стороны в срок, определенный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 дополнительным соглашением к трудовому договору.</w:t>
      </w:r>
    </w:p>
    <w:p w:rsidR="00FD25EF" w:rsidRPr="00FD25EF" w:rsidRDefault="00FD25EF" w:rsidP="00FD25EF">
      <w:pPr>
        <w:ind w:firstLine="426"/>
        <w:contextualSpacing/>
        <w:jc w:val="both"/>
        <w:rPr>
          <w:rFonts w:eastAsia="Calibri"/>
          <w:color w:val="FF0000"/>
          <w:lang w:eastAsia="ar-SA"/>
        </w:rPr>
      </w:pPr>
      <w:r w:rsidRPr="00FD25EF">
        <w:rPr>
          <w:szCs w:val="22"/>
        </w:rPr>
        <w:lastRenderedPageBreak/>
        <w:t>2.1.16.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 (ст. 65 ТК РФ).</w:t>
      </w:r>
    </w:p>
    <w:p w:rsidR="00FD25EF" w:rsidRPr="00FD25EF" w:rsidRDefault="00FD25EF" w:rsidP="00FD25EF">
      <w:pPr>
        <w:ind w:right="111" w:firstLine="426"/>
        <w:contextualSpacing/>
        <w:jc w:val="both"/>
        <w:rPr>
          <w:szCs w:val="22"/>
        </w:rPr>
      </w:pPr>
      <w:r w:rsidRPr="00FD25EF">
        <w:rPr>
          <w:szCs w:val="22"/>
        </w:rPr>
        <w:t xml:space="preserve">2.1.17. Работодатель обязан обеспечить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 </w:t>
      </w:r>
    </w:p>
    <w:p w:rsidR="00FD25EF" w:rsidRPr="00FD25EF" w:rsidRDefault="00FD25EF" w:rsidP="00FD25EF">
      <w:pPr>
        <w:ind w:right="111" w:firstLine="426"/>
        <w:contextualSpacing/>
        <w:jc w:val="both"/>
        <w:rPr>
          <w:szCs w:val="22"/>
        </w:rPr>
      </w:pPr>
      <w:r w:rsidRPr="00FD25EF">
        <w:rPr>
          <w:szCs w:val="22"/>
        </w:rPr>
        <w:t>2.1.18. Работодатель также формирует в электронном виде основную информацию о трудовой деятельности и трудовом стаже каждого работника и представляет её в порядке, установленном законодательством РФ об индивидуальном (персонифицированном) учёте в системе обязательного пенсионного страхования, для хранения в информационных ресурсах Пенсионного фонда РФ (ст.66.1 ТК РФ).</w:t>
      </w:r>
    </w:p>
    <w:p w:rsidR="00FD25EF" w:rsidRPr="00FD25EF" w:rsidRDefault="00FD25EF" w:rsidP="00FD25EF">
      <w:pPr>
        <w:ind w:right="111" w:firstLine="426"/>
        <w:contextualSpacing/>
        <w:jc w:val="both"/>
        <w:rPr>
          <w:shd w:val="clear" w:color="auto" w:fill="FFFFFF"/>
        </w:rPr>
      </w:pPr>
      <w:r w:rsidRPr="00FD25EF">
        <w:rPr>
          <w:shd w:val="clear" w:color="auto" w:fill="FFFFFF"/>
        </w:rPr>
        <w:t>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ТК РФ, иным федеральным </w:t>
      </w:r>
      <w:hyperlink r:id="rId21" w:anchor="dst100056" w:history="1">
        <w:r w:rsidRPr="00FD25EF">
          <w:rPr>
            <w:shd w:val="clear" w:color="auto" w:fill="FFFFFF"/>
          </w:rPr>
          <w:t>законом</w:t>
        </w:r>
      </w:hyperlink>
      <w:r w:rsidRPr="00FD25EF">
        <w:rPr>
          <w:shd w:val="clear" w:color="auto" w:fill="FFFFFF"/>
        </w:rPr>
        <w:t> информация.</w:t>
      </w:r>
    </w:p>
    <w:p w:rsidR="00FD25EF" w:rsidRPr="00FD25EF" w:rsidRDefault="00FD25EF" w:rsidP="00FD25EF">
      <w:pPr>
        <w:ind w:right="111" w:firstLine="426"/>
        <w:contextualSpacing/>
        <w:jc w:val="both"/>
        <w:rPr>
          <w:color w:val="000000"/>
          <w:shd w:val="clear" w:color="auto" w:fill="FFFFFF"/>
        </w:rPr>
      </w:pPr>
      <w:r w:rsidRPr="00FD25EF">
        <w:rPr>
          <w:color w:val="000000"/>
          <w:shd w:val="clear" w:color="auto" w:fill="FFFFFF"/>
        </w:rPr>
        <w:t>2.1.19. В случаях, установленных ТК РФ,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ТК РФ,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rsidR="00FD25EF" w:rsidRPr="00FD25EF" w:rsidRDefault="00FD25EF" w:rsidP="00FD25EF">
      <w:pPr>
        <w:shd w:val="clear" w:color="auto" w:fill="FFFFFF"/>
        <w:spacing w:after="200"/>
        <w:ind w:firstLine="426"/>
        <w:contextualSpacing/>
        <w:jc w:val="both"/>
        <w:rPr>
          <w:color w:val="000000"/>
        </w:rPr>
      </w:pPr>
      <w:r w:rsidRPr="00FD25EF">
        <w:rPr>
          <w:color w:val="000000"/>
          <w:shd w:val="clear" w:color="auto" w:fill="FFFFFF"/>
        </w:rPr>
        <w:t xml:space="preserve">2.1.20. </w:t>
      </w:r>
      <w:r w:rsidRPr="00FD25EF">
        <w:rPr>
          <w:color w:val="000000"/>
        </w:rPr>
        <w:t>Лицо, имеющее стаж работы по трудовому договору, может получать сведения о трудовой деятельности:</w:t>
      </w:r>
      <w:bookmarkStart w:id="20" w:name="dst2365"/>
      <w:bookmarkEnd w:id="20"/>
    </w:p>
    <w:p w:rsidR="00FD25EF" w:rsidRPr="00FD25EF" w:rsidRDefault="00FD25EF" w:rsidP="00FF675E">
      <w:pPr>
        <w:numPr>
          <w:ilvl w:val="0"/>
          <w:numId w:val="29"/>
        </w:numPr>
        <w:tabs>
          <w:tab w:val="left" w:pos="378"/>
        </w:tabs>
        <w:spacing w:before="2" w:after="200"/>
        <w:ind w:firstLine="426"/>
        <w:contextualSpacing/>
        <w:jc w:val="both"/>
        <w:rPr>
          <w:szCs w:val="22"/>
        </w:rPr>
      </w:pPr>
      <w:r w:rsidRPr="00FD25EF">
        <w:rPr>
          <w:color w:val="000000"/>
        </w:rPr>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bookmarkStart w:id="21" w:name="dst2366"/>
      <w:bookmarkEnd w:id="21"/>
    </w:p>
    <w:p w:rsidR="00FD25EF" w:rsidRPr="00FD25EF" w:rsidRDefault="00FD25EF" w:rsidP="00FF675E">
      <w:pPr>
        <w:numPr>
          <w:ilvl w:val="0"/>
          <w:numId w:val="29"/>
        </w:numPr>
        <w:tabs>
          <w:tab w:val="left" w:pos="378"/>
        </w:tabs>
        <w:spacing w:before="2" w:after="200"/>
        <w:ind w:firstLine="426"/>
        <w:contextualSpacing/>
        <w:jc w:val="both"/>
        <w:rPr>
          <w:szCs w:val="22"/>
        </w:rPr>
      </w:pPr>
      <w:r w:rsidRPr="00FD25EF">
        <w:rPr>
          <w:color w:val="000000"/>
        </w:rPr>
        <w:t>в многофункциональном центре предоставления государственных и муниципальных услуг на бумажном носителе, заверенные надлежащим образом;</w:t>
      </w:r>
      <w:bookmarkStart w:id="22" w:name="dst2367"/>
      <w:bookmarkEnd w:id="22"/>
    </w:p>
    <w:p w:rsidR="00FD25EF" w:rsidRPr="00FD25EF" w:rsidRDefault="00FD25EF" w:rsidP="00FF675E">
      <w:pPr>
        <w:numPr>
          <w:ilvl w:val="0"/>
          <w:numId w:val="29"/>
        </w:numPr>
        <w:tabs>
          <w:tab w:val="left" w:pos="378"/>
        </w:tabs>
        <w:spacing w:before="2" w:after="200"/>
        <w:ind w:firstLine="426"/>
        <w:contextualSpacing/>
        <w:jc w:val="both"/>
        <w:rPr>
          <w:szCs w:val="22"/>
        </w:rPr>
      </w:pPr>
      <w:r w:rsidRPr="00FD25EF">
        <w:rPr>
          <w:color w:val="000000"/>
        </w:rPr>
        <w:t>в Пенсионном фонде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bookmarkStart w:id="23" w:name="dst2368"/>
      <w:bookmarkEnd w:id="23"/>
    </w:p>
    <w:p w:rsidR="00FD25EF" w:rsidRPr="00FD25EF" w:rsidRDefault="00FD25EF" w:rsidP="00FF675E">
      <w:pPr>
        <w:numPr>
          <w:ilvl w:val="0"/>
          <w:numId w:val="29"/>
        </w:numPr>
        <w:tabs>
          <w:tab w:val="left" w:pos="378"/>
        </w:tabs>
        <w:spacing w:before="2" w:after="200"/>
        <w:ind w:firstLine="426"/>
        <w:contextualSpacing/>
        <w:jc w:val="both"/>
        <w:rPr>
          <w:szCs w:val="22"/>
        </w:rPr>
      </w:pPr>
      <w:r w:rsidRPr="00FD25EF">
        <w:rPr>
          <w:color w:val="000000"/>
        </w:rPr>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rsidR="00FD25EF" w:rsidRPr="00FD25EF" w:rsidRDefault="00FD25EF" w:rsidP="00FD25EF">
      <w:pPr>
        <w:shd w:val="clear" w:color="auto" w:fill="FFFFFF"/>
        <w:ind w:firstLine="426"/>
        <w:contextualSpacing/>
        <w:jc w:val="both"/>
        <w:rPr>
          <w:color w:val="000000"/>
        </w:rPr>
      </w:pPr>
      <w:bookmarkStart w:id="24" w:name="dst2369"/>
      <w:bookmarkEnd w:id="24"/>
      <w:r w:rsidRPr="00FD25EF">
        <w:rPr>
          <w:color w:val="000000"/>
        </w:rPr>
        <w:t>2.1.21. Работодатель обязан предоставить работнику (за исключением случаев, если в соответствии с ТК РФ,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 форме или направленном в порядке, установленном работодателем, по адресу электронной почты работодателя:</w:t>
      </w:r>
    </w:p>
    <w:p w:rsidR="00FD25EF" w:rsidRPr="00FD25EF" w:rsidRDefault="00FD25EF" w:rsidP="00FF675E">
      <w:pPr>
        <w:numPr>
          <w:ilvl w:val="0"/>
          <w:numId w:val="29"/>
        </w:numPr>
        <w:tabs>
          <w:tab w:val="left" w:pos="378"/>
        </w:tabs>
        <w:spacing w:before="2" w:after="200"/>
        <w:ind w:firstLine="426"/>
        <w:contextualSpacing/>
        <w:jc w:val="both"/>
        <w:rPr>
          <w:szCs w:val="22"/>
        </w:rPr>
      </w:pPr>
      <w:r w:rsidRPr="00FD25EF">
        <w:rPr>
          <w:color w:val="000000"/>
        </w:rPr>
        <w:t>в период работы не позднее трех рабочих дней со дня подачи этого заявления;</w:t>
      </w:r>
      <w:bookmarkStart w:id="25" w:name="dst2371"/>
      <w:bookmarkEnd w:id="25"/>
    </w:p>
    <w:p w:rsidR="00FD25EF" w:rsidRPr="00FD25EF" w:rsidRDefault="00FD25EF" w:rsidP="00FF675E">
      <w:pPr>
        <w:numPr>
          <w:ilvl w:val="0"/>
          <w:numId w:val="29"/>
        </w:numPr>
        <w:tabs>
          <w:tab w:val="left" w:pos="378"/>
        </w:tabs>
        <w:spacing w:before="2" w:after="200"/>
        <w:ind w:firstLine="426"/>
        <w:contextualSpacing/>
        <w:jc w:val="both"/>
        <w:rPr>
          <w:szCs w:val="22"/>
        </w:rPr>
      </w:pPr>
      <w:r w:rsidRPr="00FD25EF">
        <w:rPr>
          <w:color w:val="000000"/>
        </w:rPr>
        <w:t>при увольнении в день прекращения трудового договора.</w:t>
      </w:r>
    </w:p>
    <w:p w:rsidR="00FD25EF" w:rsidRPr="00FD25EF" w:rsidRDefault="00FD25EF" w:rsidP="00FD25EF">
      <w:pPr>
        <w:shd w:val="clear" w:color="auto" w:fill="FFFFFF"/>
        <w:ind w:firstLine="426"/>
        <w:contextualSpacing/>
        <w:jc w:val="both"/>
        <w:rPr>
          <w:color w:val="000000"/>
        </w:rPr>
      </w:pPr>
      <w:bookmarkStart w:id="26" w:name="dst2372"/>
      <w:bookmarkEnd w:id="26"/>
      <w:r w:rsidRPr="00FD25EF">
        <w:rPr>
          <w:color w:val="000000"/>
        </w:rPr>
        <w:t>2.1.22. 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Пенсионного фонда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rsidR="00FD25EF" w:rsidRPr="00FD25EF" w:rsidRDefault="00FD25EF" w:rsidP="00FD25EF">
      <w:pPr>
        <w:ind w:right="111" w:firstLine="426"/>
        <w:contextualSpacing/>
        <w:jc w:val="both"/>
        <w:rPr>
          <w:szCs w:val="22"/>
        </w:rPr>
      </w:pPr>
      <w:r w:rsidRPr="00FD25EF">
        <w:rPr>
          <w:szCs w:val="22"/>
        </w:rPr>
        <w:lastRenderedPageBreak/>
        <w:t xml:space="preserve">2.1.23. В соответствии </w:t>
      </w:r>
      <w:r w:rsidRPr="00FD25EF">
        <w:rPr>
          <w:spacing w:val="-3"/>
          <w:szCs w:val="22"/>
        </w:rPr>
        <w:t xml:space="preserve">со </w:t>
      </w:r>
      <w:r w:rsidRPr="00FD25EF">
        <w:rPr>
          <w:szCs w:val="22"/>
        </w:rPr>
        <w:t xml:space="preserve">ст. 66 ТК РФ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 </w:t>
      </w:r>
    </w:p>
    <w:p w:rsidR="00FD25EF" w:rsidRPr="00FD25EF" w:rsidRDefault="00FD25EF" w:rsidP="00FD25EF">
      <w:pPr>
        <w:ind w:right="111" w:firstLine="426"/>
        <w:contextualSpacing/>
        <w:jc w:val="both"/>
        <w:rPr>
          <w:szCs w:val="22"/>
        </w:rPr>
      </w:pPr>
      <w:r w:rsidRPr="00FD25EF">
        <w:rPr>
          <w:szCs w:val="22"/>
        </w:rPr>
        <w:t xml:space="preserve">Форма, порядок ведения и хранения трудовых книжек, а также порядок изготовления бланков трудовых книжек и обеспечения ими работодателей устанавливаются нормативными правовыми актами Российской Федерации. </w:t>
      </w:r>
    </w:p>
    <w:p w:rsidR="00FD25EF" w:rsidRPr="00FD25EF" w:rsidRDefault="00FD25EF" w:rsidP="00FD25EF">
      <w:pPr>
        <w:ind w:right="111" w:firstLine="426"/>
        <w:contextualSpacing/>
        <w:jc w:val="both"/>
        <w:rPr>
          <w:szCs w:val="22"/>
        </w:rPr>
      </w:pPr>
      <w:r w:rsidRPr="00FD25EF">
        <w:rPr>
          <w:szCs w:val="22"/>
        </w:rPr>
        <w:t>Трудовые книжки работников хранятся в учреждении. Бланки трудовых книжек и вкладыши к ним хранятся как документы строгой отчетности.</w:t>
      </w:r>
    </w:p>
    <w:p w:rsidR="00FD25EF" w:rsidRPr="00FD25EF" w:rsidRDefault="00FD25EF" w:rsidP="00FD25EF">
      <w:pPr>
        <w:ind w:right="111" w:firstLine="426"/>
        <w:contextualSpacing/>
        <w:jc w:val="both"/>
        <w:rPr>
          <w:szCs w:val="22"/>
        </w:rPr>
      </w:pPr>
      <w:r w:rsidRPr="00FD25EF">
        <w:rPr>
          <w:szCs w:val="22"/>
        </w:rPr>
        <w:t xml:space="preserve">С каждой записью, вносимой на основании приказа в трудовую книжку о выполняемой работе, переводе на </w:t>
      </w:r>
      <w:r w:rsidRPr="00FD25EF">
        <w:rPr>
          <w:spacing w:val="-2"/>
          <w:szCs w:val="22"/>
        </w:rPr>
        <w:t xml:space="preserve">другую </w:t>
      </w:r>
      <w:r w:rsidRPr="00FD25EF">
        <w:rPr>
          <w:szCs w:val="22"/>
        </w:rPr>
        <w:t>постоянную работу и увольнении, работодатель обязан ознакомить ее владельца под роспись в личной карточке, в которой повторяется запись, внесенная в трудовую книжку.</w:t>
      </w:r>
    </w:p>
    <w:p w:rsidR="00FD25EF" w:rsidRPr="00FD25EF" w:rsidRDefault="00FD25EF" w:rsidP="00FD25EF">
      <w:pPr>
        <w:ind w:firstLine="426"/>
        <w:contextualSpacing/>
        <w:jc w:val="both"/>
        <w:rPr>
          <w:szCs w:val="22"/>
        </w:rPr>
      </w:pPr>
      <w:r w:rsidRPr="00FD25EF">
        <w:rPr>
          <w:szCs w:val="22"/>
        </w:rPr>
        <w:t>2.1.24.  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Уставом, коллективным договором, должностной инструкцией, инструкцией по охране труда и пожарной безопасности, иными локальными нормативными актами, непосредственно связанными с трудовой деятельностью работника, (ст. 68 ТК РФ).</w:t>
      </w:r>
    </w:p>
    <w:p w:rsidR="00FD25EF" w:rsidRPr="00FD25EF" w:rsidRDefault="00FD25EF" w:rsidP="00FD25EF">
      <w:pPr>
        <w:ind w:firstLine="426"/>
        <w:contextualSpacing/>
        <w:jc w:val="both"/>
        <w:rPr>
          <w:szCs w:val="22"/>
        </w:rPr>
      </w:pPr>
      <w:r w:rsidRPr="00FD25EF">
        <w:rPr>
          <w:szCs w:val="22"/>
        </w:rPr>
        <w:t>2.1.25. При приёме на работу с работником проводится инструктаж по охране труда в соответствии с действующим законодательством по охране труда и иными нормативными правовыми актами ответственным лицом учреждения.</w:t>
      </w:r>
    </w:p>
    <w:p w:rsidR="00FD25EF" w:rsidRPr="00FD25EF" w:rsidRDefault="00FD25EF" w:rsidP="00FD25EF">
      <w:pPr>
        <w:ind w:firstLine="426"/>
        <w:contextualSpacing/>
        <w:jc w:val="both"/>
        <w:rPr>
          <w:szCs w:val="22"/>
        </w:rPr>
      </w:pPr>
      <w:r w:rsidRPr="00FD25EF">
        <w:rPr>
          <w:color w:val="000000"/>
        </w:rPr>
        <w:t xml:space="preserve">2.1.26. На каждого работника </w:t>
      </w:r>
      <w:r w:rsidRPr="00FD25EF">
        <w:t xml:space="preserve">МАДОУ «Детский сад </w:t>
      </w:r>
      <w:r w:rsidR="004C2A0A">
        <w:t>№161</w:t>
      </w:r>
      <w:r w:rsidRPr="00FD25EF">
        <w:t>»</w:t>
      </w:r>
      <w:r w:rsidRPr="00FD25EF">
        <w:rPr>
          <w:color w:val="000000"/>
        </w:rPr>
        <w:t xml:space="preserve"> ведется личное дело, состоящее из личного листка по учету кадров, трудового договора, автобиографии,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для работы в образовательном учреждении и иные документы, полученные от работника при приеме на работу, аттестационного листа, выписок из приказов о назначении в должность, результатах аттестации, перемещении по службе, поощрениях и награждениях, увольнении. </w:t>
      </w:r>
    </w:p>
    <w:p w:rsidR="00FD25EF" w:rsidRPr="00FD25EF" w:rsidRDefault="00FD25EF" w:rsidP="00FD25EF">
      <w:pPr>
        <w:ind w:firstLine="567"/>
        <w:contextualSpacing/>
        <w:jc w:val="both"/>
        <w:rPr>
          <w:color w:val="000000"/>
        </w:rPr>
      </w:pPr>
      <w:r w:rsidRPr="00FD25EF">
        <w:rPr>
          <w:color w:val="000000"/>
        </w:rPr>
        <w:t xml:space="preserve">Личное дело работника хранится в </w:t>
      </w:r>
      <w:r w:rsidRPr="00FD25EF">
        <w:t xml:space="preserve">МАДОУ «Детский сад </w:t>
      </w:r>
      <w:r w:rsidR="004C2A0A">
        <w:t>№161</w:t>
      </w:r>
      <w:r w:rsidRPr="00FD25EF">
        <w:t>»</w:t>
      </w:r>
      <w:r w:rsidRPr="00FD25EF">
        <w:rPr>
          <w:color w:val="000000"/>
        </w:rPr>
        <w:t xml:space="preserve"> и после увольнения до достижения им возраста 75 лет.</w:t>
      </w:r>
    </w:p>
    <w:p w:rsidR="00FD25EF" w:rsidRPr="00FD25EF" w:rsidRDefault="00FD25EF" w:rsidP="00FD25EF">
      <w:pPr>
        <w:ind w:right="111" w:firstLine="426"/>
        <w:contextualSpacing/>
        <w:jc w:val="both"/>
        <w:rPr>
          <w:b/>
          <w:i/>
          <w:szCs w:val="22"/>
        </w:rPr>
      </w:pPr>
      <w:r w:rsidRPr="00FD25EF">
        <w:rPr>
          <w:szCs w:val="22"/>
        </w:rPr>
        <w:t xml:space="preserve">2.2. </w:t>
      </w:r>
      <w:r w:rsidRPr="00FD25EF">
        <w:rPr>
          <w:b/>
          <w:i/>
          <w:szCs w:val="22"/>
        </w:rPr>
        <w:t>Гарантии при приеме на работу:</w:t>
      </w:r>
    </w:p>
    <w:p w:rsidR="00FD25EF" w:rsidRPr="00FD25EF" w:rsidRDefault="00FD25EF" w:rsidP="00FD25EF">
      <w:pPr>
        <w:ind w:right="111" w:firstLine="426"/>
        <w:contextualSpacing/>
        <w:jc w:val="both"/>
        <w:rPr>
          <w:szCs w:val="22"/>
        </w:rPr>
      </w:pPr>
      <w:r w:rsidRPr="00FD25EF">
        <w:rPr>
          <w:szCs w:val="22"/>
        </w:rPr>
        <w:t>2.2.1. Запрещается необоснованный отказ в заключение трудового договора (ст. 64 ТК РФ).</w:t>
      </w:r>
    </w:p>
    <w:p w:rsidR="00FD25EF" w:rsidRPr="00FD25EF" w:rsidRDefault="00FD25EF" w:rsidP="00FD25EF">
      <w:pPr>
        <w:ind w:right="111" w:firstLine="426"/>
        <w:contextualSpacing/>
        <w:jc w:val="both"/>
        <w:rPr>
          <w:szCs w:val="22"/>
        </w:rPr>
      </w:pPr>
      <w:r w:rsidRPr="00FD25EF">
        <w:rPr>
          <w:szCs w:val="22"/>
        </w:rPr>
        <w:t>2.2.2. 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w:t>
      </w:r>
      <w:r w:rsidRPr="00FD25EF">
        <w:rPr>
          <w:szCs w:val="22"/>
        </w:rPr>
        <w:tab/>
        <w:t xml:space="preserve">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предусмотренных федеральным законом. </w:t>
      </w:r>
    </w:p>
    <w:p w:rsidR="00FD25EF" w:rsidRPr="00FD25EF" w:rsidRDefault="00FD25EF" w:rsidP="00FD25EF">
      <w:pPr>
        <w:ind w:right="111" w:firstLine="426"/>
        <w:contextualSpacing/>
        <w:jc w:val="both"/>
        <w:rPr>
          <w:szCs w:val="22"/>
        </w:rPr>
      </w:pPr>
      <w:r w:rsidRPr="00FD25EF">
        <w:rPr>
          <w:szCs w:val="22"/>
        </w:rPr>
        <w:t>2.2.3. Запрещается отказывать в заключение трудового договора женщинам по мотивам, связанным с беременностью или наличием детей.</w:t>
      </w:r>
    </w:p>
    <w:p w:rsidR="00FD25EF" w:rsidRPr="00FD25EF" w:rsidRDefault="00FD25EF" w:rsidP="00FD25EF">
      <w:pPr>
        <w:ind w:right="111" w:firstLine="426"/>
        <w:contextualSpacing/>
        <w:jc w:val="both"/>
        <w:rPr>
          <w:szCs w:val="22"/>
        </w:rPr>
      </w:pPr>
      <w:r w:rsidRPr="00FD25EF">
        <w:rPr>
          <w:szCs w:val="22"/>
        </w:rPr>
        <w:t>2.2.4. Запрещается отказывать в заключение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FD25EF" w:rsidRPr="00FD25EF" w:rsidRDefault="00FD25EF" w:rsidP="00FD25EF">
      <w:pPr>
        <w:ind w:right="111" w:firstLine="426"/>
        <w:contextualSpacing/>
        <w:jc w:val="both"/>
        <w:rPr>
          <w:szCs w:val="22"/>
        </w:rPr>
      </w:pPr>
      <w:r w:rsidRPr="00FD25EF">
        <w:rPr>
          <w:szCs w:val="22"/>
        </w:rPr>
        <w:t xml:space="preserve"> 2.2.5. По письменному требованию лица, которому отказано в заключение трудового договора, работодатель обязан сообщить причину отказа в письменной форме в срок не позднее чем в течение семи рабочих дней со дня предъявления такого требования.</w:t>
      </w:r>
    </w:p>
    <w:p w:rsidR="00FD25EF" w:rsidRPr="00FD25EF" w:rsidRDefault="00FD25EF" w:rsidP="00FD25EF">
      <w:pPr>
        <w:ind w:right="111" w:firstLine="426"/>
        <w:contextualSpacing/>
        <w:jc w:val="both"/>
        <w:rPr>
          <w:szCs w:val="22"/>
        </w:rPr>
      </w:pPr>
      <w:r w:rsidRPr="00FD25EF">
        <w:rPr>
          <w:szCs w:val="22"/>
        </w:rPr>
        <w:t>2.2.6. Отказ в заключение трудового договора может быть обжалован в суде.</w:t>
      </w:r>
    </w:p>
    <w:p w:rsidR="00FD25EF" w:rsidRPr="00FD25EF" w:rsidRDefault="00FD25EF" w:rsidP="00FD25EF">
      <w:pPr>
        <w:ind w:right="111" w:firstLine="426"/>
        <w:contextualSpacing/>
        <w:jc w:val="both"/>
        <w:rPr>
          <w:szCs w:val="22"/>
        </w:rPr>
      </w:pPr>
      <w:r w:rsidRPr="00FD25EF">
        <w:rPr>
          <w:szCs w:val="22"/>
        </w:rPr>
        <w:t xml:space="preserve">2.3. </w:t>
      </w:r>
      <w:r w:rsidRPr="00FD25EF">
        <w:rPr>
          <w:b/>
          <w:i/>
          <w:szCs w:val="22"/>
        </w:rPr>
        <w:t>Изменение условий трудового договора и перевод на другую работу:</w:t>
      </w:r>
    </w:p>
    <w:p w:rsidR="00FD25EF" w:rsidRPr="00FD25EF" w:rsidRDefault="00FD25EF" w:rsidP="00FD25EF">
      <w:pPr>
        <w:ind w:right="111" w:firstLine="425"/>
        <w:contextualSpacing/>
        <w:jc w:val="both"/>
        <w:rPr>
          <w:szCs w:val="22"/>
        </w:rPr>
      </w:pPr>
      <w:r w:rsidRPr="00FD25EF">
        <w:rPr>
          <w:szCs w:val="22"/>
        </w:rPr>
        <w:lastRenderedPageBreak/>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(ст. 74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w:t>
      </w:r>
    </w:p>
    <w:p w:rsidR="00FD25EF" w:rsidRPr="00FD25EF" w:rsidRDefault="00FD25EF" w:rsidP="00FD25EF">
      <w:pPr>
        <w:ind w:right="111" w:firstLine="425"/>
        <w:contextualSpacing/>
        <w:jc w:val="both"/>
        <w:rPr>
          <w:szCs w:val="22"/>
        </w:rPr>
      </w:pPr>
      <w:r w:rsidRPr="00FD25EF">
        <w:rPr>
          <w:szCs w:val="22"/>
        </w:rPr>
        <w:t>Изменение условий (содержания) трудового договора возможно по следующим основаниям:</w:t>
      </w:r>
    </w:p>
    <w:p w:rsidR="00FD25EF" w:rsidRPr="00FD25EF" w:rsidRDefault="00FD25EF" w:rsidP="00FF675E">
      <w:pPr>
        <w:numPr>
          <w:ilvl w:val="0"/>
          <w:numId w:val="23"/>
        </w:numPr>
        <w:spacing w:before="7" w:after="200"/>
        <w:ind w:left="0" w:right="121" w:firstLine="426"/>
        <w:contextualSpacing/>
        <w:jc w:val="both"/>
        <w:rPr>
          <w:szCs w:val="22"/>
        </w:rPr>
      </w:pPr>
      <w:r w:rsidRPr="00FD25EF">
        <w:rPr>
          <w:szCs w:val="22"/>
        </w:rPr>
        <w:t>изменение определенных сторонами условий трудового договора по причинам, связанным с изменением организационных или технологических условий труда;</w:t>
      </w:r>
    </w:p>
    <w:p w:rsidR="00FD25EF" w:rsidRPr="00FD25EF" w:rsidRDefault="00FD25EF" w:rsidP="00FF675E">
      <w:pPr>
        <w:numPr>
          <w:ilvl w:val="0"/>
          <w:numId w:val="23"/>
        </w:numPr>
        <w:spacing w:before="7" w:after="200"/>
        <w:ind w:left="0" w:right="121" w:firstLine="426"/>
        <w:contextualSpacing/>
        <w:jc w:val="both"/>
        <w:rPr>
          <w:szCs w:val="22"/>
        </w:rPr>
      </w:pPr>
      <w:r w:rsidRPr="00FD25EF">
        <w:rPr>
          <w:szCs w:val="22"/>
        </w:rPr>
        <w:t>перевод на другую работу (постоянное или временное изменение трудовой функции работника или структурного подразделения, в котором он работает).</w:t>
      </w:r>
    </w:p>
    <w:p w:rsidR="00FD25EF" w:rsidRPr="00FD25EF" w:rsidRDefault="00FD25EF" w:rsidP="00FD25EF">
      <w:pPr>
        <w:tabs>
          <w:tab w:val="left" w:pos="599"/>
        </w:tabs>
        <w:ind w:right="109" w:firstLine="425"/>
        <w:contextualSpacing/>
        <w:jc w:val="both"/>
        <w:rPr>
          <w:szCs w:val="22"/>
        </w:rPr>
      </w:pPr>
      <w:r w:rsidRPr="00FD25EF">
        <w:rPr>
          <w:szCs w:val="22"/>
        </w:rPr>
        <w:t xml:space="preserve">2.3.2. В случае, когда по причинам, связанным с изменением организационных или технологических условий труда, определенные сторонами условия трудового договора не могут быть сохранены, допускается </w:t>
      </w:r>
      <w:r w:rsidRPr="00FD25EF">
        <w:rPr>
          <w:spacing w:val="2"/>
          <w:szCs w:val="22"/>
        </w:rPr>
        <w:t xml:space="preserve">их </w:t>
      </w:r>
      <w:r w:rsidRPr="00FD25EF">
        <w:rPr>
          <w:szCs w:val="22"/>
        </w:rPr>
        <w:t>изменение по инициативе работодателя, за исключением изменения трудовой функции работника (ст. 74 ТК РФ).</w:t>
      </w:r>
    </w:p>
    <w:p w:rsidR="00FD25EF" w:rsidRPr="00FD25EF" w:rsidRDefault="00FD25EF" w:rsidP="00FD25EF">
      <w:pPr>
        <w:ind w:firstLine="425"/>
        <w:contextualSpacing/>
        <w:jc w:val="both"/>
        <w:rPr>
          <w:szCs w:val="22"/>
        </w:rPr>
      </w:pPr>
      <w:r w:rsidRPr="00FD25EF">
        <w:rPr>
          <w:szCs w:val="22"/>
        </w:rPr>
        <w:t>К числу таких причин могут относиться:</w:t>
      </w:r>
    </w:p>
    <w:p w:rsidR="00FD25EF" w:rsidRPr="00FD25EF" w:rsidRDefault="00FD25EF" w:rsidP="00FF675E">
      <w:pPr>
        <w:numPr>
          <w:ilvl w:val="0"/>
          <w:numId w:val="22"/>
        </w:numPr>
        <w:tabs>
          <w:tab w:val="left" w:pos="488"/>
        </w:tabs>
        <w:spacing w:before="2" w:after="200"/>
        <w:ind w:right="113"/>
        <w:contextualSpacing/>
        <w:jc w:val="both"/>
        <w:rPr>
          <w:szCs w:val="22"/>
        </w:rPr>
      </w:pPr>
      <w:r w:rsidRPr="00FD25EF">
        <w:rPr>
          <w:szCs w:val="22"/>
        </w:rPr>
        <w:t>реорганизация учреждения (слияние, присоединение, разделение, выделение, преобразование), а также внутренняя реорганизация в учреждении</w:t>
      </w:r>
      <w:r w:rsidRPr="00FD25EF">
        <w:rPr>
          <w:spacing w:val="2"/>
          <w:szCs w:val="22"/>
        </w:rPr>
        <w:t>;</w:t>
      </w:r>
    </w:p>
    <w:p w:rsidR="00FD25EF" w:rsidRPr="00FD25EF" w:rsidRDefault="00FD25EF" w:rsidP="00FF675E">
      <w:pPr>
        <w:numPr>
          <w:ilvl w:val="0"/>
          <w:numId w:val="22"/>
        </w:numPr>
        <w:tabs>
          <w:tab w:val="left" w:pos="503"/>
        </w:tabs>
        <w:spacing w:before="7" w:after="200"/>
        <w:ind w:right="102"/>
        <w:contextualSpacing/>
        <w:jc w:val="both"/>
        <w:rPr>
          <w:szCs w:val="22"/>
        </w:rPr>
      </w:pPr>
      <w:r w:rsidRPr="00FD25EF">
        <w:rPr>
          <w:szCs w:val="22"/>
        </w:rPr>
        <w:t xml:space="preserve">изменения в осуществлении образовательного процесса в </w:t>
      </w:r>
      <w:r w:rsidRPr="00FD25EF">
        <w:t xml:space="preserve">МАДОУ «Детский сад </w:t>
      </w:r>
      <w:r w:rsidR="004C2A0A">
        <w:t>№161</w:t>
      </w:r>
      <w:r w:rsidRPr="00FD25EF">
        <w:t>»</w:t>
      </w:r>
      <w:r w:rsidRPr="00FD25EF">
        <w:rPr>
          <w:szCs w:val="22"/>
        </w:rPr>
        <w:t xml:space="preserve"> (сокращение количества групп, количества часов по учебному </w:t>
      </w:r>
      <w:r w:rsidRPr="00FD25EF">
        <w:rPr>
          <w:spacing w:val="2"/>
          <w:szCs w:val="22"/>
        </w:rPr>
        <w:t xml:space="preserve">плану </w:t>
      </w:r>
      <w:r w:rsidRPr="00FD25EF">
        <w:rPr>
          <w:szCs w:val="22"/>
        </w:rPr>
        <w:t>и др.).</w:t>
      </w:r>
    </w:p>
    <w:p w:rsidR="00FD25EF" w:rsidRPr="00FD25EF" w:rsidRDefault="00FD25EF" w:rsidP="00FD25EF">
      <w:pPr>
        <w:ind w:right="116" w:firstLine="426"/>
        <w:contextualSpacing/>
        <w:jc w:val="both"/>
        <w:rPr>
          <w:szCs w:val="22"/>
        </w:rPr>
      </w:pPr>
      <w:r w:rsidRPr="00FD25EF">
        <w:rPr>
          <w:szCs w:val="22"/>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w:t>
      </w:r>
    </w:p>
    <w:p w:rsidR="00FD25EF" w:rsidRPr="00FD25EF" w:rsidRDefault="00FD25EF" w:rsidP="00FD25EF">
      <w:pPr>
        <w:tabs>
          <w:tab w:val="left" w:pos="599"/>
        </w:tabs>
        <w:ind w:right="109" w:firstLine="426"/>
        <w:contextualSpacing/>
        <w:jc w:val="both"/>
        <w:rPr>
          <w:szCs w:val="22"/>
        </w:rPr>
      </w:pPr>
      <w:r w:rsidRPr="00FD25EF">
        <w:rPr>
          <w:szCs w:val="22"/>
        </w:rPr>
        <w:t>2.3.3. Перевод на другую работу - постоянное или временное изменение трудовой функции работника, допускается только с письменного согласия работника (ст. ст. 72.1, 72.2 ТК РФ).</w:t>
      </w:r>
    </w:p>
    <w:p w:rsidR="00FD25EF" w:rsidRPr="00FD25EF" w:rsidRDefault="00FD25EF" w:rsidP="00FD25EF">
      <w:pPr>
        <w:tabs>
          <w:tab w:val="left" w:pos="599"/>
        </w:tabs>
        <w:ind w:right="107" w:firstLine="426"/>
        <w:contextualSpacing/>
        <w:jc w:val="both"/>
        <w:rPr>
          <w:szCs w:val="22"/>
        </w:rPr>
      </w:pPr>
      <w:r w:rsidRPr="00FD25EF">
        <w:rPr>
          <w:szCs w:val="22"/>
        </w:rPr>
        <w:t xml:space="preserve">2.3.4. Перевод на другую постоянную работу в пределах </w:t>
      </w:r>
      <w:r w:rsidRPr="00FD25EF">
        <w:t xml:space="preserve">МАДОУ «Детский сад </w:t>
      </w:r>
      <w:r w:rsidR="004C2A0A">
        <w:t>№161</w:t>
      </w:r>
      <w:r w:rsidRPr="00FD25EF">
        <w:t xml:space="preserve">» </w:t>
      </w:r>
      <w:r w:rsidRPr="00FD25EF">
        <w:rPr>
          <w:szCs w:val="22"/>
        </w:rPr>
        <w:t>оформляется приказом работодателя, на основании которого делается запись в трудовой книжке работника.</w:t>
      </w:r>
    </w:p>
    <w:p w:rsidR="00FD25EF" w:rsidRPr="00FD25EF" w:rsidRDefault="00FD25EF" w:rsidP="00FD25EF">
      <w:pPr>
        <w:tabs>
          <w:tab w:val="left" w:pos="599"/>
        </w:tabs>
        <w:ind w:right="107" w:firstLine="426"/>
        <w:contextualSpacing/>
        <w:jc w:val="both"/>
        <w:rPr>
          <w:szCs w:val="22"/>
        </w:rPr>
      </w:pPr>
      <w:r w:rsidRPr="00FD25EF">
        <w:rPr>
          <w:szCs w:val="22"/>
        </w:rPr>
        <w:t xml:space="preserve">2.3.5. По соглашению сторон трудового договора, заключаемого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w:t>
      </w:r>
      <w:r w:rsidRPr="00FD25EF">
        <w:rPr>
          <w:spacing w:val="-4"/>
          <w:szCs w:val="22"/>
        </w:rPr>
        <w:t xml:space="preserve">до </w:t>
      </w:r>
      <w:r w:rsidRPr="00FD25EF">
        <w:rPr>
          <w:szCs w:val="22"/>
        </w:rPr>
        <w:t>выхода этого работника на работу.</w:t>
      </w:r>
    </w:p>
    <w:p w:rsidR="00FD25EF" w:rsidRPr="00FD25EF" w:rsidRDefault="00FD25EF" w:rsidP="00FD25EF">
      <w:pPr>
        <w:tabs>
          <w:tab w:val="left" w:pos="599"/>
        </w:tabs>
        <w:ind w:right="-1" w:firstLine="426"/>
        <w:contextualSpacing/>
        <w:jc w:val="both"/>
        <w:rPr>
          <w:szCs w:val="22"/>
        </w:rPr>
      </w:pPr>
      <w:r w:rsidRPr="00FD25EF">
        <w:rPr>
          <w:szCs w:val="22"/>
        </w:rPr>
        <w:t>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FD25EF" w:rsidRPr="00FD25EF" w:rsidRDefault="00FD25EF" w:rsidP="00FD25EF">
      <w:pPr>
        <w:tabs>
          <w:tab w:val="left" w:pos="599"/>
        </w:tabs>
        <w:ind w:right="-1" w:firstLine="426"/>
        <w:contextualSpacing/>
        <w:jc w:val="both"/>
        <w:rPr>
          <w:szCs w:val="22"/>
        </w:rPr>
      </w:pPr>
      <w:r w:rsidRPr="00FD25EF">
        <w:rPr>
          <w:szCs w:val="22"/>
        </w:rPr>
        <w:t>2.3.6. Перевод на не обусловленную трудовым договором работу у того же работодателя без согласия работника возможен только в исключительных случаях, предусмотренных ст. 72.2 ТК РФ.</w:t>
      </w:r>
    </w:p>
    <w:p w:rsidR="00FD25EF" w:rsidRPr="00FD25EF" w:rsidRDefault="00FD25EF" w:rsidP="00FD25EF">
      <w:pPr>
        <w:spacing w:before="7"/>
        <w:ind w:left="113" w:right="-1" w:firstLine="355"/>
        <w:contextualSpacing/>
        <w:jc w:val="both"/>
        <w:rPr>
          <w:szCs w:val="22"/>
        </w:rPr>
      </w:pPr>
      <w:r w:rsidRPr="00FD25EF">
        <w:rPr>
          <w:szCs w:val="22"/>
        </w:rPr>
        <w:t>При этом перевод на работу, требующую более низкой квалификации, допускается только с письменного согласия работника.</w:t>
      </w:r>
    </w:p>
    <w:p w:rsidR="00FD25EF" w:rsidRPr="00FD25EF" w:rsidRDefault="00FD25EF" w:rsidP="00FD25EF">
      <w:pPr>
        <w:spacing w:before="7"/>
        <w:ind w:left="113" w:right="-1" w:firstLine="355"/>
        <w:contextualSpacing/>
        <w:jc w:val="both"/>
        <w:rPr>
          <w:szCs w:val="22"/>
        </w:rPr>
      </w:pPr>
      <w:r w:rsidRPr="00FD25EF">
        <w:rPr>
          <w:szCs w:val="22"/>
        </w:rPr>
        <w:t>2.3.7. 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работодатель поручает эту работу, и на условиях, предусмотренных ст. ст. 60.2, 72.2, 151 ТК РФ</w:t>
      </w:r>
    </w:p>
    <w:p w:rsidR="00FD25EF" w:rsidRPr="00FD25EF" w:rsidRDefault="00FD25EF" w:rsidP="00FF675E">
      <w:pPr>
        <w:numPr>
          <w:ilvl w:val="0"/>
          <w:numId w:val="31"/>
        </w:numPr>
        <w:tabs>
          <w:tab w:val="left" w:pos="258"/>
        </w:tabs>
        <w:spacing w:after="200"/>
        <w:ind w:left="113" w:right="-1" w:firstLine="313"/>
        <w:contextualSpacing/>
        <w:jc w:val="both"/>
        <w:rPr>
          <w:szCs w:val="22"/>
        </w:rPr>
      </w:pPr>
      <w:r w:rsidRPr="00FD25EF">
        <w:rPr>
          <w:szCs w:val="22"/>
        </w:rPr>
        <w:t xml:space="preserve">без освобождения от основной работы или путем временного перевода на </w:t>
      </w:r>
      <w:r w:rsidRPr="00FD25EF">
        <w:rPr>
          <w:spacing w:val="-2"/>
          <w:szCs w:val="22"/>
        </w:rPr>
        <w:t xml:space="preserve">другую </w:t>
      </w:r>
      <w:r w:rsidRPr="00FD25EF">
        <w:rPr>
          <w:szCs w:val="22"/>
        </w:rPr>
        <w:t>работу.</w:t>
      </w:r>
    </w:p>
    <w:p w:rsidR="00FD25EF" w:rsidRPr="00FD25EF" w:rsidRDefault="00FD25EF" w:rsidP="00FD25EF">
      <w:pPr>
        <w:tabs>
          <w:tab w:val="left" w:pos="258"/>
        </w:tabs>
        <w:ind w:right="-1" w:firstLine="426"/>
        <w:contextualSpacing/>
        <w:jc w:val="both"/>
        <w:rPr>
          <w:szCs w:val="22"/>
        </w:rPr>
      </w:pPr>
      <w:r w:rsidRPr="00FD25EF">
        <w:rPr>
          <w:color w:val="000000"/>
        </w:rPr>
        <w:t xml:space="preserve">2.3.8. 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w:t>
      </w:r>
      <w:r w:rsidRPr="00FD25EF">
        <w:t>первой </w:t>
      </w:r>
      <w:hyperlink r:id="rId22" w:anchor="dst481" w:history="1">
        <w:r w:rsidRPr="00FD25EF">
          <w:t>статьи 77</w:t>
        </w:r>
      </w:hyperlink>
      <w:r w:rsidRPr="00FD25EF">
        <w:t> ТК РФ)</w:t>
      </w:r>
      <w:bookmarkStart w:id="27" w:name="dst445"/>
      <w:bookmarkEnd w:id="27"/>
      <w:r w:rsidRPr="00FD25EF">
        <w:t>.</w:t>
      </w:r>
    </w:p>
    <w:p w:rsidR="00FD25EF" w:rsidRPr="00FD25EF" w:rsidRDefault="00FD25EF" w:rsidP="00FD25EF">
      <w:pPr>
        <w:shd w:val="clear" w:color="auto" w:fill="FFFFFF"/>
        <w:ind w:right="-1" w:firstLine="426"/>
        <w:contextualSpacing/>
        <w:jc w:val="both"/>
      </w:pPr>
      <w:r w:rsidRPr="00FD25EF">
        <w:lastRenderedPageBreak/>
        <w:t>2.3.9. Не требуется согласия работника на перемещение его у того же работодателя на другое рабочее место, если это не влечет за собой изменения определённых сторонами условий трудового договора.</w:t>
      </w:r>
    </w:p>
    <w:p w:rsidR="00FD25EF" w:rsidRPr="00FD25EF" w:rsidRDefault="00FD25EF" w:rsidP="00FD25EF">
      <w:pPr>
        <w:tabs>
          <w:tab w:val="left" w:pos="258"/>
        </w:tabs>
        <w:ind w:right="-1" w:firstLine="426"/>
        <w:contextualSpacing/>
        <w:jc w:val="both"/>
        <w:rPr>
          <w:color w:val="000000"/>
        </w:rPr>
      </w:pPr>
      <w:r w:rsidRPr="00FD25EF">
        <w:rPr>
          <w:szCs w:val="22"/>
        </w:rPr>
        <w:t xml:space="preserve">2.3.10. </w:t>
      </w:r>
      <w:r w:rsidRPr="00FD25EF">
        <w:rPr>
          <w:color w:val="000000"/>
        </w:rPr>
        <w:t>Запрещается переводить и перемещать работника на работу, противопоказанную ему по состоянию здоровья.</w:t>
      </w:r>
    </w:p>
    <w:p w:rsidR="00FD25EF" w:rsidRPr="00FD25EF" w:rsidRDefault="00FD25EF" w:rsidP="00FD25EF">
      <w:pPr>
        <w:tabs>
          <w:tab w:val="left" w:pos="258"/>
        </w:tabs>
        <w:ind w:right="-1" w:firstLine="426"/>
        <w:contextualSpacing/>
        <w:jc w:val="both"/>
        <w:rPr>
          <w:szCs w:val="22"/>
        </w:rPr>
      </w:pPr>
      <w:r w:rsidRPr="00FD25EF">
        <w:rPr>
          <w:szCs w:val="22"/>
        </w:rPr>
        <w:t>2.3.11. Перевод работника на другую работу в соответствии с медицинским заключением производится в порядке, предусмотренном ст. ст. 73, 182, 254 ТК РФ.</w:t>
      </w:r>
    </w:p>
    <w:p w:rsidR="00FD25EF" w:rsidRPr="00FD25EF" w:rsidRDefault="00FD25EF" w:rsidP="00FD25EF">
      <w:pPr>
        <w:shd w:val="clear" w:color="auto" w:fill="FFFFFF"/>
        <w:ind w:right="-1" w:firstLine="426"/>
        <w:contextualSpacing/>
        <w:jc w:val="both"/>
      </w:pPr>
      <w:r w:rsidRPr="00FD25EF">
        <w:t>Работника, нуждающегося в переводе на другую работу в соответствие с медицинским заключением, выданным в порядке, установленном федеральными законами и иными нормативными правовыми актами РФ,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 (ст.73 ТК РФ).</w:t>
      </w:r>
    </w:p>
    <w:p w:rsidR="00FD25EF" w:rsidRPr="00FD25EF" w:rsidRDefault="00FD25EF" w:rsidP="00FD25EF">
      <w:pPr>
        <w:shd w:val="clear" w:color="auto" w:fill="FFFFFF"/>
        <w:ind w:right="-1" w:firstLine="426"/>
        <w:contextualSpacing/>
        <w:jc w:val="both"/>
      </w:pPr>
      <w:r w:rsidRPr="00FD25EF">
        <w:t>2.3.12. В случае существенных изменений существующих условий трудового договора, связанных с изменениями в организации образовательного процесса и труда (изменений числа групп, количества детей, образовательных программ и т.п. руководитель уведомляет работника в письменной форме не позднее чем за 2 месяца до их введения (ст.74 ТК РФ).</w:t>
      </w:r>
    </w:p>
    <w:p w:rsidR="00FD25EF" w:rsidRPr="00FD25EF" w:rsidRDefault="00FD25EF" w:rsidP="00FD25EF">
      <w:pPr>
        <w:shd w:val="clear" w:color="auto" w:fill="FFFFFF"/>
        <w:ind w:right="-1" w:firstLine="426"/>
        <w:contextualSpacing/>
        <w:jc w:val="both"/>
      </w:pPr>
      <w:r w:rsidRPr="00FD25EF">
        <w:t>2.3.13. Перевод на другую работу в пределах образовательного учреждения оформляется приказом руководителя на основании которого делается запись в трудовую книжку работника или в сведения о трудовой деятельности (за исключением случаев временного перевода).</w:t>
      </w:r>
    </w:p>
    <w:p w:rsidR="00FD25EF" w:rsidRPr="00FD25EF" w:rsidRDefault="00FD25EF" w:rsidP="00FD25EF">
      <w:pPr>
        <w:tabs>
          <w:tab w:val="left" w:pos="718"/>
        </w:tabs>
        <w:spacing w:before="7"/>
        <w:ind w:right="-1" w:firstLine="425"/>
        <w:contextualSpacing/>
        <w:jc w:val="both"/>
        <w:rPr>
          <w:color w:val="000000"/>
          <w:shd w:val="clear" w:color="auto" w:fill="FFFFFF"/>
        </w:rPr>
      </w:pPr>
      <w:r w:rsidRPr="00FD25EF">
        <w:rPr>
          <w:szCs w:val="22"/>
        </w:rPr>
        <w:t xml:space="preserve">2.3.14. </w:t>
      </w:r>
      <w:r w:rsidRPr="00FD25EF">
        <w:rPr>
          <w:color w:val="000000"/>
          <w:shd w:val="clear" w:color="auto" w:fill="FFFFFF"/>
        </w:rPr>
        <w:t xml:space="preserve">В случае катастрофы природного или техногенного характера, производственной аварии, несчастного случая на производстве, пожара, наводнения, голода, землетрясения, эпидемии или эпизоотии, пандемии и в любых исключительных случаях, ставящих под угрозу жизнь или нормальные жизненные условия всего населения или его части, работник может быть переведен по инициативе руководителя учреждения на </w:t>
      </w:r>
      <w:r w:rsidRPr="00FD25EF">
        <w:rPr>
          <w:b/>
          <w:color w:val="000000"/>
          <w:shd w:val="clear" w:color="auto" w:fill="FFFFFF"/>
        </w:rPr>
        <w:t>дистанционную работу</w:t>
      </w:r>
      <w:r w:rsidRPr="00FD25EF">
        <w:rPr>
          <w:color w:val="000000"/>
          <w:shd w:val="clear" w:color="auto" w:fill="FFFFFF"/>
        </w:rPr>
        <w:t xml:space="preserve"> на период наличия указанных обстоятельств (случаев).</w:t>
      </w:r>
    </w:p>
    <w:p w:rsidR="00FD25EF" w:rsidRPr="00FD25EF" w:rsidRDefault="00FD25EF" w:rsidP="00FD25EF">
      <w:pPr>
        <w:tabs>
          <w:tab w:val="left" w:pos="718"/>
        </w:tabs>
        <w:spacing w:before="7"/>
        <w:ind w:right="-1" w:firstLine="425"/>
        <w:contextualSpacing/>
        <w:jc w:val="both"/>
        <w:rPr>
          <w:color w:val="000000"/>
          <w:shd w:val="clear" w:color="auto" w:fill="FFFFFF"/>
        </w:rPr>
      </w:pPr>
      <w:r w:rsidRPr="00FD25EF">
        <w:rPr>
          <w:color w:val="000000"/>
          <w:shd w:val="clear" w:color="auto" w:fill="FFFFFF"/>
        </w:rPr>
        <w:t xml:space="preserve">Временный перевод работника на дистанционную работу по инициативе руководителя учреждения также может быть осуществлён в случае принятия соответствующего решения органом государственной власти и (или) органом местного самоуправления. </w:t>
      </w:r>
    </w:p>
    <w:p w:rsidR="00FD25EF" w:rsidRPr="00FD25EF" w:rsidRDefault="00FD25EF" w:rsidP="00FD25EF">
      <w:pPr>
        <w:shd w:val="clear" w:color="auto" w:fill="FFFFFF"/>
        <w:spacing w:after="200"/>
        <w:ind w:right="-1" w:firstLine="426"/>
        <w:contextualSpacing/>
        <w:jc w:val="both"/>
        <w:rPr>
          <w:color w:val="000000"/>
        </w:rPr>
      </w:pPr>
      <w:r w:rsidRPr="00FD25EF">
        <w:rPr>
          <w:color w:val="000000"/>
        </w:rPr>
        <w:t>Согласие работника на такой перевод не требуется. При этом работодатель обеспечивает работника, временно переведенного на дистанционную работу по инициативе работодателя, необходимыми для выполнения этим работником трудовой функции дистанционно оборудованием, программно-техническими средствами, средствами защиты информации и иными средствами либо выплачивает дистанционному работнику компенсацию за использование принадлежащих ему или арендованных им оборудования, программно-технических средств, средств защиты информации и иных средств, возмещает расходы, связанные с их использованием, а также возмещает дистанционному работнику другие расходы, связанные с выполнением трудовой функции дистанционно. При необходимости работодатель проводит обучение работника применению оборудования, программно-технических средств, средств защиты информации и иных средств, рекомендованных или предоставленных работодателем.</w:t>
      </w:r>
    </w:p>
    <w:p w:rsidR="00FD25EF" w:rsidRPr="00FD25EF" w:rsidRDefault="00FD25EF" w:rsidP="00FD25EF">
      <w:pPr>
        <w:shd w:val="clear" w:color="auto" w:fill="FFFFFF"/>
        <w:ind w:firstLine="426"/>
        <w:contextualSpacing/>
        <w:jc w:val="both"/>
        <w:rPr>
          <w:color w:val="000000"/>
        </w:rPr>
      </w:pPr>
      <w:bookmarkStart w:id="28" w:name="dst2482"/>
      <w:bookmarkEnd w:id="28"/>
      <w:r w:rsidRPr="00FD25EF">
        <w:rPr>
          <w:color w:val="000000"/>
        </w:rPr>
        <w:t>2.3.15. Работодатель с учетом мнения выборного органа первичной профсоюзной организации принимает локальный нормативный акт о временном переводе работников на дистанционную работу, содержащий:</w:t>
      </w:r>
    </w:p>
    <w:p w:rsidR="00FD25EF" w:rsidRPr="00FD25EF" w:rsidRDefault="00FD25EF" w:rsidP="00FF675E">
      <w:pPr>
        <w:numPr>
          <w:ilvl w:val="0"/>
          <w:numId w:val="46"/>
        </w:numPr>
        <w:shd w:val="clear" w:color="auto" w:fill="FFFFFF"/>
        <w:spacing w:after="200"/>
        <w:ind w:left="0" w:firstLine="426"/>
        <w:contextualSpacing/>
        <w:jc w:val="both"/>
        <w:rPr>
          <w:color w:val="000000"/>
        </w:rPr>
      </w:pPr>
      <w:bookmarkStart w:id="29" w:name="dst2483"/>
      <w:bookmarkEnd w:id="29"/>
      <w:r w:rsidRPr="00FD25EF">
        <w:rPr>
          <w:color w:val="000000"/>
        </w:rPr>
        <w:t>указание на обстоятельство (случай) из числа указанн</w:t>
      </w:r>
      <w:r w:rsidRPr="00FD25EF">
        <w:t>ых в </w:t>
      </w:r>
      <w:hyperlink r:id="rId23" w:anchor="dst2480" w:history="1">
        <w:r w:rsidRPr="00FD25EF">
          <w:t>части первой</w:t>
        </w:r>
      </w:hyperlink>
      <w:r w:rsidRPr="00FD25EF">
        <w:t xml:space="preserve"> </w:t>
      </w:r>
      <w:r w:rsidRPr="00FD25EF">
        <w:rPr>
          <w:color w:val="000000"/>
        </w:rPr>
        <w:t>статьи 312.9 ТК РФ, послужившее основанием для принятия работодателем решения о временном переводе работников на дистанционную работу;</w:t>
      </w:r>
    </w:p>
    <w:p w:rsidR="00FD25EF" w:rsidRPr="00FD25EF" w:rsidRDefault="00FD25EF" w:rsidP="00FF675E">
      <w:pPr>
        <w:numPr>
          <w:ilvl w:val="0"/>
          <w:numId w:val="46"/>
        </w:numPr>
        <w:shd w:val="clear" w:color="auto" w:fill="FFFFFF"/>
        <w:spacing w:after="200"/>
        <w:ind w:left="0" w:firstLine="426"/>
        <w:contextualSpacing/>
        <w:jc w:val="both"/>
        <w:rPr>
          <w:color w:val="000000"/>
        </w:rPr>
      </w:pPr>
      <w:bookmarkStart w:id="30" w:name="dst2484"/>
      <w:bookmarkEnd w:id="30"/>
      <w:r w:rsidRPr="00FD25EF">
        <w:rPr>
          <w:color w:val="000000"/>
        </w:rPr>
        <w:t>список работников, временно переводимых на дистанционную работу;</w:t>
      </w:r>
    </w:p>
    <w:p w:rsidR="00FD25EF" w:rsidRPr="00FD25EF" w:rsidRDefault="00FD25EF" w:rsidP="00FF675E">
      <w:pPr>
        <w:numPr>
          <w:ilvl w:val="0"/>
          <w:numId w:val="46"/>
        </w:numPr>
        <w:shd w:val="clear" w:color="auto" w:fill="FFFFFF"/>
        <w:spacing w:after="200"/>
        <w:ind w:left="0" w:firstLine="426"/>
        <w:contextualSpacing/>
        <w:jc w:val="both"/>
        <w:rPr>
          <w:color w:val="000000"/>
        </w:rPr>
      </w:pPr>
      <w:bookmarkStart w:id="31" w:name="dst2485"/>
      <w:bookmarkEnd w:id="31"/>
      <w:r w:rsidRPr="00FD25EF">
        <w:rPr>
          <w:color w:val="000000"/>
        </w:rPr>
        <w:t>срок, на который работники временно переводятся на дистанционную работу (но не более чем на период наличия обстоятельства (случая), послужившего основанием для принятия работодателем решения о временном переводе работников на дистанционную работу);</w:t>
      </w:r>
    </w:p>
    <w:p w:rsidR="00FD25EF" w:rsidRPr="00FD25EF" w:rsidRDefault="00FD25EF" w:rsidP="00FF675E">
      <w:pPr>
        <w:numPr>
          <w:ilvl w:val="0"/>
          <w:numId w:val="46"/>
        </w:numPr>
        <w:shd w:val="clear" w:color="auto" w:fill="FFFFFF"/>
        <w:spacing w:after="200"/>
        <w:ind w:left="0" w:firstLine="426"/>
        <w:contextualSpacing/>
        <w:jc w:val="both"/>
        <w:rPr>
          <w:color w:val="000000"/>
        </w:rPr>
      </w:pPr>
      <w:bookmarkStart w:id="32" w:name="dst2486"/>
      <w:bookmarkEnd w:id="32"/>
      <w:r w:rsidRPr="00FD25EF">
        <w:rPr>
          <w:color w:val="000000"/>
        </w:rPr>
        <w:t>порядок обеспечения работников, временно переводимых на дистанционную работу, за счет средств работодателя необходимыми для выполнения ими трудовой функции дистанционно оборудованием, программно-техническими средствами, средствами защиты информации и иными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 и возмещения расходов, связанных с их использованием, а также порядок возмещения дистанционным работникам других расходов, связанных с выполнением трудовой функции дистанционно;</w:t>
      </w:r>
    </w:p>
    <w:p w:rsidR="00FD25EF" w:rsidRPr="00FD25EF" w:rsidRDefault="00FD25EF" w:rsidP="00FF675E">
      <w:pPr>
        <w:numPr>
          <w:ilvl w:val="0"/>
          <w:numId w:val="46"/>
        </w:numPr>
        <w:shd w:val="clear" w:color="auto" w:fill="FFFFFF"/>
        <w:spacing w:after="200"/>
        <w:ind w:left="0" w:firstLine="426"/>
        <w:contextualSpacing/>
        <w:jc w:val="both"/>
        <w:rPr>
          <w:color w:val="000000"/>
        </w:rPr>
      </w:pPr>
      <w:bookmarkStart w:id="33" w:name="dst2487"/>
      <w:bookmarkEnd w:id="33"/>
      <w:r w:rsidRPr="00FD25EF">
        <w:rPr>
          <w:color w:val="000000"/>
        </w:rPr>
        <w:t>порядок организации труда работников, временно переводимых на дистанционную работу (в том числе режим рабочего времени, включая определение периодов времени, в течение которых осуществляется взаимодействие работника и работодателя (в пределах рабочего времени, установленного правилами внутреннего трудового распорядка или трудовым договором), порядок и способ взаимодействия работника с работодателем (при условии, что такие порядок и способ взаимодействия позволяют достоверно определить лицо, отправившее сообщение, данные и другую информацию), порядок и сроки представления работниками работодателю отчетов о выполненной работе);</w:t>
      </w:r>
    </w:p>
    <w:p w:rsidR="00FD25EF" w:rsidRPr="00FD25EF" w:rsidRDefault="00FD25EF" w:rsidP="00FF675E">
      <w:pPr>
        <w:numPr>
          <w:ilvl w:val="0"/>
          <w:numId w:val="46"/>
        </w:numPr>
        <w:shd w:val="clear" w:color="auto" w:fill="FFFFFF"/>
        <w:spacing w:after="200"/>
        <w:ind w:left="0" w:firstLine="426"/>
        <w:contextualSpacing/>
        <w:jc w:val="both"/>
        <w:rPr>
          <w:color w:val="000000"/>
        </w:rPr>
      </w:pPr>
      <w:bookmarkStart w:id="34" w:name="dst2488"/>
      <w:bookmarkEnd w:id="34"/>
      <w:r w:rsidRPr="00FD25EF">
        <w:rPr>
          <w:color w:val="000000"/>
        </w:rPr>
        <w:t>иные положения, связанные с организацией труда работников, временно переводимых на дистанционную работу.</w:t>
      </w:r>
    </w:p>
    <w:p w:rsidR="00FD25EF" w:rsidRPr="00FD25EF" w:rsidRDefault="00FD25EF" w:rsidP="00FD25EF">
      <w:pPr>
        <w:shd w:val="clear" w:color="auto" w:fill="FFFFFF"/>
        <w:ind w:firstLine="426"/>
        <w:contextualSpacing/>
        <w:jc w:val="both"/>
      </w:pPr>
      <w:r w:rsidRPr="00FD25EF">
        <w:t>2.3.16. С работником временно переводимым на дистанционную работу составляется дополнительное соглашение к трудовому договору.</w:t>
      </w:r>
    </w:p>
    <w:p w:rsidR="00FD25EF" w:rsidRPr="00FD25EF" w:rsidRDefault="00FD25EF" w:rsidP="00FD25EF">
      <w:pPr>
        <w:shd w:val="clear" w:color="auto" w:fill="FFFFFF"/>
        <w:ind w:firstLine="426"/>
        <w:contextualSpacing/>
        <w:jc w:val="both"/>
        <w:rPr>
          <w:color w:val="000000"/>
        </w:rPr>
      </w:pPr>
      <w:bookmarkStart w:id="35" w:name="dst2489"/>
      <w:bookmarkEnd w:id="35"/>
      <w:r w:rsidRPr="00FD25EF">
        <w:rPr>
          <w:color w:val="000000"/>
        </w:rPr>
        <w:t>2.3.17. Работник, временно переводимый на дистанционную работу, должен быть ознакомлен с указанным </w:t>
      </w:r>
      <w:r w:rsidRPr="00FD25EF">
        <w:t xml:space="preserve">в части </w:t>
      </w:r>
      <w:hyperlink r:id="rId24" w:anchor="dst2480" w:history="1">
        <w:r w:rsidRPr="00FD25EF">
          <w:t>третьей</w:t>
        </w:r>
      </w:hyperlink>
      <w:r w:rsidRPr="00FD25EF">
        <w:t xml:space="preserve"> </w:t>
      </w:r>
      <w:r w:rsidRPr="00FD25EF">
        <w:rPr>
          <w:color w:val="000000"/>
        </w:rPr>
        <w:t>статьи 312.9 ТК РФ локальным нормативным актом способом, позволяющим достоверно подтвердить получение работником такого локального нормативного акта.</w:t>
      </w:r>
    </w:p>
    <w:p w:rsidR="00FD25EF" w:rsidRPr="00FD25EF" w:rsidRDefault="00FD25EF" w:rsidP="00FD25EF">
      <w:pPr>
        <w:shd w:val="clear" w:color="auto" w:fill="FFFFFF"/>
        <w:ind w:firstLine="426"/>
        <w:contextualSpacing/>
        <w:jc w:val="both"/>
        <w:rPr>
          <w:color w:val="000000"/>
        </w:rPr>
      </w:pPr>
      <w:bookmarkStart w:id="36" w:name="dst2490"/>
      <w:bookmarkEnd w:id="36"/>
      <w:r w:rsidRPr="00FD25EF">
        <w:rPr>
          <w:color w:val="000000"/>
        </w:rPr>
        <w:t>2.3.18. При временном переводе на дистанционную работу по инициативе работодателя по основаниям, предусмотренным статьей 312.9 ТК РФ, внесение изменений в трудовой договор с работником не требуется. По окончании срока такого перевода (но не позднее окончания периода наличия обстоятельства (случая), послужившего основанием для принятия работодателем решения о временном переводе работников на дистанционную работу) работодатель обязан предоставить работнику прежнюю работу, предусмотренную трудовым договором, а работник обязан приступить к ее выполнению.</w:t>
      </w:r>
    </w:p>
    <w:p w:rsidR="00FD25EF" w:rsidRPr="00FD25EF" w:rsidRDefault="00FD25EF" w:rsidP="00FD25EF">
      <w:pPr>
        <w:shd w:val="clear" w:color="auto" w:fill="FFFFFF"/>
        <w:ind w:firstLine="426"/>
        <w:contextualSpacing/>
        <w:jc w:val="both"/>
        <w:rPr>
          <w:color w:val="000000"/>
        </w:rPr>
      </w:pPr>
      <w:bookmarkStart w:id="37" w:name="dst2491"/>
      <w:bookmarkEnd w:id="37"/>
      <w:r w:rsidRPr="00FD25EF">
        <w:rPr>
          <w:color w:val="000000"/>
        </w:rPr>
        <w:t>2.3.19. На период временного перевода на дистанционную работу по инициативе работодателя на работника распространяются гарантии, предусмотренные главой  49 ТК РФ для дистанционного работника, включая гарантии, связанные с охраной труда, обеспечением работника за счет средств работодателя необходимыми для выполнения трудовой функции дистанционно оборудованием, программно-техническими средствами, средствами защиты информации и иными средствами, выплатой работнику компенсации в связи с использованием работником принадлежащих ему или арендованных им оборудования, программно-технических средств, средств защиты информации и иных средств, а также возмещением работнику других расходов, связанных с выполнением дистанционной работы.</w:t>
      </w:r>
    </w:p>
    <w:p w:rsidR="00FD25EF" w:rsidRPr="00FD25EF" w:rsidRDefault="00FD25EF" w:rsidP="00FD25EF">
      <w:pPr>
        <w:shd w:val="clear" w:color="auto" w:fill="FFFFFF"/>
        <w:ind w:firstLine="426"/>
        <w:contextualSpacing/>
        <w:jc w:val="both"/>
        <w:rPr>
          <w:color w:val="000000"/>
        </w:rPr>
      </w:pPr>
      <w:bookmarkStart w:id="38" w:name="dst2492"/>
      <w:bookmarkEnd w:id="38"/>
      <w:r w:rsidRPr="00FD25EF">
        <w:rPr>
          <w:color w:val="000000"/>
        </w:rPr>
        <w:t xml:space="preserve">2.3.20. Если специфика работы, выполняемой работником на стационарном рабочем месте, не позволяет осуществить его временный перевод на дистанционную работу по инициативе работодателя либо работодатель не может обеспечить работника необходимыми для выполнения им трудовой функции дистанционно оборудованием, программно-техническими средствами, средствами защиты информации и иными средствами, время, в течение которого указанный работник не выполняет свою трудовую функцию, считается временем простоя по причинам, не зависящим от работодателя и </w:t>
      </w:r>
      <w:r w:rsidRPr="00FD25EF">
        <w:t>работника, с оплатой этого времени простоя согласно </w:t>
      </w:r>
      <w:hyperlink r:id="rId25" w:anchor="dst731" w:history="1">
        <w:r w:rsidRPr="00FD25EF">
          <w:t>части второй статьи 157</w:t>
        </w:r>
      </w:hyperlink>
      <w:r w:rsidRPr="00FD25EF">
        <w:t xml:space="preserve"> ТК РФ, если </w:t>
      </w:r>
      <w:r w:rsidRPr="00FD25EF">
        <w:rPr>
          <w:color w:val="000000"/>
        </w:rPr>
        <w:t>больший размер оплаты не предусмотрен коллективными договорами, соглашениями, локальными нормативными актами.</w:t>
      </w:r>
    </w:p>
    <w:p w:rsidR="00FD25EF" w:rsidRPr="00FD25EF" w:rsidRDefault="00FD25EF" w:rsidP="00FD25EF">
      <w:pPr>
        <w:tabs>
          <w:tab w:val="left" w:pos="718"/>
        </w:tabs>
        <w:spacing w:before="7"/>
        <w:ind w:right="115" w:firstLine="426"/>
        <w:contextualSpacing/>
        <w:jc w:val="both"/>
        <w:rPr>
          <w:szCs w:val="22"/>
        </w:rPr>
      </w:pPr>
      <w:r w:rsidRPr="00FD25EF">
        <w:rPr>
          <w:szCs w:val="22"/>
        </w:rPr>
        <w:t xml:space="preserve">2.4. Работодатель обязан в соответствии </w:t>
      </w:r>
      <w:r w:rsidRPr="00FD25EF">
        <w:rPr>
          <w:spacing w:val="-3"/>
          <w:szCs w:val="22"/>
        </w:rPr>
        <w:t xml:space="preserve">со </w:t>
      </w:r>
      <w:r w:rsidRPr="00FD25EF">
        <w:rPr>
          <w:szCs w:val="22"/>
        </w:rPr>
        <w:t xml:space="preserve">ст. 76 ТК РФ </w:t>
      </w:r>
      <w:r w:rsidRPr="00FD25EF">
        <w:rPr>
          <w:b/>
          <w:szCs w:val="22"/>
        </w:rPr>
        <w:t>отстранить от работы</w:t>
      </w:r>
      <w:r w:rsidRPr="00FD25EF">
        <w:rPr>
          <w:szCs w:val="22"/>
        </w:rPr>
        <w:t xml:space="preserve"> (не допускать к работе) работника:</w:t>
      </w:r>
    </w:p>
    <w:p w:rsidR="00FD25EF" w:rsidRPr="00FD25EF" w:rsidRDefault="00FD25EF" w:rsidP="00FF675E">
      <w:pPr>
        <w:numPr>
          <w:ilvl w:val="0"/>
          <w:numId w:val="31"/>
        </w:numPr>
        <w:tabs>
          <w:tab w:val="left" w:pos="473"/>
        </w:tabs>
        <w:spacing w:after="200"/>
        <w:ind w:right="119" w:firstLine="426"/>
        <w:contextualSpacing/>
        <w:jc w:val="both"/>
        <w:rPr>
          <w:szCs w:val="22"/>
        </w:rPr>
      </w:pPr>
      <w:r w:rsidRPr="00FD25EF">
        <w:rPr>
          <w:szCs w:val="22"/>
        </w:rPr>
        <w:t>появившегося на работе в состоянии алкогольного, наркотического или иного токсического опьянения;</w:t>
      </w:r>
    </w:p>
    <w:p w:rsidR="00FD25EF" w:rsidRPr="00FD25EF" w:rsidRDefault="00FD25EF" w:rsidP="00FF675E">
      <w:pPr>
        <w:numPr>
          <w:ilvl w:val="0"/>
          <w:numId w:val="31"/>
        </w:numPr>
        <w:tabs>
          <w:tab w:val="left" w:pos="473"/>
        </w:tabs>
        <w:spacing w:after="200"/>
        <w:ind w:right="106" w:firstLine="426"/>
        <w:contextualSpacing/>
        <w:jc w:val="both"/>
        <w:rPr>
          <w:szCs w:val="22"/>
        </w:rPr>
      </w:pPr>
      <w:r w:rsidRPr="00FD25EF">
        <w:rPr>
          <w:szCs w:val="22"/>
        </w:rPr>
        <w:t>не прошедшего в установленном порядке обучение и проверку знаний и навыков в области охраны труда;</w:t>
      </w:r>
    </w:p>
    <w:p w:rsidR="00FD25EF" w:rsidRPr="00FD25EF" w:rsidRDefault="00FD25EF" w:rsidP="00FF675E">
      <w:pPr>
        <w:numPr>
          <w:ilvl w:val="0"/>
          <w:numId w:val="31"/>
        </w:numPr>
        <w:tabs>
          <w:tab w:val="left" w:pos="473"/>
        </w:tabs>
        <w:spacing w:after="200"/>
        <w:ind w:right="104" w:firstLine="426"/>
        <w:contextualSpacing/>
        <w:jc w:val="both"/>
        <w:rPr>
          <w:szCs w:val="22"/>
        </w:rPr>
      </w:pPr>
      <w:r w:rsidRPr="00FD25EF">
        <w:rPr>
          <w:szCs w:val="22"/>
        </w:rP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w:t>
      </w:r>
    </w:p>
    <w:p w:rsidR="00FD25EF" w:rsidRPr="00FD25EF" w:rsidRDefault="00FD25EF" w:rsidP="00FF675E">
      <w:pPr>
        <w:numPr>
          <w:ilvl w:val="0"/>
          <w:numId w:val="31"/>
        </w:numPr>
        <w:tabs>
          <w:tab w:val="left" w:pos="473"/>
        </w:tabs>
        <w:spacing w:after="200"/>
        <w:ind w:right="108" w:firstLine="426"/>
        <w:contextualSpacing/>
        <w:jc w:val="both"/>
        <w:rPr>
          <w:szCs w:val="22"/>
        </w:rPr>
      </w:pPr>
      <w:r w:rsidRPr="00FD25EF">
        <w:rPr>
          <w:szCs w:val="22"/>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FD25EF" w:rsidRPr="00FD25EF" w:rsidRDefault="00FD25EF" w:rsidP="00FF675E">
      <w:pPr>
        <w:numPr>
          <w:ilvl w:val="0"/>
          <w:numId w:val="31"/>
        </w:numPr>
        <w:tabs>
          <w:tab w:val="left" w:pos="473"/>
        </w:tabs>
        <w:spacing w:after="200"/>
        <w:ind w:right="121" w:firstLine="425"/>
        <w:contextualSpacing/>
        <w:jc w:val="both"/>
        <w:rPr>
          <w:szCs w:val="22"/>
        </w:rPr>
      </w:pPr>
      <w:r w:rsidRPr="00FD25EF">
        <w:rPr>
          <w:szCs w:val="22"/>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FD25EF" w:rsidRPr="00FD25EF" w:rsidRDefault="00FD25EF" w:rsidP="00FF675E">
      <w:pPr>
        <w:numPr>
          <w:ilvl w:val="0"/>
          <w:numId w:val="31"/>
        </w:numPr>
        <w:tabs>
          <w:tab w:val="left" w:pos="473"/>
        </w:tabs>
        <w:spacing w:after="200"/>
        <w:ind w:right="107" w:firstLine="425"/>
        <w:contextualSpacing/>
        <w:jc w:val="both"/>
        <w:rPr>
          <w:szCs w:val="22"/>
        </w:rPr>
      </w:pPr>
      <w:r w:rsidRPr="00FD25EF">
        <w:rPr>
          <w:szCs w:val="22"/>
        </w:rPr>
        <w:t>в других случаях, предусмотренных федеральными законами и иными нормативными правовыми актами Российской Федерации;</w:t>
      </w:r>
    </w:p>
    <w:p w:rsidR="00FD25EF" w:rsidRPr="00FD25EF" w:rsidRDefault="00FD25EF" w:rsidP="00FF675E">
      <w:pPr>
        <w:numPr>
          <w:ilvl w:val="0"/>
          <w:numId w:val="31"/>
        </w:numPr>
        <w:spacing w:after="200"/>
        <w:ind w:firstLine="425"/>
        <w:contextualSpacing/>
        <w:jc w:val="both"/>
        <w:rPr>
          <w:szCs w:val="22"/>
        </w:rPr>
      </w:pPr>
      <w:r w:rsidRPr="00FD25EF">
        <w:rPr>
          <w:szCs w:val="22"/>
        </w:rPr>
        <w:t>наряду с указанными выше случаями работодатель обязан отстранить от работы (не допускать к работе) педагогического работника при получении от правоохранительных органов сведений о том, что данный работник подвергается уголовному преследованию за преступления, указанные в абзацах третьем и четвертом части второй статьи 331 настоящего Кодекса. Работодатель отстраняет от работы (не допускает к работе) педагогического работника на весь период производства по уголовному делу до его прекращения либо до вступления в силу приговора суда.</w:t>
      </w:r>
    </w:p>
    <w:p w:rsidR="00FD25EF" w:rsidRPr="00FD25EF" w:rsidRDefault="00FD25EF" w:rsidP="00FD25EF">
      <w:pPr>
        <w:tabs>
          <w:tab w:val="left" w:pos="536"/>
        </w:tabs>
        <w:spacing w:before="1"/>
        <w:ind w:firstLine="425"/>
        <w:contextualSpacing/>
        <w:jc w:val="both"/>
        <w:rPr>
          <w:b/>
          <w:i/>
          <w:szCs w:val="22"/>
        </w:rPr>
      </w:pPr>
      <w:r w:rsidRPr="00FD25EF">
        <w:rPr>
          <w:szCs w:val="22"/>
        </w:rPr>
        <w:t xml:space="preserve">2.5. </w:t>
      </w:r>
      <w:r w:rsidRPr="00FD25EF">
        <w:rPr>
          <w:b/>
          <w:i/>
          <w:szCs w:val="22"/>
        </w:rPr>
        <w:t>Прекращение трудового договора:</w:t>
      </w:r>
    </w:p>
    <w:p w:rsidR="00FD25EF" w:rsidRPr="00FD25EF" w:rsidRDefault="00FD25EF" w:rsidP="00FD25EF">
      <w:pPr>
        <w:tabs>
          <w:tab w:val="left" w:pos="599"/>
        </w:tabs>
        <w:spacing w:before="7"/>
        <w:ind w:right="118" w:firstLine="425"/>
        <w:contextualSpacing/>
        <w:jc w:val="both"/>
        <w:rPr>
          <w:szCs w:val="22"/>
        </w:rPr>
      </w:pPr>
      <w:r w:rsidRPr="00FD25EF">
        <w:rPr>
          <w:szCs w:val="22"/>
        </w:rPr>
        <w:t>2.5.1. Прекращение трудового договора может иметь место только по основаниям, предусмотренным трудовым законодательством главой 13 ТК РФ.</w:t>
      </w:r>
    </w:p>
    <w:p w:rsidR="00FD25EF" w:rsidRPr="00FD25EF" w:rsidRDefault="00FD25EF" w:rsidP="00FD25EF">
      <w:pPr>
        <w:tabs>
          <w:tab w:val="left" w:pos="599"/>
        </w:tabs>
        <w:ind w:right="110" w:firstLine="425"/>
        <w:contextualSpacing/>
        <w:jc w:val="both"/>
        <w:rPr>
          <w:szCs w:val="22"/>
        </w:rPr>
      </w:pPr>
      <w:r w:rsidRPr="00FD25EF">
        <w:rPr>
          <w:szCs w:val="22"/>
        </w:rPr>
        <w:t>2.5.2. Трудовой договор может быть в любое время расторгнут по соглашению сторон трудового договора (ст. 78 ТК РФ).</w:t>
      </w:r>
    </w:p>
    <w:p w:rsidR="00FD25EF" w:rsidRPr="00FD25EF" w:rsidRDefault="00FD25EF" w:rsidP="00FD25EF">
      <w:pPr>
        <w:tabs>
          <w:tab w:val="left" w:pos="599"/>
        </w:tabs>
        <w:ind w:right="116" w:firstLine="426"/>
        <w:contextualSpacing/>
        <w:jc w:val="both"/>
        <w:rPr>
          <w:szCs w:val="22"/>
        </w:rPr>
      </w:pPr>
      <w:r w:rsidRPr="00FD25EF">
        <w:rPr>
          <w:szCs w:val="22"/>
        </w:rPr>
        <w:t>2.5.3. Срочный трудовой договор прекращается с истечением срока его действия (ст. 79 ТК РФ). 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FD25EF" w:rsidRPr="00FD25EF" w:rsidRDefault="00FD25EF" w:rsidP="00FD25EF">
      <w:pPr>
        <w:tabs>
          <w:tab w:val="left" w:pos="599"/>
        </w:tabs>
        <w:ind w:right="116" w:firstLine="426"/>
        <w:contextualSpacing/>
        <w:jc w:val="both"/>
        <w:rPr>
          <w:szCs w:val="22"/>
        </w:rPr>
      </w:pPr>
      <w:r w:rsidRPr="00FD25EF">
        <w:rPr>
          <w:szCs w:val="22"/>
        </w:rPr>
        <w:t>Трудовой договор, заключенный на время выполнения определенной работы, прекращается по завершении этой работы.</w:t>
      </w:r>
    </w:p>
    <w:p w:rsidR="00FD25EF" w:rsidRPr="00FD25EF" w:rsidRDefault="00FD25EF" w:rsidP="00FD25EF">
      <w:pPr>
        <w:tabs>
          <w:tab w:val="left" w:pos="599"/>
        </w:tabs>
        <w:ind w:right="116" w:firstLine="426"/>
        <w:contextualSpacing/>
        <w:jc w:val="both"/>
        <w:rPr>
          <w:szCs w:val="22"/>
        </w:rPr>
      </w:pPr>
      <w:r w:rsidRPr="00FD25EF">
        <w:rPr>
          <w:szCs w:val="22"/>
        </w:rPr>
        <w:t xml:space="preserve">Трудовой договор, заключенный на время исполнения обязанностей отсутствующего работника, прекращается с выходом </w:t>
      </w:r>
      <w:r w:rsidRPr="00FD25EF">
        <w:rPr>
          <w:spacing w:val="-3"/>
          <w:szCs w:val="22"/>
        </w:rPr>
        <w:t xml:space="preserve">этого </w:t>
      </w:r>
      <w:r w:rsidRPr="00FD25EF">
        <w:rPr>
          <w:szCs w:val="22"/>
        </w:rPr>
        <w:t>работника на работу.</w:t>
      </w:r>
    </w:p>
    <w:p w:rsidR="00FD25EF" w:rsidRPr="00FD25EF" w:rsidRDefault="00FD25EF" w:rsidP="00FD25EF">
      <w:pPr>
        <w:tabs>
          <w:tab w:val="left" w:pos="599"/>
        </w:tabs>
        <w:ind w:right="116" w:firstLine="426"/>
        <w:contextualSpacing/>
        <w:jc w:val="both"/>
        <w:rPr>
          <w:szCs w:val="22"/>
        </w:rPr>
      </w:pPr>
      <w:r w:rsidRPr="00FD25EF">
        <w:rPr>
          <w:szCs w:val="22"/>
        </w:rPr>
        <w:t>2.5.4. Работник имеет право расторгнуть трудовой договор, предупредив об этом работодателя в письменной форме не позднее, чем за две недели (14 календарных дней), если иной срок не установлен ТК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 (ст.80 ТК РФ).</w:t>
      </w:r>
    </w:p>
    <w:p w:rsidR="00FD25EF" w:rsidRPr="00FD25EF" w:rsidRDefault="00FD25EF" w:rsidP="00FD25EF">
      <w:pPr>
        <w:tabs>
          <w:tab w:val="left" w:pos="599"/>
        </w:tabs>
        <w:ind w:right="116" w:firstLine="426"/>
        <w:contextualSpacing/>
        <w:jc w:val="both"/>
        <w:rPr>
          <w:szCs w:val="22"/>
        </w:rPr>
      </w:pPr>
      <w:r w:rsidRPr="00FD25EF">
        <w:rPr>
          <w:szCs w:val="22"/>
        </w:rPr>
        <w:t>2.5.5. По соглашению между работником и работодателем трудовой договор может быть расторгнут и до истечения срока предупреждения об увольнении (ст. 80 ТК РФ).</w:t>
      </w:r>
    </w:p>
    <w:p w:rsidR="00FD25EF" w:rsidRPr="00FD25EF" w:rsidRDefault="00FD25EF" w:rsidP="00FD25EF">
      <w:pPr>
        <w:tabs>
          <w:tab w:val="left" w:pos="599"/>
        </w:tabs>
        <w:ind w:right="116" w:firstLine="426"/>
        <w:contextualSpacing/>
        <w:jc w:val="both"/>
        <w:rPr>
          <w:szCs w:val="22"/>
        </w:rPr>
      </w:pPr>
      <w:r w:rsidRPr="00FD25EF">
        <w:rPr>
          <w:szCs w:val="22"/>
        </w:rP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p>
    <w:p w:rsidR="00FD25EF" w:rsidRPr="00FD25EF" w:rsidRDefault="00FD25EF" w:rsidP="00FD25EF">
      <w:pPr>
        <w:tabs>
          <w:tab w:val="left" w:pos="599"/>
        </w:tabs>
        <w:ind w:right="116" w:firstLine="426"/>
        <w:contextualSpacing/>
        <w:jc w:val="both"/>
        <w:rPr>
          <w:szCs w:val="22"/>
        </w:rPr>
      </w:pPr>
      <w:r w:rsidRPr="00FD25EF">
        <w:rPr>
          <w:szCs w:val="22"/>
        </w:rPr>
        <w:t>2.5.6.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w:t>
      </w:r>
    </w:p>
    <w:p w:rsidR="00FD25EF" w:rsidRPr="00FD25EF" w:rsidRDefault="00FD25EF" w:rsidP="00FD25EF">
      <w:pPr>
        <w:tabs>
          <w:tab w:val="left" w:pos="599"/>
        </w:tabs>
        <w:ind w:right="116" w:firstLine="426"/>
        <w:contextualSpacing/>
        <w:jc w:val="both"/>
        <w:rPr>
          <w:szCs w:val="22"/>
        </w:rPr>
      </w:pPr>
      <w:r w:rsidRPr="00FD25EF">
        <w:rPr>
          <w:szCs w:val="22"/>
        </w:rPr>
        <w:t>По истечении срока предупреждения об увольнении работник имеет право прекратить работу. В последний день работы работодатель обязан выдать работнику трудовую книжку или предоставить сведения о трудовой деятельности у данного работодателя, выдать другие документы, связанные с работой, по письменному заявлению работника и произвести с ним окончательный расчёт.</w:t>
      </w:r>
    </w:p>
    <w:p w:rsidR="00FD25EF" w:rsidRPr="00FD25EF" w:rsidRDefault="00FD25EF" w:rsidP="00FD25EF">
      <w:pPr>
        <w:tabs>
          <w:tab w:val="left" w:pos="599"/>
        </w:tabs>
        <w:ind w:right="116" w:firstLine="426"/>
        <w:contextualSpacing/>
        <w:jc w:val="both"/>
        <w:rPr>
          <w:szCs w:val="22"/>
        </w:rPr>
      </w:pPr>
      <w:r w:rsidRPr="00FD25EF">
        <w:rPr>
          <w:szCs w:val="22"/>
        </w:rPr>
        <w:t xml:space="preserve">2.5.7. Если по истечении срока предупреждения об увольнении трудовой договор не был расторгнут, и работник не настаивает на увольнении, </w:t>
      </w:r>
      <w:r w:rsidRPr="00FD25EF">
        <w:rPr>
          <w:spacing w:val="-3"/>
          <w:szCs w:val="22"/>
        </w:rPr>
        <w:t xml:space="preserve">то </w:t>
      </w:r>
      <w:r w:rsidRPr="00FD25EF">
        <w:rPr>
          <w:szCs w:val="22"/>
        </w:rPr>
        <w:t>действие трудового договора продолжается.</w:t>
      </w:r>
    </w:p>
    <w:p w:rsidR="00FD25EF" w:rsidRPr="00FD25EF" w:rsidRDefault="00FD25EF" w:rsidP="00FD25EF">
      <w:pPr>
        <w:tabs>
          <w:tab w:val="left" w:pos="599"/>
        </w:tabs>
        <w:ind w:right="116" w:firstLine="426"/>
        <w:contextualSpacing/>
        <w:jc w:val="both"/>
        <w:rPr>
          <w:szCs w:val="22"/>
        </w:rPr>
      </w:pPr>
      <w:r w:rsidRPr="00FD25EF">
        <w:rPr>
          <w:szCs w:val="22"/>
        </w:rPr>
        <w:t>2.5.8. Работник, заключивший договор с условием об испытательном сроке, имеет право расторгнуть трудовой договор в период испытания, предупредив об этом работодателя в письменной форме за три дня (ст. 71 ТК РФ).</w:t>
      </w:r>
    </w:p>
    <w:p w:rsidR="00FD25EF" w:rsidRPr="00FD25EF" w:rsidRDefault="00FD25EF" w:rsidP="00FD25EF">
      <w:pPr>
        <w:tabs>
          <w:tab w:val="left" w:pos="599"/>
        </w:tabs>
        <w:ind w:right="116" w:firstLine="426"/>
        <w:contextualSpacing/>
        <w:jc w:val="both"/>
        <w:rPr>
          <w:szCs w:val="22"/>
        </w:rPr>
      </w:pPr>
      <w:r w:rsidRPr="00FD25EF">
        <w:rPr>
          <w:szCs w:val="22"/>
        </w:rPr>
        <w:t xml:space="preserve">2.5.9. Увольнение по результатам аттестации работников, а также в случаях сокращения численности или штата работников </w:t>
      </w:r>
      <w:r w:rsidRPr="00FD25EF">
        <w:t xml:space="preserve">МАДОУ «Детский сад </w:t>
      </w:r>
      <w:r w:rsidR="004C2A0A">
        <w:t>№161</w:t>
      </w:r>
      <w:r w:rsidRPr="00FD25EF">
        <w:t>»</w:t>
      </w:r>
      <w:r w:rsidRPr="00FD25EF">
        <w:rPr>
          <w:szCs w:val="22"/>
        </w:rPr>
        <w:t xml:space="preserve"> допускается, если невозможно перевести работника с </w:t>
      </w:r>
      <w:r w:rsidRPr="00FD25EF">
        <w:rPr>
          <w:spacing w:val="-3"/>
          <w:szCs w:val="22"/>
        </w:rPr>
        <w:t xml:space="preserve">его </w:t>
      </w:r>
      <w:r w:rsidRPr="00FD25EF">
        <w:rPr>
          <w:szCs w:val="22"/>
        </w:rPr>
        <w:t xml:space="preserve">согласия на </w:t>
      </w:r>
      <w:r w:rsidRPr="00FD25EF">
        <w:rPr>
          <w:spacing w:val="-2"/>
          <w:szCs w:val="22"/>
        </w:rPr>
        <w:t xml:space="preserve">другую </w:t>
      </w:r>
      <w:r w:rsidRPr="00FD25EF">
        <w:rPr>
          <w:szCs w:val="22"/>
        </w:rPr>
        <w:t>работу.</w:t>
      </w:r>
    </w:p>
    <w:p w:rsidR="00FD25EF" w:rsidRPr="00FD25EF" w:rsidRDefault="00FD25EF" w:rsidP="00FD25EF">
      <w:pPr>
        <w:tabs>
          <w:tab w:val="left" w:pos="599"/>
        </w:tabs>
        <w:ind w:right="116" w:firstLine="426"/>
        <w:contextualSpacing/>
        <w:jc w:val="both"/>
        <w:rPr>
          <w:szCs w:val="22"/>
        </w:rPr>
      </w:pPr>
      <w:r w:rsidRPr="00FD25EF">
        <w:rPr>
          <w:szCs w:val="22"/>
        </w:rPr>
        <w:t>Причинами увольнения работников, в том числе педагогических работников, по п. 2 ч. 1 ст. 81 ТК РФ, могут являться:</w:t>
      </w:r>
    </w:p>
    <w:p w:rsidR="00FD25EF" w:rsidRPr="00FD25EF" w:rsidRDefault="00FD25EF" w:rsidP="00FF675E">
      <w:pPr>
        <w:numPr>
          <w:ilvl w:val="0"/>
          <w:numId w:val="32"/>
        </w:numPr>
        <w:tabs>
          <w:tab w:val="left" w:pos="709"/>
        </w:tabs>
        <w:spacing w:after="200"/>
        <w:ind w:firstLine="426"/>
        <w:contextualSpacing/>
        <w:jc w:val="both"/>
        <w:rPr>
          <w:szCs w:val="22"/>
        </w:rPr>
      </w:pPr>
      <w:r w:rsidRPr="00FD25EF">
        <w:rPr>
          <w:szCs w:val="22"/>
        </w:rPr>
        <w:t>реорганизация учреждения;</w:t>
      </w:r>
    </w:p>
    <w:p w:rsidR="00FD25EF" w:rsidRPr="00FD25EF" w:rsidRDefault="00FD25EF" w:rsidP="00FF675E">
      <w:pPr>
        <w:numPr>
          <w:ilvl w:val="0"/>
          <w:numId w:val="32"/>
        </w:numPr>
        <w:tabs>
          <w:tab w:val="left" w:pos="709"/>
        </w:tabs>
        <w:spacing w:after="200"/>
        <w:ind w:firstLine="426"/>
        <w:contextualSpacing/>
        <w:jc w:val="both"/>
        <w:rPr>
          <w:szCs w:val="22"/>
        </w:rPr>
      </w:pPr>
      <w:r w:rsidRPr="00FD25EF">
        <w:rPr>
          <w:szCs w:val="22"/>
        </w:rPr>
        <w:t>исключение из штатного расписания некоторых должностей;</w:t>
      </w:r>
    </w:p>
    <w:p w:rsidR="00FD25EF" w:rsidRPr="00FD25EF" w:rsidRDefault="00FD25EF" w:rsidP="00FF675E">
      <w:pPr>
        <w:numPr>
          <w:ilvl w:val="0"/>
          <w:numId w:val="32"/>
        </w:numPr>
        <w:tabs>
          <w:tab w:val="left" w:pos="709"/>
        </w:tabs>
        <w:spacing w:before="2" w:after="200"/>
        <w:ind w:firstLine="426"/>
        <w:contextualSpacing/>
        <w:jc w:val="both"/>
        <w:rPr>
          <w:szCs w:val="22"/>
        </w:rPr>
      </w:pPr>
      <w:r w:rsidRPr="00FD25EF">
        <w:rPr>
          <w:szCs w:val="22"/>
        </w:rPr>
        <w:t>сокращение численности работников;</w:t>
      </w:r>
    </w:p>
    <w:p w:rsidR="00FD25EF" w:rsidRPr="00FD25EF" w:rsidRDefault="00FD25EF" w:rsidP="00FF675E">
      <w:pPr>
        <w:numPr>
          <w:ilvl w:val="0"/>
          <w:numId w:val="32"/>
        </w:numPr>
        <w:tabs>
          <w:tab w:val="left" w:pos="709"/>
        </w:tabs>
        <w:spacing w:after="200"/>
        <w:ind w:firstLine="426"/>
        <w:contextualSpacing/>
        <w:jc w:val="both"/>
        <w:rPr>
          <w:szCs w:val="22"/>
        </w:rPr>
      </w:pPr>
      <w:r w:rsidRPr="00FD25EF">
        <w:rPr>
          <w:szCs w:val="22"/>
        </w:rPr>
        <w:t>уменьшение количества групп;</w:t>
      </w:r>
    </w:p>
    <w:p w:rsidR="00FD25EF" w:rsidRPr="00FD25EF" w:rsidRDefault="00FD25EF" w:rsidP="00FF675E">
      <w:pPr>
        <w:numPr>
          <w:ilvl w:val="0"/>
          <w:numId w:val="32"/>
        </w:numPr>
        <w:tabs>
          <w:tab w:val="left" w:pos="709"/>
        </w:tabs>
        <w:spacing w:before="2" w:after="200"/>
        <w:ind w:firstLine="426"/>
        <w:contextualSpacing/>
        <w:jc w:val="both"/>
        <w:rPr>
          <w:szCs w:val="22"/>
        </w:rPr>
      </w:pPr>
      <w:r w:rsidRPr="00FD25EF">
        <w:rPr>
          <w:szCs w:val="22"/>
        </w:rPr>
        <w:t>изменение количества часов ввиду изменения учебного плана, учебных программ и т.п.;</w:t>
      </w:r>
    </w:p>
    <w:p w:rsidR="00FD25EF" w:rsidRPr="00FD25EF" w:rsidRDefault="00FD25EF" w:rsidP="00FF675E">
      <w:pPr>
        <w:numPr>
          <w:ilvl w:val="0"/>
          <w:numId w:val="32"/>
        </w:numPr>
        <w:tabs>
          <w:tab w:val="left" w:pos="709"/>
        </w:tabs>
        <w:spacing w:after="200"/>
        <w:ind w:right="119" w:firstLine="426"/>
        <w:contextualSpacing/>
        <w:jc w:val="both"/>
        <w:rPr>
          <w:szCs w:val="22"/>
        </w:rPr>
      </w:pPr>
      <w:r w:rsidRPr="00FD25EF">
        <w:rPr>
          <w:szCs w:val="22"/>
        </w:rPr>
        <w:t>неоднократное неисполнение работником без уважительных причин трудовых обязанностей, если он имеет дисциплинарное взыскание;</w:t>
      </w:r>
    </w:p>
    <w:p w:rsidR="00FD25EF" w:rsidRPr="00FD25EF" w:rsidRDefault="00FD25EF" w:rsidP="00FF675E">
      <w:pPr>
        <w:numPr>
          <w:ilvl w:val="0"/>
          <w:numId w:val="32"/>
        </w:numPr>
        <w:tabs>
          <w:tab w:val="left" w:pos="709"/>
        </w:tabs>
        <w:spacing w:after="200"/>
        <w:ind w:firstLine="426"/>
        <w:contextualSpacing/>
        <w:jc w:val="both"/>
        <w:rPr>
          <w:szCs w:val="22"/>
        </w:rPr>
      </w:pPr>
      <w:r w:rsidRPr="00FD25EF">
        <w:rPr>
          <w:szCs w:val="22"/>
        </w:rPr>
        <w:t>однократное грубое нарушение работником трудовых обязанностей;</w:t>
      </w:r>
    </w:p>
    <w:p w:rsidR="00FD25EF" w:rsidRPr="00FD25EF" w:rsidRDefault="00FD25EF" w:rsidP="00FF675E">
      <w:pPr>
        <w:numPr>
          <w:ilvl w:val="0"/>
          <w:numId w:val="32"/>
        </w:numPr>
        <w:tabs>
          <w:tab w:val="left" w:pos="320"/>
          <w:tab w:val="left" w:pos="709"/>
        </w:tabs>
        <w:spacing w:after="200"/>
        <w:ind w:right="110" w:firstLine="426"/>
        <w:contextualSpacing/>
        <w:jc w:val="both"/>
        <w:rPr>
          <w:szCs w:val="22"/>
        </w:rPr>
      </w:pPr>
      <w:r w:rsidRPr="00FD25EF">
        <w:rPr>
          <w:szCs w:val="22"/>
        </w:rPr>
        <w:t>прогул, то есть отсутствие на рабочем месте без уважительных причин в течение всего рабочего дня (смены), независимо от его (её)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FD25EF" w:rsidRPr="00FD25EF" w:rsidRDefault="00FD25EF" w:rsidP="00FF675E">
      <w:pPr>
        <w:numPr>
          <w:ilvl w:val="0"/>
          <w:numId w:val="32"/>
        </w:numPr>
        <w:tabs>
          <w:tab w:val="left" w:pos="320"/>
          <w:tab w:val="left" w:pos="709"/>
        </w:tabs>
        <w:spacing w:after="200"/>
        <w:ind w:right="114" w:firstLine="426"/>
        <w:contextualSpacing/>
        <w:jc w:val="both"/>
        <w:rPr>
          <w:szCs w:val="22"/>
        </w:rPr>
      </w:pPr>
      <w:r w:rsidRPr="00FD25EF">
        <w:rPr>
          <w:szCs w:val="22"/>
        </w:rPr>
        <w:t xml:space="preserve">появление работника на рабочем месте либо на территории </w:t>
      </w:r>
      <w:r w:rsidRPr="00FD25EF">
        <w:t xml:space="preserve">МАДОУ «Детский сад </w:t>
      </w:r>
      <w:r w:rsidR="004C2A0A">
        <w:t>№161</w:t>
      </w:r>
      <w:r w:rsidRPr="00FD25EF">
        <w:t>»</w:t>
      </w:r>
      <w:r w:rsidRPr="00FD25EF">
        <w:rPr>
          <w:szCs w:val="22"/>
        </w:rPr>
        <w:t xml:space="preserve"> в состоянии алкогольного, наркотического или другого токсического опьянения;</w:t>
      </w:r>
    </w:p>
    <w:p w:rsidR="00FD25EF" w:rsidRPr="00FD25EF" w:rsidRDefault="00FD25EF" w:rsidP="00FF675E">
      <w:pPr>
        <w:numPr>
          <w:ilvl w:val="0"/>
          <w:numId w:val="32"/>
        </w:numPr>
        <w:tabs>
          <w:tab w:val="left" w:pos="709"/>
        </w:tabs>
        <w:spacing w:after="200"/>
        <w:ind w:firstLine="426"/>
        <w:contextualSpacing/>
        <w:jc w:val="both"/>
        <w:rPr>
          <w:szCs w:val="22"/>
        </w:rPr>
      </w:pPr>
      <w:r w:rsidRPr="00FD25EF">
        <w:rPr>
          <w:szCs w:val="22"/>
        </w:rPr>
        <w:t>совершение по месту работы хищения;</w:t>
      </w:r>
    </w:p>
    <w:p w:rsidR="00FD25EF" w:rsidRPr="00FD25EF" w:rsidRDefault="00FD25EF" w:rsidP="00FF675E">
      <w:pPr>
        <w:numPr>
          <w:ilvl w:val="0"/>
          <w:numId w:val="32"/>
        </w:numPr>
        <w:tabs>
          <w:tab w:val="left" w:pos="344"/>
          <w:tab w:val="left" w:pos="709"/>
        </w:tabs>
        <w:spacing w:before="2" w:after="200"/>
        <w:ind w:right="113" w:firstLine="426"/>
        <w:contextualSpacing/>
        <w:jc w:val="both"/>
        <w:rPr>
          <w:szCs w:val="22"/>
        </w:rPr>
      </w:pPr>
      <w:r w:rsidRPr="00FD25EF">
        <w:rPr>
          <w:szCs w:val="22"/>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w:t>
      </w:r>
    </w:p>
    <w:p w:rsidR="00FD25EF" w:rsidRPr="00FD25EF" w:rsidRDefault="00FD25EF" w:rsidP="00FF675E">
      <w:pPr>
        <w:numPr>
          <w:ilvl w:val="0"/>
          <w:numId w:val="32"/>
        </w:numPr>
        <w:tabs>
          <w:tab w:val="left" w:pos="291"/>
          <w:tab w:val="left" w:pos="709"/>
        </w:tabs>
        <w:spacing w:after="200"/>
        <w:ind w:right="116" w:firstLine="426"/>
        <w:contextualSpacing/>
        <w:jc w:val="both"/>
        <w:rPr>
          <w:szCs w:val="22"/>
        </w:rPr>
      </w:pPr>
      <w:r w:rsidRPr="00FD25EF">
        <w:rPr>
          <w:szCs w:val="22"/>
        </w:rPr>
        <w:t>совершение виновных действий работником, непосредственно обслуживающим денежные или товарные ценности.</w:t>
      </w:r>
    </w:p>
    <w:p w:rsidR="00FD25EF" w:rsidRPr="00FD25EF" w:rsidRDefault="00FD25EF" w:rsidP="00FD25EF">
      <w:pPr>
        <w:tabs>
          <w:tab w:val="left" w:pos="599"/>
        </w:tabs>
        <w:ind w:right="106" w:firstLine="426"/>
        <w:contextualSpacing/>
        <w:jc w:val="both"/>
        <w:rPr>
          <w:szCs w:val="22"/>
        </w:rPr>
      </w:pPr>
      <w:r w:rsidRPr="00FD25EF">
        <w:rPr>
          <w:szCs w:val="22"/>
        </w:rPr>
        <w:t xml:space="preserve">2.5.10. Ликвидация или реорганизация </w:t>
      </w:r>
      <w:r w:rsidRPr="00FD25EF">
        <w:t xml:space="preserve">МАДОУ «Детский сад </w:t>
      </w:r>
      <w:r w:rsidR="004C2A0A">
        <w:t>№161</w:t>
      </w:r>
      <w:r w:rsidRPr="00FD25EF">
        <w:t>»</w:t>
      </w:r>
      <w:r w:rsidRPr="00FD25EF">
        <w:rPr>
          <w:szCs w:val="22"/>
        </w:rPr>
        <w:t>, которая может повлечь увольнение работников в связи сокращением численности или штата работников, осуществляется, как правило, по окончании учебного года.</w:t>
      </w:r>
    </w:p>
    <w:p w:rsidR="00FD25EF" w:rsidRPr="00FD25EF" w:rsidRDefault="00FD25EF" w:rsidP="00FD25EF">
      <w:pPr>
        <w:tabs>
          <w:tab w:val="left" w:pos="599"/>
        </w:tabs>
        <w:ind w:right="106" w:firstLine="426"/>
        <w:contextualSpacing/>
        <w:jc w:val="both"/>
        <w:rPr>
          <w:szCs w:val="22"/>
        </w:rPr>
      </w:pPr>
      <w:r w:rsidRPr="00FD25EF">
        <w:rPr>
          <w:szCs w:val="22"/>
        </w:rPr>
        <w:t>2.5.11. В соответствии с п.8 ст. 81 ТК РФ трудовой договор может быть прекращен за совершение работником, выполняющим воспитательные функции, аморального проступка, несовместимого с продолжением данной работы.</w:t>
      </w:r>
    </w:p>
    <w:p w:rsidR="00FD25EF" w:rsidRPr="00FD25EF" w:rsidRDefault="00FD25EF" w:rsidP="00FD25EF">
      <w:pPr>
        <w:tabs>
          <w:tab w:val="left" w:pos="599"/>
        </w:tabs>
        <w:ind w:right="106" w:firstLine="426"/>
        <w:contextualSpacing/>
        <w:jc w:val="both"/>
        <w:rPr>
          <w:szCs w:val="22"/>
        </w:rPr>
      </w:pPr>
      <w:r w:rsidRPr="00FD25EF">
        <w:rPr>
          <w:szCs w:val="22"/>
        </w:rPr>
        <w:t>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т.п.).</w:t>
      </w:r>
    </w:p>
    <w:p w:rsidR="00FD25EF" w:rsidRPr="00FD25EF" w:rsidRDefault="00FD25EF" w:rsidP="00FD25EF">
      <w:pPr>
        <w:tabs>
          <w:tab w:val="left" w:pos="599"/>
        </w:tabs>
        <w:ind w:right="106" w:firstLine="426"/>
        <w:contextualSpacing/>
        <w:jc w:val="both"/>
        <w:rPr>
          <w:szCs w:val="22"/>
        </w:rPr>
      </w:pPr>
      <w:r w:rsidRPr="00FD25EF">
        <w:rPr>
          <w:szCs w:val="22"/>
        </w:rPr>
        <w:t>Допускается увольнение только тех работников, которые занимаются воспитательной деятельностью, и независимо от того, где совершен аморальный проступок (по месту работы или в быту).</w:t>
      </w:r>
    </w:p>
    <w:p w:rsidR="00FD25EF" w:rsidRPr="00FD25EF" w:rsidRDefault="00FD25EF" w:rsidP="00FD25EF">
      <w:pPr>
        <w:tabs>
          <w:tab w:val="left" w:pos="599"/>
        </w:tabs>
        <w:ind w:right="106" w:firstLine="426"/>
        <w:contextualSpacing/>
        <w:jc w:val="both"/>
        <w:rPr>
          <w:szCs w:val="22"/>
        </w:rPr>
      </w:pPr>
      <w:r w:rsidRPr="00FD25EF">
        <w:rPr>
          <w:szCs w:val="22"/>
        </w:rPr>
        <w:t xml:space="preserve">Если аморальный проступок совершен работником по месту работы и в связи с исполнением им трудовых обязанностей, </w:t>
      </w:r>
      <w:r w:rsidRPr="00FD25EF">
        <w:rPr>
          <w:spacing w:val="-3"/>
          <w:szCs w:val="22"/>
        </w:rPr>
        <w:t xml:space="preserve">то </w:t>
      </w:r>
      <w:r w:rsidRPr="00FD25EF">
        <w:rPr>
          <w:szCs w:val="22"/>
        </w:rPr>
        <w:t xml:space="preserve">такой работник может быть уволен с работы при условии соблюдения порядка применения дисциплинарных взысканий, установленного ст. 193 ТК РФ. Если аморальный проступок совершен работником вне места работы или по месту работы, но не в связи с исполнением им трудовых обязанностей, </w:t>
      </w:r>
      <w:r w:rsidRPr="00FD25EF">
        <w:rPr>
          <w:spacing w:val="-3"/>
          <w:szCs w:val="22"/>
        </w:rPr>
        <w:t xml:space="preserve">то </w:t>
      </w:r>
      <w:r w:rsidRPr="00FD25EF">
        <w:rPr>
          <w:szCs w:val="22"/>
        </w:rPr>
        <w:t>увольнение работника не допускается позднее одного года со дня обнаружения проступка работодателем (ст. 81 ТКРФ).</w:t>
      </w:r>
    </w:p>
    <w:p w:rsidR="00FD25EF" w:rsidRPr="00FD25EF" w:rsidRDefault="00FD25EF" w:rsidP="00FD25EF">
      <w:pPr>
        <w:tabs>
          <w:tab w:val="left" w:pos="599"/>
        </w:tabs>
        <w:ind w:right="106" w:firstLine="426"/>
        <w:contextualSpacing/>
        <w:jc w:val="both"/>
        <w:rPr>
          <w:szCs w:val="22"/>
        </w:rPr>
      </w:pPr>
      <w:r w:rsidRPr="00FD25EF">
        <w:rPr>
          <w:szCs w:val="22"/>
        </w:rPr>
        <w:t>2.5.12. Помимо оснований, предусмотренных ст. 81 ТК РФ и иными федеральными законами, дополнительными основаниями прекращения трудового договора с педагогическим работником в соответствии со ст. 336 ТК РФ являются:</w:t>
      </w:r>
    </w:p>
    <w:p w:rsidR="00FD25EF" w:rsidRPr="00FD25EF" w:rsidRDefault="00FD25EF" w:rsidP="00FF675E">
      <w:pPr>
        <w:numPr>
          <w:ilvl w:val="0"/>
          <w:numId w:val="33"/>
        </w:numPr>
        <w:spacing w:before="2" w:after="200"/>
        <w:contextualSpacing/>
        <w:jc w:val="both"/>
        <w:rPr>
          <w:szCs w:val="22"/>
        </w:rPr>
      </w:pPr>
      <w:r w:rsidRPr="00FD25EF">
        <w:rPr>
          <w:szCs w:val="22"/>
        </w:rPr>
        <w:t xml:space="preserve">повторное в течение одного года грубое нарушение устава </w:t>
      </w:r>
      <w:r w:rsidRPr="00FD25EF">
        <w:t xml:space="preserve">МАДОУ «Детский сад </w:t>
      </w:r>
      <w:r w:rsidR="004C2A0A">
        <w:t>№161</w:t>
      </w:r>
      <w:r w:rsidRPr="00FD25EF">
        <w:t>»</w:t>
      </w:r>
      <w:r w:rsidRPr="00FD25EF">
        <w:rPr>
          <w:szCs w:val="22"/>
        </w:rPr>
        <w:t>;</w:t>
      </w:r>
    </w:p>
    <w:p w:rsidR="00FD25EF" w:rsidRPr="00FD25EF" w:rsidRDefault="00FD25EF" w:rsidP="00FF675E">
      <w:pPr>
        <w:numPr>
          <w:ilvl w:val="0"/>
          <w:numId w:val="33"/>
        </w:numPr>
        <w:tabs>
          <w:tab w:val="left" w:pos="277"/>
        </w:tabs>
        <w:spacing w:after="200"/>
        <w:ind w:right="119"/>
        <w:contextualSpacing/>
        <w:jc w:val="both"/>
        <w:rPr>
          <w:szCs w:val="22"/>
        </w:rPr>
      </w:pPr>
      <w:r w:rsidRPr="00FD25EF">
        <w:rPr>
          <w:szCs w:val="22"/>
        </w:rPr>
        <w:t>применение, в том числе однократное, методов воспитания, связанных с физическим и (или) психическим насилием над личностью воспитанника.</w:t>
      </w:r>
    </w:p>
    <w:p w:rsidR="00FD25EF" w:rsidRPr="00FD25EF" w:rsidRDefault="00FD25EF" w:rsidP="00FD25EF">
      <w:pPr>
        <w:tabs>
          <w:tab w:val="left" w:pos="277"/>
        </w:tabs>
        <w:ind w:right="119" w:firstLine="426"/>
        <w:contextualSpacing/>
        <w:jc w:val="both"/>
        <w:rPr>
          <w:szCs w:val="22"/>
        </w:rPr>
      </w:pPr>
      <w:r w:rsidRPr="00FD25EF">
        <w:rPr>
          <w:szCs w:val="22"/>
        </w:rPr>
        <w:t>2.5.13. Прекращение трудового договора оформляется приказом работодателя (ст. 84.1 ТК РФ). С приказом</w:t>
      </w:r>
      <w:r w:rsidRPr="00FD25EF">
        <w:rPr>
          <w:szCs w:val="22"/>
        </w:rPr>
        <w:tab/>
        <w:t xml:space="preserve">работодателя о прекращении   трудового   договора   работник должен быть ознакомлен под роспись. </w:t>
      </w:r>
      <w:r w:rsidRPr="00FD25EF">
        <w:rPr>
          <w:spacing w:val="-3"/>
          <w:szCs w:val="22"/>
        </w:rPr>
        <w:t>По</w:t>
      </w:r>
      <w:r w:rsidRPr="00FD25EF">
        <w:rPr>
          <w:spacing w:val="-3"/>
          <w:szCs w:val="22"/>
        </w:rPr>
        <w:tab/>
      </w:r>
      <w:r w:rsidRPr="00FD25EF">
        <w:rPr>
          <w:szCs w:val="22"/>
        </w:rPr>
        <w:t>требованию работника работодатель обязан выдать ему надлежащим образом заверенную копию указанного приказа.</w:t>
      </w:r>
    </w:p>
    <w:p w:rsidR="00FD25EF" w:rsidRPr="00FD25EF" w:rsidRDefault="00FD25EF" w:rsidP="00FD25EF">
      <w:pPr>
        <w:tabs>
          <w:tab w:val="left" w:pos="277"/>
        </w:tabs>
        <w:ind w:right="119" w:firstLine="426"/>
        <w:contextualSpacing/>
        <w:jc w:val="both"/>
        <w:rPr>
          <w:szCs w:val="22"/>
        </w:rPr>
      </w:pPr>
      <w:r w:rsidRPr="00FD25EF">
        <w:rPr>
          <w:szCs w:val="22"/>
        </w:rPr>
        <w:t xml:space="preserve">2.5.14.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 </w:t>
      </w:r>
    </w:p>
    <w:p w:rsidR="00FD25EF" w:rsidRPr="00FD25EF" w:rsidRDefault="00FD25EF" w:rsidP="00FD25EF">
      <w:pPr>
        <w:tabs>
          <w:tab w:val="left" w:pos="277"/>
        </w:tabs>
        <w:ind w:right="119" w:firstLine="426"/>
        <w:contextualSpacing/>
        <w:jc w:val="both"/>
        <w:rPr>
          <w:szCs w:val="22"/>
        </w:rPr>
      </w:pPr>
      <w:r w:rsidRPr="00FD25EF">
        <w:rPr>
          <w:szCs w:val="22"/>
        </w:rPr>
        <w:t>2.5.15. В день прекращения трудового договора работодатель обязан выдать работнику его трудовую книжку или предоставить сведения о трудовой деятельности у данного работника и произвести с ним расчёт в соответствии со ст. 140 ТК РФ. По письменному заявлению работника работодатель обязан выдать ему заверенные надлежащим образом копии документов, связанных с работой.</w:t>
      </w:r>
    </w:p>
    <w:p w:rsidR="00FD25EF" w:rsidRPr="00FD25EF" w:rsidRDefault="00FD25EF" w:rsidP="00FD25EF">
      <w:pPr>
        <w:tabs>
          <w:tab w:val="left" w:pos="277"/>
        </w:tabs>
        <w:ind w:right="119" w:firstLine="426"/>
        <w:contextualSpacing/>
        <w:jc w:val="both"/>
        <w:rPr>
          <w:szCs w:val="22"/>
        </w:rPr>
      </w:pPr>
      <w:r w:rsidRPr="00FD25EF">
        <w:rPr>
          <w:szCs w:val="22"/>
        </w:rPr>
        <w:t>Запись в трудовую книжку и внесение информации в сведения о трудовой деятельности об основании и о причине прекращения трудового договора должны производиться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
    <w:p w:rsidR="00FD25EF" w:rsidRPr="00FD25EF" w:rsidRDefault="00FD25EF" w:rsidP="00FD25EF">
      <w:pPr>
        <w:tabs>
          <w:tab w:val="left" w:pos="277"/>
        </w:tabs>
        <w:ind w:right="119" w:firstLine="426"/>
        <w:contextualSpacing/>
        <w:jc w:val="both"/>
        <w:rPr>
          <w:szCs w:val="22"/>
        </w:rPr>
      </w:pPr>
      <w:r w:rsidRPr="00FD25EF">
        <w:rPr>
          <w:szCs w:val="22"/>
        </w:rPr>
        <w:t>2.5.16. При получении трудовой книжки в связи с увольнением работник расписывается в личной карточке и в книге учета движения трудовых книжек и вкладышей к ним, а также в трудовой книжке.</w:t>
      </w:r>
    </w:p>
    <w:p w:rsidR="00FD25EF" w:rsidRPr="00FD25EF" w:rsidRDefault="00FD25EF" w:rsidP="00FD25EF">
      <w:pPr>
        <w:tabs>
          <w:tab w:val="left" w:pos="277"/>
        </w:tabs>
        <w:ind w:right="119" w:firstLine="425"/>
        <w:contextualSpacing/>
        <w:jc w:val="both"/>
        <w:rPr>
          <w:color w:val="000000"/>
          <w:shd w:val="clear" w:color="auto" w:fill="FFFFFF"/>
        </w:rPr>
      </w:pPr>
      <w:r w:rsidRPr="00FD25EF">
        <w:rPr>
          <w:szCs w:val="22"/>
        </w:rPr>
        <w:t xml:space="preserve">2.5.17. </w:t>
      </w:r>
      <w:r w:rsidRPr="00FD25EF">
        <w:rPr>
          <w:color w:val="000000"/>
          <w:shd w:val="clear" w:color="auto" w:fill="FFFFFF"/>
        </w:rPr>
        <w:t xml:space="preserve">В случае, если в день прекращения трудового договора выдать работнику трудовую книжку или предоставить сведения о трудовой деятельности у данного работодателя невозможно в связи с отсутствием работника либо его отказом от их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или направить работнику по почте заказным письмом с уведомлением сведения о трудовой деятельности за период работы у данного работодателя на бумажном носителе, заверенные надлежащим образом. Со дня направления указанных уведомления или письма работодатель освобождается от ответственности за задержку выдачи трудовой книжки или предоставления сведений о трудовой деятельности у данного работодателя. </w:t>
      </w:r>
    </w:p>
    <w:p w:rsidR="00FD25EF" w:rsidRPr="00FD25EF" w:rsidRDefault="00FD25EF" w:rsidP="00FD25EF">
      <w:pPr>
        <w:tabs>
          <w:tab w:val="left" w:pos="277"/>
        </w:tabs>
        <w:ind w:right="119" w:firstLine="425"/>
        <w:contextualSpacing/>
        <w:jc w:val="both"/>
        <w:rPr>
          <w:color w:val="000000"/>
          <w:shd w:val="clear" w:color="auto" w:fill="FFFFFF"/>
        </w:rPr>
      </w:pPr>
      <w:r w:rsidRPr="00FD25EF">
        <w:rPr>
          <w:color w:val="000000"/>
          <w:shd w:val="clear" w:color="auto" w:fill="FFFFFF"/>
        </w:rPr>
        <w:t>По письменному обращению работника, не получившего трудовой книжки после увольнения, работодатель обязан выдать ее не позднее трех рабочих дней со дня обращения работника. (ст. 84.1 ТК РФ)</w:t>
      </w:r>
    </w:p>
    <w:p w:rsidR="00FD25EF" w:rsidRPr="00FD25EF" w:rsidRDefault="00FD25EF" w:rsidP="00FD25EF">
      <w:pPr>
        <w:tabs>
          <w:tab w:val="left" w:pos="277"/>
        </w:tabs>
        <w:ind w:right="119" w:firstLine="426"/>
        <w:contextualSpacing/>
        <w:jc w:val="both"/>
      </w:pPr>
      <w:r w:rsidRPr="00FD25EF">
        <w:rPr>
          <w:szCs w:val="22"/>
        </w:rPr>
        <w:t xml:space="preserve">2.5.18. </w:t>
      </w:r>
      <w:r w:rsidRPr="00FD25EF">
        <w:rPr>
          <w:shd w:val="clear" w:color="auto" w:fill="FFFFFF"/>
        </w:rPr>
        <w:t>Трудовой договор с дистанционным работником может быть расторгнут по инициативе работодателя в случае, если в период выполнения трудовой функции дистанционно работник без уважительной причины не взаимодействует с работодателем по вопросам, связанным с выполнением трудовой функции, более двух рабочих дней подряд со дня поступления соответствующего запроса работодателя (за исключением случая, если более длительный срок для взаимодействия с работодателем не установлен порядком взаимодействия работодателя и работника, предусмотренным </w:t>
      </w:r>
      <w:hyperlink r:id="rId26" w:anchor="dst2459" w:history="1">
        <w:r w:rsidRPr="00FD25EF">
          <w:rPr>
            <w:shd w:val="clear" w:color="auto" w:fill="FFFFFF"/>
          </w:rPr>
          <w:t>частью девятой статьи 312.3</w:t>
        </w:r>
      </w:hyperlink>
      <w:r w:rsidRPr="00FD25EF">
        <w:rPr>
          <w:shd w:val="clear" w:color="auto" w:fill="FFFFFF"/>
        </w:rPr>
        <w:t> ТК РФ).</w:t>
      </w:r>
    </w:p>
    <w:p w:rsidR="00FD25EF" w:rsidRPr="00FD25EF" w:rsidRDefault="00FD25EF" w:rsidP="00FD25EF">
      <w:pPr>
        <w:tabs>
          <w:tab w:val="left" w:pos="277"/>
        </w:tabs>
        <w:ind w:right="119" w:firstLine="426"/>
        <w:contextualSpacing/>
        <w:jc w:val="both"/>
      </w:pPr>
      <w:r w:rsidRPr="00FD25EF">
        <w:t>2.5.19. Трудовой договор может быть прекращён и по другим основаниям, предусмотренным ТК РФ и иными федеральными законами.</w:t>
      </w:r>
    </w:p>
    <w:p w:rsidR="00FD25EF" w:rsidRPr="00FD25EF" w:rsidRDefault="00FD25EF" w:rsidP="00FF675E">
      <w:pPr>
        <w:numPr>
          <w:ilvl w:val="0"/>
          <w:numId w:val="44"/>
        </w:numPr>
        <w:tabs>
          <w:tab w:val="left" w:pos="708"/>
        </w:tabs>
        <w:spacing w:after="200"/>
        <w:ind w:right="111"/>
        <w:contextualSpacing/>
        <w:jc w:val="center"/>
        <w:rPr>
          <w:b/>
          <w:szCs w:val="22"/>
        </w:rPr>
      </w:pPr>
      <w:r w:rsidRPr="00FD25EF">
        <w:rPr>
          <w:b/>
          <w:szCs w:val="22"/>
        </w:rPr>
        <w:t>Основные права, обязанности и ответственность сторон трудового договора</w:t>
      </w:r>
    </w:p>
    <w:p w:rsidR="00FD25EF" w:rsidRPr="00FD25EF" w:rsidRDefault="00FD25EF" w:rsidP="00FD25EF">
      <w:pPr>
        <w:tabs>
          <w:tab w:val="left" w:pos="536"/>
        </w:tabs>
        <w:ind w:firstLine="426"/>
        <w:contextualSpacing/>
        <w:jc w:val="both"/>
        <w:rPr>
          <w:b/>
          <w:szCs w:val="22"/>
        </w:rPr>
      </w:pPr>
      <w:r w:rsidRPr="00FD25EF">
        <w:rPr>
          <w:b/>
          <w:szCs w:val="22"/>
        </w:rPr>
        <w:t xml:space="preserve">3.1. Работник имеет право </w:t>
      </w:r>
      <w:r w:rsidRPr="00FD25EF">
        <w:rPr>
          <w:szCs w:val="22"/>
        </w:rPr>
        <w:t>(ст.21 ТК РФ):</w:t>
      </w:r>
    </w:p>
    <w:p w:rsidR="00FD25EF" w:rsidRPr="00FD25EF" w:rsidRDefault="00FD25EF" w:rsidP="00FD25EF">
      <w:pPr>
        <w:tabs>
          <w:tab w:val="left" w:pos="599"/>
        </w:tabs>
        <w:ind w:right="123" w:firstLine="426"/>
        <w:contextualSpacing/>
        <w:jc w:val="both"/>
        <w:rPr>
          <w:szCs w:val="22"/>
        </w:rPr>
      </w:pPr>
      <w:r w:rsidRPr="00FD25EF">
        <w:rPr>
          <w:szCs w:val="22"/>
        </w:rPr>
        <w:t>3.1.1. На заключение, изменение и расторжение трудового договора в порядке и на условиях, которые установлены ТК РФ, иными федеральными законами.</w:t>
      </w:r>
    </w:p>
    <w:p w:rsidR="00FD25EF" w:rsidRPr="00FD25EF" w:rsidRDefault="00FD25EF" w:rsidP="00FD25EF">
      <w:pPr>
        <w:tabs>
          <w:tab w:val="left" w:pos="599"/>
        </w:tabs>
        <w:ind w:firstLine="426"/>
        <w:contextualSpacing/>
        <w:jc w:val="both"/>
        <w:rPr>
          <w:szCs w:val="22"/>
        </w:rPr>
      </w:pPr>
      <w:r w:rsidRPr="00FD25EF">
        <w:rPr>
          <w:szCs w:val="22"/>
        </w:rPr>
        <w:t>3.1.2. На предоставление ему работы, обусловленной трудовым договором.</w:t>
      </w:r>
    </w:p>
    <w:p w:rsidR="00FD25EF" w:rsidRPr="00FD25EF" w:rsidRDefault="00FD25EF" w:rsidP="00FD25EF">
      <w:pPr>
        <w:tabs>
          <w:tab w:val="left" w:pos="600"/>
        </w:tabs>
        <w:spacing w:before="7"/>
        <w:ind w:right="113" w:firstLine="426"/>
        <w:contextualSpacing/>
        <w:jc w:val="both"/>
        <w:rPr>
          <w:szCs w:val="22"/>
        </w:rPr>
      </w:pPr>
      <w:r w:rsidRPr="00FD25EF">
        <w:rPr>
          <w:szCs w:val="22"/>
        </w:rPr>
        <w:t>3.1.3. На рабочее место, соответствующее государственным нормативным требованиям охраны труда, и условиям, предусмотренным коллективным договором, трудовым договором.</w:t>
      </w:r>
    </w:p>
    <w:p w:rsidR="00FD25EF" w:rsidRPr="00FD25EF" w:rsidRDefault="00FD25EF" w:rsidP="00FD25EF">
      <w:pPr>
        <w:tabs>
          <w:tab w:val="left" w:pos="599"/>
        </w:tabs>
        <w:ind w:right="118" w:firstLine="426"/>
        <w:contextualSpacing/>
        <w:jc w:val="both"/>
        <w:rPr>
          <w:szCs w:val="22"/>
        </w:rPr>
      </w:pPr>
      <w:r w:rsidRPr="00FD25EF">
        <w:rPr>
          <w:szCs w:val="22"/>
        </w:rPr>
        <w:t xml:space="preserve">3.1.4. На своевременную и в полном объеме выплату заработной платы в соответствии </w:t>
      </w:r>
      <w:r w:rsidRPr="00FD25EF">
        <w:rPr>
          <w:spacing w:val="-3"/>
          <w:szCs w:val="22"/>
        </w:rPr>
        <w:t xml:space="preserve">со </w:t>
      </w:r>
      <w:r w:rsidRPr="00FD25EF">
        <w:rPr>
          <w:szCs w:val="22"/>
        </w:rPr>
        <w:t xml:space="preserve">своей квалификацией, сложностью </w:t>
      </w:r>
      <w:r w:rsidRPr="00FD25EF">
        <w:rPr>
          <w:spacing w:val="-3"/>
          <w:szCs w:val="22"/>
        </w:rPr>
        <w:t xml:space="preserve">труда, </w:t>
      </w:r>
      <w:r w:rsidRPr="00FD25EF">
        <w:rPr>
          <w:szCs w:val="22"/>
        </w:rPr>
        <w:t>количеством и качеством выполненной работы.</w:t>
      </w:r>
    </w:p>
    <w:p w:rsidR="00FD25EF" w:rsidRPr="00FD25EF" w:rsidRDefault="00FD25EF" w:rsidP="00FD25EF">
      <w:pPr>
        <w:tabs>
          <w:tab w:val="left" w:pos="599"/>
        </w:tabs>
        <w:spacing w:before="2"/>
        <w:ind w:right="110" w:firstLine="426"/>
        <w:contextualSpacing/>
        <w:jc w:val="both"/>
        <w:rPr>
          <w:szCs w:val="22"/>
        </w:rPr>
      </w:pPr>
      <w:r w:rsidRPr="00FD25EF">
        <w:rPr>
          <w:szCs w:val="22"/>
        </w:rPr>
        <w:t>3.1.5. На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основных и дополнительных отпусков.</w:t>
      </w:r>
    </w:p>
    <w:p w:rsidR="00FD25EF" w:rsidRPr="00FD25EF" w:rsidRDefault="00FD25EF" w:rsidP="00FD25EF">
      <w:pPr>
        <w:tabs>
          <w:tab w:val="left" w:pos="599"/>
        </w:tabs>
        <w:spacing w:before="2"/>
        <w:ind w:right="121" w:firstLine="426"/>
        <w:contextualSpacing/>
        <w:jc w:val="both"/>
        <w:rPr>
          <w:szCs w:val="22"/>
        </w:rPr>
      </w:pPr>
      <w:r w:rsidRPr="00FD25EF">
        <w:rPr>
          <w:szCs w:val="22"/>
        </w:rPr>
        <w:t>3.1.6. На полную достоверную информацию об условиях труда и требованиях охраны труда на рабочем месте.</w:t>
      </w:r>
    </w:p>
    <w:p w:rsidR="00FD25EF" w:rsidRPr="00FD25EF" w:rsidRDefault="00FD25EF" w:rsidP="00FD25EF">
      <w:pPr>
        <w:tabs>
          <w:tab w:val="left" w:pos="599"/>
        </w:tabs>
        <w:spacing w:before="7"/>
        <w:ind w:right="119" w:firstLine="426"/>
        <w:contextualSpacing/>
        <w:jc w:val="both"/>
        <w:rPr>
          <w:szCs w:val="22"/>
        </w:rPr>
      </w:pPr>
      <w:r w:rsidRPr="00FD25EF">
        <w:rPr>
          <w:szCs w:val="22"/>
        </w:rPr>
        <w:t>3.1.7. На профессиональную подготовку, переподготовку и повышение своей квалификации в порядке, установленном ТК РФ, иными федеральными законами.</w:t>
      </w:r>
    </w:p>
    <w:p w:rsidR="00FD25EF" w:rsidRPr="00FD25EF" w:rsidRDefault="00FD25EF" w:rsidP="00FD25EF">
      <w:pPr>
        <w:tabs>
          <w:tab w:val="left" w:pos="599"/>
        </w:tabs>
        <w:spacing w:before="4"/>
        <w:ind w:right="117" w:firstLine="426"/>
        <w:contextualSpacing/>
        <w:jc w:val="both"/>
        <w:rPr>
          <w:szCs w:val="22"/>
        </w:rPr>
      </w:pPr>
      <w:r w:rsidRPr="00FD25EF">
        <w:rPr>
          <w:szCs w:val="22"/>
        </w:rPr>
        <w:t>3.1.8. 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FD25EF" w:rsidRPr="00FD25EF" w:rsidRDefault="00FD25EF" w:rsidP="00FD25EF">
      <w:pPr>
        <w:tabs>
          <w:tab w:val="left" w:pos="599"/>
        </w:tabs>
        <w:spacing w:before="4"/>
        <w:ind w:right="104" w:firstLine="426"/>
        <w:contextualSpacing/>
        <w:jc w:val="both"/>
        <w:rPr>
          <w:szCs w:val="22"/>
        </w:rPr>
      </w:pPr>
      <w:r w:rsidRPr="00FD25EF">
        <w:rPr>
          <w:szCs w:val="22"/>
        </w:rPr>
        <w:t xml:space="preserve">3.1.9. На участие в управлении </w:t>
      </w:r>
      <w:r w:rsidRPr="00FD25EF">
        <w:t xml:space="preserve">МАДОУ «Детский сад </w:t>
      </w:r>
      <w:r w:rsidR="004C2A0A">
        <w:t>№161</w:t>
      </w:r>
      <w:r w:rsidRPr="00FD25EF">
        <w:t>»</w:t>
      </w:r>
      <w:r w:rsidRPr="00FD25EF">
        <w:rPr>
          <w:szCs w:val="22"/>
        </w:rPr>
        <w:t xml:space="preserve"> в предусмотренных ТК РФ, иными федеральными законами, соглашениями и коллективным договором формах.</w:t>
      </w:r>
    </w:p>
    <w:p w:rsidR="00FD25EF" w:rsidRPr="00FD25EF" w:rsidRDefault="00FD25EF" w:rsidP="00FD25EF">
      <w:pPr>
        <w:tabs>
          <w:tab w:val="left" w:pos="719"/>
        </w:tabs>
        <w:ind w:right="116" w:firstLine="426"/>
        <w:contextualSpacing/>
        <w:jc w:val="both"/>
        <w:rPr>
          <w:szCs w:val="22"/>
        </w:rPr>
      </w:pPr>
      <w:r w:rsidRPr="00FD25EF">
        <w:rPr>
          <w:szCs w:val="22"/>
        </w:rPr>
        <w:t>3.1.10. На ведение коллективных переговоров и заключение коллективного договора и соглашений через своих представителей, а также на информацию о выполнении коллективного договора, соглашений.</w:t>
      </w:r>
    </w:p>
    <w:p w:rsidR="00FD25EF" w:rsidRPr="00FD25EF" w:rsidRDefault="00FD25EF" w:rsidP="00FD25EF">
      <w:pPr>
        <w:tabs>
          <w:tab w:val="left" w:pos="719"/>
        </w:tabs>
        <w:spacing w:before="40"/>
        <w:ind w:right="119" w:firstLine="426"/>
        <w:contextualSpacing/>
        <w:jc w:val="both"/>
        <w:rPr>
          <w:szCs w:val="22"/>
        </w:rPr>
      </w:pPr>
      <w:r w:rsidRPr="00FD25EF">
        <w:rPr>
          <w:szCs w:val="22"/>
        </w:rPr>
        <w:t>3.1.11. На защиту своих трудовых прав, свобод и законных интересов всеми не запрещенными законом способами.</w:t>
      </w:r>
    </w:p>
    <w:p w:rsidR="00FD25EF" w:rsidRPr="00FD25EF" w:rsidRDefault="00FD25EF" w:rsidP="00FD25EF">
      <w:pPr>
        <w:tabs>
          <w:tab w:val="left" w:pos="719"/>
        </w:tabs>
        <w:ind w:right="120" w:firstLine="426"/>
        <w:contextualSpacing/>
        <w:jc w:val="both"/>
        <w:rPr>
          <w:szCs w:val="22"/>
        </w:rPr>
      </w:pPr>
      <w:r w:rsidRPr="00FD25EF">
        <w:rPr>
          <w:szCs w:val="22"/>
        </w:rPr>
        <w:t>3.1.12. На разрешение индивидуальных и коллективных трудовых споров, включая право на забастовку, в порядке, установленном ТК РФ, иными федеральными законами.</w:t>
      </w:r>
    </w:p>
    <w:p w:rsidR="00FD25EF" w:rsidRPr="00FD25EF" w:rsidRDefault="00FD25EF" w:rsidP="00FD25EF">
      <w:pPr>
        <w:tabs>
          <w:tab w:val="left" w:pos="719"/>
        </w:tabs>
        <w:ind w:right="113" w:firstLine="426"/>
        <w:contextualSpacing/>
        <w:jc w:val="both"/>
        <w:rPr>
          <w:szCs w:val="22"/>
        </w:rPr>
      </w:pPr>
      <w:r w:rsidRPr="00FD25EF">
        <w:rPr>
          <w:szCs w:val="22"/>
        </w:rPr>
        <w:t>3.1.13. На возмещение вреда, причиненного ему в связи с исполнением трудовых обязанностей, и компенсацию морального вреда в порядке, установленном ТК РФ, иными федеральными законами.</w:t>
      </w:r>
    </w:p>
    <w:p w:rsidR="00FD25EF" w:rsidRPr="00FD25EF" w:rsidRDefault="00FD25EF" w:rsidP="00FD25EF">
      <w:pPr>
        <w:tabs>
          <w:tab w:val="left" w:pos="719"/>
        </w:tabs>
        <w:spacing w:before="8"/>
        <w:ind w:right="110" w:firstLine="426"/>
        <w:contextualSpacing/>
        <w:jc w:val="both"/>
        <w:rPr>
          <w:szCs w:val="22"/>
        </w:rPr>
      </w:pPr>
      <w:r w:rsidRPr="00FD25EF">
        <w:rPr>
          <w:szCs w:val="22"/>
        </w:rPr>
        <w:t>3.1.14. На обязательное социальное страхование в случаях, предусмотренных федеральными законами.</w:t>
      </w:r>
    </w:p>
    <w:p w:rsidR="00FD25EF" w:rsidRPr="00FD25EF" w:rsidRDefault="00FD25EF" w:rsidP="00FD25EF">
      <w:pPr>
        <w:tabs>
          <w:tab w:val="left" w:pos="719"/>
        </w:tabs>
        <w:spacing w:before="4"/>
        <w:ind w:right="106" w:firstLine="426"/>
        <w:contextualSpacing/>
        <w:jc w:val="both"/>
        <w:rPr>
          <w:szCs w:val="22"/>
        </w:rPr>
      </w:pPr>
      <w:r w:rsidRPr="00FD25EF">
        <w:rPr>
          <w:szCs w:val="22"/>
        </w:rPr>
        <w:t xml:space="preserve">3.1.15. Пользоваться другими правами в соответствии с уставом </w:t>
      </w:r>
      <w:r w:rsidRPr="00FD25EF">
        <w:t xml:space="preserve">МАДОУ «Детский сад </w:t>
      </w:r>
      <w:r w:rsidR="004C2A0A">
        <w:t>№161</w:t>
      </w:r>
      <w:r w:rsidRPr="00FD25EF">
        <w:t>»</w:t>
      </w:r>
      <w:r w:rsidRPr="00FD25EF">
        <w:rPr>
          <w:szCs w:val="22"/>
        </w:rPr>
        <w:t>, трудовым договором, законодательством Российской Федерации.</w:t>
      </w:r>
    </w:p>
    <w:p w:rsidR="00FD25EF" w:rsidRPr="00FD25EF" w:rsidRDefault="00FD25EF" w:rsidP="00FD25EF">
      <w:pPr>
        <w:ind w:right="108" w:firstLine="426"/>
        <w:contextualSpacing/>
        <w:jc w:val="both"/>
        <w:rPr>
          <w:szCs w:val="22"/>
        </w:rPr>
      </w:pPr>
      <w:r w:rsidRPr="00FD25EF">
        <w:rPr>
          <w:szCs w:val="22"/>
        </w:rPr>
        <w:t>3.1.16.  На свободный бесплатный доступ к своим персональным данным, включая право на получение копий любой записи, содержащей персональные данные, за исключением случаев, предусмотренных федеральным законом (ст.89 ТК РФ).</w:t>
      </w:r>
    </w:p>
    <w:p w:rsidR="00FD25EF" w:rsidRPr="00FD25EF" w:rsidRDefault="00FD25EF" w:rsidP="00FD25EF">
      <w:pPr>
        <w:tabs>
          <w:tab w:val="left" w:pos="536"/>
        </w:tabs>
        <w:ind w:firstLine="426"/>
        <w:contextualSpacing/>
        <w:jc w:val="both"/>
        <w:rPr>
          <w:b/>
          <w:szCs w:val="22"/>
        </w:rPr>
      </w:pPr>
      <w:r w:rsidRPr="00FD25EF">
        <w:rPr>
          <w:b/>
          <w:szCs w:val="22"/>
        </w:rPr>
        <w:t>3.2. Работник обязан:</w:t>
      </w:r>
    </w:p>
    <w:p w:rsidR="00FD25EF" w:rsidRPr="00FD25EF" w:rsidRDefault="00FD25EF" w:rsidP="00FD25EF">
      <w:pPr>
        <w:tabs>
          <w:tab w:val="left" w:pos="599"/>
        </w:tabs>
        <w:spacing w:before="2"/>
        <w:ind w:right="106" w:firstLine="426"/>
        <w:contextualSpacing/>
        <w:jc w:val="both"/>
        <w:rPr>
          <w:szCs w:val="22"/>
        </w:rPr>
      </w:pPr>
      <w:r w:rsidRPr="00FD25EF">
        <w:rPr>
          <w:szCs w:val="22"/>
        </w:rPr>
        <w:t xml:space="preserve">3.2.1. Добросовестно выполнять должностные и иные обязанности, предусмотренные трудовым договором, должностной инструкцией, правилами внутреннего трудового распорядка. </w:t>
      </w:r>
    </w:p>
    <w:p w:rsidR="00FD25EF" w:rsidRPr="00FD25EF" w:rsidRDefault="00FD25EF" w:rsidP="00FD25EF">
      <w:pPr>
        <w:tabs>
          <w:tab w:val="left" w:pos="599"/>
        </w:tabs>
        <w:spacing w:before="2"/>
        <w:ind w:right="106" w:firstLine="426"/>
        <w:contextualSpacing/>
        <w:jc w:val="both"/>
        <w:rPr>
          <w:szCs w:val="22"/>
        </w:rPr>
      </w:pPr>
      <w:r w:rsidRPr="00FD25EF">
        <w:rPr>
          <w:szCs w:val="22"/>
        </w:rPr>
        <w:t xml:space="preserve">3.2.2. Соблюдать трудовую дисциплину и выполнять установленные нормы </w:t>
      </w:r>
      <w:r w:rsidRPr="00FD25EF">
        <w:rPr>
          <w:spacing w:val="-3"/>
          <w:szCs w:val="22"/>
        </w:rPr>
        <w:t>труда.</w:t>
      </w:r>
    </w:p>
    <w:p w:rsidR="00FD25EF" w:rsidRPr="00FD25EF" w:rsidRDefault="00FD25EF" w:rsidP="00FD25EF">
      <w:pPr>
        <w:tabs>
          <w:tab w:val="left" w:pos="599"/>
        </w:tabs>
        <w:ind w:right="116" w:firstLine="426"/>
        <w:contextualSpacing/>
        <w:jc w:val="both"/>
        <w:rPr>
          <w:szCs w:val="22"/>
        </w:rPr>
      </w:pPr>
      <w:r w:rsidRPr="00FD25EF">
        <w:rPr>
          <w:szCs w:val="22"/>
        </w:rPr>
        <w:t>3.2.3. Соблюдать требования по охране труда и обеспечению безопасности труда, пожарной безопасности.</w:t>
      </w:r>
    </w:p>
    <w:p w:rsidR="00FD25EF" w:rsidRPr="00FD25EF" w:rsidRDefault="00FD25EF" w:rsidP="00FD25EF">
      <w:pPr>
        <w:tabs>
          <w:tab w:val="left" w:pos="599"/>
        </w:tabs>
        <w:ind w:right="116" w:firstLine="426"/>
        <w:contextualSpacing/>
        <w:jc w:val="both"/>
        <w:rPr>
          <w:szCs w:val="22"/>
        </w:rPr>
      </w:pPr>
      <w:r w:rsidRPr="00FD25EF">
        <w:rPr>
          <w:szCs w:val="22"/>
        </w:rPr>
        <w:t>3.2.4. Незамедлительно сообщать работодателю о возникновении ситуации, представляющей угрозу жизни и здоровью людей, сохранности имущества работодателя, в т.ч. имущества третьих лиц, находящихся у работодателя.</w:t>
      </w:r>
    </w:p>
    <w:p w:rsidR="00FD25EF" w:rsidRPr="00FD25EF" w:rsidRDefault="00FD25EF" w:rsidP="00FD25EF">
      <w:pPr>
        <w:tabs>
          <w:tab w:val="left" w:pos="657"/>
        </w:tabs>
        <w:ind w:right="106" w:firstLine="426"/>
        <w:contextualSpacing/>
        <w:jc w:val="both"/>
        <w:rPr>
          <w:szCs w:val="22"/>
        </w:rPr>
      </w:pPr>
      <w:r w:rsidRPr="00FD25EF">
        <w:rPr>
          <w:szCs w:val="22"/>
        </w:rPr>
        <w:t xml:space="preserve">3.2.5. Бережно относиться к имуществу </w:t>
      </w:r>
      <w:r w:rsidRPr="00FD25EF">
        <w:t xml:space="preserve">МАДОУ «Детский сад </w:t>
      </w:r>
      <w:r w:rsidR="004C2A0A">
        <w:t>№161</w:t>
      </w:r>
      <w:r w:rsidRPr="00FD25EF">
        <w:t>»</w:t>
      </w:r>
      <w:r w:rsidRPr="00FD25EF">
        <w:rPr>
          <w:szCs w:val="22"/>
        </w:rPr>
        <w:t xml:space="preserve"> (в том числе к имуществу воспитанников и их родителей, если </w:t>
      </w:r>
      <w:r w:rsidRPr="00FD25EF">
        <w:t xml:space="preserve">МАДОУ «Детский сад </w:t>
      </w:r>
      <w:r w:rsidR="004C2A0A">
        <w:t>№161</w:t>
      </w:r>
      <w:r w:rsidRPr="00FD25EF">
        <w:t xml:space="preserve">» </w:t>
      </w:r>
      <w:r w:rsidRPr="00FD25EF">
        <w:rPr>
          <w:szCs w:val="22"/>
        </w:rPr>
        <w:t>несёт ответственность за сохранность этого имущества) и других работников.</w:t>
      </w:r>
    </w:p>
    <w:p w:rsidR="00FD25EF" w:rsidRPr="00FD25EF" w:rsidRDefault="00FD25EF" w:rsidP="00FD25EF">
      <w:pPr>
        <w:tabs>
          <w:tab w:val="left" w:pos="599"/>
        </w:tabs>
        <w:ind w:firstLine="426"/>
        <w:contextualSpacing/>
        <w:jc w:val="both"/>
        <w:rPr>
          <w:szCs w:val="22"/>
        </w:rPr>
      </w:pPr>
      <w:r w:rsidRPr="00FD25EF">
        <w:rPr>
          <w:szCs w:val="22"/>
        </w:rPr>
        <w:t>3.2.6. Проходить предварительные и периодические медицинские осмотры.</w:t>
      </w:r>
    </w:p>
    <w:p w:rsidR="00FD25EF" w:rsidRPr="00FD25EF" w:rsidRDefault="00FD25EF" w:rsidP="00FD25EF">
      <w:pPr>
        <w:tabs>
          <w:tab w:val="left" w:pos="599"/>
        </w:tabs>
        <w:spacing w:before="2"/>
        <w:ind w:right="117" w:firstLine="426"/>
        <w:contextualSpacing/>
        <w:jc w:val="both"/>
        <w:rPr>
          <w:szCs w:val="22"/>
        </w:rPr>
      </w:pPr>
      <w:r w:rsidRPr="00FD25EF">
        <w:rPr>
          <w:szCs w:val="22"/>
        </w:rPr>
        <w:t>3.2.7. Предъявлять при приеме на работу документы, предусмотренные трудовым законодательством.</w:t>
      </w:r>
    </w:p>
    <w:p w:rsidR="00FD25EF" w:rsidRPr="00FD25EF" w:rsidRDefault="00FD25EF" w:rsidP="00FD25EF">
      <w:pPr>
        <w:tabs>
          <w:tab w:val="left" w:pos="599"/>
        </w:tabs>
        <w:spacing w:before="2"/>
        <w:ind w:right="117" w:firstLine="426"/>
        <w:contextualSpacing/>
        <w:jc w:val="both"/>
        <w:rPr>
          <w:szCs w:val="22"/>
        </w:rPr>
      </w:pPr>
      <w:r w:rsidRPr="00FD25EF">
        <w:rPr>
          <w:szCs w:val="22"/>
        </w:rPr>
        <w:t>3.2.8. Предоставлять работодателю полную и достоверную информацию о себе.</w:t>
      </w:r>
    </w:p>
    <w:p w:rsidR="00FD25EF" w:rsidRPr="00FD25EF" w:rsidRDefault="00FD25EF" w:rsidP="00FD25EF">
      <w:pPr>
        <w:tabs>
          <w:tab w:val="left" w:pos="599"/>
        </w:tabs>
        <w:ind w:right="110" w:firstLine="426"/>
        <w:contextualSpacing/>
        <w:jc w:val="both"/>
        <w:rPr>
          <w:szCs w:val="22"/>
        </w:rPr>
      </w:pPr>
      <w:r w:rsidRPr="00FD25EF">
        <w:rPr>
          <w:szCs w:val="22"/>
        </w:rPr>
        <w:t>3.2.9. Содержать рабочее место, мебель, оборудование в исправном и аккуратном состоянии, поддерживать чистоту в помещениях образовательного учреждения.</w:t>
      </w:r>
    </w:p>
    <w:p w:rsidR="00FD25EF" w:rsidRPr="00FD25EF" w:rsidRDefault="00FD25EF" w:rsidP="00FD25EF">
      <w:pPr>
        <w:tabs>
          <w:tab w:val="left" w:pos="599"/>
        </w:tabs>
        <w:ind w:right="118" w:firstLine="426"/>
        <w:contextualSpacing/>
        <w:jc w:val="both"/>
        <w:rPr>
          <w:szCs w:val="22"/>
        </w:rPr>
      </w:pPr>
      <w:r w:rsidRPr="00FD25EF">
        <w:rPr>
          <w:szCs w:val="22"/>
        </w:rPr>
        <w:t>3.2.10. Экономно и рационально расходовать энергию, топливо и другие материальные ресурсы работодателя.</w:t>
      </w:r>
    </w:p>
    <w:p w:rsidR="00FD25EF" w:rsidRPr="00FD25EF" w:rsidRDefault="00FD25EF" w:rsidP="00FD25EF">
      <w:pPr>
        <w:tabs>
          <w:tab w:val="left" w:pos="599"/>
        </w:tabs>
        <w:ind w:firstLine="426"/>
        <w:contextualSpacing/>
        <w:jc w:val="both"/>
        <w:rPr>
          <w:szCs w:val="22"/>
        </w:rPr>
      </w:pPr>
      <w:r w:rsidRPr="00FD25EF">
        <w:rPr>
          <w:szCs w:val="22"/>
        </w:rPr>
        <w:t>3.2.11. Соблюдать законные права и свободы воспитанников.</w:t>
      </w:r>
    </w:p>
    <w:p w:rsidR="00FD25EF" w:rsidRPr="00FD25EF" w:rsidRDefault="00FD25EF" w:rsidP="00FD25EF">
      <w:pPr>
        <w:tabs>
          <w:tab w:val="left" w:pos="719"/>
        </w:tabs>
        <w:spacing w:before="2"/>
        <w:ind w:right="103" w:firstLine="426"/>
        <w:contextualSpacing/>
        <w:rPr>
          <w:szCs w:val="22"/>
        </w:rPr>
      </w:pPr>
      <w:r w:rsidRPr="00FD25EF">
        <w:rPr>
          <w:szCs w:val="22"/>
        </w:rPr>
        <w:t>3.2.12. Уважительно и тактично относиться к коллегам по работе и воспитанникам.</w:t>
      </w:r>
    </w:p>
    <w:p w:rsidR="00FD25EF" w:rsidRPr="00FD25EF" w:rsidRDefault="00FD25EF" w:rsidP="00FD25EF">
      <w:pPr>
        <w:tabs>
          <w:tab w:val="left" w:pos="719"/>
        </w:tabs>
        <w:spacing w:before="2"/>
        <w:ind w:right="103" w:firstLine="426"/>
        <w:contextualSpacing/>
        <w:rPr>
          <w:szCs w:val="22"/>
        </w:rPr>
      </w:pPr>
      <w:r w:rsidRPr="00FD25EF">
        <w:rPr>
          <w:szCs w:val="22"/>
        </w:rPr>
        <w:t xml:space="preserve">3.2.13. Выполнять другие обязанности, отнесенные уставом </w:t>
      </w:r>
      <w:r w:rsidRPr="00FD25EF">
        <w:t xml:space="preserve">МАДОУ «Детский сад </w:t>
      </w:r>
      <w:r w:rsidR="004C2A0A">
        <w:t>№161</w:t>
      </w:r>
      <w:r w:rsidRPr="00FD25EF">
        <w:t>»</w:t>
      </w:r>
      <w:r w:rsidRPr="00FD25EF">
        <w:rPr>
          <w:szCs w:val="22"/>
        </w:rPr>
        <w:t>, трудовым договором и законодательством Российской Федерации к компетенции работника.</w:t>
      </w:r>
    </w:p>
    <w:p w:rsidR="00FD25EF" w:rsidRPr="00FD25EF" w:rsidRDefault="00FD25EF" w:rsidP="00FD25EF">
      <w:pPr>
        <w:tabs>
          <w:tab w:val="left" w:pos="536"/>
        </w:tabs>
        <w:ind w:firstLine="426"/>
        <w:contextualSpacing/>
        <w:jc w:val="both"/>
        <w:rPr>
          <w:b/>
          <w:szCs w:val="22"/>
        </w:rPr>
      </w:pPr>
      <w:r w:rsidRPr="00FD25EF">
        <w:rPr>
          <w:b/>
          <w:szCs w:val="22"/>
        </w:rPr>
        <w:t xml:space="preserve">3.3. Работодатель имеет право </w:t>
      </w:r>
      <w:r w:rsidRPr="00FD25EF">
        <w:rPr>
          <w:szCs w:val="22"/>
        </w:rPr>
        <w:t>(ст.22 ТКРФ):</w:t>
      </w:r>
    </w:p>
    <w:p w:rsidR="00FD25EF" w:rsidRPr="00FD25EF" w:rsidRDefault="00FD25EF" w:rsidP="00FD25EF">
      <w:pPr>
        <w:tabs>
          <w:tab w:val="left" w:pos="536"/>
        </w:tabs>
        <w:ind w:firstLine="426"/>
        <w:contextualSpacing/>
        <w:jc w:val="both"/>
        <w:rPr>
          <w:b/>
          <w:szCs w:val="22"/>
        </w:rPr>
      </w:pPr>
      <w:r w:rsidRPr="00FD25EF">
        <w:rPr>
          <w:szCs w:val="22"/>
        </w:rPr>
        <w:t xml:space="preserve">3.3.1. На управление </w:t>
      </w:r>
      <w:r w:rsidRPr="00FD25EF">
        <w:t xml:space="preserve">МАДОУ «Детский сад </w:t>
      </w:r>
      <w:r w:rsidR="004C2A0A">
        <w:t>№161</w:t>
      </w:r>
      <w:r w:rsidRPr="00FD25EF">
        <w:t>»</w:t>
      </w:r>
      <w:r w:rsidRPr="00FD25EF">
        <w:rPr>
          <w:szCs w:val="22"/>
        </w:rPr>
        <w:t>, принятие решений в пределах полномочий, предусмотренных уставом учреждения.</w:t>
      </w:r>
    </w:p>
    <w:p w:rsidR="00FD25EF" w:rsidRPr="00FD25EF" w:rsidRDefault="00FD25EF" w:rsidP="00FD25EF">
      <w:pPr>
        <w:tabs>
          <w:tab w:val="left" w:pos="599"/>
        </w:tabs>
        <w:ind w:right="106" w:firstLine="426"/>
        <w:contextualSpacing/>
        <w:jc w:val="both"/>
        <w:rPr>
          <w:szCs w:val="22"/>
        </w:rPr>
      </w:pPr>
      <w:r w:rsidRPr="00FD25EF">
        <w:rPr>
          <w:szCs w:val="22"/>
        </w:rPr>
        <w:t>3.3.2. На заключение, изменение и расторжение трудовых договоров с работниками в порядке и на условиях, которые установлены ТК РФ, иными федеральными законами.</w:t>
      </w:r>
    </w:p>
    <w:p w:rsidR="00FD25EF" w:rsidRPr="00FD25EF" w:rsidRDefault="00FD25EF" w:rsidP="00FD25EF">
      <w:pPr>
        <w:tabs>
          <w:tab w:val="left" w:pos="599"/>
        </w:tabs>
        <w:ind w:right="114" w:firstLine="426"/>
        <w:contextualSpacing/>
        <w:jc w:val="both"/>
        <w:rPr>
          <w:szCs w:val="22"/>
        </w:rPr>
      </w:pPr>
      <w:r w:rsidRPr="00FD25EF">
        <w:rPr>
          <w:szCs w:val="22"/>
        </w:rPr>
        <w:t>3.3.3. На ведение коллективных переговоров через своих представителей и заключение коллективных договоров.</w:t>
      </w:r>
    </w:p>
    <w:p w:rsidR="00FD25EF" w:rsidRPr="00FD25EF" w:rsidRDefault="00FD25EF" w:rsidP="00FD25EF">
      <w:pPr>
        <w:ind w:firstLine="426"/>
        <w:contextualSpacing/>
        <w:jc w:val="both"/>
        <w:rPr>
          <w:szCs w:val="22"/>
        </w:rPr>
      </w:pPr>
      <w:r w:rsidRPr="00FD25EF">
        <w:rPr>
          <w:szCs w:val="22"/>
        </w:rPr>
        <w:t>3.3.4. На поощрение работников за добросовестный эффективный труд.</w:t>
      </w:r>
    </w:p>
    <w:p w:rsidR="00FD25EF" w:rsidRPr="00FD25EF" w:rsidRDefault="00FD25EF" w:rsidP="00FD25EF">
      <w:pPr>
        <w:tabs>
          <w:tab w:val="left" w:pos="599"/>
        </w:tabs>
        <w:spacing w:before="2"/>
        <w:ind w:right="116" w:firstLine="426"/>
        <w:contextualSpacing/>
        <w:jc w:val="both"/>
        <w:rPr>
          <w:szCs w:val="22"/>
        </w:rPr>
      </w:pPr>
      <w:r w:rsidRPr="00FD25EF">
        <w:rPr>
          <w:szCs w:val="22"/>
        </w:rPr>
        <w:t>3.3.5.. На требование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w:t>
      </w:r>
    </w:p>
    <w:p w:rsidR="00FD25EF" w:rsidRPr="00FD25EF" w:rsidRDefault="00FD25EF" w:rsidP="00FD25EF">
      <w:pPr>
        <w:tabs>
          <w:tab w:val="left" w:pos="599"/>
        </w:tabs>
        <w:ind w:right="113" w:firstLine="426"/>
        <w:contextualSpacing/>
        <w:jc w:val="both"/>
        <w:rPr>
          <w:szCs w:val="22"/>
        </w:rPr>
      </w:pPr>
      <w:r w:rsidRPr="00FD25EF">
        <w:rPr>
          <w:szCs w:val="22"/>
        </w:rPr>
        <w:t>3.3.6. На привлечение работников к дисциплинарной и материальной ответственности в порядке, установленном ТК РФ, иными федеральными законами.</w:t>
      </w:r>
    </w:p>
    <w:p w:rsidR="00FD25EF" w:rsidRPr="00FD25EF" w:rsidRDefault="00FD25EF" w:rsidP="00FD25EF">
      <w:pPr>
        <w:tabs>
          <w:tab w:val="left" w:pos="599"/>
        </w:tabs>
        <w:ind w:right="109" w:firstLine="426"/>
        <w:contextualSpacing/>
        <w:jc w:val="both"/>
        <w:rPr>
          <w:szCs w:val="22"/>
        </w:rPr>
      </w:pPr>
      <w:r w:rsidRPr="00FD25EF">
        <w:rPr>
          <w:szCs w:val="22"/>
        </w:rPr>
        <w:t xml:space="preserve">3.3.7. На принятие локальных нормативных актов, регламентирующих управленческую и образовательную деятельность МАДОУ «Детский сад </w:t>
      </w:r>
      <w:r w:rsidR="004C2A0A">
        <w:rPr>
          <w:szCs w:val="22"/>
        </w:rPr>
        <w:t>№161</w:t>
      </w:r>
      <w:r w:rsidRPr="00FD25EF">
        <w:rPr>
          <w:szCs w:val="22"/>
        </w:rPr>
        <w:t>», а также содержащих нормы трудового права, в порядке, установленном ТК РФ.</w:t>
      </w:r>
    </w:p>
    <w:p w:rsidR="00FD25EF" w:rsidRPr="00FD25EF" w:rsidRDefault="00FD25EF" w:rsidP="00FD25EF">
      <w:pPr>
        <w:tabs>
          <w:tab w:val="left" w:pos="599"/>
        </w:tabs>
        <w:ind w:right="113" w:firstLine="426"/>
        <w:contextualSpacing/>
        <w:jc w:val="both"/>
        <w:rPr>
          <w:szCs w:val="22"/>
        </w:rPr>
      </w:pPr>
      <w:r w:rsidRPr="00FD25EF">
        <w:rPr>
          <w:szCs w:val="22"/>
        </w:rPr>
        <w:t>3.3.8. Реализовывать иные права, определенные уставом образовательного учреждения, трудовым договором, законодательством Российской Федерации.</w:t>
      </w:r>
    </w:p>
    <w:p w:rsidR="00FD25EF" w:rsidRPr="00FD25EF" w:rsidRDefault="00FD25EF" w:rsidP="00FD25EF">
      <w:pPr>
        <w:tabs>
          <w:tab w:val="left" w:pos="536"/>
        </w:tabs>
        <w:ind w:firstLine="426"/>
        <w:contextualSpacing/>
        <w:jc w:val="both"/>
        <w:rPr>
          <w:b/>
          <w:szCs w:val="22"/>
        </w:rPr>
      </w:pPr>
      <w:r w:rsidRPr="00FD25EF">
        <w:rPr>
          <w:b/>
          <w:szCs w:val="22"/>
        </w:rPr>
        <w:t>3.4. Работодатель обязан:</w:t>
      </w:r>
    </w:p>
    <w:p w:rsidR="00FD25EF" w:rsidRPr="00FD25EF" w:rsidRDefault="00FD25EF" w:rsidP="00FD25EF">
      <w:pPr>
        <w:tabs>
          <w:tab w:val="left" w:pos="599"/>
        </w:tabs>
        <w:spacing w:before="2"/>
        <w:ind w:right="103" w:firstLine="426"/>
        <w:contextualSpacing/>
        <w:jc w:val="both"/>
        <w:rPr>
          <w:szCs w:val="22"/>
        </w:rPr>
      </w:pPr>
      <w:r w:rsidRPr="00FD25EF">
        <w:rPr>
          <w:szCs w:val="22"/>
        </w:rPr>
        <w:t>3.4.1.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создавать условия, необходимые для соблюдения работниками дисциплины труда.</w:t>
      </w:r>
    </w:p>
    <w:p w:rsidR="00FD25EF" w:rsidRPr="00FD25EF" w:rsidRDefault="00FD25EF" w:rsidP="00FD25EF">
      <w:pPr>
        <w:tabs>
          <w:tab w:val="left" w:pos="599"/>
        </w:tabs>
        <w:spacing w:before="2"/>
        <w:ind w:right="110" w:firstLine="426"/>
        <w:contextualSpacing/>
        <w:jc w:val="both"/>
        <w:rPr>
          <w:szCs w:val="22"/>
        </w:rPr>
      </w:pPr>
      <w:r w:rsidRPr="00FD25EF">
        <w:rPr>
          <w:szCs w:val="22"/>
        </w:rPr>
        <w:t>3.4.2.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FD25EF" w:rsidRPr="00FD25EF" w:rsidRDefault="00FD25EF" w:rsidP="00FD25EF">
      <w:pPr>
        <w:tabs>
          <w:tab w:val="left" w:pos="599"/>
          <w:tab w:val="left" w:pos="2273"/>
          <w:tab w:val="left" w:pos="3870"/>
          <w:tab w:val="left" w:pos="4239"/>
          <w:tab w:val="left" w:pos="5299"/>
          <w:tab w:val="left" w:pos="6172"/>
          <w:tab w:val="left" w:pos="8235"/>
        </w:tabs>
        <w:ind w:right="109" w:firstLine="426"/>
        <w:contextualSpacing/>
        <w:jc w:val="both"/>
        <w:rPr>
          <w:szCs w:val="22"/>
        </w:rPr>
      </w:pPr>
      <w:r w:rsidRPr="00FD25EF">
        <w:rPr>
          <w:szCs w:val="22"/>
        </w:rPr>
        <w:t>3.4.3. Предоставлять работникам работу, обусловленную трудовым договором.</w:t>
      </w:r>
    </w:p>
    <w:p w:rsidR="00FD25EF" w:rsidRPr="00FD25EF" w:rsidRDefault="00FD25EF" w:rsidP="00FD25EF">
      <w:pPr>
        <w:tabs>
          <w:tab w:val="left" w:pos="0"/>
        </w:tabs>
        <w:ind w:right="-1" w:firstLine="426"/>
        <w:contextualSpacing/>
        <w:jc w:val="both"/>
        <w:rPr>
          <w:szCs w:val="22"/>
        </w:rPr>
      </w:pPr>
      <w:r w:rsidRPr="00FD25EF">
        <w:rPr>
          <w:szCs w:val="22"/>
        </w:rPr>
        <w:t>3.4.4. Обеспечивать</w:t>
      </w:r>
      <w:r w:rsidRPr="00FD25EF">
        <w:rPr>
          <w:szCs w:val="22"/>
        </w:rPr>
        <w:tab/>
        <w:t>безопасность</w:t>
      </w:r>
      <w:r w:rsidRPr="00FD25EF">
        <w:rPr>
          <w:szCs w:val="22"/>
        </w:rPr>
        <w:tab/>
        <w:t>и</w:t>
      </w:r>
      <w:r w:rsidRPr="00FD25EF">
        <w:rPr>
          <w:szCs w:val="22"/>
        </w:rPr>
        <w:tab/>
        <w:t>условия</w:t>
      </w:r>
      <w:r w:rsidRPr="00FD25EF">
        <w:rPr>
          <w:szCs w:val="22"/>
        </w:rPr>
        <w:tab/>
        <w:t>труда, соответствующие государственным нормативным требованиям охраны труда.</w:t>
      </w:r>
    </w:p>
    <w:p w:rsidR="00FD25EF" w:rsidRPr="00FD25EF" w:rsidRDefault="00FD25EF" w:rsidP="00FD25EF">
      <w:pPr>
        <w:spacing w:before="2"/>
        <w:ind w:right="100" w:firstLine="426"/>
        <w:contextualSpacing/>
        <w:jc w:val="both"/>
        <w:rPr>
          <w:szCs w:val="22"/>
        </w:rPr>
      </w:pPr>
      <w:r w:rsidRPr="00FD25EF">
        <w:rPr>
          <w:szCs w:val="22"/>
        </w:rPr>
        <w:t>3.4.5.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FD25EF" w:rsidRPr="00FD25EF" w:rsidRDefault="00FD25EF" w:rsidP="00FD25EF">
      <w:pPr>
        <w:spacing w:before="2"/>
        <w:ind w:right="100" w:firstLine="426"/>
        <w:contextualSpacing/>
        <w:jc w:val="both"/>
        <w:rPr>
          <w:szCs w:val="22"/>
        </w:rPr>
      </w:pPr>
      <w:r w:rsidRPr="00FD25EF">
        <w:rPr>
          <w:szCs w:val="22"/>
        </w:rPr>
        <w:t>3.4.6. Обеспечивать работникам равную оплату за труд равной ценности.</w:t>
      </w:r>
    </w:p>
    <w:p w:rsidR="00FD25EF" w:rsidRPr="00FD25EF" w:rsidRDefault="00FD25EF" w:rsidP="00FD25EF">
      <w:pPr>
        <w:tabs>
          <w:tab w:val="left" w:pos="599"/>
        </w:tabs>
        <w:ind w:right="115" w:firstLine="426"/>
        <w:contextualSpacing/>
        <w:jc w:val="both"/>
        <w:rPr>
          <w:szCs w:val="22"/>
        </w:rPr>
      </w:pPr>
      <w:r w:rsidRPr="00FD25EF">
        <w:rPr>
          <w:szCs w:val="22"/>
        </w:rPr>
        <w:t>3.4.7. Выплачивать в полном размере причитающуюся работникам заработную плату в сроки, установленные ТК РФ, коллективным договором, правилами внутреннего трудового распорядка, трудовым договором.</w:t>
      </w:r>
    </w:p>
    <w:p w:rsidR="00FD25EF" w:rsidRPr="00FD25EF" w:rsidRDefault="00FD25EF" w:rsidP="00FD25EF">
      <w:pPr>
        <w:tabs>
          <w:tab w:val="left" w:pos="599"/>
        </w:tabs>
        <w:spacing w:before="7"/>
        <w:ind w:right="117" w:firstLine="426"/>
        <w:contextualSpacing/>
        <w:jc w:val="both"/>
        <w:rPr>
          <w:szCs w:val="22"/>
        </w:rPr>
      </w:pPr>
      <w:r w:rsidRPr="00FD25EF">
        <w:rPr>
          <w:szCs w:val="22"/>
        </w:rPr>
        <w:t>3.4.8. Вести коллективные переговоры, а также заключать коллективный договор в порядке, установленном ТК РФ.</w:t>
      </w:r>
    </w:p>
    <w:p w:rsidR="00FD25EF" w:rsidRPr="00FD25EF" w:rsidRDefault="00FD25EF" w:rsidP="00FD25EF">
      <w:pPr>
        <w:tabs>
          <w:tab w:val="left" w:pos="599"/>
        </w:tabs>
        <w:spacing w:before="7"/>
        <w:ind w:right="117" w:firstLine="426"/>
        <w:contextualSpacing/>
        <w:jc w:val="both"/>
        <w:rPr>
          <w:szCs w:val="22"/>
        </w:rPr>
      </w:pPr>
      <w:r w:rsidRPr="00FD25EF">
        <w:rPr>
          <w:szCs w:val="22"/>
        </w:rPr>
        <w:t>3.4.9. 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FD25EF" w:rsidRPr="00FD25EF" w:rsidRDefault="00FD25EF" w:rsidP="00FD25EF">
      <w:pPr>
        <w:tabs>
          <w:tab w:val="left" w:pos="599"/>
        </w:tabs>
        <w:spacing w:before="4"/>
        <w:ind w:right="120" w:firstLine="426"/>
        <w:contextualSpacing/>
        <w:jc w:val="both"/>
        <w:rPr>
          <w:szCs w:val="22"/>
        </w:rPr>
      </w:pPr>
      <w:r w:rsidRPr="00FD25EF">
        <w:rPr>
          <w:szCs w:val="22"/>
        </w:rPr>
        <w:t>3.4.10. Знакомить работников под роспись с принимаемыми локальными нормативными актами, непосредственно связанными с их трудовой деятельностью.</w:t>
      </w:r>
    </w:p>
    <w:p w:rsidR="00FD25EF" w:rsidRPr="00FD25EF" w:rsidRDefault="00FD25EF" w:rsidP="00FD25EF">
      <w:pPr>
        <w:shd w:val="clear" w:color="auto" w:fill="FFFFFF"/>
        <w:ind w:firstLine="426"/>
        <w:contextualSpacing/>
        <w:jc w:val="both"/>
        <w:rPr>
          <w:color w:val="000000"/>
        </w:rPr>
      </w:pPr>
      <w:r w:rsidRPr="00FD25EF">
        <w:rPr>
          <w:color w:val="000000"/>
        </w:rPr>
        <w:t>3.4.11. 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FD25EF" w:rsidRPr="00FD25EF" w:rsidRDefault="00FD25EF" w:rsidP="00FD25EF">
      <w:pPr>
        <w:shd w:val="clear" w:color="auto" w:fill="FFFFFF"/>
        <w:ind w:firstLine="426"/>
        <w:contextualSpacing/>
        <w:jc w:val="both"/>
        <w:rPr>
          <w:color w:val="000000"/>
        </w:rPr>
      </w:pPr>
      <w:bookmarkStart w:id="39" w:name="dst208"/>
      <w:bookmarkEnd w:id="39"/>
      <w:r w:rsidRPr="00FD25EF">
        <w:rPr>
          <w:color w:val="000000"/>
        </w:rPr>
        <w:t>3.4.12.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FD25EF" w:rsidRPr="00FD25EF" w:rsidRDefault="00FD25EF" w:rsidP="00FD25EF">
      <w:pPr>
        <w:tabs>
          <w:tab w:val="left" w:pos="719"/>
        </w:tabs>
        <w:spacing w:before="4"/>
        <w:ind w:right="117" w:firstLine="426"/>
        <w:contextualSpacing/>
        <w:jc w:val="both"/>
        <w:rPr>
          <w:szCs w:val="22"/>
        </w:rPr>
      </w:pPr>
      <w:r w:rsidRPr="00FD25EF">
        <w:rPr>
          <w:szCs w:val="22"/>
        </w:rPr>
        <w:t xml:space="preserve">3.4.13. Обеспечивать бытовые </w:t>
      </w:r>
      <w:r w:rsidRPr="00FD25EF">
        <w:rPr>
          <w:spacing w:val="-3"/>
          <w:szCs w:val="22"/>
        </w:rPr>
        <w:t xml:space="preserve">нужды </w:t>
      </w:r>
      <w:r w:rsidRPr="00FD25EF">
        <w:rPr>
          <w:szCs w:val="22"/>
        </w:rPr>
        <w:t>работников, связанные с исполнением ими трудовых обязанностей.</w:t>
      </w:r>
    </w:p>
    <w:p w:rsidR="00FD25EF" w:rsidRPr="00FD25EF" w:rsidRDefault="00FD25EF" w:rsidP="00FD25EF">
      <w:pPr>
        <w:tabs>
          <w:tab w:val="left" w:pos="719"/>
        </w:tabs>
        <w:spacing w:before="5"/>
        <w:ind w:right="117" w:firstLine="426"/>
        <w:contextualSpacing/>
        <w:jc w:val="both"/>
        <w:rPr>
          <w:szCs w:val="22"/>
        </w:rPr>
      </w:pPr>
      <w:r w:rsidRPr="00FD25EF">
        <w:rPr>
          <w:szCs w:val="22"/>
        </w:rPr>
        <w:t>3.4.14. Осуществлять обязательное социальное страхование работников в порядке, установленном федеральными законами.</w:t>
      </w:r>
    </w:p>
    <w:p w:rsidR="00FD25EF" w:rsidRPr="00FD25EF" w:rsidRDefault="00FD25EF" w:rsidP="00FD25EF">
      <w:pPr>
        <w:tabs>
          <w:tab w:val="left" w:pos="929"/>
        </w:tabs>
        <w:spacing w:before="4"/>
        <w:ind w:right="112" w:firstLine="426"/>
        <w:contextualSpacing/>
        <w:jc w:val="both"/>
        <w:rPr>
          <w:szCs w:val="22"/>
        </w:rPr>
      </w:pPr>
      <w:r w:rsidRPr="00FD25EF">
        <w:rPr>
          <w:szCs w:val="22"/>
        </w:rPr>
        <w:t>3.4.15.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FD25EF" w:rsidRPr="00FD25EF" w:rsidRDefault="00FD25EF" w:rsidP="00FD25EF">
      <w:pPr>
        <w:tabs>
          <w:tab w:val="left" w:pos="873"/>
        </w:tabs>
        <w:ind w:right="117" w:firstLine="426"/>
        <w:contextualSpacing/>
        <w:jc w:val="both"/>
        <w:rPr>
          <w:szCs w:val="22"/>
        </w:rPr>
      </w:pPr>
      <w:r w:rsidRPr="00FD25EF">
        <w:rPr>
          <w:szCs w:val="22"/>
        </w:rPr>
        <w:t>3.4.16. Не допускать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w:t>
      </w:r>
    </w:p>
    <w:p w:rsidR="00FD25EF" w:rsidRPr="00FD25EF" w:rsidRDefault="00FD25EF" w:rsidP="00FD25EF">
      <w:pPr>
        <w:tabs>
          <w:tab w:val="left" w:pos="719"/>
        </w:tabs>
        <w:spacing w:before="7"/>
        <w:ind w:right="102" w:firstLine="426"/>
        <w:contextualSpacing/>
        <w:jc w:val="both"/>
        <w:rPr>
          <w:szCs w:val="22"/>
        </w:rPr>
      </w:pPr>
      <w:r w:rsidRPr="00FD25EF">
        <w:rPr>
          <w:szCs w:val="22"/>
        </w:rPr>
        <w:t xml:space="preserve">3.4.17. Создавать условия для внедрения инноваций, обеспечивать формирование и реализацию инициатив работников </w:t>
      </w:r>
      <w:r w:rsidRPr="00FD25EF">
        <w:t xml:space="preserve">МАДОУ «Детский сад </w:t>
      </w:r>
      <w:r w:rsidR="004C2A0A">
        <w:t>№161</w:t>
      </w:r>
      <w:r w:rsidRPr="00FD25EF">
        <w:t>»</w:t>
      </w:r>
      <w:r w:rsidRPr="00FD25EF">
        <w:rPr>
          <w:szCs w:val="22"/>
        </w:rPr>
        <w:t>.</w:t>
      </w:r>
    </w:p>
    <w:p w:rsidR="00FD25EF" w:rsidRPr="00FD25EF" w:rsidRDefault="00FD25EF" w:rsidP="00FD25EF">
      <w:pPr>
        <w:tabs>
          <w:tab w:val="left" w:pos="719"/>
        </w:tabs>
        <w:ind w:right="103" w:firstLine="426"/>
        <w:contextualSpacing/>
        <w:rPr>
          <w:szCs w:val="22"/>
        </w:rPr>
      </w:pPr>
      <w:r w:rsidRPr="00FD25EF">
        <w:rPr>
          <w:szCs w:val="22"/>
        </w:rPr>
        <w:t xml:space="preserve">3.4.18. Создавать условия для непрерывного повышения квалификации работников; </w:t>
      </w:r>
    </w:p>
    <w:p w:rsidR="00FD25EF" w:rsidRPr="00FD25EF" w:rsidRDefault="00FD25EF" w:rsidP="00FD25EF">
      <w:pPr>
        <w:tabs>
          <w:tab w:val="left" w:pos="719"/>
        </w:tabs>
        <w:ind w:right="103" w:firstLine="426"/>
        <w:contextualSpacing/>
        <w:jc w:val="both"/>
        <w:rPr>
          <w:szCs w:val="22"/>
        </w:rPr>
      </w:pPr>
      <w:r w:rsidRPr="00FD25EF">
        <w:rPr>
          <w:szCs w:val="22"/>
        </w:rPr>
        <w:t>3.4.19. Поддерживать благоприятный морально-психологический климат в коллективе.</w:t>
      </w:r>
    </w:p>
    <w:p w:rsidR="00FD25EF" w:rsidRPr="00FD25EF" w:rsidRDefault="00FD25EF" w:rsidP="00FD25EF">
      <w:pPr>
        <w:tabs>
          <w:tab w:val="left" w:pos="719"/>
        </w:tabs>
        <w:ind w:right="103" w:firstLine="426"/>
        <w:contextualSpacing/>
        <w:jc w:val="both"/>
        <w:rPr>
          <w:color w:val="000000"/>
          <w:shd w:val="clear" w:color="auto" w:fill="FFFFFF"/>
        </w:rPr>
      </w:pPr>
      <w:r w:rsidRPr="00FD25EF">
        <w:t xml:space="preserve">3.4.20. </w:t>
      </w:r>
      <w:r w:rsidRPr="00FD25EF">
        <w:rPr>
          <w:color w:val="000000"/>
          <w:shd w:val="clear" w:color="auto" w:fill="FFFFFF"/>
        </w:rPr>
        <w:t>В целях обеспечения прав и свобод человека и гражданина работодатель и его представители при работе с персональными данными работника обязаны соблюдать общие требования в соответствии со статьями 86, 87, 88 ТК РФ.</w:t>
      </w:r>
    </w:p>
    <w:p w:rsidR="00FD25EF" w:rsidRPr="00FD25EF" w:rsidRDefault="00FD25EF" w:rsidP="00FD25EF">
      <w:pPr>
        <w:shd w:val="clear" w:color="auto" w:fill="FFFFFF"/>
        <w:ind w:firstLine="540"/>
        <w:contextualSpacing/>
        <w:jc w:val="both"/>
        <w:rPr>
          <w:color w:val="000000"/>
        </w:rPr>
      </w:pPr>
      <w:r w:rsidRPr="00FD25EF">
        <w:rPr>
          <w:color w:val="000000"/>
        </w:rPr>
        <w:t>В целях обеспечения защиты персональных данных, хранящихся у работодателя, работники имеют право на:</w:t>
      </w:r>
    </w:p>
    <w:p w:rsidR="00FD25EF" w:rsidRPr="00FD25EF" w:rsidRDefault="00FD25EF" w:rsidP="00FF675E">
      <w:pPr>
        <w:numPr>
          <w:ilvl w:val="0"/>
          <w:numId w:val="51"/>
        </w:numPr>
        <w:shd w:val="clear" w:color="auto" w:fill="FFFFFF"/>
        <w:spacing w:after="200"/>
        <w:ind w:left="0" w:firstLine="426"/>
        <w:contextualSpacing/>
        <w:jc w:val="both"/>
      </w:pPr>
      <w:bookmarkStart w:id="40" w:name="dst100664"/>
      <w:bookmarkEnd w:id="40"/>
      <w:r w:rsidRPr="00FD25EF">
        <w:t>полную информацию об их персональных данных и обработке этих данных;</w:t>
      </w:r>
      <w:bookmarkStart w:id="41" w:name="dst100665"/>
      <w:bookmarkEnd w:id="41"/>
    </w:p>
    <w:p w:rsidR="00FD25EF" w:rsidRPr="00FD25EF" w:rsidRDefault="00FD25EF" w:rsidP="00FF675E">
      <w:pPr>
        <w:numPr>
          <w:ilvl w:val="0"/>
          <w:numId w:val="51"/>
        </w:numPr>
        <w:shd w:val="clear" w:color="auto" w:fill="FFFFFF"/>
        <w:spacing w:after="200"/>
        <w:ind w:left="0" w:firstLine="426"/>
        <w:contextualSpacing/>
        <w:jc w:val="both"/>
      </w:pPr>
      <w:r w:rsidRPr="00FD25EF">
        <w:t>свободный бесплатный доступ к своим персональным данным, включая право на получение копий любой записи, содержащей персональные данные работника, за исключением случаев, предусмотренных федеральным </w:t>
      </w:r>
      <w:hyperlink r:id="rId27" w:anchor="dst100335" w:history="1">
        <w:r w:rsidRPr="00FD25EF">
          <w:t>законом</w:t>
        </w:r>
      </w:hyperlink>
      <w:r w:rsidRPr="00FD25EF">
        <w:t>;</w:t>
      </w:r>
      <w:bookmarkStart w:id="42" w:name="dst100666"/>
      <w:bookmarkEnd w:id="42"/>
    </w:p>
    <w:p w:rsidR="00FD25EF" w:rsidRPr="00FD25EF" w:rsidRDefault="00FD25EF" w:rsidP="00FF675E">
      <w:pPr>
        <w:numPr>
          <w:ilvl w:val="0"/>
          <w:numId w:val="51"/>
        </w:numPr>
        <w:shd w:val="clear" w:color="auto" w:fill="FFFFFF"/>
        <w:spacing w:after="200"/>
        <w:ind w:left="0" w:firstLine="426"/>
        <w:contextualSpacing/>
        <w:jc w:val="both"/>
      </w:pPr>
      <w:r w:rsidRPr="00FD25EF">
        <w:t>определение своих представителей для защиты своих персональных данных;</w:t>
      </w:r>
      <w:bookmarkStart w:id="43" w:name="dst102448"/>
      <w:bookmarkStart w:id="44" w:name="dst100667"/>
      <w:bookmarkEnd w:id="43"/>
      <w:bookmarkEnd w:id="44"/>
    </w:p>
    <w:p w:rsidR="00FD25EF" w:rsidRPr="00FD25EF" w:rsidRDefault="00FD25EF" w:rsidP="00FF675E">
      <w:pPr>
        <w:numPr>
          <w:ilvl w:val="0"/>
          <w:numId w:val="51"/>
        </w:numPr>
        <w:shd w:val="clear" w:color="auto" w:fill="FFFFFF"/>
        <w:spacing w:after="200"/>
        <w:ind w:left="0" w:firstLine="426"/>
        <w:contextualSpacing/>
        <w:jc w:val="both"/>
      </w:pPr>
      <w:r w:rsidRPr="00FD25EF">
        <w:t>доступ к медицинской документации, отражающей состояние их здоровья, с помощью медицинского работника по их выбору;</w:t>
      </w:r>
    </w:p>
    <w:p w:rsidR="00FD25EF" w:rsidRPr="00FD25EF" w:rsidRDefault="00FD25EF" w:rsidP="00FF675E">
      <w:pPr>
        <w:numPr>
          <w:ilvl w:val="0"/>
          <w:numId w:val="51"/>
        </w:numPr>
        <w:shd w:val="clear" w:color="auto" w:fill="FFFFFF"/>
        <w:spacing w:after="200"/>
        <w:ind w:left="0" w:firstLine="426"/>
        <w:contextualSpacing/>
        <w:jc w:val="both"/>
      </w:pPr>
      <w:r w:rsidRPr="00FD25EF">
        <w:t>требование об исключении или исправлении неверных или неполных персональных данных, а также данных, обработанных с нарушением требований ТК РФ или иного федерального закона. При отказе работодателя исключить или исправить персональные данные работника он имеет право заявить в письменной форме работодателю о своем несогласии с соответствующим обоснованием такого несогласия. Персональные данные оценочного характера работник имеет право дополнить заявлением, выражающим его собственную точку зрения;</w:t>
      </w:r>
      <w:bookmarkStart w:id="45" w:name="dst100669"/>
      <w:bookmarkEnd w:id="45"/>
    </w:p>
    <w:p w:rsidR="00FD25EF" w:rsidRPr="00FD25EF" w:rsidRDefault="00FD25EF" w:rsidP="00FF675E">
      <w:pPr>
        <w:numPr>
          <w:ilvl w:val="0"/>
          <w:numId w:val="51"/>
        </w:numPr>
        <w:shd w:val="clear" w:color="auto" w:fill="FFFFFF"/>
        <w:spacing w:after="200"/>
        <w:ind w:left="0" w:firstLine="426"/>
        <w:contextualSpacing/>
        <w:jc w:val="both"/>
      </w:pPr>
      <w:r w:rsidRPr="00FD25EF">
        <w:t>требование об извещении работодателем всех лиц, которым ранее были сообщены неверные или неполные персональные данные работника, обо всех произведенных в них исключениях, исправлениях или дополнениях;</w:t>
      </w:r>
      <w:bookmarkStart w:id="46" w:name="dst100670"/>
      <w:bookmarkEnd w:id="46"/>
    </w:p>
    <w:p w:rsidR="00FD25EF" w:rsidRPr="00FD25EF" w:rsidRDefault="00FD25EF" w:rsidP="00FF675E">
      <w:pPr>
        <w:numPr>
          <w:ilvl w:val="0"/>
          <w:numId w:val="51"/>
        </w:numPr>
        <w:shd w:val="clear" w:color="auto" w:fill="FFFFFF"/>
        <w:spacing w:after="200"/>
        <w:ind w:left="0" w:firstLine="426"/>
        <w:contextualSpacing/>
        <w:jc w:val="both"/>
        <w:rPr>
          <w:color w:val="000000"/>
        </w:rPr>
      </w:pPr>
      <w:r w:rsidRPr="00FD25EF">
        <w:t xml:space="preserve">обжалование в суд любых неправомерных действий или бездействия работодателя при обработке и защите </w:t>
      </w:r>
      <w:r w:rsidRPr="00FD25EF">
        <w:rPr>
          <w:color w:val="000000"/>
        </w:rPr>
        <w:t>его персональных данных.</w:t>
      </w:r>
    </w:p>
    <w:p w:rsidR="00FD25EF" w:rsidRPr="00FD25EF" w:rsidRDefault="00FD25EF" w:rsidP="00FD25EF">
      <w:pPr>
        <w:shd w:val="clear" w:color="auto" w:fill="FFFFFF"/>
        <w:ind w:firstLine="426"/>
        <w:contextualSpacing/>
        <w:jc w:val="both"/>
      </w:pPr>
      <w:r w:rsidRPr="00FD25EF">
        <w:t>Согласие на обработку персональных данных может быть отозвано субъектом персональных данных. В случае отзыва субъектом персональных данных согласия на обработку персональных данных оператор в праве продолжить обработку персональных данных без согласия субъекта персональных данных при наличии оснований, указанных в пунктах 2-11 части 1 ст. 6, части 2 ст.10 и части 2 ст.11 ФЗ от 27.07.2006 года № 152-ФЗ (редакции от 24.04.2020 года «О персональных данных».</w:t>
      </w:r>
    </w:p>
    <w:p w:rsidR="00FD25EF" w:rsidRPr="00FD25EF" w:rsidRDefault="00FD25EF" w:rsidP="00FD25EF">
      <w:pPr>
        <w:tabs>
          <w:tab w:val="left" w:pos="719"/>
        </w:tabs>
        <w:ind w:right="103" w:firstLine="426"/>
        <w:contextualSpacing/>
        <w:jc w:val="both"/>
        <w:rPr>
          <w:szCs w:val="22"/>
        </w:rPr>
      </w:pPr>
      <w:r w:rsidRPr="00FD25EF">
        <w:rPr>
          <w:szCs w:val="22"/>
        </w:rPr>
        <w:t xml:space="preserve">3.4.21. Исполнять иные обязанности, определенные уставом </w:t>
      </w:r>
      <w:r w:rsidRPr="00FD25EF">
        <w:t xml:space="preserve">МАДОУ «Детский сад </w:t>
      </w:r>
      <w:r w:rsidR="004C2A0A">
        <w:t>№161</w:t>
      </w:r>
      <w:r w:rsidRPr="00FD25EF">
        <w:t>»</w:t>
      </w:r>
      <w:r w:rsidRPr="00FD25EF">
        <w:rPr>
          <w:szCs w:val="22"/>
        </w:rPr>
        <w:t>, трудовым договором, коллективным договором, соглашениями, законодательством Российской Федерации.</w:t>
      </w:r>
    </w:p>
    <w:p w:rsidR="00FD25EF" w:rsidRPr="00FD25EF" w:rsidRDefault="00FD25EF" w:rsidP="00FD25EF">
      <w:pPr>
        <w:tabs>
          <w:tab w:val="left" w:pos="536"/>
        </w:tabs>
        <w:spacing w:before="2"/>
        <w:ind w:firstLine="426"/>
        <w:contextualSpacing/>
        <w:jc w:val="both"/>
        <w:rPr>
          <w:szCs w:val="22"/>
        </w:rPr>
      </w:pPr>
      <w:r w:rsidRPr="00FD25EF">
        <w:rPr>
          <w:b/>
          <w:szCs w:val="22"/>
        </w:rPr>
        <w:t xml:space="preserve">3.5. Ответственность сторон </w:t>
      </w:r>
      <w:r w:rsidRPr="00FD25EF">
        <w:rPr>
          <w:szCs w:val="22"/>
        </w:rPr>
        <w:t>трудового договора:</w:t>
      </w:r>
    </w:p>
    <w:p w:rsidR="00FD25EF" w:rsidRPr="00FD25EF" w:rsidRDefault="00FD25EF" w:rsidP="00FD25EF">
      <w:pPr>
        <w:tabs>
          <w:tab w:val="left" w:pos="770"/>
        </w:tabs>
        <w:ind w:right="108" w:firstLine="426"/>
        <w:contextualSpacing/>
        <w:jc w:val="both"/>
        <w:rPr>
          <w:szCs w:val="22"/>
        </w:rPr>
      </w:pPr>
      <w:r w:rsidRPr="00FD25EF">
        <w:rPr>
          <w:szCs w:val="22"/>
        </w:rPr>
        <w:t>3.5.1. За нарушение положений трудового законодательства и иных нормативных правовых актов, содержащих нормы трудового права, к виновным лицам применяются меры дисциплинарной, административной, уголовной и гражданско-правовой ответственности в порядке и на условиях, определенных федеральными законами.</w:t>
      </w:r>
    </w:p>
    <w:p w:rsidR="00FD25EF" w:rsidRPr="00FD25EF" w:rsidRDefault="00FD25EF" w:rsidP="00FD25EF">
      <w:pPr>
        <w:tabs>
          <w:tab w:val="left" w:pos="842"/>
        </w:tabs>
        <w:ind w:right="114" w:firstLine="426"/>
        <w:contextualSpacing/>
        <w:jc w:val="both"/>
        <w:rPr>
          <w:szCs w:val="22"/>
        </w:rPr>
      </w:pPr>
      <w:r w:rsidRPr="00FD25EF">
        <w:rPr>
          <w:szCs w:val="22"/>
        </w:rPr>
        <w:t>3.5.2.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w:t>
      </w:r>
    </w:p>
    <w:p w:rsidR="00FD25EF" w:rsidRPr="00FD25EF" w:rsidRDefault="00FD25EF" w:rsidP="00FD25EF">
      <w:pPr>
        <w:tabs>
          <w:tab w:val="left" w:pos="756"/>
        </w:tabs>
        <w:ind w:right="109" w:firstLine="426"/>
        <w:contextualSpacing/>
        <w:jc w:val="both"/>
        <w:rPr>
          <w:szCs w:val="22"/>
        </w:rPr>
      </w:pPr>
      <w:r w:rsidRPr="00FD25EF">
        <w:rPr>
          <w:szCs w:val="22"/>
        </w:rPr>
        <w:t>3.5.3. Сторона трудового договора (работодатель или работник), причинившая ущерб другой стороне, возмещает этот ущерб в соответствии с ТК РФ и иными федеральными законами (ст. 232 ТК РФ).</w:t>
      </w:r>
    </w:p>
    <w:p w:rsidR="00FD25EF" w:rsidRPr="00FD25EF" w:rsidRDefault="00FD25EF" w:rsidP="00FD25EF">
      <w:pPr>
        <w:spacing w:before="2"/>
        <w:ind w:right="111" w:firstLine="426"/>
        <w:contextualSpacing/>
        <w:jc w:val="both"/>
        <w:rPr>
          <w:szCs w:val="22"/>
        </w:rPr>
      </w:pPr>
      <w:r w:rsidRPr="00FD25EF">
        <w:rPr>
          <w:szCs w:val="22"/>
        </w:rPr>
        <w:t>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работником не может быть ниже, а работника перед работодателем - выше, чем это предусмотрено ТК РФ или иными федеральными законами.</w:t>
      </w:r>
    </w:p>
    <w:p w:rsidR="00FD25EF" w:rsidRPr="00FD25EF" w:rsidRDefault="00FD25EF" w:rsidP="00FD25EF">
      <w:pPr>
        <w:tabs>
          <w:tab w:val="left" w:pos="814"/>
        </w:tabs>
        <w:spacing w:before="2"/>
        <w:ind w:right="119" w:firstLine="426"/>
        <w:contextualSpacing/>
        <w:jc w:val="both"/>
        <w:rPr>
          <w:szCs w:val="22"/>
        </w:rPr>
      </w:pPr>
      <w:r w:rsidRPr="00FD25EF">
        <w:rPr>
          <w:szCs w:val="22"/>
        </w:rPr>
        <w:t xml:space="preserve">3.5.4. Работодатель обязан в соответствии со ст. 234 ТК РФ возместить работнику не полученный им заработок во всех случаях незаконного лишения </w:t>
      </w:r>
      <w:r w:rsidRPr="00FD25EF">
        <w:rPr>
          <w:spacing w:val="-3"/>
          <w:szCs w:val="22"/>
        </w:rPr>
        <w:t xml:space="preserve">его </w:t>
      </w:r>
      <w:r w:rsidRPr="00FD25EF">
        <w:rPr>
          <w:szCs w:val="22"/>
        </w:rPr>
        <w:t>возможности трудиться, в том числе в случаях, когда заработок не получен в результате:</w:t>
      </w:r>
    </w:p>
    <w:p w:rsidR="00FD25EF" w:rsidRPr="00FD25EF" w:rsidRDefault="00FD25EF" w:rsidP="00FF675E">
      <w:pPr>
        <w:numPr>
          <w:ilvl w:val="0"/>
          <w:numId w:val="34"/>
        </w:numPr>
        <w:tabs>
          <w:tab w:val="left" w:pos="325"/>
        </w:tabs>
        <w:spacing w:after="200"/>
        <w:ind w:left="113" w:right="111" w:firstLine="426"/>
        <w:contextualSpacing/>
        <w:jc w:val="both"/>
        <w:rPr>
          <w:szCs w:val="22"/>
        </w:rPr>
      </w:pPr>
      <w:r w:rsidRPr="00FD25EF">
        <w:rPr>
          <w:szCs w:val="22"/>
        </w:rPr>
        <w:t>незаконного отстранения работника от работы, его увольнения или перевода на другую работу;</w:t>
      </w:r>
    </w:p>
    <w:p w:rsidR="00FD25EF" w:rsidRPr="00FD25EF" w:rsidRDefault="00FD25EF" w:rsidP="00FF675E">
      <w:pPr>
        <w:numPr>
          <w:ilvl w:val="0"/>
          <w:numId w:val="34"/>
        </w:numPr>
        <w:tabs>
          <w:tab w:val="left" w:pos="306"/>
        </w:tabs>
        <w:spacing w:after="200"/>
        <w:ind w:left="113" w:right="115" w:firstLine="426"/>
        <w:contextualSpacing/>
        <w:jc w:val="both"/>
        <w:rPr>
          <w:szCs w:val="22"/>
        </w:rPr>
      </w:pPr>
      <w:r w:rsidRPr="00FD25EF">
        <w:rPr>
          <w:szCs w:val="22"/>
        </w:rPr>
        <w:t>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FD25EF" w:rsidRPr="00FD25EF" w:rsidRDefault="00FD25EF" w:rsidP="00FF675E">
      <w:pPr>
        <w:numPr>
          <w:ilvl w:val="0"/>
          <w:numId w:val="34"/>
        </w:numPr>
        <w:tabs>
          <w:tab w:val="left" w:pos="291"/>
        </w:tabs>
        <w:spacing w:before="2" w:after="200"/>
        <w:ind w:left="113" w:right="111" w:firstLine="426"/>
        <w:contextualSpacing/>
        <w:jc w:val="both"/>
        <w:rPr>
          <w:szCs w:val="22"/>
        </w:rPr>
      </w:pPr>
      <w:r w:rsidRPr="00FD25EF">
        <w:rPr>
          <w:szCs w:val="22"/>
        </w:rPr>
        <w:t>задержки работодателем выдачи работнику трудовой книжки, предоставления сведений о трудовой деятельности, внесения в трудовую книжку, в сведения о трудовой деятельности неправильной или не соответствующей законодательству формулировки причины увольнения работника.</w:t>
      </w:r>
    </w:p>
    <w:p w:rsidR="00FD25EF" w:rsidRPr="00FD25EF" w:rsidRDefault="00FD25EF" w:rsidP="00FD25EF">
      <w:pPr>
        <w:tabs>
          <w:tab w:val="left" w:pos="727"/>
        </w:tabs>
        <w:ind w:left="113" w:right="106" w:firstLine="426"/>
        <w:contextualSpacing/>
        <w:jc w:val="both"/>
        <w:rPr>
          <w:szCs w:val="22"/>
        </w:rPr>
      </w:pPr>
      <w:r w:rsidRPr="00FD25EF">
        <w:rPr>
          <w:szCs w:val="22"/>
        </w:rPr>
        <w:t xml:space="preserve">3.5.5. 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ключевой ставки Центрального банка Российской Федерации от не выплаченных в срок сумм за каждый день задержки, начиная </w:t>
      </w:r>
      <w:r w:rsidRPr="00FD25EF">
        <w:rPr>
          <w:spacing w:val="-3"/>
          <w:szCs w:val="22"/>
        </w:rPr>
        <w:t xml:space="preserve">со </w:t>
      </w:r>
      <w:r w:rsidRPr="00FD25EF">
        <w:rPr>
          <w:szCs w:val="22"/>
        </w:rPr>
        <w:t>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 (ст. 236 ТК РФ).</w:t>
      </w:r>
    </w:p>
    <w:p w:rsidR="00FD25EF" w:rsidRPr="00FD25EF" w:rsidRDefault="00FD25EF" w:rsidP="00FD25EF">
      <w:pPr>
        <w:spacing w:before="2"/>
        <w:ind w:left="113" w:right="108" w:firstLine="426"/>
        <w:contextualSpacing/>
        <w:jc w:val="both"/>
        <w:rPr>
          <w:szCs w:val="22"/>
        </w:rPr>
      </w:pPr>
      <w:r w:rsidRPr="00FD25EF">
        <w:rPr>
          <w:szCs w:val="22"/>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FD25EF" w:rsidRPr="00FD25EF" w:rsidRDefault="00FD25EF" w:rsidP="00FD25EF">
      <w:pPr>
        <w:tabs>
          <w:tab w:val="left" w:pos="799"/>
        </w:tabs>
        <w:ind w:right="107" w:firstLine="426"/>
        <w:contextualSpacing/>
        <w:jc w:val="both"/>
        <w:rPr>
          <w:szCs w:val="22"/>
        </w:rPr>
      </w:pPr>
      <w:r w:rsidRPr="00FD25EF">
        <w:rPr>
          <w:szCs w:val="22"/>
        </w:rPr>
        <w:t>3.5.6. Работодатель, причинивший ущерб имуществу работника, возмещает этот ущерб в полном объеме. Размер ущерба исчисляется по действующим рыночным ценам.</w:t>
      </w:r>
    </w:p>
    <w:p w:rsidR="00FD25EF" w:rsidRPr="00FD25EF" w:rsidRDefault="00FD25EF" w:rsidP="00FD25EF">
      <w:pPr>
        <w:ind w:right="106" w:firstLine="426"/>
        <w:contextualSpacing/>
        <w:jc w:val="both"/>
        <w:rPr>
          <w:szCs w:val="22"/>
        </w:rPr>
      </w:pPr>
      <w:r w:rsidRPr="00FD25EF">
        <w:rPr>
          <w:szCs w:val="22"/>
        </w:rPr>
        <w:t xml:space="preserve">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w:t>
      </w:r>
      <w:r w:rsidRPr="00FD25EF">
        <w:rPr>
          <w:spacing w:val="-3"/>
          <w:szCs w:val="22"/>
        </w:rPr>
        <w:t xml:space="preserve">со </w:t>
      </w:r>
      <w:r w:rsidRPr="00FD25EF">
        <w:rPr>
          <w:szCs w:val="22"/>
        </w:rPr>
        <w:t xml:space="preserve">дня </w:t>
      </w:r>
      <w:r w:rsidRPr="00FD25EF">
        <w:rPr>
          <w:spacing w:val="-3"/>
          <w:szCs w:val="22"/>
        </w:rPr>
        <w:t xml:space="preserve">его </w:t>
      </w:r>
      <w:r w:rsidRPr="00FD25EF">
        <w:rPr>
          <w:szCs w:val="22"/>
        </w:rPr>
        <w:t>поступления. При несогласии работника с решением работодателя или неполучении ответа в установленный срок работник имеет право обратиться в суд (ст. 235 ТК РФ).</w:t>
      </w:r>
    </w:p>
    <w:p w:rsidR="00FD25EF" w:rsidRPr="00FD25EF" w:rsidRDefault="00FD25EF" w:rsidP="00FD25EF">
      <w:pPr>
        <w:tabs>
          <w:tab w:val="left" w:pos="775"/>
        </w:tabs>
        <w:spacing w:before="40"/>
        <w:ind w:right="104" w:firstLine="426"/>
        <w:contextualSpacing/>
        <w:jc w:val="both"/>
        <w:rPr>
          <w:szCs w:val="22"/>
        </w:rPr>
      </w:pPr>
      <w:r w:rsidRPr="00FD25EF">
        <w:rPr>
          <w:szCs w:val="22"/>
        </w:rPr>
        <w:t xml:space="preserve">3.5.7.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 </w:t>
      </w:r>
    </w:p>
    <w:p w:rsidR="00FD25EF" w:rsidRPr="00FD25EF" w:rsidRDefault="00FD25EF" w:rsidP="00FD25EF">
      <w:pPr>
        <w:tabs>
          <w:tab w:val="left" w:pos="775"/>
        </w:tabs>
        <w:spacing w:before="40"/>
        <w:ind w:right="104" w:firstLine="426"/>
        <w:contextualSpacing/>
        <w:jc w:val="both"/>
        <w:rPr>
          <w:szCs w:val="22"/>
        </w:rPr>
      </w:pPr>
      <w:r w:rsidRPr="00FD25EF">
        <w:rPr>
          <w:szCs w:val="22"/>
        </w:rPr>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FD25EF" w:rsidRPr="00FD25EF" w:rsidRDefault="00FD25EF" w:rsidP="00FD25EF">
      <w:pPr>
        <w:tabs>
          <w:tab w:val="left" w:pos="727"/>
        </w:tabs>
        <w:ind w:right="104" w:firstLine="426"/>
        <w:contextualSpacing/>
        <w:jc w:val="both"/>
        <w:rPr>
          <w:szCs w:val="22"/>
        </w:rPr>
      </w:pPr>
      <w:r w:rsidRPr="00FD25EF">
        <w:rPr>
          <w:szCs w:val="22"/>
        </w:rPr>
        <w:t>3.5.8. За причиненный ущерб работник несет материальную ответственность в пределах своего среднего месячного заработка, если иное не предусмотрено ТК РФ или иными федеральными законами.</w:t>
      </w:r>
    </w:p>
    <w:p w:rsidR="00FD25EF" w:rsidRPr="00FD25EF" w:rsidRDefault="00FD25EF" w:rsidP="00FD25EF">
      <w:pPr>
        <w:tabs>
          <w:tab w:val="left" w:pos="838"/>
        </w:tabs>
        <w:spacing w:before="2"/>
        <w:ind w:right="116" w:firstLine="426"/>
        <w:contextualSpacing/>
        <w:jc w:val="both"/>
        <w:rPr>
          <w:szCs w:val="22"/>
        </w:rPr>
      </w:pPr>
      <w:r w:rsidRPr="00FD25EF">
        <w:rPr>
          <w:szCs w:val="22"/>
        </w:rPr>
        <w:t>3.5.9. Расторжение трудового договора после причинения ущерба не влечет за собой освобождения стороны этого договора от материальной ответственности, предусмотренной ТК РФ или иными федеральными законами.</w:t>
      </w:r>
    </w:p>
    <w:p w:rsidR="00FD25EF" w:rsidRPr="00FD25EF" w:rsidRDefault="00FD25EF" w:rsidP="00FD25EF">
      <w:pPr>
        <w:shd w:val="clear" w:color="auto" w:fill="FFFFFF"/>
        <w:ind w:firstLine="426"/>
        <w:contextualSpacing/>
        <w:jc w:val="both"/>
        <w:rPr>
          <w:b/>
          <w:i/>
          <w:color w:val="000000"/>
        </w:rPr>
      </w:pPr>
      <w:r w:rsidRPr="00FD25EF">
        <w:rPr>
          <w:szCs w:val="22"/>
        </w:rPr>
        <w:t xml:space="preserve">3.6. </w:t>
      </w:r>
      <w:r w:rsidRPr="00FD25EF">
        <w:rPr>
          <w:b/>
          <w:i/>
          <w:color w:val="000000"/>
        </w:rPr>
        <w:t>Педагогические работники обязаны:</w:t>
      </w:r>
    </w:p>
    <w:p w:rsidR="00FD25EF" w:rsidRPr="00FD25EF" w:rsidRDefault="00FD25EF" w:rsidP="00FF675E">
      <w:pPr>
        <w:numPr>
          <w:ilvl w:val="0"/>
          <w:numId w:val="49"/>
        </w:numPr>
        <w:shd w:val="clear" w:color="auto" w:fill="FFFFFF"/>
        <w:spacing w:after="200"/>
        <w:ind w:left="0" w:firstLine="426"/>
        <w:contextualSpacing/>
        <w:jc w:val="both"/>
        <w:rPr>
          <w:color w:val="000000"/>
        </w:rPr>
      </w:pPr>
      <w:bookmarkStart w:id="47" w:name="dst100682"/>
      <w:bookmarkEnd w:id="47"/>
      <w:r w:rsidRPr="00FD25EF">
        <w:rPr>
          <w:color w:val="000000"/>
        </w:rPr>
        <w:t>осуществлять свою деятельность на высоком профессиональном уровне, обеспечивать в полном объеме реализацию преподаваемых учебных предмета, курса, дисциплины (модуля) в соответствии с утвержденной рабочей программой;</w:t>
      </w:r>
      <w:bookmarkStart w:id="48" w:name="dst100683"/>
      <w:bookmarkEnd w:id="48"/>
    </w:p>
    <w:p w:rsidR="00FD25EF" w:rsidRPr="00FD25EF" w:rsidRDefault="00FD25EF" w:rsidP="00FF675E">
      <w:pPr>
        <w:numPr>
          <w:ilvl w:val="0"/>
          <w:numId w:val="49"/>
        </w:numPr>
        <w:shd w:val="clear" w:color="auto" w:fill="FFFFFF"/>
        <w:spacing w:after="200"/>
        <w:ind w:left="0" w:firstLine="426"/>
        <w:contextualSpacing/>
        <w:jc w:val="both"/>
        <w:rPr>
          <w:color w:val="000000"/>
        </w:rPr>
      </w:pPr>
      <w:r w:rsidRPr="00FD25EF">
        <w:rPr>
          <w:color w:val="000000"/>
        </w:rPr>
        <w:t>соблюдать правовые, нравственные и этические нормы, следовать требованиям профессиональной этики;</w:t>
      </w:r>
      <w:bookmarkStart w:id="49" w:name="dst100684"/>
      <w:bookmarkEnd w:id="49"/>
    </w:p>
    <w:p w:rsidR="00FD25EF" w:rsidRPr="00FD25EF" w:rsidRDefault="00FD25EF" w:rsidP="00FF675E">
      <w:pPr>
        <w:numPr>
          <w:ilvl w:val="0"/>
          <w:numId w:val="49"/>
        </w:numPr>
        <w:shd w:val="clear" w:color="auto" w:fill="FFFFFF"/>
        <w:spacing w:after="200"/>
        <w:ind w:left="0" w:firstLine="426"/>
        <w:contextualSpacing/>
        <w:jc w:val="both"/>
        <w:rPr>
          <w:color w:val="000000"/>
        </w:rPr>
      </w:pPr>
      <w:r w:rsidRPr="00FD25EF">
        <w:rPr>
          <w:color w:val="000000"/>
        </w:rPr>
        <w:t>уважать честь и достоинство обучающихся и других участников образовательных отношений;</w:t>
      </w:r>
      <w:bookmarkStart w:id="50" w:name="dst100685"/>
      <w:bookmarkEnd w:id="50"/>
    </w:p>
    <w:p w:rsidR="00FD25EF" w:rsidRPr="00FD25EF" w:rsidRDefault="00FD25EF" w:rsidP="00FF675E">
      <w:pPr>
        <w:numPr>
          <w:ilvl w:val="0"/>
          <w:numId w:val="49"/>
        </w:numPr>
        <w:shd w:val="clear" w:color="auto" w:fill="FFFFFF"/>
        <w:spacing w:after="200"/>
        <w:ind w:left="0" w:firstLine="426"/>
        <w:contextualSpacing/>
        <w:jc w:val="both"/>
        <w:rPr>
          <w:color w:val="000000"/>
        </w:rPr>
      </w:pPr>
      <w:r w:rsidRPr="00FD25EF">
        <w:rPr>
          <w:color w:val="000000"/>
        </w:rPr>
        <w:t>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bookmarkStart w:id="51" w:name="dst100686"/>
      <w:bookmarkEnd w:id="51"/>
    </w:p>
    <w:p w:rsidR="00FD25EF" w:rsidRPr="00FD25EF" w:rsidRDefault="00FD25EF" w:rsidP="00FF675E">
      <w:pPr>
        <w:numPr>
          <w:ilvl w:val="0"/>
          <w:numId w:val="49"/>
        </w:numPr>
        <w:shd w:val="clear" w:color="auto" w:fill="FFFFFF"/>
        <w:spacing w:after="200"/>
        <w:ind w:left="0" w:firstLine="426"/>
        <w:contextualSpacing/>
        <w:jc w:val="both"/>
        <w:rPr>
          <w:color w:val="000000"/>
        </w:rPr>
      </w:pPr>
      <w:r w:rsidRPr="00FD25EF">
        <w:rPr>
          <w:color w:val="000000"/>
        </w:rPr>
        <w:t>применять педагогически обоснованные и обеспечивающие высокое качество образования формы, методы обучения и воспитания;</w:t>
      </w:r>
      <w:bookmarkStart w:id="52" w:name="dst100687"/>
      <w:bookmarkEnd w:id="52"/>
    </w:p>
    <w:p w:rsidR="00FD25EF" w:rsidRPr="00FD25EF" w:rsidRDefault="00FD25EF" w:rsidP="00FF675E">
      <w:pPr>
        <w:numPr>
          <w:ilvl w:val="0"/>
          <w:numId w:val="49"/>
        </w:numPr>
        <w:shd w:val="clear" w:color="auto" w:fill="FFFFFF"/>
        <w:spacing w:after="200"/>
        <w:ind w:left="0" w:firstLine="426"/>
        <w:contextualSpacing/>
        <w:jc w:val="both"/>
        <w:rPr>
          <w:color w:val="000000"/>
        </w:rPr>
      </w:pPr>
      <w:r w:rsidRPr="00FD25EF">
        <w:rPr>
          <w:color w:val="000000"/>
        </w:rPr>
        <w:t>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bookmarkStart w:id="53" w:name="dst100688"/>
      <w:bookmarkEnd w:id="53"/>
    </w:p>
    <w:p w:rsidR="00FD25EF" w:rsidRPr="00FD25EF" w:rsidRDefault="00FD25EF" w:rsidP="00FF675E">
      <w:pPr>
        <w:numPr>
          <w:ilvl w:val="0"/>
          <w:numId w:val="49"/>
        </w:numPr>
        <w:shd w:val="clear" w:color="auto" w:fill="FFFFFF"/>
        <w:spacing w:after="200"/>
        <w:ind w:left="0" w:firstLine="426"/>
        <w:contextualSpacing/>
        <w:jc w:val="both"/>
        <w:rPr>
          <w:color w:val="000000"/>
        </w:rPr>
      </w:pPr>
      <w:r w:rsidRPr="00FD25EF">
        <w:rPr>
          <w:color w:val="000000"/>
        </w:rPr>
        <w:t>систематически повышать свой профессиональный уровень;</w:t>
      </w:r>
      <w:bookmarkStart w:id="54" w:name="dst100689"/>
      <w:bookmarkEnd w:id="54"/>
    </w:p>
    <w:p w:rsidR="00FD25EF" w:rsidRPr="00FD25EF" w:rsidRDefault="00FD25EF" w:rsidP="00FF675E">
      <w:pPr>
        <w:numPr>
          <w:ilvl w:val="0"/>
          <w:numId w:val="49"/>
        </w:numPr>
        <w:shd w:val="clear" w:color="auto" w:fill="FFFFFF"/>
        <w:spacing w:after="200"/>
        <w:ind w:left="0" w:firstLine="426"/>
        <w:contextualSpacing/>
        <w:jc w:val="both"/>
        <w:rPr>
          <w:color w:val="000000"/>
        </w:rPr>
      </w:pPr>
      <w:r w:rsidRPr="00FD25EF">
        <w:rPr>
          <w:color w:val="000000"/>
        </w:rPr>
        <w:t>проходить аттестацию на соответствие занимаемой должности в порядке, установленном законодательством об образовании;</w:t>
      </w:r>
      <w:bookmarkStart w:id="55" w:name="dst100690"/>
      <w:bookmarkEnd w:id="55"/>
    </w:p>
    <w:p w:rsidR="00FD25EF" w:rsidRPr="00FD25EF" w:rsidRDefault="00FD25EF" w:rsidP="00FF675E">
      <w:pPr>
        <w:numPr>
          <w:ilvl w:val="0"/>
          <w:numId w:val="49"/>
        </w:numPr>
        <w:shd w:val="clear" w:color="auto" w:fill="FFFFFF"/>
        <w:spacing w:after="200"/>
        <w:ind w:left="0" w:firstLine="426"/>
        <w:contextualSpacing/>
        <w:jc w:val="both"/>
        <w:rPr>
          <w:color w:val="000000"/>
        </w:rPr>
      </w:pPr>
      <w:r w:rsidRPr="00FD25EF">
        <w:rPr>
          <w:color w:val="000000"/>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bookmarkStart w:id="56" w:name="dst100691"/>
      <w:bookmarkEnd w:id="56"/>
    </w:p>
    <w:p w:rsidR="00FD25EF" w:rsidRPr="00FD25EF" w:rsidRDefault="00FD25EF" w:rsidP="00FF675E">
      <w:pPr>
        <w:numPr>
          <w:ilvl w:val="0"/>
          <w:numId w:val="49"/>
        </w:numPr>
        <w:shd w:val="clear" w:color="auto" w:fill="FFFFFF"/>
        <w:spacing w:after="200"/>
        <w:ind w:left="0" w:firstLine="426"/>
        <w:contextualSpacing/>
        <w:jc w:val="both"/>
        <w:rPr>
          <w:color w:val="000000"/>
        </w:rPr>
      </w:pPr>
      <w:r w:rsidRPr="00FD25EF">
        <w:rPr>
          <w:color w:val="000000"/>
        </w:rPr>
        <w:t>соблюдать устав образовательной организации, положение о специализированном структурном образовательном подразделении организации, осуществляющей обучение, правила внутреннего трудового распорядка.</w:t>
      </w:r>
    </w:p>
    <w:p w:rsidR="00FD25EF" w:rsidRPr="00FD25EF" w:rsidRDefault="00FD25EF" w:rsidP="00FD25EF">
      <w:pPr>
        <w:tabs>
          <w:tab w:val="left" w:pos="536"/>
        </w:tabs>
        <w:ind w:firstLine="426"/>
        <w:contextualSpacing/>
        <w:jc w:val="both"/>
        <w:rPr>
          <w:szCs w:val="22"/>
        </w:rPr>
      </w:pPr>
      <w:bookmarkStart w:id="57" w:name="dst100693"/>
      <w:bookmarkStart w:id="58" w:name="dst100694"/>
      <w:bookmarkStart w:id="59" w:name="dst100695"/>
      <w:bookmarkEnd w:id="57"/>
      <w:bookmarkEnd w:id="58"/>
      <w:bookmarkEnd w:id="59"/>
      <w:r w:rsidRPr="00FD25EF">
        <w:rPr>
          <w:szCs w:val="22"/>
        </w:rPr>
        <w:t>3.7.</w:t>
      </w:r>
      <w:r w:rsidRPr="00FD25EF">
        <w:rPr>
          <w:b/>
          <w:i/>
          <w:szCs w:val="22"/>
        </w:rPr>
        <w:t xml:space="preserve"> Педагогическим работникам запрещается:</w:t>
      </w:r>
    </w:p>
    <w:p w:rsidR="00FD25EF" w:rsidRPr="00FD25EF" w:rsidRDefault="00FD25EF" w:rsidP="00FF675E">
      <w:pPr>
        <w:numPr>
          <w:ilvl w:val="0"/>
          <w:numId w:val="47"/>
        </w:numPr>
        <w:spacing w:before="2" w:after="200"/>
        <w:ind w:left="0" w:firstLine="426"/>
        <w:contextualSpacing/>
        <w:jc w:val="both"/>
        <w:rPr>
          <w:szCs w:val="22"/>
        </w:rPr>
      </w:pPr>
      <w:r w:rsidRPr="00FD25EF">
        <w:rPr>
          <w:szCs w:val="22"/>
        </w:rPr>
        <w:t>изменять по своему усмотрению расписание непосредственно образовательной деятельности;</w:t>
      </w:r>
    </w:p>
    <w:p w:rsidR="00FD25EF" w:rsidRPr="00FD25EF" w:rsidRDefault="00FD25EF" w:rsidP="00FF675E">
      <w:pPr>
        <w:numPr>
          <w:ilvl w:val="0"/>
          <w:numId w:val="47"/>
        </w:numPr>
        <w:spacing w:after="200"/>
        <w:ind w:left="0" w:firstLine="426"/>
        <w:contextualSpacing/>
        <w:jc w:val="both"/>
        <w:rPr>
          <w:szCs w:val="22"/>
        </w:rPr>
      </w:pPr>
      <w:r w:rsidRPr="00FD25EF">
        <w:rPr>
          <w:szCs w:val="22"/>
        </w:rPr>
        <w:t>отменять, удлинять продолжительность непосредственно образовательной деятельности;</w:t>
      </w:r>
    </w:p>
    <w:p w:rsidR="00FD25EF" w:rsidRPr="00FD25EF" w:rsidRDefault="00FD25EF" w:rsidP="00FF675E">
      <w:pPr>
        <w:numPr>
          <w:ilvl w:val="0"/>
          <w:numId w:val="47"/>
        </w:numPr>
        <w:spacing w:after="200"/>
        <w:ind w:left="0" w:firstLine="426"/>
        <w:contextualSpacing/>
        <w:jc w:val="both"/>
        <w:rPr>
          <w:szCs w:val="22"/>
        </w:rPr>
      </w:pPr>
      <w:r w:rsidRPr="00FD25EF">
        <w:rPr>
          <w:szCs w:val="22"/>
        </w:rPr>
        <w:t>использовать образовательную деятельность для политической агитации</w:t>
      </w:r>
      <w:r w:rsidRPr="00FD25EF">
        <w:rPr>
          <w:color w:val="000000"/>
        </w:rPr>
        <w:t xml:space="preserve">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w:t>
      </w:r>
      <w:hyperlink r:id="rId28" w:anchor="dst0" w:history="1">
        <w:r w:rsidRPr="00FD25EF">
          <w:t>Конституции</w:t>
        </w:r>
      </w:hyperlink>
      <w:r w:rsidRPr="00FD25EF">
        <w:t> </w:t>
      </w:r>
      <w:r w:rsidRPr="00FD25EF">
        <w:rPr>
          <w:color w:val="000000"/>
        </w:rPr>
        <w:t>Российской Федерации.</w:t>
      </w:r>
      <w:r w:rsidRPr="00FD25EF">
        <w:rPr>
          <w:szCs w:val="22"/>
        </w:rPr>
        <w:t>.</w:t>
      </w:r>
    </w:p>
    <w:p w:rsidR="00FD25EF" w:rsidRPr="00FD25EF" w:rsidRDefault="00FD25EF" w:rsidP="00FD25EF">
      <w:pPr>
        <w:tabs>
          <w:tab w:val="left" w:pos="646"/>
        </w:tabs>
        <w:ind w:right="115" w:firstLine="426"/>
        <w:contextualSpacing/>
        <w:jc w:val="both"/>
        <w:rPr>
          <w:szCs w:val="22"/>
        </w:rPr>
      </w:pPr>
      <w:r w:rsidRPr="00FD25EF">
        <w:rPr>
          <w:szCs w:val="22"/>
        </w:rPr>
        <w:t xml:space="preserve">3.8. </w:t>
      </w:r>
      <w:r w:rsidRPr="00FD25EF">
        <w:rPr>
          <w:b/>
          <w:szCs w:val="22"/>
        </w:rPr>
        <w:t>Педагогическим и другим работникам</w:t>
      </w:r>
      <w:r w:rsidRPr="00FD25EF">
        <w:rPr>
          <w:szCs w:val="22"/>
        </w:rPr>
        <w:t xml:space="preserve"> учреждения в помещениях образовательного учреждения и на территории учреждения </w:t>
      </w:r>
      <w:r w:rsidRPr="00FD25EF">
        <w:rPr>
          <w:b/>
          <w:szCs w:val="22"/>
        </w:rPr>
        <w:t>запрещается</w:t>
      </w:r>
      <w:r w:rsidRPr="00FD25EF">
        <w:rPr>
          <w:szCs w:val="22"/>
        </w:rPr>
        <w:t>:</w:t>
      </w:r>
    </w:p>
    <w:p w:rsidR="00FD25EF" w:rsidRPr="00FD25EF" w:rsidRDefault="00FD25EF" w:rsidP="00FF675E">
      <w:pPr>
        <w:numPr>
          <w:ilvl w:val="0"/>
          <w:numId w:val="47"/>
        </w:numPr>
        <w:tabs>
          <w:tab w:val="left" w:pos="646"/>
        </w:tabs>
        <w:spacing w:after="200"/>
        <w:ind w:right="115" w:hanging="294"/>
        <w:contextualSpacing/>
        <w:jc w:val="both"/>
        <w:rPr>
          <w:szCs w:val="22"/>
        </w:rPr>
      </w:pPr>
      <w:r w:rsidRPr="00FD25EF">
        <w:rPr>
          <w:szCs w:val="22"/>
        </w:rPr>
        <w:t>изменять по своему усмотрению утвержденный график работы;</w:t>
      </w:r>
    </w:p>
    <w:p w:rsidR="00FD25EF" w:rsidRPr="00FD25EF" w:rsidRDefault="00FD25EF" w:rsidP="00FF675E">
      <w:pPr>
        <w:numPr>
          <w:ilvl w:val="0"/>
          <w:numId w:val="47"/>
        </w:numPr>
        <w:tabs>
          <w:tab w:val="left" w:pos="360"/>
        </w:tabs>
        <w:spacing w:after="200"/>
        <w:ind w:left="0" w:right="115" w:firstLine="426"/>
        <w:contextualSpacing/>
        <w:jc w:val="both"/>
        <w:rPr>
          <w:szCs w:val="22"/>
        </w:rPr>
      </w:pPr>
      <w:r w:rsidRPr="00FD25EF">
        <w:rPr>
          <w:szCs w:val="22"/>
        </w:rPr>
        <w:t>курить, распивать спиртные напитки, а также приобретать, хранить, изготавливать (перерабатывать) употреблять и передавать другим лицам наркотические средства и психотропные вещества;</w:t>
      </w:r>
    </w:p>
    <w:p w:rsidR="00FD25EF" w:rsidRPr="00FD25EF" w:rsidRDefault="00FD25EF" w:rsidP="00FF675E">
      <w:pPr>
        <w:numPr>
          <w:ilvl w:val="0"/>
          <w:numId w:val="47"/>
        </w:numPr>
        <w:tabs>
          <w:tab w:val="left" w:pos="360"/>
        </w:tabs>
        <w:spacing w:before="2" w:after="200"/>
        <w:ind w:left="0" w:firstLine="426"/>
        <w:contextualSpacing/>
        <w:jc w:val="both"/>
        <w:rPr>
          <w:szCs w:val="22"/>
        </w:rPr>
      </w:pPr>
      <w:r w:rsidRPr="00FD25EF">
        <w:rPr>
          <w:szCs w:val="22"/>
        </w:rPr>
        <w:t>хранить легковоспламеняющиеся и ядовитые вещества.</w:t>
      </w:r>
    </w:p>
    <w:p w:rsidR="00FD25EF" w:rsidRPr="00FD25EF" w:rsidRDefault="00FD25EF" w:rsidP="00FD25EF">
      <w:pPr>
        <w:tabs>
          <w:tab w:val="left" w:pos="502"/>
        </w:tabs>
        <w:spacing w:before="1"/>
        <w:ind w:left="501"/>
        <w:contextualSpacing/>
        <w:jc w:val="center"/>
        <w:rPr>
          <w:b/>
          <w:szCs w:val="22"/>
        </w:rPr>
      </w:pPr>
      <w:r w:rsidRPr="00FD25EF">
        <w:rPr>
          <w:b/>
          <w:szCs w:val="22"/>
        </w:rPr>
        <w:t>4. Рабочее время и время отдыха</w:t>
      </w:r>
    </w:p>
    <w:p w:rsidR="00FD25EF" w:rsidRPr="00FD25EF" w:rsidRDefault="00FD25EF" w:rsidP="00FD25EF">
      <w:pPr>
        <w:tabs>
          <w:tab w:val="left" w:pos="536"/>
        </w:tabs>
        <w:ind w:firstLine="426"/>
        <w:contextualSpacing/>
        <w:jc w:val="both"/>
        <w:rPr>
          <w:b/>
          <w:szCs w:val="22"/>
        </w:rPr>
      </w:pPr>
      <w:r w:rsidRPr="00FD25EF">
        <w:rPr>
          <w:b/>
          <w:szCs w:val="22"/>
        </w:rPr>
        <w:t>4.1. Режим рабочего времени:</w:t>
      </w:r>
    </w:p>
    <w:p w:rsidR="00FD25EF" w:rsidRPr="00FD25EF" w:rsidRDefault="00FD25EF" w:rsidP="00FD25EF">
      <w:pPr>
        <w:tabs>
          <w:tab w:val="left" w:pos="536"/>
        </w:tabs>
        <w:ind w:firstLine="426"/>
        <w:contextualSpacing/>
        <w:jc w:val="both"/>
        <w:rPr>
          <w:szCs w:val="22"/>
        </w:rPr>
      </w:pPr>
      <w:r w:rsidRPr="00FD25EF">
        <w:rPr>
          <w:szCs w:val="22"/>
        </w:rPr>
        <w:t xml:space="preserve">4.1.1. В </w:t>
      </w:r>
      <w:r w:rsidRPr="00FD25EF">
        <w:t xml:space="preserve">МАДОУ «Детский сад </w:t>
      </w:r>
      <w:r w:rsidR="004C2A0A">
        <w:t>№161</w:t>
      </w:r>
      <w:r w:rsidRPr="00FD25EF">
        <w:t xml:space="preserve">» </w:t>
      </w:r>
      <w:r w:rsidRPr="00FD25EF">
        <w:rPr>
          <w:szCs w:val="22"/>
        </w:rPr>
        <w:t xml:space="preserve">устанавливается пятидневная рабочая неделя с </w:t>
      </w:r>
      <w:r w:rsidRPr="00FD25EF">
        <w:rPr>
          <w:spacing w:val="-3"/>
          <w:szCs w:val="22"/>
        </w:rPr>
        <w:t xml:space="preserve">двумя </w:t>
      </w:r>
      <w:r w:rsidRPr="00FD25EF">
        <w:rPr>
          <w:szCs w:val="22"/>
        </w:rPr>
        <w:t xml:space="preserve">выходными днями: суббота, воскресенье. </w:t>
      </w:r>
    </w:p>
    <w:p w:rsidR="00FD25EF" w:rsidRPr="00FD25EF" w:rsidRDefault="00FD25EF" w:rsidP="00FD25EF">
      <w:pPr>
        <w:tabs>
          <w:tab w:val="left" w:pos="536"/>
        </w:tabs>
        <w:ind w:firstLine="426"/>
        <w:contextualSpacing/>
        <w:jc w:val="both"/>
        <w:rPr>
          <w:szCs w:val="22"/>
        </w:rPr>
      </w:pPr>
      <w:r w:rsidRPr="00FD25EF">
        <w:rPr>
          <w:szCs w:val="22"/>
        </w:rPr>
        <w:t xml:space="preserve">Режим работы </w:t>
      </w:r>
      <w:r w:rsidRPr="00FD25EF">
        <w:t xml:space="preserve">МАДОУ «Детский сад </w:t>
      </w:r>
      <w:r w:rsidR="004C2A0A">
        <w:t>№161</w:t>
      </w:r>
      <w:r w:rsidRPr="00FD25EF">
        <w:t xml:space="preserve">» </w:t>
      </w:r>
      <w:r w:rsidR="004C10DB">
        <w:rPr>
          <w:szCs w:val="22"/>
        </w:rPr>
        <w:t>с 06:30 до 18:3</w:t>
      </w:r>
      <w:r w:rsidRPr="00FD25EF">
        <w:rPr>
          <w:szCs w:val="22"/>
        </w:rPr>
        <w:t>0.</w:t>
      </w:r>
    </w:p>
    <w:p w:rsidR="004C10DB" w:rsidRDefault="00FD25EF" w:rsidP="00FD25EF">
      <w:pPr>
        <w:tabs>
          <w:tab w:val="left" w:pos="536"/>
        </w:tabs>
        <w:ind w:firstLine="426"/>
        <w:contextualSpacing/>
        <w:jc w:val="both"/>
        <w:rPr>
          <w:szCs w:val="22"/>
        </w:rPr>
      </w:pPr>
      <w:r w:rsidRPr="00FD25EF">
        <w:rPr>
          <w:szCs w:val="22"/>
        </w:rPr>
        <w:t>- групп</w:t>
      </w:r>
      <w:r w:rsidR="004C10DB">
        <w:rPr>
          <w:szCs w:val="22"/>
        </w:rPr>
        <w:t>ы с 10,5 часовым пребыванием (16</w:t>
      </w:r>
      <w:r w:rsidRPr="00FD25EF">
        <w:rPr>
          <w:szCs w:val="22"/>
        </w:rPr>
        <w:t xml:space="preserve"> групп) с 7.30 до 18.00</w:t>
      </w:r>
    </w:p>
    <w:p w:rsidR="00FD25EF" w:rsidRPr="00FD25EF" w:rsidRDefault="004C10DB" w:rsidP="00FD25EF">
      <w:pPr>
        <w:tabs>
          <w:tab w:val="left" w:pos="536"/>
        </w:tabs>
        <w:ind w:firstLine="426"/>
        <w:contextualSpacing/>
        <w:jc w:val="both"/>
        <w:rPr>
          <w:szCs w:val="22"/>
        </w:rPr>
      </w:pPr>
      <w:r>
        <w:rPr>
          <w:szCs w:val="22"/>
        </w:rPr>
        <w:t>- группы удлинённого пребывания по запросу родителей не менее 15 человек на каждое здание ДОУ с 6.30 до 7.30 и с 18.00 до 18.30</w:t>
      </w:r>
      <w:r w:rsidR="00FD25EF" w:rsidRPr="00FD25EF">
        <w:rPr>
          <w:szCs w:val="22"/>
        </w:rPr>
        <w:t>;</w:t>
      </w:r>
    </w:p>
    <w:p w:rsidR="00FD25EF" w:rsidRPr="00FD25EF" w:rsidRDefault="00FD25EF" w:rsidP="00FD25EF">
      <w:pPr>
        <w:tabs>
          <w:tab w:val="left" w:pos="536"/>
        </w:tabs>
        <w:ind w:firstLine="426"/>
        <w:contextualSpacing/>
        <w:jc w:val="both"/>
        <w:rPr>
          <w:b/>
          <w:szCs w:val="22"/>
        </w:rPr>
      </w:pPr>
      <w:r w:rsidRPr="00FD25EF">
        <w:rPr>
          <w:szCs w:val="22"/>
        </w:rPr>
        <w:t xml:space="preserve">4.1.2. Особенности режима рабочего времени и времени отдыха педагогических и других работников </w:t>
      </w:r>
      <w:r w:rsidRPr="00FD25EF">
        <w:t xml:space="preserve">МАДОУ «Детский сад </w:t>
      </w:r>
      <w:r w:rsidR="004C2A0A">
        <w:t>№161</w:t>
      </w:r>
      <w:r w:rsidRPr="00FD25EF">
        <w:t xml:space="preserve">» </w:t>
      </w:r>
      <w:r w:rsidRPr="00FD25EF">
        <w:rPr>
          <w:szCs w:val="22"/>
        </w:rPr>
        <w:t>устанавливаются в соответствии с трудовым законодательством, нормативными правовыми актами Российской Федерации.</w:t>
      </w:r>
    </w:p>
    <w:p w:rsidR="00FD25EF" w:rsidRPr="00FD25EF" w:rsidRDefault="00FD25EF" w:rsidP="00FD25EF">
      <w:pPr>
        <w:tabs>
          <w:tab w:val="left" w:pos="536"/>
        </w:tabs>
        <w:ind w:firstLine="426"/>
        <w:contextualSpacing/>
        <w:jc w:val="both"/>
        <w:rPr>
          <w:szCs w:val="22"/>
        </w:rPr>
      </w:pPr>
      <w:r w:rsidRPr="00FD25EF">
        <w:rPr>
          <w:szCs w:val="22"/>
        </w:rPr>
        <w:t xml:space="preserve">Режим рабочего времени и времени отдыха педагогических и других работников </w:t>
      </w:r>
      <w:r w:rsidRPr="00FD25EF">
        <w:t xml:space="preserve">МАДОУ «Детский сад </w:t>
      </w:r>
      <w:r w:rsidR="004C2A0A">
        <w:t>№161</w:t>
      </w:r>
      <w:r w:rsidRPr="00FD25EF">
        <w:t>»</w:t>
      </w:r>
      <w:r w:rsidRPr="00FD25EF">
        <w:rPr>
          <w:szCs w:val="22"/>
        </w:rPr>
        <w:t>, включающий предоставление выходных дней, определяется с учетом режима деятельности учреждения и устанавливается правилами внутреннего трудового распорядка, коллективным договором, расписанием непосредственно образовательной деятельности, графиками работы (графиками сменности).</w:t>
      </w:r>
    </w:p>
    <w:p w:rsidR="00FD25EF" w:rsidRPr="00FD25EF" w:rsidRDefault="00FD25EF" w:rsidP="00FD25EF">
      <w:pPr>
        <w:tabs>
          <w:tab w:val="left" w:pos="0"/>
        </w:tabs>
        <w:spacing w:before="1"/>
        <w:ind w:firstLine="426"/>
        <w:contextualSpacing/>
        <w:jc w:val="both"/>
        <w:rPr>
          <w:szCs w:val="22"/>
        </w:rPr>
      </w:pPr>
      <w:r w:rsidRPr="00FD25EF">
        <w:rPr>
          <w:szCs w:val="22"/>
        </w:rPr>
        <w:t xml:space="preserve">4.1.3. Нормальная продолжительность рабочего времени не может превышать 40 часов в неделю. </w:t>
      </w:r>
    </w:p>
    <w:p w:rsidR="00FD25EF" w:rsidRPr="00FD25EF" w:rsidRDefault="00FD25EF" w:rsidP="00FD25EF">
      <w:pPr>
        <w:tabs>
          <w:tab w:val="left" w:pos="536"/>
        </w:tabs>
        <w:ind w:firstLine="426"/>
        <w:contextualSpacing/>
        <w:jc w:val="both"/>
        <w:rPr>
          <w:b/>
          <w:szCs w:val="22"/>
        </w:rPr>
      </w:pPr>
      <w:r w:rsidRPr="00FD25EF">
        <w:rPr>
          <w:szCs w:val="22"/>
        </w:rPr>
        <w:t>Сокращенная продолжительность рабочего времени устанавливается (ст. 92 ТК РФ):</w:t>
      </w:r>
    </w:p>
    <w:p w:rsidR="00FD25EF" w:rsidRPr="00FD25EF" w:rsidRDefault="00FD25EF" w:rsidP="00FF675E">
      <w:pPr>
        <w:numPr>
          <w:ilvl w:val="0"/>
          <w:numId w:val="35"/>
        </w:numPr>
        <w:tabs>
          <w:tab w:val="left" w:pos="0"/>
        </w:tabs>
        <w:spacing w:after="200"/>
        <w:ind w:firstLine="473"/>
        <w:contextualSpacing/>
        <w:jc w:val="both"/>
        <w:rPr>
          <w:szCs w:val="22"/>
        </w:rPr>
      </w:pPr>
      <w:r w:rsidRPr="00FD25EF">
        <w:rPr>
          <w:szCs w:val="22"/>
        </w:rPr>
        <w:t xml:space="preserve">для работников в возрасте </w:t>
      </w:r>
      <w:r w:rsidRPr="00FD25EF">
        <w:rPr>
          <w:spacing w:val="-4"/>
          <w:szCs w:val="22"/>
        </w:rPr>
        <w:t xml:space="preserve">до </w:t>
      </w:r>
      <w:r w:rsidRPr="00FD25EF">
        <w:rPr>
          <w:szCs w:val="22"/>
        </w:rPr>
        <w:t>шестнадцати лет – не более 24 часов в неделю;</w:t>
      </w:r>
    </w:p>
    <w:p w:rsidR="00FD25EF" w:rsidRPr="00FD25EF" w:rsidRDefault="00FD25EF" w:rsidP="00FF675E">
      <w:pPr>
        <w:numPr>
          <w:ilvl w:val="0"/>
          <w:numId w:val="35"/>
        </w:numPr>
        <w:tabs>
          <w:tab w:val="left" w:pos="0"/>
        </w:tabs>
        <w:spacing w:before="45" w:after="200"/>
        <w:ind w:right="108" w:firstLine="473"/>
        <w:contextualSpacing/>
        <w:jc w:val="both"/>
        <w:rPr>
          <w:szCs w:val="22"/>
        </w:rPr>
      </w:pPr>
      <w:r w:rsidRPr="00FD25EF">
        <w:rPr>
          <w:szCs w:val="22"/>
        </w:rPr>
        <w:t>для работников в возрасте от шестнадцати до восемнадцати лет – не более 35 часов в неделю;</w:t>
      </w:r>
    </w:p>
    <w:p w:rsidR="00FD25EF" w:rsidRPr="00FD25EF" w:rsidRDefault="00FD25EF" w:rsidP="00FF675E">
      <w:pPr>
        <w:numPr>
          <w:ilvl w:val="0"/>
          <w:numId w:val="35"/>
        </w:numPr>
        <w:tabs>
          <w:tab w:val="left" w:pos="0"/>
        </w:tabs>
        <w:spacing w:before="1" w:after="200"/>
        <w:ind w:firstLine="473"/>
        <w:contextualSpacing/>
        <w:jc w:val="both"/>
        <w:rPr>
          <w:szCs w:val="22"/>
        </w:rPr>
      </w:pPr>
      <w:r w:rsidRPr="00FD25EF">
        <w:rPr>
          <w:szCs w:val="22"/>
        </w:rPr>
        <w:t>для работников, являющихся инвалидами 1 или 2 группы, - не более 35 часов в неделю;</w:t>
      </w:r>
    </w:p>
    <w:p w:rsidR="00FD25EF" w:rsidRPr="00FD25EF" w:rsidRDefault="00FD25EF" w:rsidP="00FF675E">
      <w:pPr>
        <w:numPr>
          <w:ilvl w:val="0"/>
          <w:numId w:val="35"/>
        </w:numPr>
        <w:spacing w:after="200"/>
        <w:ind w:firstLine="425"/>
        <w:contextualSpacing/>
        <w:jc w:val="both"/>
      </w:pPr>
      <w:r w:rsidRPr="00FD25EF">
        <w:t>для медицинских работников устанавливается сокращенная продолжительность рабочего времени не более 39 часов в неделю (ст.350 ТК РФ).</w:t>
      </w:r>
    </w:p>
    <w:p w:rsidR="00FD25EF" w:rsidRPr="00FD25EF" w:rsidRDefault="00FD25EF" w:rsidP="00FF675E">
      <w:pPr>
        <w:numPr>
          <w:ilvl w:val="0"/>
          <w:numId w:val="35"/>
        </w:numPr>
        <w:spacing w:after="200"/>
        <w:ind w:firstLine="425"/>
        <w:contextualSpacing/>
        <w:jc w:val="both"/>
      </w:pPr>
      <w:r w:rsidRPr="00FD25EF">
        <w:rPr>
          <w:szCs w:val="22"/>
        </w:rPr>
        <w:t>для педагогических работников устанавливается сокращенная продолжительность рабочего времени – не более 36 часов в неделю. В зависимости от должности и (или) специальности педагогических работников с учетом особенностей их труда продолжительность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её изменения определяются определяется нормативными правовыми актами Российской Федерации (ст. 333 ТК РФ).</w:t>
      </w:r>
    </w:p>
    <w:p w:rsidR="00FD25EF" w:rsidRPr="009C22C8" w:rsidRDefault="00FD25EF" w:rsidP="009C22C8">
      <w:pPr>
        <w:tabs>
          <w:tab w:val="left" w:pos="0"/>
        </w:tabs>
        <w:spacing w:before="1" w:after="200"/>
        <w:ind w:firstLine="426"/>
        <w:contextualSpacing/>
        <w:jc w:val="both"/>
        <w:rPr>
          <w:szCs w:val="22"/>
        </w:rPr>
      </w:pPr>
      <w:r w:rsidRPr="00FD25EF">
        <w:rPr>
          <w:szCs w:val="22"/>
        </w:rPr>
        <w:t>4.1.4. Продолжительность рабочего дня руководителя, административно-хозяйственного, обслуживающего и учебно-вспомогательного персонала - 40 часов в неделю</w:t>
      </w:r>
      <w:r w:rsidR="009C22C8">
        <w:rPr>
          <w:szCs w:val="22"/>
        </w:rPr>
        <w:t>,</w:t>
      </w:r>
      <w:r w:rsidR="009C22C8" w:rsidRPr="009C22C8">
        <w:t xml:space="preserve"> </w:t>
      </w:r>
      <w:r w:rsidR="009C22C8" w:rsidRPr="00FD25EF">
        <w:t>для медицинских работников – 39 часов в неделю.</w:t>
      </w:r>
    </w:p>
    <w:p w:rsidR="00FD25EF" w:rsidRPr="00FD25EF" w:rsidRDefault="00FD25EF" w:rsidP="00FD25EF">
      <w:pPr>
        <w:tabs>
          <w:tab w:val="left" w:pos="0"/>
        </w:tabs>
        <w:spacing w:before="1"/>
        <w:ind w:firstLine="426"/>
        <w:contextualSpacing/>
        <w:jc w:val="both"/>
        <w:rPr>
          <w:szCs w:val="22"/>
        </w:rPr>
      </w:pPr>
      <w:r w:rsidRPr="00FD25EF">
        <w:rPr>
          <w:szCs w:val="22"/>
        </w:rPr>
        <w:t>4.1.5. Продолжительность рабочего дня педагогических работников:</w:t>
      </w:r>
    </w:p>
    <w:p w:rsidR="00FD25EF" w:rsidRPr="00FD25EF" w:rsidRDefault="00FD25EF" w:rsidP="00FF675E">
      <w:pPr>
        <w:numPr>
          <w:ilvl w:val="0"/>
          <w:numId w:val="48"/>
        </w:numPr>
        <w:tabs>
          <w:tab w:val="left" w:pos="0"/>
        </w:tabs>
        <w:spacing w:before="1" w:after="200"/>
        <w:ind w:left="0" w:firstLine="426"/>
        <w:contextualSpacing/>
        <w:jc w:val="both"/>
        <w:rPr>
          <w:szCs w:val="22"/>
        </w:rPr>
      </w:pPr>
      <w:r w:rsidRPr="00FD25EF">
        <w:rPr>
          <w:szCs w:val="22"/>
        </w:rPr>
        <w:t>для старшего воспитателя и воспитателей определяется из расчёта 36 часов в неделю;</w:t>
      </w:r>
    </w:p>
    <w:p w:rsidR="00FD25EF" w:rsidRDefault="00FD25EF" w:rsidP="00FF675E">
      <w:pPr>
        <w:numPr>
          <w:ilvl w:val="0"/>
          <w:numId w:val="48"/>
        </w:numPr>
        <w:tabs>
          <w:tab w:val="left" w:pos="0"/>
        </w:tabs>
        <w:spacing w:before="1" w:after="200"/>
        <w:ind w:left="0" w:firstLine="426"/>
        <w:contextualSpacing/>
        <w:jc w:val="both"/>
        <w:rPr>
          <w:szCs w:val="22"/>
        </w:rPr>
      </w:pPr>
      <w:r w:rsidRPr="00FD25EF">
        <w:rPr>
          <w:szCs w:val="22"/>
        </w:rPr>
        <w:t>для педагога-психолога – 36 часов в неделю;</w:t>
      </w:r>
    </w:p>
    <w:p w:rsidR="004C10DB" w:rsidRPr="00FD25EF" w:rsidRDefault="008F78BC" w:rsidP="00FF675E">
      <w:pPr>
        <w:numPr>
          <w:ilvl w:val="0"/>
          <w:numId w:val="48"/>
        </w:numPr>
        <w:tabs>
          <w:tab w:val="left" w:pos="0"/>
        </w:tabs>
        <w:spacing w:before="1" w:after="200"/>
        <w:ind w:left="0" w:firstLine="426"/>
        <w:contextualSpacing/>
        <w:jc w:val="both"/>
        <w:rPr>
          <w:szCs w:val="22"/>
        </w:rPr>
      </w:pPr>
      <w:r>
        <w:rPr>
          <w:szCs w:val="22"/>
        </w:rPr>
        <w:t xml:space="preserve">для </w:t>
      </w:r>
      <w:r w:rsidR="004C10DB">
        <w:rPr>
          <w:szCs w:val="22"/>
        </w:rPr>
        <w:t>воспитателя по обучению татарскому языку - 36 часов в неделю;</w:t>
      </w:r>
    </w:p>
    <w:p w:rsidR="00FD25EF" w:rsidRPr="00FD25EF" w:rsidRDefault="00FD25EF" w:rsidP="00FF675E">
      <w:pPr>
        <w:numPr>
          <w:ilvl w:val="0"/>
          <w:numId w:val="48"/>
        </w:numPr>
        <w:tabs>
          <w:tab w:val="left" w:pos="0"/>
        </w:tabs>
        <w:spacing w:before="1" w:after="200"/>
        <w:ind w:left="0" w:firstLine="426"/>
        <w:contextualSpacing/>
        <w:jc w:val="both"/>
        <w:rPr>
          <w:szCs w:val="22"/>
        </w:rPr>
      </w:pPr>
      <w:r w:rsidRPr="00FD25EF">
        <w:rPr>
          <w:szCs w:val="22"/>
        </w:rPr>
        <w:t>для музыкального руководителя – 24 часа в неделю;</w:t>
      </w:r>
    </w:p>
    <w:p w:rsidR="00FD25EF" w:rsidRDefault="00FD25EF" w:rsidP="00FF675E">
      <w:pPr>
        <w:numPr>
          <w:ilvl w:val="0"/>
          <w:numId w:val="48"/>
        </w:numPr>
        <w:tabs>
          <w:tab w:val="left" w:pos="0"/>
        </w:tabs>
        <w:spacing w:before="1" w:after="200"/>
        <w:ind w:left="0" w:firstLine="426"/>
        <w:contextualSpacing/>
        <w:jc w:val="both"/>
        <w:rPr>
          <w:szCs w:val="22"/>
        </w:rPr>
      </w:pPr>
      <w:r w:rsidRPr="00FD25EF">
        <w:rPr>
          <w:szCs w:val="22"/>
        </w:rPr>
        <w:t>для учите</w:t>
      </w:r>
      <w:r w:rsidR="00FA3813">
        <w:rPr>
          <w:szCs w:val="22"/>
        </w:rPr>
        <w:t>ля-логопеда – 20 часов в неделю.</w:t>
      </w:r>
    </w:p>
    <w:p w:rsidR="008F78BC" w:rsidRPr="00FD25EF" w:rsidRDefault="008F78BC" w:rsidP="00FF675E">
      <w:pPr>
        <w:numPr>
          <w:ilvl w:val="0"/>
          <w:numId w:val="48"/>
        </w:numPr>
        <w:tabs>
          <w:tab w:val="left" w:pos="0"/>
        </w:tabs>
        <w:spacing w:before="1" w:after="200"/>
        <w:ind w:left="0" w:firstLine="426"/>
        <w:contextualSpacing/>
        <w:jc w:val="both"/>
        <w:rPr>
          <w:szCs w:val="22"/>
        </w:rPr>
      </w:pPr>
      <w:r>
        <w:rPr>
          <w:szCs w:val="22"/>
        </w:rPr>
        <w:t>для инструктора по физическому воспитанию - -30 часов в неделю</w:t>
      </w:r>
    </w:p>
    <w:p w:rsidR="00FD25EF" w:rsidRPr="00FD25EF" w:rsidRDefault="00FD25EF" w:rsidP="00FD25EF">
      <w:pPr>
        <w:tabs>
          <w:tab w:val="left" w:pos="0"/>
        </w:tabs>
        <w:spacing w:before="1"/>
        <w:ind w:firstLine="426"/>
        <w:contextualSpacing/>
        <w:jc w:val="both"/>
        <w:rPr>
          <w:szCs w:val="22"/>
        </w:rPr>
      </w:pPr>
      <w:r w:rsidRPr="00FD25EF">
        <w:rPr>
          <w:szCs w:val="22"/>
        </w:rPr>
        <w:t xml:space="preserve">4.1.6. Рабочее время педагогического работника определяется расписанием образовательной деятельности, которое составляется и утверждается руководителем </w:t>
      </w:r>
      <w:r w:rsidRPr="00FD25EF">
        <w:t xml:space="preserve">МАДОУ «Детский сад </w:t>
      </w:r>
      <w:r w:rsidR="004C2A0A">
        <w:t>№161</w:t>
      </w:r>
      <w:r w:rsidRPr="00FD25EF">
        <w:t xml:space="preserve">» </w:t>
      </w:r>
      <w:r w:rsidRPr="00FD25EF">
        <w:rPr>
          <w:szCs w:val="22"/>
        </w:rPr>
        <w:t>с учетом обеспечения педагогической целесообразности, соблюдения санитарно-гигиенических норм и максимальной экономией времени педагога.</w:t>
      </w:r>
    </w:p>
    <w:p w:rsidR="00FD25EF" w:rsidRPr="00FD25EF" w:rsidRDefault="00FD25EF" w:rsidP="00FD25EF">
      <w:pPr>
        <w:tabs>
          <w:tab w:val="left" w:pos="0"/>
        </w:tabs>
        <w:spacing w:before="1"/>
        <w:ind w:firstLine="426"/>
        <w:contextualSpacing/>
        <w:jc w:val="both"/>
        <w:rPr>
          <w:color w:val="5F497A"/>
          <w:szCs w:val="22"/>
        </w:rPr>
      </w:pPr>
      <w:r w:rsidRPr="00FD25EF">
        <w:rPr>
          <w:szCs w:val="22"/>
        </w:rPr>
        <w:t>4.1.7. Другая часть работы педагогических работников, требующая затрат рабочего времени, которое не конкретизировано по количеству часов, вытекает из их должностных обязанностей и нагрузки, включает:</w:t>
      </w:r>
    </w:p>
    <w:p w:rsidR="00FD25EF" w:rsidRPr="00FD25EF" w:rsidRDefault="00FD25EF" w:rsidP="00FF675E">
      <w:pPr>
        <w:numPr>
          <w:ilvl w:val="0"/>
          <w:numId w:val="36"/>
        </w:numPr>
        <w:tabs>
          <w:tab w:val="left" w:pos="579"/>
        </w:tabs>
        <w:spacing w:before="40" w:after="200"/>
        <w:ind w:right="115" w:firstLine="426"/>
        <w:contextualSpacing/>
        <w:jc w:val="both"/>
        <w:rPr>
          <w:szCs w:val="22"/>
        </w:rPr>
      </w:pPr>
      <w:r w:rsidRPr="00FD25EF">
        <w:rPr>
          <w:szCs w:val="22"/>
        </w:rPr>
        <w:t>выполнение обязанностей, связанных с участием в работе педагогических, методических советов, с работой по проведению родительских собраний, консультаций, оздоровительных, воспитательных и других мероприятий, предусмотренных образовательной программой;</w:t>
      </w:r>
    </w:p>
    <w:p w:rsidR="00FD25EF" w:rsidRPr="00FD25EF" w:rsidRDefault="00FD25EF" w:rsidP="00FF675E">
      <w:pPr>
        <w:numPr>
          <w:ilvl w:val="0"/>
          <w:numId w:val="36"/>
        </w:numPr>
        <w:tabs>
          <w:tab w:val="left" w:pos="291"/>
        </w:tabs>
        <w:spacing w:before="7" w:after="200"/>
        <w:ind w:right="112" w:firstLine="426"/>
        <w:contextualSpacing/>
        <w:jc w:val="both"/>
        <w:rPr>
          <w:szCs w:val="22"/>
        </w:rPr>
      </w:pPr>
      <w:r w:rsidRPr="00FD25EF">
        <w:rPr>
          <w:szCs w:val="22"/>
        </w:rPr>
        <w:t>организацию и проведение методической и консультативной помощи родителям (законным представителям);</w:t>
      </w:r>
    </w:p>
    <w:p w:rsidR="00FD25EF" w:rsidRPr="00FD25EF" w:rsidRDefault="00FD25EF" w:rsidP="00FF675E">
      <w:pPr>
        <w:numPr>
          <w:ilvl w:val="0"/>
          <w:numId w:val="36"/>
        </w:numPr>
        <w:tabs>
          <w:tab w:val="left" w:pos="378"/>
        </w:tabs>
        <w:spacing w:after="200"/>
        <w:ind w:right="116" w:firstLine="426"/>
        <w:contextualSpacing/>
        <w:jc w:val="both"/>
        <w:rPr>
          <w:szCs w:val="22"/>
        </w:rPr>
      </w:pPr>
      <w:r w:rsidRPr="00FD25EF">
        <w:rPr>
          <w:szCs w:val="22"/>
        </w:rPr>
        <w:t xml:space="preserve">время, затрачиваемое непосредственно на подготовку к работе по обучению и воспитанию воспитанников, изучению </w:t>
      </w:r>
      <w:r w:rsidRPr="00FD25EF">
        <w:rPr>
          <w:spacing w:val="2"/>
          <w:szCs w:val="22"/>
        </w:rPr>
        <w:t xml:space="preserve">их </w:t>
      </w:r>
      <w:r w:rsidRPr="00FD25EF">
        <w:rPr>
          <w:szCs w:val="22"/>
        </w:rPr>
        <w:t>индивидуальных способностей, интересов и склонностей, а также их семейных обстоятельств и жилищно-бытовых условий.</w:t>
      </w:r>
    </w:p>
    <w:p w:rsidR="00FD25EF" w:rsidRPr="00FD25EF" w:rsidRDefault="00FD25EF" w:rsidP="00FD25EF">
      <w:pPr>
        <w:tabs>
          <w:tab w:val="left" w:pos="536"/>
        </w:tabs>
        <w:ind w:firstLine="426"/>
        <w:contextualSpacing/>
        <w:jc w:val="both"/>
        <w:rPr>
          <w:szCs w:val="22"/>
        </w:rPr>
      </w:pPr>
      <w:r w:rsidRPr="00FD25EF">
        <w:rPr>
          <w:szCs w:val="22"/>
        </w:rPr>
        <w:t>4.1.8. При составлении графиков работы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FD25EF" w:rsidRPr="00FD25EF" w:rsidRDefault="00FD25EF" w:rsidP="00FD25EF">
      <w:pPr>
        <w:tabs>
          <w:tab w:val="left" w:pos="851"/>
        </w:tabs>
        <w:ind w:right="-1" w:firstLine="426"/>
        <w:contextualSpacing/>
        <w:jc w:val="both"/>
        <w:rPr>
          <w:szCs w:val="22"/>
        </w:rPr>
      </w:pPr>
      <w:r w:rsidRPr="00FD25EF">
        <w:rPr>
          <w:szCs w:val="22"/>
        </w:rPr>
        <w:t>При составлении расписаний образовательной деятельности обязаны исключить нерациональные затраты времени работников, ведущих преподавательскую работу,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FD25EF" w:rsidRPr="00FD25EF" w:rsidRDefault="00FD25EF" w:rsidP="00FD25EF">
      <w:pPr>
        <w:tabs>
          <w:tab w:val="left" w:pos="851"/>
        </w:tabs>
        <w:ind w:right="-1" w:firstLine="426"/>
        <w:contextualSpacing/>
        <w:jc w:val="both"/>
        <w:rPr>
          <w:szCs w:val="22"/>
        </w:rPr>
      </w:pPr>
      <w:r w:rsidRPr="00FD25EF">
        <w:rPr>
          <w:szCs w:val="22"/>
        </w:rPr>
        <w:t>Длительные перерывы между образовательной деятельностью при составлении расписания допускаются только по письменному заявлению работников, ведущих педагогическую работу.</w:t>
      </w:r>
    </w:p>
    <w:p w:rsidR="00FD25EF" w:rsidRPr="00FD25EF" w:rsidRDefault="00FD25EF" w:rsidP="00FD25EF">
      <w:pPr>
        <w:tabs>
          <w:tab w:val="left" w:pos="851"/>
        </w:tabs>
        <w:ind w:right="-1" w:firstLine="426"/>
        <w:contextualSpacing/>
        <w:jc w:val="both"/>
        <w:rPr>
          <w:szCs w:val="22"/>
        </w:rPr>
      </w:pPr>
      <w:r w:rsidRPr="00FD25EF">
        <w:rPr>
          <w:szCs w:val="22"/>
        </w:rPr>
        <w:t>Перерывы в работе, образующиеся в связи с выполнением воспитателями работы сверх установленных норм, к режиму рабочего дня с разделением его на части не относятся.</w:t>
      </w:r>
    </w:p>
    <w:p w:rsidR="00FD25EF" w:rsidRPr="00FD25EF" w:rsidRDefault="00FD25EF" w:rsidP="00FD25EF">
      <w:pPr>
        <w:tabs>
          <w:tab w:val="left" w:pos="851"/>
        </w:tabs>
        <w:ind w:right="-1" w:firstLine="426"/>
        <w:contextualSpacing/>
        <w:jc w:val="both"/>
        <w:rPr>
          <w:szCs w:val="22"/>
        </w:rPr>
      </w:pPr>
      <w:r w:rsidRPr="00FD25EF">
        <w:rPr>
          <w:szCs w:val="22"/>
        </w:rPr>
        <w:t xml:space="preserve">4.1.9. Режим работы руководителя </w:t>
      </w:r>
      <w:r w:rsidRPr="00FD25EF">
        <w:t xml:space="preserve">МАДОУ «Детский сад </w:t>
      </w:r>
      <w:r w:rsidR="004C2A0A">
        <w:t>№161</w:t>
      </w:r>
      <w:r w:rsidRPr="00FD25EF">
        <w:t xml:space="preserve">» </w:t>
      </w:r>
      <w:r w:rsidRPr="00FD25EF">
        <w:rPr>
          <w:szCs w:val="22"/>
        </w:rPr>
        <w:t>определяется в соответствии с трудовым законодательством с учетом необходимости обеспечения руководства деятельностью учреждения.</w:t>
      </w:r>
    </w:p>
    <w:p w:rsidR="00FD25EF" w:rsidRPr="00FD25EF" w:rsidRDefault="00FD25EF" w:rsidP="00FD25EF">
      <w:pPr>
        <w:tabs>
          <w:tab w:val="left" w:pos="851"/>
        </w:tabs>
        <w:ind w:right="-1" w:firstLine="426"/>
        <w:contextualSpacing/>
        <w:jc w:val="both"/>
        <w:rPr>
          <w:szCs w:val="22"/>
        </w:rPr>
      </w:pPr>
      <w:r w:rsidRPr="00FD25EF">
        <w:rPr>
          <w:szCs w:val="22"/>
        </w:rPr>
        <w:t>4.1.10. Продолжительность рабочего дня или смены, непосредственно предшествующих нерабочему праздничному дню, уменьшается на один час (ст. 95 ТК РФ).</w:t>
      </w:r>
    </w:p>
    <w:p w:rsidR="00FD25EF" w:rsidRPr="00FD25EF" w:rsidRDefault="00FD25EF" w:rsidP="00FD25EF">
      <w:pPr>
        <w:ind w:right="-1" w:firstLine="426"/>
        <w:contextualSpacing/>
        <w:jc w:val="both"/>
      </w:pPr>
      <w:bookmarkStart w:id="60" w:name="sub_1114"/>
      <w:r w:rsidRPr="00FD25EF">
        <w:t xml:space="preserve">В соответствии с </w:t>
      </w:r>
      <w:hyperlink r:id="rId29" w:history="1">
        <w:r w:rsidRPr="00FD25EF">
          <w:t>частью первой ст. 112</w:t>
        </w:r>
      </w:hyperlink>
      <w:r w:rsidRPr="00FD25EF">
        <w:t xml:space="preserve"> ТК РФ, </w:t>
      </w:r>
      <w:hyperlink r:id="rId30" w:history="1">
        <w:r w:rsidRPr="00FD25EF">
          <w:t>Законом</w:t>
        </w:r>
      </w:hyperlink>
      <w:r w:rsidRPr="00FD25EF">
        <w:t xml:space="preserve"> Республики Татарстан от 19.02.1992 г. № 1448-ХII "О праздничных и памятных днях в Республике Татарстан" нерабочими праздничными днями в Республике Татарстан являются:</w:t>
      </w:r>
    </w:p>
    <w:bookmarkEnd w:id="60"/>
    <w:p w:rsidR="00FD25EF" w:rsidRPr="00FD25EF" w:rsidRDefault="00FD25EF" w:rsidP="00FD25EF">
      <w:pPr>
        <w:widowControl w:val="0"/>
        <w:autoSpaceDE w:val="0"/>
        <w:autoSpaceDN w:val="0"/>
        <w:adjustRightInd w:val="0"/>
        <w:ind w:right="-1" w:firstLine="426"/>
        <w:contextualSpacing/>
        <w:jc w:val="both"/>
      </w:pPr>
      <w:r w:rsidRPr="00FD25EF">
        <w:rPr>
          <w:bCs/>
        </w:rPr>
        <w:t>1, 2, 3, 4,</w:t>
      </w:r>
      <w:r w:rsidRPr="00FD25EF">
        <w:t xml:space="preserve"> </w:t>
      </w:r>
      <w:r w:rsidRPr="00FD25EF">
        <w:rPr>
          <w:bCs/>
        </w:rPr>
        <w:t xml:space="preserve">5, 6 </w:t>
      </w:r>
      <w:r w:rsidRPr="00FD25EF">
        <w:t>и</w:t>
      </w:r>
      <w:r w:rsidRPr="00FD25EF">
        <w:rPr>
          <w:bCs/>
        </w:rPr>
        <w:t xml:space="preserve"> 8 января</w:t>
      </w:r>
      <w:r w:rsidRPr="00FD25EF">
        <w:t xml:space="preserve"> - Новогодние каникулы;</w:t>
      </w:r>
    </w:p>
    <w:p w:rsidR="00FD25EF" w:rsidRPr="00FD25EF" w:rsidRDefault="00FD25EF" w:rsidP="00FD25EF">
      <w:pPr>
        <w:widowControl w:val="0"/>
        <w:autoSpaceDE w:val="0"/>
        <w:autoSpaceDN w:val="0"/>
        <w:adjustRightInd w:val="0"/>
        <w:ind w:right="-1" w:firstLine="426"/>
        <w:contextualSpacing/>
        <w:jc w:val="both"/>
      </w:pPr>
      <w:r w:rsidRPr="00FD25EF">
        <w:rPr>
          <w:bCs/>
        </w:rPr>
        <w:t>7 января</w:t>
      </w:r>
      <w:r w:rsidRPr="00FD25EF">
        <w:t xml:space="preserve"> - Рождество Христово;</w:t>
      </w:r>
    </w:p>
    <w:p w:rsidR="00FD25EF" w:rsidRPr="00FD25EF" w:rsidRDefault="00FD25EF" w:rsidP="00FD25EF">
      <w:pPr>
        <w:widowControl w:val="0"/>
        <w:autoSpaceDE w:val="0"/>
        <w:autoSpaceDN w:val="0"/>
        <w:adjustRightInd w:val="0"/>
        <w:ind w:right="-1" w:firstLine="426"/>
        <w:contextualSpacing/>
        <w:jc w:val="both"/>
      </w:pPr>
      <w:r w:rsidRPr="00FD25EF">
        <w:rPr>
          <w:bCs/>
        </w:rPr>
        <w:t>23 февраля</w:t>
      </w:r>
      <w:r w:rsidRPr="00FD25EF">
        <w:t xml:space="preserve"> - День защитника Отечества;</w:t>
      </w:r>
    </w:p>
    <w:p w:rsidR="00FD25EF" w:rsidRPr="00FD25EF" w:rsidRDefault="00FD25EF" w:rsidP="00FD25EF">
      <w:pPr>
        <w:widowControl w:val="0"/>
        <w:autoSpaceDE w:val="0"/>
        <w:autoSpaceDN w:val="0"/>
        <w:adjustRightInd w:val="0"/>
        <w:ind w:right="-1" w:firstLine="426"/>
        <w:contextualSpacing/>
        <w:jc w:val="both"/>
      </w:pPr>
      <w:r w:rsidRPr="00FD25EF">
        <w:rPr>
          <w:bCs/>
        </w:rPr>
        <w:t>8 марта</w:t>
      </w:r>
      <w:r w:rsidRPr="00FD25EF">
        <w:t xml:space="preserve"> - Международный женский день;</w:t>
      </w:r>
    </w:p>
    <w:p w:rsidR="00FD25EF" w:rsidRPr="00FD25EF" w:rsidRDefault="00FD25EF" w:rsidP="00FD25EF">
      <w:pPr>
        <w:widowControl w:val="0"/>
        <w:autoSpaceDE w:val="0"/>
        <w:autoSpaceDN w:val="0"/>
        <w:adjustRightInd w:val="0"/>
        <w:ind w:right="-1" w:firstLine="426"/>
        <w:contextualSpacing/>
        <w:jc w:val="both"/>
      </w:pPr>
      <w:r w:rsidRPr="00FD25EF">
        <w:rPr>
          <w:bCs/>
        </w:rPr>
        <w:t>1 мая</w:t>
      </w:r>
      <w:r w:rsidRPr="00FD25EF">
        <w:t xml:space="preserve"> - Праздник Весны и Труда;</w:t>
      </w:r>
    </w:p>
    <w:p w:rsidR="00FD25EF" w:rsidRPr="00FD25EF" w:rsidRDefault="00FD25EF" w:rsidP="00FD25EF">
      <w:pPr>
        <w:widowControl w:val="0"/>
        <w:autoSpaceDE w:val="0"/>
        <w:autoSpaceDN w:val="0"/>
        <w:adjustRightInd w:val="0"/>
        <w:ind w:right="-1" w:firstLine="426"/>
        <w:contextualSpacing/>
        <w:jc w:val="both"/>
      </w:pPr>
      <w:r w:rsidRPr="00FD25EF">
        <w:rPr>
          <w:bCs/>
        </w:rPr>
        <w:t>9 мая</w:t>
      </w:r>
      <w:r w:rsidRPr="00FD25EF">
        <w:t xml:space="preserve"> - День Победы;</w:t>
      </w:r>
    </w:p>
    <w:p w:rsidR="00FD25EF" w:rsidRPr="00FD25EF" w:rsidRDefault="00FD25EF" w:rsidP="00FD25EF">
      <w:pPr>
        <w:widowControl w:val="0"/>
        <w:autoSpaceDE w:val="0"/>
        <w:autoSpaceDN w:val="0"/>
        <w:adjustRightInd w:val="0"/>
        <w:ind w:right="-1" w:firstLine="426"/>
        <w:contextualSpacing/>
        <w:jc w:val="both"/>
      </w:pPr>
      <w:r w:rsidRPr="00FD25EF">
        <w:rPr>
          <w:bCs/>
        </w:rPr>
        <w:t>12 июня</w:t>
      </w:r>
      <w:r w:rsidRPr="00FD25EF">
        <w:t xml:space="preserve"> - День России;</w:t>
      </w:r>
    </w:p>
    <w:p w:rsidR="00FD25EF" w:rsidRPr="00FD25EF" w:rsidRDefault="00FD25EF" w:rsidP="00FD25EF">
      <w:pPr>
        <w:widowControl w:val="0"/>
        <w:autoSpaceDE w:val="0"/>
        <w:autoSpaceDN w:val="0"/>
        <w:adjustRightInd w:val="0"/>
        <w:ind w:right="-1" w:firstLine="426"/>
        <w:contextualSpacing/>
        <w:jc w:val="both"/>
      </w:pPr>
      <w:r w:rsidRPr="00FD25EF">
        <w:rPr>
          <w:bCs/>
        </w:rPr>
        <w:t>30 августа</w:t>
      </w:r>
      <w:r w:rsidRPr="00FD25EF">
        <w:t xml:space="preserve"> - День Республики Татарстан;</w:t>
      </w:r>
    </w:p>
    <w:p w:rsidR="00FD25EF" w:rsidRPr="00FD25EF" w:rsidRDefault="00FD25EF" w:rsidP="00FD25EF">
      <w:pPr>
        <w:widowControl w:val="0"/>
        <w:autoSpaceDE w:val="0"/>
        <w:autoSpaceDN w:val="0"/>
        <w:adjustRightInd w:val="0"/>
        <w:ind w:right="-1" w:firstLine="426"/>
        <w:contextualSpacing/>
        <w:jc w:val="both"/>
      </w:pPr>
      <w:r w:rsidRPr="00FD25EF">
        <w:rPr>
          <w:bCs/>
        </w:rPr>
        <w:t>4 ноября</w:t>
      </w:r>
      <w:r w:rsidRPr="00FD25EF">
        <w:t xml:space="preserve"> - День народного единства;</w:t>
      </w:r>
    </w:p>
    <w:p w:rsidR="00FD25EF" w:rsidRPr="00FD25EF" w:rsidRDefault="00FD25EF" w:rsidP="00FD25EF">
      <w:pPr>
        <w:widowControl w:val="0"/>
        <w:autoSpaceDE w:val="0"/>
        <w:autoSpaceDN w:val="0"/>
        <w:adjustRightInd w:val="0"/>
        <w:ind w:right="-1" w:firstLine="426"/>
        <w:contextualSpacing/>
        <w:jc w:val="both"/>
      </w:pPr>
      <w:r w:rsidRPr="00FD25EF">
        <w:rPr>
          <w:bCs/>
        </w:rPr>
        <w:t>6 ноября</w:t>
      </w:r>
      <w:r w:rsidRPr="00FD25EF">
        <w:t xml:space="preserve"> - День Конституции Республики Татарстан;</w:t>
      </w:r>
    </w:p>
    <w:p w:rsidR="00FD25EF" w:rsidRPr="00FD25EF" w:rsidRDefault="00FD25EF" w:rsidP="00FD25EF">
      <w:pPr>
        <w:widowControl w:val="0"/>
        <w:autoSpaceDE w:val="0"/>
        <w:autoSpaceDN w:val="0"/>
        <w:adjustRightInd w:val="0"/>
        <w:ind w:right="-1" w:firstLine="426"/>
        <w:contextualSpacing/>
        <w:jc w:val="both"/>
      </w:pPr>
      <w:r w:rsidRPr="00FD25EF">
        <w:t>Ураза-байрам;</w:t>
      </w:r>
    </w:p>
    <w:p w:rsidR="00FD25EF" w:rsidRPr="00FD25EF" w:rsidRDefault="00FD25EF" w:rsidP="00FD25EF">
      <w:pPr>
        <w:widowControl w:val="0"/>
        <w:autoSpaceDE w:val="0"/>
        <w:autoSpaceDN w:val="0"/>
        <w:adjustRightInd w:val="0"/>
        <w:ind w:right="-1" w:firstLine="426"/>
        <w:contextualSpacing/>
        <w:jc w:val="both"/>
      </w:pPr>
      <w:r w:rsidRPr="00FD25EF">
        <w:t>Курбан-байрам.</w:t>
      </w:r>
    </w:p>
    <w:p w:rsidR="00FD25EF" w:rsidRPr="00FD25EF" w:rsidRDefault="00FD25EF" w:rsidP="00FD25EF">
      <w:pPr>
        <w:widowControl w:val="0"/>
        <w:autoSpaceDE w:val="0"/>
        <w:autoSpaceDN w:val="0"/>
        <w:adjustRightInd w:val="0"/>
        <w:ind w:right="-1" w:firstLine="426"/>
        <w:contextualSpacing/>
        <w:jc w:val="both"/>
      </w:pPr>
      <w:r w:rsidRPr="00FD25EF">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FD25EF" w:rsidRPr="00FD25EF" w:rsidRDefault="00FD25EF" w:rsidP="00FD25EF">
      <w:pPr>
        <w:widowControl w:val="0"/>
        <w:autoSpaceDE w:val="0"/>
        <w:autoSpaceDN w:val="0"/>
        <w:adjustRightInd w:val="0"/>
        <w:ind w:right="-1" w:firstLine="426"/>
        <w:contextualSpacing/>
        <w:jc w:val="both"/>
      </w:pPr>
      <w:r w:rsidRPr="00FD25EF">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FD25EF" w:rsidRPr="00FD25EF" w:rsidRDefault="00FD25EF" w:rsidP="00FD25EF">
      <w:pPr>
        <w:tabs>
          <w:tab w:val="left" w:pos="851"/>
        </w:tabs>
        <w:ind w:right="116" w:firstLine="426"/>
        <w:contextualSpacing/>
        <w:jc w:val="both"/>
        <w:rPr>
          <w:szCs w:val="22"/>
        </w:rPr>
      </w:pPr>
      <w:r w:rsidRPr="00FD25EF">
        <w:rPr>
          <w:szCs w:val="22"/>
        </w:rPr>
        <w:t xml:space="preserve">4.1.11. В соответствии </w:t>
      </w:r>
      <w:r w:rsidRPr="00FD25EF">
        <w:rPr>
          <w:spacing w:val="-3"/>
          <w:szCs w:val="22"/>
        </w:rPr>
        <w:t xml:space="preserve">со </w:t>
      </w:r>
      <w:r w:rsidRPr="00FD25EF">
        <w:rPr>
          <w:szCs w:val="22"/>
        </w:rPr>
        <w:t xml:space="preserve">ст. 101 ТК РФ работникам по перечню должностей работников с ненормированным рабочим днем может быть установлен особый режим работы, в соответствии с которым они </w:t>
      </w:r>
      <w:r w:rsidRPr="00FD25EF">
        <w:rPr>
          <w:spacing w:val="-3"/>
          <w:szCs w:val="22"/>
        </w:rPr>
        <w:t xml:space="preserve">могут </w:t>
      </w:r>
      <w:r w:rsidRPr="00FD25EF">
        <w:rPr>
          <w:szCs w:val="22"/>
        </w:rPr>
        <w:t>по распоряжению работодателя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w:t>
      </w:r>
    </w:p>
    <w:p w:rsidR="00FD25EF" w:rsidRPr="00FD25EF" w:rsidRDefault="00FD25EF" w:rsidP="00FD25EF">
      <w:pPr>
        <w:widowControl w:val="0"/>
        <w:autoSpaceDE w:val="0"/>
        <w:autoSpaceDN w:val="0"/>
        <w:adjustRightInd w:val="0"/>
        <w:ind w:firstLine="426"/>
        <w:contextualSpacing/>
        <w:jc w:val="both"/>
      </w:pPr>
      <w:r w:rsidRPr="00FD25EF">
        <w:t xml:space="preserve">Ненормированный рабочий день устанавливается работникам следующих должностей: </w:t>
      </w:r>
    </w:p>
    <w:p w:rsidR="00FD25EF" w:rsidRPr="00FD25EF" w:rsidRDefault="00FD25EF" w:rsidP="00FF675E">
      <w:pPr>
        <w:widowControl w:val="0"/>
        <w:numPr>
          <w:ilvl w:val="0"/>
          <w:numId w:val="50"/>
        </w:numPr>
        <w:autoSpaceDE w:val="0"/>
        <w:autoSpaceDN w:val="0"/>
        <w:adjustRightInd w:val="0"/>
        <w:spacing w:after="200"/>
        <w:ind w:left="0" w:firstLine="426"/>
        <w:contextualSpacing/>
        <w:jc w:val="both"/>
      </w:pPr>
      <w:r w:rsidRPr="00FD25EF">
        <w:t>заместитель заведующего по хозяйственной работе,</w:t>
      </w:r>
    </w:p>
    <w:p w:rsidR="00FD25EF" w:rsidRPr="00FD25EF" w:rsidRDefault="00FD25EF" w:rsidP="00FF675E">
      <w:pPr>
        <w:widowControl w:val="0"/>
        <w:numPr>
          <w:ilvl w:val="0"/>
          <w:numId w:val="50"/>
        </w:numPr>
        <w:autoSpaceDE w:val="0"/>
        <w:autoSpaceDN w:val="0"/>
        <w:adjustRightInd w:val="0"/>
        <w:spacing w:after="200"/>
        <w:ind w:left="0" w:firstLine="426"/>
        <w:contextualSpacing/>
        <w:jc w:val="both"/>
      </w:pPr>
      <w:r w:rsidRPr="00FD25EF">
        <w:t>секретарь,</w:t>
      </w:r>
    </w:p>
    <w:p w:rsidR="00FD25EF" w:rsidRPr="00FD25EF" w:rsidRDefault="00FD25EF" w:rsidP="00FF675E">
      <w:pPr>
        <w:widowControl w:val="0"/>
        <w:numPr>
          <w:ilvl w:val="0"/>
          <w:numId w:val="50"/>
        </w:numPr>
        <w:autoSpaceDE w:val="0"/>
        <w:autoSpaceDN w:val="0"/>
        <w:adjustRightInd w:val="0"/>
        <w:spacing w:after="200"/>
        <w:ind w:left="0" w:firstLine="426"/>
        <w:contextualSpacing/>
        <w:jc w:val="both"/>
      </w:pPr>
      <w:r w:rsidRPr="00FD25EF">
        <w:t>кладовщик.</w:t>
      </w:r>
    </w:p>
    <w:p w:rsidR="00FD25EF" w:rsidRPr="00FD25EF" w:rsidRDefault="00FD25EF" w:rsidP="00FD25EF">
      <w:pPr>
        <w:widowControl w:val="0"/>
        <w:autoSpaceDE w:val="0"/>
        <w:autoSpaceDN w:val="0"/>
        <w:adjustRightInd w:val="0"/>
        <w:spacing w:after="200"/>
        <w:ind w:firstLine="425"/>
        <w:contextualSpacing/>
        <w:jc w:val="both"/>
      </w:pPr>
      <w:r w:rsidRPr="00FD25EF">
        <w:t xml:space="preserve">Ненормированный рабочий день Работнику устанавливается трудовыми договором. Ведется </w:t>
      </w:r>
      <w:r w:rsidRPr="00FD25EF">
        <w:rPr>
          <w:color w:val="000000"/>
        </w:rPr>
        <w:t>Журнал учета рабочего времени, отработанного работником в режиме ненормированного рабочего дня.</w:t>
      </w:r>
    </w:p>
    <w:p w:rsidR="00FD25EF" w:rsidRPr="00FD25EF" w:rsidRDefault="00FD25EF" w:rsidP="00FD25EF">
      <w:pPr>
        <w:tabs>
          <w:tab w:val="left" w:pos="851"/>
        </w:tabs>
        <w:ind w:right="116" w:firstLine="426"/>
        <w:contextualSpacing/>
        <w:jc w:val="both"/>
        <w:rPr>
          <w:spacing w:val="-3"/>
          <w:szCs w:val="22"/>
        </w:rPr>
      </w:pPr>
      <w:r w:rsidRPr="00FD25EF">
        <w:rPr>
          <w:szCs w:val="22"/>
        </w:rPr>
        <w:t xml:space="preserve">4.1.12. Привлечение работника к сверхурочной работе (работе, выполняемой работником по инициативе работодателя) за пределами установленной для работника продолжительности рабочего времени (смены) допускается в случаях, предусмотренных ст. 99 ТК </w:t>
      </w:r>
      <w:r w:rsidRPr="00FD25EF">
        <w:rPr>
          <w:spacing w:val="-3"/>
          <w:szCs w:val="22"/>
        </w:rPr>
        <w:t xml:space="preserve">РФ и только </w:t>
      </w:r>
      <w:r w:rsidRPr="00FD25EF">
        <w:t>с предварительного согласия выборного органа первичной профсоюзной организации.</w:t>
      </w:r>
    </w:p>
    <w:p w:rsidR="00FD25EF" w:rsidRPr="00FD25EF" w:rsidRDefault="00FD25EF" w:rsidP="00FD25EF">
      <w:pPr>
        <w:tabs>
          <w:tab w:val="left" w:pos="851"/>
        </w:tabs>
        <w:ind w:right="116" w:firstLine="426"/>
        <w:contextualSpacing/>
        <w:jc w:val="both"/>
        <w:rPr>
          <w:szCs w:val="22"/>
        </w:rPr>
      </w:pPr>
      <w:r w:rsidRPr="00FD25EF">
        <w:rPr>
          <w:szCs w:val="22"/>
        </w:rPr>
        <w:t>Не допускается привлекать к сверхурочной работе беременных женщин, работников до 18 лет и других категорий работников в соответствии с ТК РФ и иными федеральными законами.</w:t>
      </w:r>
    </w:p>
    <w:p w:rsidR="00FD25EF" w:rsidRPr="00FD25EF" w:rsidRDefault="00FD25EF" w:rsidP="00FD25EF">
      <w:pPr>
        <w:tabs>
          <w:tab w:val="left" w:pos="851"/>
        </w:tabs>
        <w:ind w:right="116" w:firstLine="426"/>
        <w:contextualSpacing/>
        <w:jc w:val="both"/>
        <w:rPr>
          <w:szCs w:val="22"/>
        </w:rPr>
      </w:pPr>
      <w:r w:rsidRPr="00FD25EF">
        <w:rPr>
          <w:szCs w:val="22"/>
        </w:rPr>
        <w:t>Работодатель ведет точный учет продолжительности сверхурочной работы каждого работника, которая не должна превышать для каждого работника 4 часов в течение двух дней подряд и 120 часов в год.</w:t>
      </w:r>
    </w:p>
    <w:p w:rsidR="00FD25EF" w:rsidRPr="00FD25EF" w:rsidRDefault="00FD25EF" w:rsidP="00FD25EF">
      <w:pPr>
        <w:tabs>
          <w:tab w:val="left" w:pos="851"/>
        </w:tabs>
        <w:ind w:right="116" w:firstLine="426"/>
        <w:contextualSpacing/>
        <w:jc w:val="both"/>
        <w:rPr>
          <w:szCs w:val="22"/>
        </w:rPr>
      </w:pPr>
      <w:r w:rsidRPr="00FD25EF">
        <w:rPr>
          <w:szCs w:val="22"/>
        </w:rPr>
        <w:t>4.1.13.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локальными нормативными актами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w:t>
      </w:r>
    </w:p>
    <w:p w:rsidR="00FD25EF" w:rsidRPr="00FD25EF" w:rsidRDefault="00FD25EF" w:rsidP="00FD25EF">
      <w:pPr>
        <w:ind w:firstLine="426"/>
        <w:contextualSpacing/>
        <w:jc w:val="both"/>
      </w:pPr>
      <w:r w:rsidRPr="00FD25EF">
        <w:rPr>
          <w:szCs w:val="22"/>
        </w:rPr>
        <w:t xml:space="preserve">4.1.14. </w:t>
      </w:r>
      <w:r w:rsidRPr="00FD25EF">
        <w:t xml:space="preserve">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 приказом, в котором указывает вместо какого работника и по какой причине произведено привлечение к работе, а также указывает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FD25EF" w:rsidRPr="00FD25EF" w:rsidRDefault="00FD25EF" w:rsidP="00FD25EF">
      <w:pPr>
        <w:tabs>
          <w:tab w:val="left" w:pos="851"/>
        </w:tabs>
        <w:ind w:right="116" w:firstLine="426"/>
        <w:contextualSpacing/>
        <w:jc w:val="both"/>
        <w:rPr>
          <w:szCs w:val="22"/>
        </w:rPr>
      </w:pPr>
      <w:r w:rsidRPr="00FD25EF">
        <w:rPr>
          <w:szCs w:val="22"/>
        </w:rPr>
        <w:t>4.1.15. Режим работы работников, работающих по сменам, определяется графиками сменности, составляемыми работодателем с учетом мнения выборного органа первичной профсоюзной организации (ст. 103 ТК РФ).</w:t>
      </w:r>
    </w:p>
    <w:p w:rsidR="00FD25EF" w:rsidRPr="00FD25EF" w:rsidRDefault="00FD25EF" w:rsidP="00FD25EF">
      <w:pPr>
        <w:tabs>
          <w:tab w:val="left" w:pos="851"/>
        </w:tabs>
        <w:ind w:right="116" w:firstLine="426"/>
        <w:contextualSpacing/>
        <w:jc w:val="both"/>
        <w:rPr>
          <w:szCs w:val="22"/>
        </w:rPr>
      </w:pPr>
      <w:r w:rsidRPr="00FD25EF">
        <w:rPr>
          <w:szCs w:val="22"/>
        </w:rPr>
        <w:t>Графики сменности доводятся до сведения работников не позднее чем за один месяц до введения его в действие.</w:t>
      </w:r>
    </w:p>
    <w:p w:rsidR="00FD25EF" w:rsidRPr="00FD25EF" w:rsidRDefault="00FD25EF" w:rsidP="00FD25EF">
      <w:pPr>
        <w:tabs>
          <w:tab w:val="left" w:pos="851"/>
        </w:tabs>
        <w:ind w:right="116" w:firstLine="426"/>
        <w:contextualSpacing/>
        <w:jc w:val="both"/>
        <w:rPr>
          <w:szCs w:val="22"/>
        </w:rPr>
      </w:pPr>
      <w:r w:rsidRPr="00FD25EF">
        <w:rPr>
          <w:szCs w:val="22"/>
        </w:rPr>
        <w:t xml:space="preserve">4.1.16. С учетом условий работы в </w:t>
      </w:r>
      <w:r w:rsidRPr="00FD25EF">
        <w:t xml:space="preserve">МАДОУ «Детский сад </w:t>
      </w:r>
      <w:r w:rsidR="004C2A0A">
        <w:t>№161</w:t>
      </w:r>
      <w:r w:rsidRPr="00FD25EF">
        <w:t xml:space="preserve">» </w:t>
      </w:r>
      <w:r w:rsidRPr="00FD25EF">
        <w:rPr>
          <w:szCs w:val="22"/>
        </w:rPr>
        <w:t xml:space="preserve">в целом или при выполнении отдельных видов работ, когда не может быть соблюдена установленная для определенной категории работников ежедневная или еженедельная продолжительность рабочего времени, допускается введение суммированного </w:t>
      </w:r>
      <w:r w:rsidRPr="00FD25EF">
        <w:rPr>
          <w:spacing w:val="-3"/>
          <w:szCs w:val="22"/>
        </w:rPr>
        <w:t xml:space="preserve">учета </w:t>
      </w:r>
      <w:r w:rsidRPr="00FD25EF">
        <w:rPr>
          <w:szCs w:val="22"/>
        </w:rPr>
        <w:t>рабочего времени с тем, чтобы продолжительность рабочего времени за учетный период (месяц, квартал и другие периоды) не превышала нормального числа рабочих часов. Учетный период не может превышать одного года.</w:t>
      </w:r>
    </w:p>
    <w:p w:rsidR="00FD25EF" w:rsidRPr="00FD25EF" w:rsidRDefault="00FD25EF" w:rsidP="00FD25EF">
      <w:pPr>
        <w:tabs>
          <w:tab w:val="left" w:pos="851"/>
        </w:tabs>
        <w:ind w:right="116" w:firstLine="426"/>
        <w:contextualSpacing/>
        <w:jc w:val="both"/>
        <w:rPr>
          <w:szCs w:val="22"/>
        </w:rPr>
      </w:pPr>
      <w:r w:rsidRPr="00FD25EF">
        <w:rPr>
          <w:szCs w:val="22"/>
        </w:rPr>
        <w:t>4.1.17. В рабочее время не допускается (за исключением случаев, предусмотренных локальными актами учреждения, коллективным договором):</w:t>
      </w:r>
    </w:p>
    <w:p w:rsidR="00FD25EF" w:rsidRPr="00FD25EF" w:rsidRDefault="00FD25EF" w:rsidP="00FF675E">
      <w:pPr>
        <w:numPr>
          <w:ilvl w:val="0"/>
          <w:numId w:val="37"/>
        </w:numPr>
        <w:tabs>
          <w:tab w:val="left" w:pos="421"/>
        </w:tabs>
        <w:spacing w:before="4" w:after="200"/>
        <w:ind w:right="116" w:firstLine="426"/>
        <w:contextualSpacing/>
        <w:jc w:val="both"/>
        <w:rPr>
          <w:szCs w:val="22"/>
        </w:rPr>
      </w:pPr>
      <w:r w:rsidRPr="00FD25EF">
        <w:rPr>
          <w:szCs w:val="22"/>
        </w:rPr>
        <w:t>отвлекать педагогических работников для выполнения поручений или участия в мероприятиях, не связанных с их педагогической деятельностью;</w:t>
      </w:r>
    </w:p>
    <w:p w:rsidR="00FD25EF" w:rsidRPr="00FD25EF" w:rsidRDefault="00FD25EF" w:rsidP="00FF675E">
      <w:pPr>
        <w:numPr>
          <w:ilvl w:val="0"/>
          <w:numId w:val="37"/>
        </w:numPr>
        <w:tabs>
          <w:tab w:val="left" w:pos="258"/>
        </w:tabs>
        <w:spacing w:after="200"/>
        <w:ind w:right="116" w:firstLine="426"/>
        <w:contextualSpacing/>
        <w:rPr>
          <w:szCs w:val="22"/>
        </w:rPr>
      </w:pPr>
      <w:r w:rsidRPr="00FD25EF">
        <w:rPr>
          <w:szCs w:val="22"/>
        </w:rPr>
        <w:t xml:space="preserve">созывать собрания, заседания, совещания и другие мероприятия по общественным делам. </w:t>
      </w:r>
    </w:p>
    <w:p w:rsidR="00FD25EF" w:rsidRPr="00FD25EF" w:rsidRDefault="00FD25EF" w:rsidP="00FD25EF">
      <w:pPr>
        <w:tabs>
          <w:tab w:val="left" w:pos="258"/>
        </w:tabs>
        <w:ind w:right="116" w:firstLine="426"/>
        <w:contextualSpacing/>
        <w:jc w:val="both"/>
        <w:rPr>
          <w:szCs w:val="22"/>
        </w:rPr>
      </w:pPr>
      <w:r w:rsidRPr="00FD25EF">
        <w:rPr>
          <w:szCs w:val="22"/>
        </w:rPr>
        <w:t xml:space="preserve">4.1.18. При осуществлении в </w:t>
      </w:r>
      <w:r w:rsidRPr="00FD25EF">
        <w:t xml:space="preserve">МАДОУ «Детский сад </w:t>
      </w:r>
      <w:r w:rsidR="004C2A0A">
        <w:t>№161</w:t>
      </w:r>
      <w:r w:rsidRPr="00FD25EF">
        <w:t xml:space="preserve">» </w:t>
      </w:r>
      <w:r w:rsidRPr="00FD25EF">
        <w:rPr>
          <w:szCs w:val="22"/>
        </w:rPr>
        <w:t xml:space="preserve">функций по контролю за образовательным процессом и в других случаях </w:t>
      </w:r>
      <w:r w:rsidRPr="00FD25EF">
        <w:rPr>
          <w:b/>
          <w:szCs w:val="22"/>
        </w:rPr>
        <w:t>не допускается</w:t>
      </w:r>
      <w:r w:rsidRPr="00FD25EF">
        <w:rPr>
          <w:szCs w:val="22"/>
        </w:rPr>
        <w:t>:</w:t>
      </w:r>
    </w:p>
    <w:p w:rsidR="00FD25EF" w:rsidRPr="00FD25EF" w:rsidRDefault="00FD25EF" w:rsidP="00FF675E">
      <w:pPr>
        <w:numPr>
          <w:ilvl w:val="0"/>
          <w:numId w:val="38"/>
        </w:numPr>
        <w:tabs>
          <w:tab w:val="left" w:pos="330"/>
        </w:tabs>
        <w:spacing w:before="40" w:after="200"/>
        <w:ind w:right="117" w:firstLine="426"/>
        <w:contextualSpacing/>
        <w:jc w:val="both"/>
        <w:rPr>
          <w:szCs w:val="22"/>
        </w:rPr>
      </w:pPr>
      <w:r w:rsidRPr="00FD25EF">
        <w:rPr>
          <w:szCs w:val="22"/>
        </w:rPr>
        <w:t>присутствие на непосредственно образовательной деятельности посторонних лиц без разрешения представителя работодателя;</w:t>
      </w:r>
    </w:p>
    <w:p w:rsidR="00FD25EF" w:rsidRPr="00FD25EF" w:rsidRDefault="00FD25EF" w:rsidP="00FF675E">
      <w:pPr>
        <w:numPr>
          <w:ilvl w:val="0"/>
          <w:numId w:val="38"/>
        </w:numPr>
        <w:tabs>
          <w:tab w:val="left" w:pos="378"/>
        </w:tabs>
        <w:spacing w:after="200"/>
        <w:ind w:right="114" w:firstLine="426"/>
        <w:contextualSpacing/>
        <w:jc w:val="both"/>
        <w:rPr>
          <w:szCs w:val="22"/>
        </w:rPr>
      </w:pPr>
      <w:r w:rsidRPr="00FD25EF">
        <w:rPr>
          <w:szCs w:val="22"/>
        </w:rPr>
        <w:t>входить в группу после начала непосредственно образовательной деятельности, за исключением представителя работодателя;</w:t>
      </w:r>
    </w:p>
    <w:p w:rsidR="00FD25EF" w:rsidRPr="00FD25EF" w:rsidRDefault="00FD25EF" w:rsidP="00FF675E">
      <w:pPr>
        <w:numPr>
          <w:ilvl w:val="0"/>
          <w:numId w:val="38"/>
        </w:numPr>
        <w:tabs>
          <w:tab w:val="left" w:pos="315"/>
        </w:tabs>
        <w:spacing w:after="200"/>
        <w:ind w:right="115" w:firstLine="426"/>
        <w:contextualSpacing/>
        <w:jc w:val="both"/>
        <w:rPr>
          <w:szCs w:val="22"/>
        </w:rPr>
      </w:pPr>
      <w:r w:rsidRPr="00FD25EF">
        <w:rPr>
          <w:szCs w:val="22"/>
        </w:rPr>
        <w:t xml:space="preserve">делать педагогическим работникам замечания по поводу </w:t>
      </w:r>
      <w:r w:rsidRPr="00FD25EF">
        <w:rPr>
          <w:spacing w:val="2"/>
          <w:szCs w:val="22"/>
        </w:rPr>
        <w:t xml:space="preserve">их </w:t>
      </w:r>
      <w:r w:rsidRPr="00FD25EF">
        <w:rPr>
          <w:szCs w:val="22"/>
        </w:rPr>
        <w:t>работы во время проведения непосредственно образовательной деятельности и в присутствии воспитанников.</w:t>
      </w:r>
    </w:p>
    <w:p w:rsidR="00FD25EF" w:rsidRPr="00FD25EF" w:rsidRDefault="00FD25EF" w:rsidP="00FD25EF">
      <w:pPr>
        <w:tabs>
          <w:tab w:val="left" w:pos="709"/>
        </w:tabs>
        <w:ind w:right="115" w:firstLine="426"/>
        <w:contextualSpacing/>
        <w:jc w:val="both"/>
        <w:rPr>
          <w:szCs w:val="22"/>
        </w:rPr>
      </w:pPr>
      <w:r w:rsidRPr="00FD25EF">
        <w:rPr>
          <w:szCs w:val="22"/>
        </w:rPr>
        <w:t xml:space="preserve">4.1.19. Руководитель </w:t>
      </w:r>
      <w:r w:rsidRPr="00FD25EF">
        <w:t xml:space="preserve">МАДОУ «Детский сад </w:t>
      </w:r>
      <w:r w:rsidR="004C2A0A">
        <w:t>№161</w:t>
      </w:r>
      <w:r w:rsidRPr="00FD25EF">
        <w:t xml:space="preserve">» </w:t>
      </w:r>
      <w:r w:rsidRPr="00FD25EF">
        <w:rPr>
          <w:szCs w:val="22"/>
        </w:rPr>
        <w:t>строго ведёт учёт соблюдения рабочего времени всеми работниками учреждения.</w:t>
      </w:r>
    </w:p>
    <w:p w:rsidR="00FD25EF" w:rsidRPr="00FD25EF" w:rsidRDefault="00FD25EF" w:rsidP="00FD25EF">
      <w:pPr>
        <w:tabs>
          <w:tab w:val="left" w:pos="709"/>
        </w:tabs>
        <w:ind w:right="113" w:firstLine="425"/>
        <w:contextualSpacing/>
        <w:jc w:val="both"/>
        <w:rPr>
          <w:color w:val="222222"/>
        </w:rPr>
      </w:pPr>
      <w:r w:rsidRPr="00FD25EF">
        <w:t>4.1.20.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FD25EF" w:rsidRPr="00FD25EF" w:rsidRDefault="00FD25EF" w:rsidP="00FD25EF">
      <w:pPr>
        <w:tabs>
          <w:tab w:val="left" w:pos="709"/>
        </w:tabs>
        <w:ind w:right="115" w:firstLine="426"/>
        <w:contextualSpacing/>
        <w:jc w:val="both"/>
        <w:rPr>
          <w:szCs w:val="22"/>
        </w:rPr>
      </w:pPr>
      <w:r w:rsidRPr="00FD25EF">
        <w:rPr>
          <w:szCs w:val="22"/>
        </w:rPr>
        <w:t>4.1.21. В случае неявки на работу по болезни или другой причине работнику необходимо предупредить руководителя в удобной для него форме. В первый день выхода на работу также предоставить оправдательный документ отсутствия или листок временной нетрудоспособности.</w:t>
      </w:r>
    </w:p>
    <w:p w:rsidR="00FD25EF" w:rsidRPr="00FD25EF" w:rsidRDefault="00FD25EF" w:rsidP="00FD25EF">
      <w:pPr>
        <w:tabs>
          <w:tab w:val="left" w:pos="709"/>
        </w:tabs>
        <w:ind w:right="115" w:firstLine="426"/>
        <w:contextualSpacing/>
        <w:jc w:val="both"/>
        <w:rPr>
          <w:szCs w:val="22"/>
        </w:rPr>
      </w:pPr>
      <w:r w:rsidRPr="00FD25EF">
        <w:rPr>
          <w:szCs w:val="22"/>
        </w:rPr>
        <w:t>4.1.22. Общие собрания трудового коллектива проводятся по мере необходимости, но не реже одного раза в год. Заседания педагогического совета проводятся не реже 3-4 раз в год. Все заседания проводятся в нерабочее время и не должны продолжаться более двух часов, родительские собрания – более полутора часов.</w:t>
      </w:r>
    </w:p>
    <w:p w:rsidR="00FD25EF" w:rsidRPr="00FD25EF" w:rsidRDefault="00FD25EF" w:rsidP="00FD25EF">
      <w:pPr>
        <w:tabs>
          <w:tab w:val="left" w:pos="851"/>
        </w:tabs>
        <w:ind w:right="115" w:firstLine="426"/>
        <w:contextualSpacing/>
        <w:jc w:val="both"/>
        <w:rPr>
          <w:szCs w:val="22"/>
        </w:rPr>
      </w:pPr>
      <w:r w:rsidRPr="00FD25EF">
        <w:rPr>
          <w:szCs w:val="22"/>
        </w:rPr>
        <w:t xml:space="preserve">4.2. </w:t>
      </w:r>
      <w:r w:rsidRPr="00FD25EF">
        <w:rPr>
          <w:b/>
          <w:i/>
          <w:szCs w:val="22"/>
        </w:rPr>
        <w:t>Установление педагогической нагрузки педагогических работников:</w:t>
      </w:r>
    </w:p>
    <w:p w:rsidR="00FD25EF" w:rsidRPr="00FD25EF" w:rsidRDefault="00FD25EF" w:rsidP="00FD25EF">
      <w:pPr>
        <w:tabs>
          <w:tab w:val="left" w:pos="851"/>
        </w:tabs>
        <w:ind w:right="115" w:firstLine="426"/>
        <w:contextualSpacing/>
        <w:jc w:val="both"/>
        <w:rPr>
          <w:szCs w:val="22"/>
        </w:rPr>
      </w:pPr>
      <w:r w:rsidRPr="00FD25EF">
        <w:rPr>
          <w:szCs w:val="22"/>
        </w:rPr>
        <w:t xml:space="preserve">4.2.1. Педагогическая нагрузка педагогических работников устанавливается исходя из количества групп, штатного расписания, обеспеченности кадрами, других условий работы и закрепляется в заключенном с работником трудовом договоре. Определение объема педагогической нагрузки педагогических работников производится один </w:t>
      </w:r>
      <w:r w:rsidRPr="00FD25EF">
        <w:rPr>
          <w:spacing w:val="2"/>
          <w:szCs w:val="22"/>
        </w:rPr>
        <w:t xml:space="preserve">раз </w:t>
      </w:r>
      <w:r w:rsidRPr="00FD25EF">
        <w:rPr>
          <w:szCs w:val="22"/>
        </w:rPr>
        <w:t>в год на 1 сентября.</w:t>
      </w:r>
    </w:p>
    <w:p w:rsidR="00FD25EF" w:rsidRPr="00FD25EF" w:rsidRDefault="00FD25EF" w:rsidP="00FD25EF">
      <w:pPr>
        <w:tabs>
          <w:tab w:val="left" w:pos="851"/>
        </w:tabs>
        <w:ind w:right="115" w:firstLine="426"/>
        <w:contextualSpacing/>
        <w:jc w:val="both"/>
        <w:rPr>
          <w:szCs w:val="22"/>
        </w:rPr>
      </w:pPr>
      <w:r w:rsidRPr="00FD25EF">
        <w:rPr>
          <w:szCs w:val="22"/>
        </w:rPr>
        <w:t>4.2.2. Педагогическая нагрузка, объем которой больше или меньше нормы часов за ставку заработной платы, устанавливается только с письменного согласия работника.</w:t>
      </w:r>
    </w:p>
    <w:p w:rsidR="00FD25EF" w:rsidRPr="00FD25EF" w:rsidRDefault="00FD25EF" w:rsidP="00FD25EF">
      <w:pPr>
        <w:tabs>
          <w:tab w:val="left" w:pos="851"/>
        </w:tabs>
        <w:ind w:right="115" w:firstLine="426"/>
        <w:contextualSpacing/>
        <w:jc w:val="both"/>
        <w:rPr>
          <w:szCs w:val="22"/>
        </w:rPr>
      </w:pPr>
      <w:r w:rsidRPr="00FD25EF">
        <w:rPr>
          <w:szCs w:val="22"/>
        </w:rPr>
        <w:t>4.2.3. Установленный в начале учебного года объем педагогической нагрузки не может быть уменьшен в течение учебного года по инициативе работодателя, за исключением случаев сокращения количества групп.</w:t>
      </w:r>
    </w:p>
    <w:p w:rsidR="00FD25EF" w:rsidRPr="00FD25EF" w:rsidRDefault="00FD25EF" w:rsidP="00FD25EF">
      <w:pPr>
        <w:tabs>
          <w:tab w:val="left" w:pos="851"/>
        </w:tabs>
        <w:ind w:right="115" w:firstLine="426"/>
        <w:contextualSpacing/>
        <w:jc w:val="both"/>
        <w:rPr>
          <w:szCs w:val="22"/>
        </w:rPr>
      </w:pPr>
      <w:r w:rsidRPr="00FD25EF">
        <w:rPr>
          <w:szCs w:val="22"/>
        </w:rPr>
        <w:t>4.2.4. Уменьшение педагогической нагрузки педагогических работников без их согласия может осуществляться также в случаях:</w:t>
      </w:r>
    </w:p>
    <w:p w:rsidR="00FD25EF" w:rsidRPr="00FD25EF" w:rsidRDefault="00FD25EF" w:rsidP="00FF675E">
      <w:pPr>
        <w:numPr>
          <w:ilvl w:val="0"/>
          <w:numId w:val="38"/>
        </w:numPr>
        <w:tabs>
          <w:tab w:val="left" w:pos="296"/>
        </w:tabs>
        <w:spacing w:after="200"/>
        <w:ind w:right="120" w:firstLine="426"/>
        <w:contextualSpacing/>
        <w:jc w:val="both"/>
        <w:rPr>
          <w:szCs w:val="22"/>
        </w:rPr>
      </w:pPr>
      <w:r w:rsidRPr="00FD25EF">
        <w:rPr>
          <w:szCs w:val="22"/>
        </w:rPr>
        <w:t>временного ее выполнения за работников, находящихся в отпуске по уходу за ребенком, а также отсутствующих в связи с болезнью и по другим причинам;</w:t>
      </w:r>
    </w:p>
    <w:p w:rsidR="00FD25EF" w:rsidRPr="00FD25EF" w:rsidRDefault="00FD25EF" w:rsidP="00FF675E">
      <w:pPr>
        <w:numPr>
          <w:ilvl w:val="0"/>
          <w:numId w:val="38"/>
        </w:numPr>
        <w:tabs>
          <w:tab w:val="left" w:pos="330"/>
        </w:tabs>
        <w:spacing w:after="200"/>
        <w:ind w:right="111" w:firstLine="426"/>
        <w:contextualSpacing/>
        <w:jc w:val="both"/>
        <w:rPr>
          <w:szCs w:val="22"/>
        </w:rPr>
      </w:pPr>
      <w:r w:rsidRPr="00FD25EF">
        <w:rPr>
          <w:szCs w:val="22"/>
        </w:rPr>
        <w:t>временного выполнения педагогической нагрузки педагогического работника, с которым прекращены трудовые отношения, и на место которого должен быть принят другой постоянный работник;</w:t>
      </w:r>
    </w:p>
    <w:p w:rsidR="00FD25EF" w:rsidRPr="00FD25EF" w:rsidRDefault="00FD25EF" w:rsidP="00FF675E">
      <w:pPr>
        <w:numPr>
          <w:ilvl w:val="0"/>
          <w:numId w:val="38"/>
        </w:numPr>
        <w:tabs>
          <w:tab w:val="left" w:pos="291"/>
        </w:tabs>
        <w:spacing w:before="7" w:after="200"/>
        <w:ind w:right="112" w:firstLine="426"/>
        <w:contextualSpacing/>
        <w:jc w:val="both"/>
        <w:rPr>
          <w:szCs w:val="22"/>
        </w:rPr>
      </w:pPr>
      <w:r w:rsidRPr="00FD25EF">
        <w:rPr>
          <w:szCs w:val="22"/>
        </w:rPr>
        <w:t>восстановления на работе педагогического работника, ранее выполнявшего педагогическую нагрузку, в установленном законодательством порядке.</w:t>
      </w:r>
    </w:p>
    <w:p w:rsidR="00FD25EF" w:rsidRPr="00FD25EF" w:rsidRDefault="00FD25EF" w:rsidP="00FD25EF">
      <w:pPr>
        <w:tabs>
          <w:tab w:val="left" w:pos="809"/>
        </w:tabs>
        <w:ind w:right="103" w:firstLine="426"/>
        <w:contextualSpacing/>
        <w:jc w:val="both"/>
        <w:rPr>
          <w:szCs w:val="22"/>
        </w:rPr>
      </w:pPr>
      <w:r w:rsidRPr="00FD25EF">
        <w:rPr>
          <w:szCs w:val="22"/>
        </w:rPr>
        <w:t xml:space="preserve">4.2.5. В других случаях любое временное или постоянное изменение (увеличение или уменьшение) у работников объема педагогической нагрузки </w:t>
      </w:r>
      <w:r w:rsidRPr="00FD25EF">
        <w:rPr>
          <w:spacing w:val="4"/>
          <w:szCs w:val="22"/>
        </w:rPr>
        <w:t xml:space="preserve">по </w:t>
      </w:r>
      <w:r w:rsidRPr="00FD25EF">
        <w:rPr>
          <w:szCs w:val="22"/>
        </w:rPr>
        <w:t>сравнению с педагогической нагрузкой, предусмотренной в трудовом договоре, а также изменение характера работы возможно только по взаимному соглашению сторон.</w:t>
      </w:r>
    </w:p>
    <w:p w:rsidR="00FD25EF" w:rsidRPr="00FD25EF" w:rsidRDefault="00FD25EF" w:rsidP="00FD25EF">
      <w:pPr>
        <w:tabs>
          <w:tab w:val="left" w:pos="809"/>
        </w:tabs>
        <w:ind w:right="103" w:firstLine="426"/>
        <w:contextualSpacing/>
        <w:jc w:val="both"/>
        <w:rPr>
          <w:szCs w:val="22"/>
        </w:rPr>
      </w:pPr>
      <w:r w:rsidRPr="00FD25EF">
        <w:rPr>
          <w:szCs w:val="22"/>
        </w:rPr>
        <w:t xml:space="preserve">4.2.6. Без согласия педагогических работников допускается увеличение объема </w:t>
      </w:r>
      <w:r w:rsidRPr="00FD25EF">
        <w:rPr>
          <w:spacing w:val="2"/>
          <w:szCs w:val="22"/>
        </w:rPr>
        <w:t xml:space="preserve">их </w:t>
      </w:r>
      <w:r w:rsidRPr="00FD25EF">
        <w:rPr>
          <w:szCs w:val="22"/>
        </w:rPr>
        <w:t xml:space="preserve">педагогической нагрузки на срок до одного месяца в случае временного отсутствия другого работника, если </w:t>
      </w:r>
      <w:r w:rsidRPr="00FD25EF">
        <w:rPr>
          <w:spacing w:val="-3"/>
          <w:szCs w:val="22"/>
        </w:rPr>
        <w:t xml:space="preserve">это </w:t>
      </w:r>
      <w:r w:rsidRPr="00FD25EF">
        <w:rPr>
          <w:szCs w:val="22"/>
        </w:rPr>
        <w:t>вызвано чрезвычайными обстоятельствами, исчерпывающий перечень которых предусмотрен ст. 72.2 ТК РФ.</w:t>
      </w:r>
    </w:p>
    <w:p w:rsidR="00FD25EF" w:rsidRPr="00FD25EF" w:rsidRDefault="00FD25EF" w:rsidP="00FD25EF">
      <w:pPr>
        <w:tabs>
          <w:tab w:val="left" w:pos="809"/>
        </w:tabs>
        <w:ind w:right="103" w:firstLine="426"/>
        <w:contextualSpacing/>
        <w:jc w:val="both"/>
        <w:rPr>
          <w:szCs w:val="22"/>
        </w:rPr>
      </w:pPr>
      <w:r w:rsidRPr="00FD25EF">
        <w:rPr>
          <w:szCs w:val="22"/>
        </w:rPr>
        <w:t>4.2.7. Обеспечение сохранения объема педагогической нагрузки педагогических работников на период нахождения их в отпуске по уходу за ребенком до достижения им возраста трех лет, осуществляется на общих основаниях, а затем передается для выполнения другим работникам на период нахождения работника в соответствующем отпуске.</w:t>
      </w:r>
    </w:p>
    <w:p w:rsidR="00FD25EF" w:rsidRPr="00FD25EF" w:rsidRDefault="00FD25EF" w:rsidP="00FD25EF">
      <w:pPr>
        <w:tabs>
          <w:tab w:val="left" w:pos="809"/>
        </w:tabs>
        <w:ind w:right="103" w:firstLine="426"/>
        <w:contextualSpacing/>
        <w:jc w:val="both"/>
        <w:rPr>
          <w:szCs w:val="22"/>
        </w:rPr>
      </w:pPr>
      <w:r w:rsidRPr="00FD25EF">
        <w:rPr>
          <w:szCs w:val="22"/>
        </w:rPr>
        <w:t xml:space="preserve">4.2.8. О предстоящих изменениях условий трудового договора, в том числе в связи с  изменением педагогическим работникам объема педагогической нагрузки на новый учебный год, которые допускаются без согласия работника, а также о причинах, вызвавших необходимость таких изменений, работник уведомляется в письменной форме (под роспись) не позднее, чем за два месяца до предстоящего изменения, в связи с чем, распределение педагогической нагрузки на новый учебный </w:t>
      </w:r>
      <w:r w:rsidRPr="00FD25EF">
        <w:rPr>
          <w:spacing w:val="2"/>
          <w:szCs w:val="22"/>
        </w:rPr>
        <w:t xml:space="preserve">год </w:t>
      </w:r>
      <w:r w:rsidRPr="00FD25EF">
        <w:rPr>
          <w:szCs w:val="22"/>
        </w:rPr>
        <w:t xml:space="preserve">осуществляется до ухода их в отпуск с тем, чтобы работники знали, с какой педагогической нагрузкой они </w:t>
      </w:r>
      <w:r w:rsidRPr="00FD25EF">
        <w:rPr>
          <w:spacing w:val="-3"/>
          <w:szCs w:val="22"/>
        </w:rPr>
        <w:t xml:space="preserve">будут </w:t>
      </w:r>
      <w:r w:rsidRPr="00FD25EF">
        <w:rPr>
          <w:szCs w:val="22"/>
        </w:rPr>
        <w:t xml:space="preserve">работать  в  новом  учебном </w:t>
      </w:r>
      <w:r w:rsidRPr="00FD25EF">
        <w:rPr>
          <w:spacing w:val="-3"/>
          <w:szCs w:val="22"/>
        </w:rPr>
        <w:t>году.</w:t>
      </w:r>
    </w:p>
    <w:p w:rsidR="00FD25EF" w:rsidRPr="00FD25EF" w:rsidRDefault="00FD25EF" w:rsidP="00FD25EF">
      <w:pPr>
        <w:tabs>
          <w:tab w:val="left" w:pos="809"/>
        </w:tabs>
        <w:ind w:right="103" w:firstLine="426"/>
        <w:contextualSpacing/>
        <w:jc w:val="both"/>
        <w:rPr>
          <w:szCs w:val="22"/>
        </w:rPr>
      </w:pPr>
      <w:r w:rsidRPr="00FD25EF">
        <w:rPr>
          <w:szCs w:val="22"/>
        </w:rPr>
        <w:t>4.2.9. Распределение педагогической нагрузки производится руководителем с учетом мнения выборного органа первичной профсоюзной организации в порядке, предусмотренном ст. 372 ТК РФ.</w:t>
      </w:r>
    </w:p>
    <w:p w:rsidR="00FD25EF" w:rsidRPr="00FD25EF" w:rsidRDefault="00FD25EF" w:rsidP="00FD25EF">
      <w:pPr>
        <w:tabs>
          <w:tab w:val="left" w:pos="809"/>
        </w:tabs>
        <w:ind w:right="103" w:firstLine="426"/>
        <w:contextualSpacing/>
        <w:jc w:val="both"/>
        <w:rPr>
          <w:szCs w:val="22"/>
        </w:rPr>
      </w:pPr>
      <w:r w:rsidRPr="00FD25EF">
        <w:rPr>
          <w:szCs w:val="22"/>
        </w:rPr>
        <w:t>4.2.10. Педагогическая нагрузка на определенный срок, в том числе только на учебный год, может быть установлена в следующих случаях:</w:t>
      </w:r>
    </w:p>
    <w:p w:rsidR="00FD25EF" w:rsidRPr="00FD25EF" w:rsidRDefault="00FD25EF" w:rsidP="00FF675E">
      <w:pPr>
        <w:numPr>
          <w:ilvl w:val="0"/>
          <w:numId w:val="38"/>
        </w:numPr>
        <w:tabs>
          <w:tab w:val="left" w:pos="258"/>
        </w:tabs>
        <w:spacing w:before="4" w:after="200"/>
        <w:ind w:right="102" w:firstLine="426"/>
        <w:contextualSpacing/>
        <w:jc w:val="both"/>
        <w:rPr>
          <w:szCs w:val="22"/>
        </w:rPr>
      </w:pPr>
      <w:r w:rsidRPr="00FD25EF">
        <w:rPr>
          <w:szCs w:val="22"/>
        </w:rPr>
        <w:t>для выполнения педагогической нагрузки педагогических работников, находящихся в отпуске по уходу за ребенком;</w:t>
      </w:r>
    </w:p>
    <w:p w:rsidR="00FD25EF" w:rsidRPr="00FD25EF" w:rsidRDefault="00FD25EF" w:rsidP="00FF675E">
      <w:pPr>
        <w:numPr>
          <w:ilvl w:val="0"/>
          <w:numId w:val="38"/>
        </w:numPr>
        <w:tabs>
          <w:tab w:val="left" w:pos="263"/>
        </w:tabs>
        <w:spacing w:before="5" w:after="200"/>
        <w:ind w:right="113" w:firstLine="426"/>
        <w:contextualSpacing/>
        <w:jc w:val="both"/>
        <w:rPr>
          <w:szCs w:val="22"/>
        </w:rPr>
      </w:pPr>
      <w:r w:rsidRPr="00FD25EF">
        <w:rPr>
          <w:szCs w:val="22"/>
        </w:rPr>
        <w:t>для выполнения педагогической нагрузки педагогических работников, отсутствующих в связи с болезнью и по другим причинам;</w:t>
      </w:r>
    </w:p>
    <w:p w:rsidR="00FD25EF" w:rsidRPr="00FD25EF" w:rsidRDefault="00FD25EF" w:rsidP="00FF675E">
      <w:pPr>
        <w:numPr>
          <w:ilvl w:val="0"/>
          <w:numId w:val="39"/>
        </w:numPr>
        <w:tabs>
          <w:tab w:val="left" w:pos="272"/>
        </w:tabs>
        <w:spacing w:before="40" w:after="200"/>
        <w:ind w:right="115" w:firstLine="426"/>
        <w:contextualSpacing/>
        <w:jc w:val="both"/>
        <w:rPr>
          <w:szCs w:val="22"/>
        </w:rPr>
      </w:pPr>
      <w:r w:rsidRPr="00FD25EF">
        <w:rPr>
          <w:szCs w:val="22"/>
        </w:rPr>
        <w:t>для выполнения временной работы, которая ранее выполнялась постоянным работником, с которым прекращены трудовые отношения, и на место которого предполагается пригласить другого постоянного работника.</w:t>
      </w:r>
    </w:p>
    <w:p w:rsidR="00FD25EF" w:rsidRPr="00FD25EF" w:rsidRDefault="00FD25EF" w:rsidP="00FD25EF">
      <w:pPr>
        <w:tabs>
          <w:tab w:val="left" w:pos="272"/>
        </w:tabs>
        <w:spacing w:before="40"/>
        <w:ind w:right="115" w:firstLine="426"/>
        <w:contextualSpacing/>
        <w:jc w:val="both"/>
        <w:rPr>
          <w:szCs w:val="22"/>
        </w:rPr>
      </w:pPr>
      <w:r w:rsidRPr="00FD25EF">
        <w:rPr>
          <w:szCs w:val="22"/>
        </w:rPr>
        <w:t xml:space="preserve">4.2.11. Руководитель и работники </w:t>
      </w:r>
      <w:r w:rsidRPr="00FD25EF">
        <w:t xml:space="preserve">МАДОУ «Детский сад </w:t>
      </w:r>
      <w:r w:rsidR="004C2A0A">
        <w:t>№161</w:t>
      </w:r>
      <w:r w:rsidRPr="00FD25EF">
        <w:t xml:space="preserve">» </w:t>
      </w:r>
      <w:r w:rsidRPr="00FD25EF">
        <w:rPr>
          <w:szCs w:val="22"/>
        </w:rPr>
        <w:t>помимо работы, определенной трудовым договором, вправе на условиях дополнительного соглашения к трудовому договору осуществлять работу в группах, кружках без занятия штатной должности, которая не считается совместительством.</w:t>
      </w:r>
    </w:p>
    <w:p w:rsidR="00FD25EF" w:rsidRPr="00FD25EF" w:rsidRDefault="00FD25EF" w:rsidP="00FD25EF">
      <w:pPr>
        <w:tabs>
          <w:tab w:val="left" w:pos="272"/>
        </w:tabs>
        <w:spacing w:before="40"/>
        <w:ind w:right="113" w:firstLine="425"/>
        <w:contextualSpacing/>
        <w:jc w:val="both"/>
        <w:rPr>
          <w:szCs w:val="22"/>
        </w:rPr>
      </w:pPr>
      <w:r w:rsidRPr="00FD25EF">
        <w:rPr>
          <w:szCs w:val="22"/>
        </w:rPr>
        <w:t xml:space="preserve">4.2.12. Выплата заработной платы в </w:t>
      </w:r>
      <w:r w:rsidRPr="00FD25EF">
        <w:t xml:space="preserve">МАДОУ «Детский сад </w:t>
      </w:r>
      <w:r w:rsidR="004C2A0A">
        <w:t>№161</w:t>
      </w:r>
      <w:r w:rsidRPr="00FD25EF">
        <w:t xml:space="preserve">» </w:t>
      </w:r>
      <w:r w:rsidRPr="00FD25EF">
        <w:rPr>
          <w:szCs w:val="22"/>
        </w:rPr>
        <w:t xml:space="preserve">производится два раза в месяц: за первую половину </w:t>
      </w:r>
      <w:r w:rsidRPr="0013171D">
        <w:rPr>
          <w:szCs w:val="22"/>
        </w:rPr>
        <w:t>25</w:t>
      </w:r>
      <w:r w:rsidRPr="00FD25EF">
        <w:rPr>
          <w:szCs w:val="22"/>
        </w:rPr>
        <w:t xml:space="preserve">-го числа текущего месяца, за вторую половину – </w:t>
      </w:r>
      <w:r w:rsidRPr="0013171D">
        <w:rPr>
          <w:szCs w:val="22"/>
        </w:rPr>
        <w:t>1</w:t>
      </w:r>
      <w:r w:rsidR="0013171D" w:rsidRPr="0013171D">
        <w:rPr>
          <w:szCs w:val="22"/>
        </w:rPr>
        <w:t>0</w:t>
      </w:r>
      <w:r w:rsidRPr="00FD25EF">
        <w:rPr>
          <w:szCs w:val="22"/>
        </w:rPr>
        <w:t>-го числа следующего месяца. При совпадении дня выплаты с выходным или нерабочим праздничным днем выплата заработной платы производится накануне этого дня.</w:t>
      </w:r>
    </w:p>
    <w:p w:rsidR="00FD25EF" w:rsidRPr="00FD25EF" w:rsidRDefault="00FD25EF" w:rsidP="00FD25EF">
      <w:pPr>
        <w:tabs>
          <w:tab w:val="left" w:pos="536"/>
        </w:tabs>
        <w:spacing w:before="2"/>
        <w:ind w:firstLine="426"/>
        <w:contextualSpacing/>
        <w:jc w:val="both"/>
        <w:rPr>
          <w:b/>
          <w:i/>
          <w:szCs w:val="22"/>
        </w:rPr>
      </w:pPr>
      <w:r w:rsidRPr="00FD25EF">
        <w:rPr>
          <w:b/>
          <w:szCs w:val="22"/>
        </w:rPr>
        <w:t xml:space="preserve">4.3. </w:t>
      </w:r>
      <w:r w:rsidRPr="00FD25EF">
        <w:rPr>
          <w:b/>
          <w:i/>
          <w:szCs w:val="22"/>
        </w:rPr>
        <w:t>Время отдыха:</w:t>
      </w:r>
    </w:p>
    <w:p w:rsidR="00FD25EF" w:rsidRPr="00FD25EF" w:rsidRDefault="00FD25EF" w:rsidP="00FD25EF">
      <w:pPr>
        <w:tabs>
          <w:tab w:val="left" w:pos="536"/>
        </w:tabs>
        <w:spacing w:before="2"/>
        <w:ind w:firstLine="426"/>
        <w:contextualSpacing/>
        <w:jc w:val="both"/>
        <w:rPr>
          <w:szCs w:val="22"/>
        </w:rPr>
      </w:pPr>
      <w:r w:rsidRPr="00FD25EF">
        <w:rPr>
          <w:szCs w:val="22"/>
        </w:rPr>
        <w:t>4.3.1. Временем отдыха является время, в течение которого работник свободен от исполнения трудовых обязанностей и которое он может использовать по своему усмотрению (ст. 106 ТК РФ).</w:t>
      </w:r>
    </w:p>
    <w:p w:rsidR="00FD25EF" w:rsidRPr="00FD25EF" w:rsidRDefault="00FD25EF" w:rsidP="00FD25EF">
      <w:pPr>
        <w:tabs>
          <w:tab w:val="left" w:pos="536"/>
        </w:tabs>
        <w:spacing w:before="2"/>
        <w:ind w:firstLine="426"/>
        <w:contextualSpacing/>
        <w:jc w:val="both"/>
        <w:rPr>
          <w:szCs w:val="22"/>
        </w:rPr>
      </w:pPr>
      <w:r w:rsidRPr="00FD25EF">
        <w:rPr>
          <w:szCs w:val="22"/>
        </w:rPr>
        <w:t>Видами времени отдыха являются:</w:t>
      </w:r>
    </w:p>
    <w:p w:rsidR="00FD25EF" w:rsidRPr="00FD25EF" w:rsidRDefault="00FD25EF" w:rsidP="00FF675E">
      <w:pPr>
        <w:numPr>
          <w:ilvl w:val="0"/>
          <w:numId w:val="40"/>
        </w:numPr>
        <w:tabs>
          <w:tab w:val="left" w:pos="258"/>
        </w:tabs>
        <w:spacing w:after="200"/>
        <w:ind w:left="257" w:firstLine="169"/>
        <w:contextualSpacing/>
        <w:jc w:val="both"/>
        <w:rPr>
          <w:szCs w:val="22"/>
        </w:rPr>
      </w:pPr>
      <w:r w:rsidRPr="00FD25EF">
        <w:rPr>
          <w:szCs w:val="22"/>
        </w:rPr>
        <w:t>выходные дни (еженедельный непрерывный отдых);</w:t>
      </w:r>
    </w:p>
    <w:p w:rsidR="00FD25EF" w:rsidRPr="00FD25EF" w:rsidRDefault="00FD25EF" w:rsidP="00FF675E">
      <w:pPr>
        <w:numPr>
          <w:ilvl w:val="0"/>
          <w:numId w:val="40"/>
        </w:numPr>
        <w:tabs>
          <w:tab w:val="left" w:pos="258"/>
        </w:tabs>
        <w:spacing w:before="2" w:after="200"/>
        <w:ind w:left="257" w:firstLine="169"/>
        <w:contextualSpacing/>
        <w:jc w:val="both"/>
        <w:rPr>
          <w:szCs w:val="22"/>
        </w:rPr>
      </w:pPr>
      <w:r w:rsidRPr="00FD25EF">
        <w:rPr>
          <w:szCs w:val="22"/>
        </w:rPr>
        <w:t>нерабочие праздничные дни;</w:t>
      </w:r>
    </w:p>
    <w:p w:rsidR="00FD25EF" w:rsidRPr="00FD25EF" w:rsidRDefault="00FD25EF" w:rsidP="00FF675E">
      <w:pPr>
        <w:numPr>
          <w:ilvl w:val="0"/>
          <w:numId w:val="40"/>
        </w:numPr>
        <w:tabs>
          <w:tab w:val="left" w:pos="258"/>
        </w:tabs>
        <w:spacing w:before="2" w:after="200"/>
        <w:ind w:left="257" w:firstLine="169"/>
        <w:contextualSpacing/>
        <w:jc w:val="both"/>
        <w:rPr>
          <w:szCs w:val="22"/>
        </w:rPr>
      </w:pPr>
      <w:r w:rsidRPr="00FD25EF">
        <w:rPr>
          <w:szCs w:val="22"/>
        </w:rPr>
        <w:t>ежедневный (междусменный) отдых;</w:t>
      </w:r>
    </w:p>
    <w:p w:rsidR="00FD25EF" w:rsidRPr="00FD25EF" w:rsidRDefault="00FD25EF" w:rsidP="00FF675E">
      <w:pPr>
        <w:numPr>
          <w:ilvl w:val="0"/>
          <w:numId w:val="40"/>
        </w:numPr>
        <w:tabs>
          <w:tab w:val="left" w:pos="253"/>
        </w:tabs>
        <w:spacing w:after="200"/>
        <w:ind w:left="252" w:firstLine="169"/>
        <w:contextualSpacing/>
        <w:jc w:val="both"/>
        <w:rPr>
          <w:szCs w:val="22"/>
        </w:rPr>
      </w:pPr>
      <w:r w:rsidRPr="00FD25EF">
        <w:rPr>
          <w:szCs w:val="22"/>
        </w:rPr>
        <w:t>отпуска.</w:t>
      </w:r>
    </w:p>
    <w:p w:rsidR="00FD25EF" w:rsidRPr="00FD25EF" w:rsidRDefault="00FD25EF" w:rsidP="00FD25EF">
      <w:pPr>
        <w:ind w:firstLine="426"/>
        <w:contextualSpacing/>
        <w:jc w:val="both"/>
      </w:pPr>
      <w:r w:rsidRPr="00FD25EF">
        <w:rPr>
          <w:szCs w:val="22"/>
        </w:rPr>
        <w:t xml:space="preserve">4.3.2. </w:t>
      </w:r>
      <w:r w:rsidRPr="00FD25EF">
        <w:t xml:space="preserve">Работникам МАДОУ «Детский сад </w:t>
      </w:r>
      <w:r w:rsidR="004C2A0A">
        <w:t>№161</w:t>
      </w:r>
      <w:r w:rsidRPr="00FD25EF">
        <w:t xml:space="preserve">» в соответствии со статьей 108 ТК РФ в течение рабочего дня предоставляется перерыв для отдыха и приёма пищи </w:t>
      </w:r>
      <w:r w:rsidRPr="00FD25EF">
        <w:rPr>
          <w:szCs w:val="22"/>
        </w:rPr>
        <w:t>от</w:t>
      </w:r>
      <w:r w:rsidRPr="00FD25EF">
        <w:rPr>
          <w:color w:val="FF0000"/>
          <w:szCs w:val="22"/>
        </w:rPr>
        <w:t xml:space="preserve"> </w:t>
      </w:r>
      <w:r w:rsidRPr="00FD25EF">
        <w:rPr>
          <w:szCs w:val="22"/>
        </w:rPr>
        <w:t xml:space="preserve">30 минут до 1 часа (в соответствии с графиком работы сотрудников), </w:t>
      </w:r>
      <w:r w:rsidRPr="00FD25EF">
        <w:t xml:space="preserve">который в рабочее время не включается. </w:t>
      </w:r>
    </w:p>
    <w:p w:rsidR="00FD25EF" w:rsidRPr="00FD25EF" w:rsidRDefault="00FD25EF" w:rsidP="00FD25EF">
      <w:pPr>
        <w:ind w:firstLine="426"/>
        <w:contextualSpacing/>
        <w:jc w:val="both"/>
      </w:pPr>
      <w:r w:rsidRPr="00FD25EF">
        <w:t xml:space="preserve">Если продолжительность ежедневной работы не превышает 4 часов, то перерыв на отдых и приём пищи может не предоставляться. </w:t>
      </w:r>
    </w:p>
    <w:p w:rsidR="00FD25EF" w:rsidRPr="00FD25EF" w:rsidRDefault="00FD25EF" w:rsidP="00FD25EF">
      <w:pPr>
        <w:tabs>
          <w:tab w:val="left" w:pos="766"/>
        </w:tabs>
        <w:spacing w:before="2"/>
        <w:ind w:right="114" w:firstLine="426"/>
        <w:contextualSpacing/>
        <w:jc w:val="both"/>
        <w:rPr>
          <w:szCs w:val="22"/>
        </w:rPr>
      </w:pPr>
      <w:r w:rsidRPr="00FD25EF">
        <w:rPr>
          <w:szCs w:val="22"/>
        </w:rPr>
        <w:t>Для педагогических работников (воспитателей), выполняющих свои обязанности непрерывно в течение рабочего дня, перерыв для приема пищи не устанавливается. Этим работникам обеспечивается возможность приема пищи одновременно вместе с воспитанниками.</w:t>
      </w:r>
    </w:p>
    <w:p w:rsidR="00FD25EF" w:rsidRPr="00FD25EF" w:rsidRDefault="00FD25EF" w:rsidP="00FD25EF">
      <w:pPr>
        <w:tabs>
          <w:tab w:val="left" w:pos="851"/>
        </w:tabs>
        <w:ind w:right="116" w:firstLine="426"/>
        <w:contextualSpacing/>
        <w:jc w:val="both"/>
        <w:rPr>
          <w:szCs w:val="22"/>
        </w:rPr>
      </w:pPr>
      <w:r w:rsidRPr="00FD25EF">
        <w:t xml:space="preserve">4.3.3. При составлении графиков работы работников МАДОУ «Детский сад </w:t>
      </w:r>
      <w:r w:rsidR="004C2A0A">
        <w:t>№161</w:t>
      </w:r>
      <w:r w:rsidRPr="00FD25EF">
        <w:t xml:space="preserve">» перерывы в рабочем времени, составляющие более двух часов подряд, не связанные с их отдыхом и приёмом пищи, не допускаются, </w:t>
      </w:r>
      <w:r w:rsidRPr="00FD25EF">
        <w:rPr>
          <w:szCs w:val="22"/>
        </w:rPr>
        <w:t>за исключением случаев, предусмотренных нормативными правовыми актами Российской Федерации.</w:t>
      </w:r>
    </w:p>
    <w:p w:rsidR="00FD25EF" w:rsidRPr="00FD25EF" w:rsidRDefault="00FD25EF" w:rsidP="00FD25EF">
      <w:pPr>
        <w:ind w:right="108" w:firstLine="426"/>
        <w:contextualSpacing/>
        <w:jc w:val="both"/>
        <w:rPr>
          <w:szCs w:val="22"/>
        </w:rPr>
      </w:pPr>
      <w:r w:rsidRPr="00FD25EF">
        <w:rPr>
          <w:szCs w:val="22"/>
        </w:rPr>
        <w:t>4.3.4. Работа в выходные и нерабочие праздничные дни запрещается.</w:t>
      </w:r>
    </w:p>
    <w:p w:rsidR="00FD25EF" w:rsidRPr="00FD25EF" w:rsidRDefault="00FD25EF" w:rsidP="00FD25EF">
      <w:pPr>
        <w:ind w:right="108" w:firstLine="426"/>
        <w:contextualSpacing/>
        <w:jc w:val="both"/>
        <w:rPr>
          <w:szCs w:val="22"/>
        </w:rPr>
      </w:pPr>
      <w:r w:rsidRPr="00FD25EF">
        <w:rPr>
          <w:szCs w:val="22"/>
        </w:rPr>
        <w:t>В исключительных случаях привлечение работников к работе в эти дни допускается с письменного согласия работника и с учетом мнения выборного органа первичной профсоюзной организации, за исключением случаев, предусмотренных ст. 113 ТК РФ, по письменному приказу (распоряжению) работодателя.</w:t>
      </w:r>
    </w:p>
    <w:p w:rsidR="00FD25EF" w:rsidRPr="00FD25EF" w:rsidRDefault="00FD25EF" w:rsidP="00FD25EF">
      <w:pPr>
        <w:tabs>
          <w:tab w:val="left" w:pos="828"/>
        </w:tabs>
        <w:spacing w:before="2"/>
        <w:ind w:right="118" w:firstLine="426"/>
        <w:contextualSpacing/>
        <w:jc w:val="both"/>
        <w:rPr>
          <w:szCs w:val="22"/>
        </w:rPr>
      </w:pPr>
      <w:r w:rsidRPr="00FD25EF">
        <w:rPr>
          <w:szCs w:val="22"/>
        </w:rPr>
        <w:t>4.3.5. Работа в выходные и нерабочие праздничные оплачивается не менее чем в двойном размере.</w:t>
      </w:r>
    </w:p>
    <w:p w:rsidR="00FD25EF" w:rsidRPr="00FD25EF" w:rsidRDefault="00FD25EF" w:rsidP="00FD25EF">
      <w:pPr>
        <w:tabs>
          <w:tab w:val="left" w:pos="828"/>
        </w:tabs>
        <w:spacing w:before="2"/>
        <w:ind w:right="118" w:firstLine="426"/>
        <w:contextualSpacing/>
        <w:jc w:val="both"/>
        <w:rPr>
          <w:szCs w:val="22"/>
        </w:rPr>
      </w:pPr>
      <w:r w:rsidRPr="00FD25EF">
        <w:rPr>
          <w:szCs w:val="22"/>
        </w:rPr>
        <w:t>По желанию работника, работавшего в выходной или нерабочий праздничный день, ему может быть предоставлен другой оплачиваемый день отдыха, а работа в выходной или нерабочий праздничный день оплачивается в этом случае в одинарном размере, а день отдыха оплате не подлежит.</w:t>
      </w:r>
    </w:p>
    <w:p w:rsidR="00FD25EF" w:rsidRPr="00FD25EF" w:rsidRDefault="00FD25EF" w:rsidP="00FD25EF">
      <w:pPr>
        <w:spacing w:before="2"/>
        <w:ind w:right="102" w:firstLine="425"/>
        <w:contextualSpacing/>
        <w:jc w:val="both"/>
        <w:rPr>
          <w:szCs w:val="22"/>
        </w:rPr>
      </w:pPr>
      <w:r w:rsidRPr="00FD25EF">
        <w:rPr>
          <w:szCs w:val="22"/>
        </w:rPr>
        <w:t>4.3.6.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которые установлены федеральными законами (ст. 262 ТК РФ).</w:t>
      </w:r>
    </w:p>
    <w:p w:rsidR="00FD25EF" w:rsidRPr="00FD25EF" w:rsidRDefault="00FD25EF" w:rsidP="00FD25EF">
      <w:pPr>
        <w:ind w:firstLine="425"/>
        <w:contextualSpacing/>
        <w:jc w:val="both"/>
        <w:rPr>
          <w:szCs w:val="22"/>
        </w:rPr>
      </w:pPr>
      <w:r w:rsidRPr="00FD25EF">
        <w:rPr>
          <w:szCs w:val="22"/>
        </w:rPr>
        <w:t xml:space="preserve">4.3.7. Работникам </w:t>
      </w:r>
      <w:r w:rsidRPr="00FD25EF">
        <w:t xml:space="preserve">МАДОУ «Детский сад </w:t>
      </w:r>
      <w:r w:rsidR="004C2A0A">
        <w:t>№161</w:t>
      </w:r>
      <w:r w:rsidRPr="00FD25EF">
        <w:t xml:space="preserve">» </w:t>
      </w:r>
      <w:r w:rsidRPr="00FD25EF">
        <w:rPr>
          <w:szCs w:val="22"/>
        </w:rPr>
        <w:t>предоставляются:</w:t>
      </w:r>
    </w:p>
    <w:p w:rsidR="00FD25EF" w:rsidRPr="00FD25EF" w:rsidRDefault="00FD25EF" w:rsidP="00FF675E">
      <w:pPr>
        <w:numPr>
          <w:ilvl w:val="0"/>
          <w:numId w:val="45"/>
        </w:numPr>
        <w:spacing w:after="200"/>
        <w:ind w:left="0" w:firstLine="425"/>
        <w:contextualSpacing/>
        <w:jc w:val="both"/>
        <w:rPr>
          <w:szCs w:val="22"/>
        </w:rPr>
      </w:pPr>
      <w:r w:rsidRPr="00FD25EF">
        <w:rPr>
          <w:szCs w:val="22"/>
        </w:rPr>
        <w:t>ежегодные основные оплачиваемые отпуска продолжительностью 28 календарных дней;</w:t>
      </w:r>
    </w:p>
    <w:p w:rsidR="00FD25EF" w:rsidRPr="00FD25EF" w:rsidRDefault="00FD25EF" w:rsidP="00FF675E">
      <w:pPr>
        <w:numPr>
          <w:ilvl w:val="0"/>
          <w:numId w:val="45"/>
        </w:numPr>
        <w:spacing w:after="200"/>
        <w:ind w:left="0" w:firstLine="425"/>
        <w:contextualSpacing/>
        <w:jc w:val="both"/>
        <w:rPr>
          <w:szCs w:val="22"/>
        </w:rPr>
      </w:pPr>
      <w:r w:rsidRPr="00FD25EF">
        <w:rPr>
          <w:szCs w:val="22"/>
        </w:rPr>
        <w:t xml:space="preserve">работающим инвалидам установлен ежегодный основной отпуск продолжительностью не менее 30 календарных дней (ст. 23 Федерального закона от 24.11.1995 № 181-ФЗ </w:t>
      </w:r>
      <w:r w:rsidRPr="00FD25EF">
        <w:rPr>
          <w:spacing w:val="-3"/>
          <w:szCs w:val="22"/>
        </w:rPr>
        <w:t xml:space="preserve">«О </w:t>
      </w:r>
      <w:r w:rsidRPr="00FD25EF">
        <w:rPr>
          <w:szCs w:val="22"/>
        </w:rPr>
        <w:t>социальной защите инвалидов в РФ»);</w:t>
      </w:r>
    </w:p>
    <w:p w:rsidR="00FD25EF" w:rsidRPr="00FD25EF" w:rsidRDefault="00FD25EF" w:rsidP="00FF675E">
      <w:pPr>
        <w:numPr>
          <w:ilvl w:val="0"/>
          <w:numId w:val="45"/>
        </w:numPr>
        <w:spacing w:after="200"/>
        <w:ind w:left="0" w:firstLine="425"/>
        <w:contextualSpacing/>
        <w:jc w:val="both"/>
        <w:rPr>
          <w:szCs w:val="22"/>
        </w:rPr>
      </w:pPr>
      <w:r w:rsidRPr="00FD25EF">
        <w:rPr>
          <w:szCs w:val="22"/>
        </w:rPr>
        <w:t>ежегодные дополнительные оплачиваемые отпуска предоставляются работникам, занятым на работах с вредными или опасными условиями труда в соответствии с законодательством и при условии проведения аттестации рабочих мест.</w:t>
      </w:r>
    </w:p>
    <w:p w:rsidR="00FD25EF" w:rsidRPr="00FD25EF" w:rsidRDefault="00FD25EF" w:rsidP="00FD25EF">
      <w:pPr>
        <w:ind w:firstLine="426"/>
        <w:contextualSpacing/>
        <w:jc w:val="both"/>
      </w:pPr>
      <w:r w:rsidRPr="00FD25EF">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FD25EF" w:rsidRPr="00FD25EF" w:rsidRDefault="00FD25EF" w:rsidP="00FD25EF">
      <w:pPr>
        <w:tabs>
          <w:tab w:val="left" w:pos="599"/>
        </w:tabs>
        <w:ind w:right="104" w:firstLine="426"/>
        <w:contextualSpacing/>
        <w:jc w:val="both"/>
        <w:rPr>
          <w:szCs w:val="22"/>
        </w:rPr>
      </w:pPr>
      <w:r w:rsidRPr="00FD25EF">
        <w:rPr>
          <w:szCs w:val="22"/>
        </w:rPr>
        <w:t xml:space="preserve">4.3.8. Педагогическим работникам </w:t>
      </w:r>
      <w:r w:rsidRPr="00FD25EF">
        <w:t xml:space="preserve">МАДОУ «Детский сад </w:t>
      </w:r>
      <w:r w:rsidR="004C2A0A">
        <w:t>№161</w:t>
      </w:r>
      <w:r w:rsidRPr="00FD25EF">
        <w:t xml:space="preserve">» </w:t>
      </w:r>
      <w:r w:rsidRPr="00FD25EF">
        <w:rPr>
          <w:szCs w:val="22"/>
        </w:rPr>
        <w:t xml:space="preserve">предоставляется ежегодный основной удлиненный оплачиваемый отпуск продолжительностью 42 календарных дня, учителям-логопедам, </w:t>
      </w:r>
      <w:r w:rsidR="00A761C9">
        <w:rPr>
          <w:szCs w:val="22"/>
        </w:rPr>
        <w:t>воспитателям логопедических групп</w:t>
      </w:r>
      <w:r w:rsidRPr="00FD25EF">
        <w:rPr>
          <w:szCs w:val="22"/>
        </w:rPr>
        <w:t xml:space="preserve"> - 56 календарных дней.</w:t>
      </w:r>
    </w:p>
    <w:p w:rsidR="00FD25EF" w:rsidRPr="00FD25EF" w:rsidRDefault="00FD25EF" w:rsidP="00FD25EF">
      <w:pPr>
        <w:ind w:firstLine="426"/>
        <w:contextualSpacing/>
        <w:jc w:val="both"/>
      </w:pPr>
      <w:r w:rsidRPr="00FD25EF">
        <w:t xml:space="preserve">4.3.9. 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FD25EF" w:rsidRPr="00FD25EF" w:rsidRDefault="00FD25EF" w:rsidP="00FD25EF">
      <w:pPr>
        <w:ind w:firstLine="426"/>
        <w:contextualSpacing/>
        <w:jc w:val="both"/>
      </w:pPr>
      <w:r w:rsidRPr="00FD25EF">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определяются коллективным договором и Положением о предоставлении длительного отпуска педагогическим работникам.</w:t>
      </w:r>
    </w:p>
    <w:p w:rsidR="00FD25EF" w:rsidRPr="00FD25EF" w:rsidRDefault="00FD25EF" w:rsidP="00FD25EF">
      <w:pPr>
        <w:ind w:firstLine="426"/>
        <w:contextualSpacing/>
        <w:jc w:val="both"/>
      </w:pPr>
      <w:r w:rsidRPr="00FD25EF">
        <w:t>Длительный отпуск предоставляется педагогическому работнику на основании его заявления, и оформляется распорядительным актом организации (приказом).</w:t>
      </w:r>
    </w:p>
    <w:p w:rsidR="00FD25EF" w:rsidRPr="00FD25EF" w:rsidRDefault="00FD25EF" w:rsidP="00FD25EF">
      <w:pPr>
        <w:ind w:firstLine="426"/>
        <w:contextualSpacing/>
        <w:jc w:val="both"/>
      </w:pPr>
      <w:r w:rsidRPr="00FD25EF">
        <w:t>За педагогическими работниками, находящимися в длительном отпуске, сохраняется место работы (должность).</w:t>
      </w:r>
    </w:p>
    <w:p w:rsidR="00FD25EF" w:rsidRPr="00FD25EF" w:rsidRDefault="00FD25EF" w:rsidP="00FD25EF">
      <w:pPr>
        <w:ind w:firstLine="426"/>
        <w:contextualSpacing/>
        <w:jc w:val="both"/>
      </w:pPr>
      <w:r w:rsidRPr="00FD25EF">
        <w:t>За педагогическими работниками, находящимися в длительном отпуске, сохраняется объём нагрузки при условии, что за этот период не изменилось количество воспитанников и штатное расписание.</w:t>
      </w:r>
    </w:p>
    <w:p w:rsidR="00FD25EF" w:rsidRPr="00FD25EF" w:rsidRDefault="00FD25EF" w:rsidP="00FD25EF">
      <w:pPr>
        <w:ind w:firstLine="426"/>
        <w:contextualSpacing/>
        <w:jc w:val="both"/>
      </w:pPr>
      <w:r w:rsidRPr="00FD25EF">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FD25EF" w:rsidRPr="00FD25EF" w:rsidRDefault="00FD25EF" w:rsidP="00FD25EF">
      <w:pPr>
        <w:tabs>
          <w:tab w:val="left" w:pos="599"/>
        </w:tabs>
        <w:spacing w:before="40"/>
        <w:ind w:right="116" w:firstLine="426"/>
        <w:contextualSpacing/>
        <w:jc w:val="both"/>
        <w:rPr>
          <w:szCs w:val="22"/>
        </w:rPr>
      </w:pPr>
      <w:r w:rsidRPr="00FD25EF">
        <w:rPr>
          <w:szCs w:val="22"/>
        </w:rPr>
        <w:t xml:space="preserve">4.3.10. Членам профсоюза </w:t>
      </w:r>
      <w:r w:rsidRPr="00FD25EF">
        <w:t xml:space="preserve">МАДОУ «Детский сад </w:t>
      </w:r>
      <w:r w:rsidR="004C2A0A">
        <w:t>№161</w:t>
      </w:r>
      <w:r w:rsidRPr="00FD25EF">
        <w:t xml:space="preserve">» </w:t>
      </w:r>
      <w:r w:rsidRPr="00FD25EF">
        <w:rPr>
          <w:szCs w:val="22"/>
        </w:rPr>
        <w:t>на основании отраслевого и муниципального соглашений, коллективного договора предоставляются свободные оплачиваемые дни по следующим причинам:</w:t>
      </w:r>
    </w:p>
    <w:p w:rsidR="00FD25EF" w:rsidRPr="00FD25EF" w:rsidRDefault="00FD25EF" w:rsidP="00FD25EF">
      <w:pPr>
        <w:ind w:firstLine="426"/>
        <w:contextualSpacing/>
        <w:rPr>
          <w:color w:val="000000"/>
        </w:rPr>
      </w:pPr>
      <w:r w:rsidRPr="00FD25EF">
        <w:rPr>
          <w:color w:val="000000"/>
        </w:rPr>
        <w:t>- бракосочетание работника - три рабочих дня;</w:t>
      </w:r>
    </w:p>
    <w:p w:rsidR="00FD25EF" w:rsidRPr="00FD25EF" w:rsidRDefault="00FD25EF" w:rsidP="00FD25EF">
      <w:pPr>
        <w:ind w:firstLine="426"/>
        <w:contextualSpacing/>
        <w:rPr>
          <w:color w:val="000000"/>
        </w:rPr>
      </w:pPr>
      <w:r w:rsidRPr="00FD25EF">
        <w:rPr>
          <w:color w:val="000000"/>
        </w:rPr>
        <w:t>- бракосочетание детей - один рабочий день;</w:t>
      </w:r>
    </w:p>
    <w:p w:rsidR="00FD25EF" w:rsidRPr="00FD25EF" w:rsidRDefault="00FD25EF" w:rsidP="00FD25EF">
      <w:pPr>
        <w:ind w:firstLine="426"/>
        <w:contextualSpacing/>
        <w:rPr>
          <w:color w:val="000000"/>
        </w:rPr>
      </w:pPr>
      <w:r w:rsidRPr="00FD25EF">
        <w:rPr>
          <w:color w:val="000000"/>
        </w:rPr>
        <w:t xml:space="preserve">- родителям первоклассников - 1 сентября; </w:t>
      </w:r>
    </w:p>
    <w:p w:rsidR="00FD25EF" w:rsidRPr="00FD25EF" w:rsidRDefault="00FD25EF" w:rsidP="00FD25EF">
      <w:pPr>
        <w:ind w:firstLine="426"/>
        <w:contextualSpacing/>
        <w:rPr>
          <w:color w:val="000000"/>
        </w:rPr>
      </w:pPr>
      <w:r w:rsidRPr="00FD25EF">
        <w:rPr>
          <w:color w:val="000000"/>
        </w:rPr>
        <w:t>- родителям выпускников в день последнего звонка;</w:t>
      </w:r>
    </w:p>
    <w:p w:rsidR="00FD25EF" w:rsidRPr="00FD25EF" w:rsidRDefault="00FD25EF" w:rsidP="00FD25EF">
      <w:pPr>
        <w:ind w:firstLine="426"/>
        <w:contextualSpacing/>
        <w:rPr>
          <w:color w:val="000000"/>
        </w:rPr>
      </w:pPr>
      <w:r w:rsidRPr="00FD25EF">
        <w:rPr>
          <w:color w:val="000000"/>
        </w:rPr>
        <w:t>- смерть детей, родителей, супруга, супруги - три рабочих дня;</w:t>
      </w:r>
    </w:p>
    <w:p w:rsidR="00FD25EF" w:rsidRPr="00FD25EF" w:rsidRDefault="00FD25EF" w:rsidP="00FD25EF">
      <w:pPr>
        <w:ind w:firstLine="426"/>
        <w:contextualSpacing/>
        <w:rPr>
          <w:color w:val="000000"/>
        </w:rPr>
      </w:pPr>
      <w:r w:rsidRPr="00FD25EF">
        <w:rPr>
          <w:color w:val="000000"/>
        </w:rPr>
        <w:t>- переезд на новое место жительства - два рабочих дня;</w:t>
      </w:r>
    </w:p>
    <w:p w:rsidR="00FD25EF" w:rsidRPr="00FD25EF" w:rsidRDefault="00FD25EF" w:rsidP="00FD25EF">
      <w:pPr>
        <w:ind w:firstLine="426"/>
        <w:contextualSpacing/>
        <w:rPr>
          <w:color w:val="000000"/>
        </w:rPr>
      </w:pPr>
      <w:r w:rsidRPr="00FD25EF">
        <w:rPr>
          <w:color w:val="000000"/>
        </w:rPr>
        <w:t>- проводы сына на службу в армию - один рабочий день;</w:t>
      </w:r>
    </w:p>
    <w:p w:rsidR="00FD25EF" w:rsidRPr="00FD25EF" w:rsidRDefault="00FD25EF" w:rsidP="00FD25EF">
      <w:pPr>
        <w:ind w:firstLine="426"/>
        <w:contextualSpacing/>
        <w:jc w:val="both"/>
        <w:rPr>
          <w:color w:val="000000"/>
        </w:rPr>
      </w:pPr>
      <w:r w:rsidRPr="00FD25EF">
        <w:rPr>
          <w:color w:val="000000"/>
        </w:rPr>
        <w:t>- работникам, имеющим родителей в возрасте 80 лет и старше - один рабочий день в квартал;</w:t>
      </w:r>
    </w:p>
    <w:p w:rsidR="00FD25EF" w:rsidRPr="00FD25EF" w:rsidRDefault="00FD25EF" w:rsidP="00FD25EF">
      <w:pPr>
        <w:ind w:firstLine="426"/>
        <w:contextualSpacing/>
        <w:jc w:val="both"/>
      </w:pPr>
      <w:r w:rsidRPr="00FD25EF">
        <w:t>- работникам, являющимся участниками боевых действий - один рабочий  день в квартал;</w:t>
      </w:r>
    </w:p>
    <w:p w:rsidR="00FD25EF" w:rsidRPr="00FD25EF" w:rsidRDefault="00FD25EF" w:rsidP="00FD25EF">
      <w:pPr>
        <w:ind w:firstLine="426"/>
        <w:contextualSpacing/>
        <w:jc w:val="both"/>
      </w:pPr>
      <w:r w:rsidRPr="00FD25EF">
        <w:t>-</w:t>
      </w:r>
      <w:r w:rsidRPr="00FD25EF">
        <w:rPr>
          <w:rFonts w:eastAsia="Arial Unicode MS"/>
          <w:color w:val="000000"/>
          <w:kern w:val="1"/>
        </w:rPr>
        <w:t> </w:t>
      </w:r>
      <w:r w:rsidRPr="00FD25EF">
        <w:rPr>
          <w:szCs w:val="22"/>
        </w:rPr>
        <w:t>председателям профсоюзной организации</w:t>
      </w:r>
      <w:r w:rsidRPr="00FD25EF">
        <w:t xml:space="preserve"> не освобождённым от основной работы - 7 календарных дней;</w:t>
      </w:r>
    </w:p>
    <w:p w:rsidR="00FD25EF" w:rsidRPr="00FD25EF" w:rsidRDefault="00FD25EF" w:rsidP="00FD25EF">
      <w:pPr>
        <w:ind w:firstLine="426"/>
        <w:contextualSpacing/>
        <w:jc w:val="both"/>
        <w:rPr>
          <w:color w:val="000000"/>
        </w:rPr>
      </w:pPr>
      <w:r w:rsidRPr="00FD25EF">
        <w:t xml:space="preserve">- за работу </w:t>
      </w:r>
      <w:r w:rsidRPr="00FD25EF">
        <w:rPr>
          <w:color w:val="000000"/>
        </w:rPr>
        <w:t>в течение года без листа нетрудоспособности - 3 рабочих дня (ст.116 ТК РФ).</w:t>
      </w:r>
    </w:p>
    <w:p w:rsidR="00FD25EF" w:rsidRPr="00FD25EF" w:rsidRDefault="00FD25EF" w:rsidP="00FD25EF">
      <w:pPr>
        <w:tabs>
          <w:tab w:val="left" w:pos="599"/>
        </w:tabs>
        <w:spacing w:before="40"/>
        <w:ind w:right="116" w:firstLine="426"/>
        <w:contextualSpacing/>
        <w:jc w:val="both"/>
        <w:rPr>
          <w:szCs w:val="22"/>
        </w:rPr>
      </w:pPr>
      <w:r w:rsidRPr="00FD25EF">
        <w:rPr>
          <w:szCs w:val="22"/>
        </w:rPr>
        <w:t>4.3.11. Очередность предоставления отпусков ежегодно определяется графиком отпусков, утверждаемым работодателем с учетом мнения выборного органа первичной профсоюзной организации не позднее, чем за две недели до наступления календарного года в порядке, установленном ст. 372 ТК РФ.</w:t>
      </w:r>
    </w:p>
    <w:p w:rsidR="00FD25EF" w:rsidRPr="00FD25EF" w:rsidRDefault="00FD25EF" w:rsidP="00FD25EF">
      <w:pPr>
        <w:tabs>
          <w:tab w:val="left" w:pos="599"/>
        </w:tabs>
        <w:spacing w:before="40"/>
        <w:ind w:right="116" w:firstLine="426"/>
        <w:contextualSpacing/>
        <w:jc w:val="both"/>
        <w:rPr>
          <w:szCs w:val="22"/>
        </w:rPr>
      </w:pPr>
      <w:r w:rsidRPr="00FD25EF">
        <w:rPr>
          <w:szCs w:val="22"/>
        </w:rPr>
        <w:t>О времени начала отпуска работник должен быть извещен под роспись не позднее, чем за две недели до его начала.</w:t>
      </w:r>
    </w:p>
    <w:p w:rsidR="00FD25EF" w:rsidRPr="00FD25EF" w:rsidRDefault="00FD25EF" w:rsidP="00FD25EF">
      <w:pPr>
        <w:ind w:firstLine="426"/>
        <w:contextualSpacing/>
        <w:jc w:val="both"/>
        <w:rPr>
          <w:color w:val="000000"/>
        </w:rPr>
      </w:pPr>
      <w:r w:rsidRPr="00FD25EF">
        <w:rPr>
          <w:color w:val="000000"/>
        </w:rPr>
        <w:t>При наличии у работника путевки на санаторно-курортное лечение по медицинским показаниям отпуск предоставляется вне графика.</w:t>
      </w:r>
    </w:p>
    <w:p w:rsidR="00FD25EF" w:rsidRPr="00FD25EF" w:rsidRDefault="00FD25EF" w:rsidP="00FD25EF">
      <w:pPr>
        <w:tabs>
          <w:tab w:val="left" w:pos="599"/>
        </w:tabs>
        <w:spacing w:before="40"/>
        <w:ind w:right="116" w:firstLine="426"/>
        <w:contextualSpacing/>
        <w:jc w:val="both"/>
      </w:pPr>
      <w:r w:rsidRPr="00FD25EF">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 (ст. 123 ТК РФ).</w:t>
      </w:r>
    </w:p>
    <w:p w:rsidR="00FD25EF" w:rsidRPr="00FD25EF" w:rsidRDefault="00FD25EF" w:rsidP="00FD25EF">
      <w:pPr>
        <w:ind w:firstLine="709"/>
        <w:contextualSpacing/>
        <w:jc w:val="both"/>
        <w:rPr>
          <w:color w:val="000000"/>
          <w:shd w:val="clear" w:color="auto" w:fill="FFFFFF"/>
        </w:rPr>
      </w:pPr>
      <w:r w:rsidRPr="00FD25EF">
        <w:rPr>
          <w:color w:val="000000"/>
          <w:sz w:val="22"/>
          <w:szCs w:val="22"/>
          <w:shd w:val="clear" w:color="auto" w:fill="FFFFFF"/>
        </w:rPr>
        <w:t xml:space="preserve">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w:t>
      </w:r>
      <w:r w:rsidRPr="00FD25EF">
        <w:rPr>
          <w:color w:val="000000"/>
          <w:shd w:val="clear" w:color="auto" w:fill="FFFFFF"/>
        </w:rPr>
        <w:t>младшим из детей возраста четырнадцати лет (статья 262.2 ТК РФ).</w:t>
      </w:r>
    </w:p>
    <w:p w:rsidR="00FD25EF" w:rsidRPr="00FD25EF" w:rsidRDefault="00FD25EF" w:rsidP="00FD25EF">
      <w:pPr>
        <w:ind w:firstLine="426"/>
        <w:contextualSpacing/>
        <w:jc w:val="both"/>
        <w:rPr>
          <w:color w:val="000000"/>
        </w:rPr>
      </w:pPr>
      <w:r w:rsidRPr="00FD25EF">
        <w:rPr>
          <w:color w:val="000000"/>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FD25EF" w:rsidRPr="00FD25EF" w:rsidRDefault="00FD25EF" w:rsidP="00FD25EF">
      <w:pPr>
        <w:tabs>
          <w:tab w:val="left" w:pos="599"/>
        </w:tabs>
        <w:spacing w:before="40"/>
        <w:ind w:right="116" w:firstLine="426"/>
        <w:contextualSpacing/>
        <w:jc w:val="both"/>
        <w:rPr>
          <w:szCs w:val="22"/>
        </w:rPr>
      </w:pPr>
      <w:r w:rsidRPr="00FD25EF">
        <w:rPr>
          <w:szCs w:val="22"/>
        </w:rPr>
        <w:t>4.3.12.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FD25EF" w:rsidRPr="00FD25EF" w:rsidRDefault="00FD25EF" w:rsidP="00FF675E">
      <w:pPr>
        <w:numPr>
          <w:ilvl w:val="0"/>
          <w:numId w:val="41"/>
        </w:numPr>
        <w:tabs>
          <w:tab w:val="left" w:pos="142"/>
        </w:tabs>
        <w:spacing w:before="2" w:after="200"/>
        <w:ind w:firstLine="426"/>
        <w:contextualSpacing/>
        <w:jc w:val="both"/>
        <w:rPr>
          <w:szCs w:val="22"/>
        </w:rPr>
      </w:pPr>
      <w:r w:rsidRPr="00FD25EF">
        <w:rPr>
          <w:szCs w:val="22"/>
        </w:rPr>
        <w:t>временной нетрудоспособности работника;</w:t>
      </w:r>
    </w:p>
    <w:p w:rsidR="00FD25EF" w:rsidRPr="00FD25EF" w:rsidRDefault="00FD25EF" w:rsidP="00FF675E">
      <w:pPr>
        <w:numPr>
          <w:ilvl w:val="0"/>
          <w:numId w:val="41"/>
        </w:numPr>
        <w:tabs>
          <w:tab w:val="left" w:pos="142"/>
          <w:tab w:val="left" w:pos="359"/>
        </w:tabs>
        <w:spacing w:after="200"/>
        <w:ind w:right="114" w:firstLine="426"/>
        <w:contextualSpacing/>
        <w:jc w:val="both"/>
        <w:rPr>
          <w:szCs w:val="22"/>
        </w:rPr>
      </w:pPr>
      <w:r w:rsidRPr="00FD25EF">
        <w:rPr>
          <w:szCs w:val="22"/>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FD25EF" w:rsidRPr="00FD25EF" w:rsidRDefault="00FD25EF" w:rsidP="00FF675E">
      <w:pPr>
        <w:numPr>
          <w:ilvl w:val="0"/>
          <w:numId w:val="41"/>
        </w:numPr>
        <w:tabs>
          <w:tab w:val="left" w:pos="142"/>
          <w:tab w:val="left" w:pos="483"/>
        </w:tabs>
        <w:spacing w:before="2" w:after="200"/>
        <w:ind w:right="116" w:firstLine="426"/>
        <w:contextualSpacing/>
        <w:jc w:val="both"/>
        <w:rPr>
          <w:szCs w:val="22"/>
        </w:rPr>
      </w:pPr>
      <w:r w:rsidRPr="00FD25EF">
        <w:rPr>
          <w:szCs w:val="22"/>
        </w:rPr>
        <w:t xml:space="preserve">в других случаях, предусмотренных трудовым законодательством, локальными нормативными актами </w:t>
      </w:r>
      <w:r w:rsidRPr="00FD25EF">
        <w:t xml:space="preserve">МАДОУ «Детский сад </w:t>
      </w:r>
      <w:r w:rsidR="004C2A0A">
        <w:t>№161</w:t>
      </w:r>
      <w:r w:rsidRPr="00FD25EF">
        <w:t xml:space="preserve">» </w:t>
      </w:r>
      <w:r w:rsidRPr="00FD25EF">
        <w:rPr>
          <w:szCs w:val="22"/>
        </w:rPr>
        <w:t>(ст. 124 ТК РФ).</w:t>
      </w:r>
    </w:p>
    <w:p w:rsidR="00FD25EF" w:rsidRPr="00FD25EF" w:rsidRDefault="00FD25EF" w:rsidP="00FD25EF">
      <w:pPr>
        <w:tabs>
          <w:tab w:val="left" w:pos="719"/>
        </w:tabs>
        <w:spacing w:before="2"/>
        <w:ind w:right="112" w:firstLine="426"/>
        <w:contextualSpacing/>
        <w:jc w:val="both"/>
        <w:rPr>
          <w:szCs w:val="22"/>
        </w:rPr>
      </w:pPr>
      <w:r w:rsidRPr="00FD25EF">
        <w:rPr>
          <w:szCs w:val="22"/>
        </w:rPr>
        <w:t xml:space="preserve">4.3.13.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FD25EF" w:rsidRPr="00FD25EF" w:rsidRDefault="00FD25EF" w:rsidP="00FD25EF">
      <w:pPr>
        <w:tabs>
          <w:tab w:val="left" w:pos="719"/>
        </w:tabs>
        <w:ind w:right="111" w:firstLine="426"/>
        <w:contextualSpacing/>
        <w:jc w:val="both"/>
        <w:rPr>
          <w:szCs w:val="22"/>
        </w:rPr>
      </w:pPr>
      <w:r w:rsidRPr="00FD25EF">
        <w:rPr>
          <w:szCs w:val="22"/>
        </w:rPr>
        <w:t>4.3.14. Часть ежегодного оплачиваемого отпуска, превышающая 28 календарных дней, по письменному заявлению работника и при наличии финансовых средств, заложенных в смету расходов, может быть заменена денежной компенсацией (ст. 126 ТК РФ).</w:t>
      </w:r>
    </w:p>
    <w:p w:rsidR="00FD25EF" w:rsidRPr="00FD25EF" w:rsidRDefault="00FD25EF" w:rsidP="00FD25EF">
      <w:pPr>
        <w:ind w:right="110" w:firstLine="426"/>
        <w:contextualSpacing/>
        <w:jc w:val="both"/>
        <w:rPr>
          <w:szCs w:val="22"/>
        </w:rPr>
      </w:pPr>
      <w:r w:rsidRPr="00FD25EF">
        <w:rPr>
          <w:szCs w:val="22"/>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FD25EF" w:rsidRPr="00FD25EF" w:rsidRDefault="00FD25EF" w:rsidP="00FD25EF">
      <w:pPr>
        <w:ind w:right="110" w:firstLine="426"/>
        <w:contextualSpacing/>
        <w:jc w:val="both"/>
        <w:rPr>
          <w:szCs w:val="22"/>
        </w:rPr>
      </w:pPr>
      <w:r w:rsidRPr="00FD25EF">
        <w:rPr>
          <w:szCs w:val="22"/>
        </w:rPr>
        <w:t>4.3.15. При увольнении работнику выплачивается денежная компенсация за все неиспользованные отпуска.</w:t>
      </w:r>
    </w:p>
    <w:p w:rsidR="00FD25EF" w:rsidRPr="00FD25EF" w:rsidRDefault="00FD25EF" w:rsidP="00FD25EF">
      <w:pPr>
        <w:ind w:right="110" w:firstLine="426"/>
        <w:contextualSpacing/>
        <w:jc w:val="both"/>
        <w:rPr>
          <w:szCs w:val="22"/>
        </w:rPr>
      </w:pPr>
      <w:r w:rsidRPr="00FD25EF">
        <w:rPr>
          <w:szCs w:val="22"/>
        </w:rPr>
        <w:t>4.3.16. Оплата отпуска производится не позднее, чем за три дня до его начала.</w:t>
      </w:r>
    </w:p>
    <w:p w:rsidR="00FD25EF" w:rsidRPr="00FD25EF" w:rsidRDefault="00FD25EF" w:rsidP="00FD25EF">
      <w:pPr>
        <w:ind w:right="110" w:firstLine="426"/>
        <w:contextualSpacing/>
        <w:jc w:val="both"/>
        <w:rPr>
          <w:szCs w:val="22"/>
        </w:rPr>
      </w:pPr>
      <w:r w:rsidRPr="00FD25EF">
        <w:rPr>
          <w:szCs w:val="22"/>
        </w:rPr>
        <w:t>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этот отпуск на другой срок, согласованный с работником.</w:t>
      </w:r>
    </w:p>
    <w:p w:rsidR="00FD25EF" w:rsidRPr="00FD25EF" w:rsidRDefault="00FD25EF" w:rsidP="00FD25EF">
      <w:pPr>
        <w:ind w:right="110" w:firstLine="426"/>
        <w:contextualSpacing/>
        <w:jc w:val="both"/>
        <w:rPr>
          <w:szCs w:val="22"/>
        </w:rPr>
      </w:pPr>
      <w:r w:rsidRPr="00FD25EF">
        <w:rPr>
          <w:szCs w:val="22"/>
        </w:rPr>
        <w:t>4.3.17. Запрещается непредставление ежегодного оплачиваемого отпуска в течение двух лет подряд, а также непредставление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FD25EF" w:rsidRPr="00FD25EF" w:rsidRDefault="00FD25EF" w:rsidP="00FD25EF">
      <w:pPr>
        <w:ind w:right="110" w:firstLine="426"/>
        <w:contextualSpacing/>
        <w:jc w:val="both"/>
        <w:rPr>
          <w:szCs w:val="22"/>
        </w:rPr>
      </w:pPr>
      <w:r w:rsidRPr="00FD25EF">
        <w:rPr>
          <w:szCs w:val="22"/>
        </w:rPr>
        <w:t>4.3.18. Отзыв работника из отпуска допускается только с его согласия.</w:t>
      </w:r>
    </w:p>
    <w:p w:rsidR="00FD25EF" w:rsidRPr="00FD25EF" w:rsidRDefault="00FD25EF" w:rsidP="00FD25EF">
      <w:pPr>
        <w:ind w:right="110" w:firstLine="426"/>
        <w:contextualSpacing/>
        <w:jc w:val="both"/>
        <w:rPr>
          <w:szCs w:val="22"/>
        </w:rPr>
      </w:pPr>
      <w:r w:rsidRPr="00FD25EF">
        <w:rPr>
          <w:szCs w:val="22"/>
        </w:rPr>
        <w:t>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 (ст. 125 ТК РФ).</w:t>
      </w:r>
    </w:p>
    <w:p w:rsidR="00FD25EF" w:rsidRPr="00FD25EF" w:rsidRDefault="00FD25EF" w:rsidP="00FD25EF">
      <w:pPr>
        <w:ind w:right="110" w:firstLine="426"/>
        <w:contextualSpacing/>
        <w:jc w:val="both"/>
        <w:rPr>
          <w:szCs w:val="22"/>
        </w:rPr>
      </w:pPr>
      <w:r w:rsidRPr="00FD25EF">
        <w:rPr>
          <w:szCs w:val="22"/>
        </w:rPr>
        <w:t xml:space="preserve">4.3.19.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FD25EF" w:rsidRPr="00FD25EF" w:rsidRDefault="00FD25EF" w:rsidP="00FD25EF">
      <w:pPr>
        <w:ind w:right="110" w:firstLine="426"/>
        <w:contextualSpacing/>
        <w:jc w:val="both"/>
        <w:rPr>
          <w:szCs w:val="22"/>
        </w:rPr>
      </w:pPr>
      <w:r w:rsidRPr="00FD25EF">
        <w:t>Работодатель обязан на основании письменного заявления работника предоставить отпуск без сохранения заработной платы в указанный им срок в следующих случаях:</w:t>
      </w:r>
    </w:p>
    <w:p w:rsidR="00FD25EF" w:rsidRPr="00FD25EF" w:rsidRDefault="00FD25EF" w:rsidP="00FD25EF">
      <w:pPr>
        <w:ind w:firstLine="426"/>
        <w:contextualSpacing/>
        <w:jc w:val="both"/>
      </w:pPr>
      <w:r w:rsidRPr="00FD25EF">
        <w:t>- участникам Великой Отечественной войны – до 35 дней;</w:t>
      </w:r>
    </w:p>
    <w:p w:rsidR="00FD25EF" w:rsidRPr="00FD25EF" w:rsidRDefault="00FD25EF" w:rsidP="00FD25EF">
      <w:pPr>
        <w:ind w:firstLine="426"/>
        <w:contextualSpacing/>
        <w:jc w:val="both"/>
      </w:pPr>
      <w:r w:rsidRPr="00FD25EF">
        <w:t>-</w:t>
      </w:r>
      <w:r w:rsidRPr="00FD25EF">
        <w:rPr>
          <w:rFonts w:eastAsia="Arial Unicode MS"/>
          <w:color w:val="000000"/>
          <w:kern w:val="1"/>
        </w:rPr>
        <w:t> </w:t>
      </w:r>
      <w:r w:rsidRPr="00FD25EF">
        <w:t>работающим пенсионерам по старости (по возрасту) – до 14</w:t>
      </w:r>
      <w:r w:rsidRPr="00FD25EF">
        <w:rPr>
          <w:rFonts w:eastAsia="Arial Unicode MS"/>
          <w:color w:val="000000"/>
          <w:kern w:val="1"/>
        </w:rPr>
        <w:t> </w:t>
      </w:r>
      <w:r w:rsidRPr="00FD25EF">
        <w:t>календарных дней в году;</w:t>
      </w:r>
    </w:p>
    <w:p w:rsidR="00FD25EF" w:rsidRPr="00FD25EF" w:rsidRDefault="00FD25EF" w:rsidP="00FD25EF">
      <w:pPr>
        <w:ind w:firstLine="426"/>
        <w:contextualSpacing/>
        <w:jc w:val="both"/>
      </w:pPr>
      <w:r w:rsidRPr="00FD25EF">
        <w:t>-</w:t>
      </w:r>
      <w:r w:rsidRPr="00FD25EF">
        <w:rPr>
          <w:rFonts w:eastAsia="Arial Unicode MS"/>
          <w:color w:val="000000"/>
          <w:kern w:val="1"/>
        </w:rPr>
        <w:t> </w:t>
      </w:r>
      <w:r w:rsidRPr="00FD25EF">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уголовно-испытательной системы, органов принудительного исполнения, а также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FD25EF" w:rsidRPr="00FD25EF" w:rsidRDefault="00FD25EF" w:rsidP="00FD25EF">
      <w:pPr>
        <w:ind w:firstLine="426"/>
        <w:contextualSpacing/>
        <w:jc w:val="both"/>
      </w:pPr>
      <w:r w:rsidRPr="00FD25EF">
        <w:t>- работающим инвалидам – до 60 календарных дней в году;</w:t>
      </w:r>
    </w:p>
    <w:p w:rsidR="00FD25EF" w:rsidRPr="00FD25EF" w:rsidRDefault="00FD25EF" w:rsidP="00FD25EF">
      <w:pPr>
        <w:ind w:firstLine="426"/>
        <w:contextualSpacing/>
        <w:jc w:val="both"/>
      </w:pPr>
      <w:r w:rsidRPr="00FD25EF">
        <w:t>-</w:t>
      </w:r>
      <w:r w:rsidRPr="00FD25EF">
        <w:rPr>
          <w:rFonts w:eastAsia="Arial Unicode MS"/>
          <w:color w:val="000000"/>
          <w:kern w:val="1"/>
        </w:rPr>
        <w:t> </w:t>
      </w:r>
      <w:r w:rsidRPr="00FD25EF">
        <w:t>работнику, имеющему двух или более детей в возрасте до 14 лет – 14 календарных дней;</w:t>
      </w:r>
    </w:p>
    <w:p w:rsidR="00FD25EF" w:rsidRPr="00FD25EF" w:rsidRDefault="00FD25EF" w:rsidP="00FD25EF">
      <w:pPr>
        <w:ind w:firstLine="426"/>
        <w:contextualSpacing/>
        <w:jc w:val="both"/>
      </w:pPr>
      <w:r w:rsidRPr="00FD25EF">
        <w:t>- работнику, имеющему ребенка-инвалида в возрасте до 18 лет;</w:t>
      </w:r>
    </w:p>
    <w:p w:rsidR="00FD25EF" w:rsidRPr="00FD25EF" w:rsidRDefault="00FD25EF" w:rsidP="00FD25EF">
      <w:pPr>
        <w:ind w:firstLine="426"/>
        <w:contextualSpacing/>
        <w:jc w:val="both"/>
      </w:pPr>
      <w:r w:rsidRPr="00FD25EF">
        <w:t>- одинокой матери, воспитывающей ребенка в возрасте до 14 лет;</w:t>
      </w:r>
    </w:p>
    <w:p w:rsidR="00FD25EF" w:rsidRPr="00FD25EF" w:rsidRDefault="00FD25EF" w:rsidP="00FD25EF">
      <w:pPr>
        <w:ind w:firstLine="426"/>
        <w:contextualSpacing/>
        <w:jc w:val="both"/>
      </w:pPr>
      <w:r w:rsidRPr="00FD25EF">
        <w:t>- отцу, воспитывающему ребенка без матери в возрасте до 14 лет;</w:t>
      </w:r>
    </w:p>
    <w:p w:rsidR="00FD25EF" w:rsidRPr="00FD25EF" w:rsidRDefault="00FD25EF" w:rsidP="00FD25EF">
      <w:pPr>
        <w:ind w:firstLine="426"/>
        <w:contextualSpacing/>
        <w:jc w:val="both"/>
      </w:pPr>
      <w:r w:rsidRPr="00FD25EF">
        <w:t xml:space="preserve"> - работникам, в случаях рождения ребенка, регистрации брака, смерти близких родственников – до 5 календарных дней.</w:t>
      </w:r>
    </w:p>
    <w:p w:rsidR="00FD25EF" w:rsidRPr="00FD25EF" w:rsidRDefault="00FD25EF" w:rsidP="00FD25EF">
      <w:pPr>
        <w:ind w:right="110" w:firstLine="426"/>
        <w:contextualSpacing/>
        <w:jc w:val="both"/>
        <w:rPr>
          <w:szCs w:val="22"/>
        </w:rPr>
      </w:pPr>
      <w:r w:rsidRPr="00FD25EF">
        <w:rPr>
          <w:szCs w:val="22"/>
        </w:rPr>
        <w:t xml:space="preserve">4.3.20. Периоды отмены образовательной деятельности для воспитанников по санитарно-эпидемиологическим, климатическим и другим основаниям являются рабочим временем педагогических и других работников </w:t>
      </w:r>
      <w:r w:rsidRPr="00FD25EF">
        <w:t xml:space="preserve">МАДОУ «Детский сад </w:t>
      </w:r>
      <w:r w:rsidR="004C2A0A">
        <w:t>№161</w:t>
      </w:r>
      <w:r w:rsidRPr="00FD25EF">
        <w:t>»</w:t>
      </w:r>
      <w:r w:rsidRPr="00FD25EF">
        <w:rPr>
          <w:szCs w:val="22"/>
        </w:rPr>
        <w:t xml:space="preserve">. В эти периоды педагогические работники привлекаются к методической, организационной и хозяйственной работе в порядке, устанавливаемом локальным нормативным актом </w:t>
      </w:r>
      <w:r w:rsidRPr="00FD25EF">
        <w:t xml:space="preserve">МАДОУ «Детский сад </w:t>
      </w:r>
      <w:r w:rsidR="004C2A0A">
        <w:t>№161</w:t>
      </w:r>
      <w:r w:rsidRPr="00FD25EF">
        <w:t>»</w:t>
      </w:r>
      <w:r w:rsidRPr="00FD25EF">
        <w:rPr>
          <w:szCs w:val="22"/>
        </w:rPr>
        <w:t>, принимаемом с учётом мнения выборного органа первичной профсоюзной организации.</w:t>
      </w:r>
    </w:p>
    <w:p w:rsidR="00FD25EF" w:rsidRPr="00FD25EF" w:rsidRDefault="00FD25EF" w:rsidP="00FD25EF">
      <w:pPr>
        <w:tabs>
          <w:tab w:val="left" w:pos="411"/>
        </w:tabs>
        <w:ind w:left="410"/>
        <w:contextualSpacing/>
        <w:jc w:val="center"/>
        <w:rPr>
          <w:b/>
          <w:szCs w:val="22"/>
        </w:rPr>
      </w:pPr>
      <w:r w:rsidRPr="00FD25EF">
        <w:rPr>
          <w:b/>
          <w:szCs w:val="22"/>
        </w:rPr>
        <w:t>5. Поощрения за успехи в работе</w:t>
      </w:r>
    </w:p>
    <w:p w:rsidR="00FD25EF" w:rsidRPr="00FD25EF" w:rsidRDefault="00FD25EF" w:rsidP="00FD25EF">
      <w:pPr>
        <w:ind w:right="114" w:firstLine="426"/>
        <w:contextualSpacing/>
        <w:jc w:val="both"/>
        <w:rPr>
          <w:szCs w:val="22"/>
        </w:rPr>
      </w:pPr>
      <w:r w:rsidRPr="00FD25EF">
        <w:rPr>
          <w:szCs w:val="22"/>
        </w:rPr>
        <w:t>5.1. Работодатель применяет к работникам учреждения, добросовестно исполняющим трудовые обязанности, следующие виды поощрений:</w:t>
      </w:r>
    </w:p>
    <w:p w:rsidR="00FD25EF" w:rsidRPr="00FD25EF" w:rsidRDefault="00FD25EF" w:rsidP="00FD25EF">
      <w:pPr>
        <w:spacing w:before="40"/>
        <w:ind w:right="110" w:firstLine="426"/>
        <w:contextualSpacing/>
        <w:jc w:val="both"/>
        <w:rPr>
          <w:szCs w:val="22"/>
        </w:rPr>
      </w:pPr>
      <w:r w:rsidRPr="00FD25EF">
        <w:rPr>
          <w:szCs w:val="22"/>
        </w:rPr>
        <w:t xml:space="preserve">- объявляет благодарность, </w:t>
      </w:r>
    </w:p>
    <w:p w:rsidR="00FD25EF" w:rsidRPr="00FD25EF" w:rsidRDefault="00FD25EF" w:rsidP="00FD25EF">
      <w:pPr>
        <w:spacing w:before="40"/>
        <w:ind w:right="110" w:firstLine="426"/>
        <w:contextualSpacing/>
        <w:jc w:val="both"/>
        <w:rPr>
          <w:szCs w:val="22"/>
        </w:rPr>
      </w:pPr>
      <w:r w:rsidRPr="00FD25EF">
        <w:rPr>
          <w:szCs w:val="22"/>
        </w:rPr>
        <w:t xml:space="preserve">- выдает премию, </w:t>
      </w:r>
    </w:p>
    <w:p w:rsidR="00FD25EF" w:rsidRPr="00FD25EF" w:rsidRDefault="00FD25EF" w:rsidP="00FD25EF">
      <w:pPr>
        <w:spacing w:before="40"/>
        <w:ind w:right="110" w:firstLine="426"/>
        <w:contextualSpacing/>
        <w:jc w:val="both"/>
        <w:rPr>
          <w:szCs w:val="22"/>
        </w:rPr>
      </w:pPr>
      <w:r w:rsidRPr="00FD25EF">
        <w:rPr>
          <w:szCs w:val="22"/>
        </w:rPr>
        <w:t xml:space="preserve">- награждает ценным подарком, почетной грамотой, </w:t>
      </w:r>
    </w:p>
    <w:p w:rsidR="00FD25EF" w:rsidRPr="00FD25EF" w:rsidRDefault="00FD25EF" w:rsidP="00FD25EF">
      <w:pPr>
        <w:spacing w:before="40"/>
        <w:ind w:right="110" w:firstLine="426"/>
        <w:contextualSpacing/>
        <w:jc w:val="both"/>
        <w:rPr>
          <w:szCs w:val="22"/>
        </w:rPr>
      </w:pPr>
      <w:r w:rsidRPr="00FD25EF">
        <w:rPr>
          <w:szCs w:val="22"/>
        </w:rPr>
        <w:t>- представляет к званию лучшего по профессии и другие виды поощрений.</w:t>
      </w:r>
    </w:p>
    <w:p w:rsidR="00FD25EF" w:rsidRPr="00FD25EF" w:rsidRDefault="00FD25EF" w:rsidP="00FD25EF">
      <w:pPr>
        <w:ind w:right="117" w:firstLine="426"/>
        <w:contextualSpacing/>
        <w:jc w:val="both"/>
        <w:rPr>
          <w:szCs w:val="22"/>
        </w:rPr>
      </w:pPr>
      <w:r w:rsidRPr="00FD25EF">
        <w:rPr>
          <w:szCs w:val="22"/>
        </w:rPr>
        <w:t xml:space="preserve">5.2. В отношении работника </w:t>
      </w:r>
      <w:r w:rsidRPr="00FD25EF">
        <w:t xml:space="preserve">МАДОУ «Детский сад </w:t>
      </w:r>
      <w:r w:rsidR="004C2A0A">
        <w:t>№161</w:t>
      </w:r>
      <w:r w:rsidRPr="00FD25EF">
        <w:t xml:space="preserve">» </w:t>
      </w:r>
      <w:r w:rsidRPr="00FD25EF">
        <w:rPr>
          <w:szCs w:val="22"/>
        </w:rPr>
        <w:t xml:space="preserve">могут применяться одновременно несколько видов поощрений. </w:t>
      </w:r>
    </w:p>
    <w:p w:rsidR="00FD25EF" w:rsidRPr="00FD25EF" w:rsidRDefault="00FD25EF" w:rsidP="00FD25EF">
      <w:pPr>
        <w:ind w:right="117" w:firstLine="426"/>
        <w:contextualSpacing/>
        <w:jc w:val="both"/>
        <w:rPr>
          <w:szCs w:val="22"/>
        </w:rPr>
      </w:pPr>
      <w:r w:rsidRPr="00FD25EF">
        <w:rPr>
          <w:szCs w:val="22"/>
        </w:rPr>
        <w:t>5.3. За особые трудовые заслуги перед обществом и государством работники могут быть представлены в установленном порядке к государственным наградам (ст. 191 ТК РФ).</w:t>
      </w:r>
    </w:p>
    <w:p w:rsidR="00FD25EF" w:rsidRPr="00FD25EF" w:rsidRDefault="00FD25EF" w:rsidP="00FD25EF">
      <w:pPr>
        <w:tabs>
          <w:tab w:val="left" w:pos="502"/>
        </w:tabs>
        <w:ind w:left="501"/>
        <w:contextualSpacing/>
        <w:jc w:val="center"/>
        <w:rPr>
          <w:b/>
          <w:szCs w:val="22"/>
        </w:rPr>
      </w:pPr>
      <w:r w:rsidRPr="00FD25EF">
        <w:rPr>
          <w:b/>
          <w:szCs w:val="22"/>
        </w:rPr>
        <w:t>6. Трудовая дисциплина и ответственность за ее нарушение</w:t>
      </w:r>
    </w:p>
    <w:p w:rsidR="00FD25EF" w:rsidRPr="00FD25EF" w:rsidRDefault="00FD25EF" w:rsidP="00FD25EF">
      <w:pPr>
        <w:tabs>
          <w:tab w:val="left" w:pos="722"/>
        </w:tabs>
        <w:ind w:right="-1" w:firstLine="426"/>
        <w:contextualSpacing/>
        <w:jc w:val="both"/>
        <w:rPr>
          <w:szCs w:val="22"/>
        </w:rPr>
      </w:pPr>
      <w:r w:rsidRPr="00FD25EF">
        <w:rPr>
          <w:szCs w:val="22"/>
        </w:rPr>
        <w:t xml:space="preserve">6.1. За совершение дисциплинарного проступка, то есть неисполнение или ненадлежащее исполнение работником по </w:t>
      </w:r>
      <w:r w:rsidRPr="00FD25EF">
        <w:rPr>
          <w:spacing w:val="-3"/>
          <w:szCs w:val="22"/>
        </w:rPr>
        <w:t xml:space="preserve">его </w:t>
      </w:r>
      <w:r w:rsidRPr="00FD25EF">
        <w:rPr>
          <w:szCs w:val="22"/>
        </w:rPr>
        <w:t>вине возложенных на него трудовых обязанностей, работодатель имеет право применить следующие дисциплинарные взыскания:</w:t>
      </w:r>
    </w:p>
    <w:p w:rsidR="00FD25EF" w:rsidRPr="00FD25EF" w:rsidRDefault="00FD25EF" w:rsidP="00FF675E">
      <w:pPr>
        <w:numPr>
          <w:ilvl w:val="0"/>
          <w:numId w:val="42"/>
        </w:numPr>
        <w:tabs>
          <w:tab w:val="left" w:pos="426"/>
        </w:tabs>
        <w:spacing w:before="2" w:after="200"/>
        <w:ind w:right="-1" w:firstLine="426"/>
        <w:contextualSpacing/>
        <w:jc w:val="both"/>
        <w:rPr>
          <w:szCs w:val="22"/>
        </w:rPr>
      </w:pPr>
      <w:r w:rsidRPr="00FD25EF">
        <w:rPr>
          <w:szCs w:val="22"/>
        </w:rPr>
        <w:t>замечание;</w:t>
      </w:r>
    </w:p>
    <w:p w:rsidR="00FD25EF" w:rsidRPr="00FD25EF" w:rsidRDefault="00FD25EF" w:rsidP="00FF675E">
      <w:pPr>
        <w:numPr>
          <w:ilvl w:val="0"/>
          <w:numId w:val="42"/>
        </w:numPr>
        <w:tabs>
          <w:tab w:val="left" w:pos="315"/>
          <w:tab w:val="left" w:pos="426"/>
        </w:tabs>
        <w:spacing w:after="200"/>
        <w:ind w:right="-1" w:firstLine="426"/>
        <w:contextualSpacing/>
        <w:jc w:val="both"/>
        <w:rPr>
          <w:szCs w:val="22"/>
        </w:rPr>
      </w:pPr>
      <w:r w:rsidRPr="00FD25EF">
        <w:rPr>
          <w:szCs w:val="22"/>
        </w:rPr>
        <w:t>выговор;</w:t>
      </w:r>
    </w:p>
    <w:p w:rsidR="00FD25EF" w:rsidRPr="00FD25EF" w:rsidRDefault="00FD25EF" w:rsidP="00FF675E">
      <w:pPr>
        <w:numPr>
          <w:ilvl w:val="0"/>
          <w:numId w:val="42"/>
        </w:numPr>
        <w:tabs>
          <w:tab w:val="left" w:pos="320"/>
          <w:tab w:val="left" w:pos="426"/>
        </w:tabs>
        <w:spacing w:before="2" w:after="200"/>
        <w:ind w:right="-1" w:firstLine="426"/>
        <w:contextualSpacing/>
        <w:jc w:val="both"/>
        <w:rPr>
          <w:szCs w:val="22"/>
        </w:rPr>
      </w:pPr>
      <w:r w:rsidRPr="00FD25EF">
        <w:rPr>
          <w:szCs w:val="22"/>
        </w:rPr>
        <w:t>увольнение по соответствующим основаниям.</w:t>
      </w:r>
    </w:p>
    <w:p w:rsidR="00FD25EF" w:rsidRPr="00FD25EF" w:rsidRDefault="00FD25EF" w:rsidP="00FD25EF">
      <w:pPr>
        <w:tabs>
          <w:tab w:val="left" w:pos="550"/>
        </w:tabs>
        <w:ind w:right="-1" w:firstLine="426"/>
        <w:contextualSpacing/>
        <w:jc w:val="both"/>
        <w:rPr>
          <w:szCs w:val="22"/>
        </w:rPr>
      </w:pPr>
      <w:r w:rsidRPr="00FD25EF">
        <w:rPr>
          <w:szCs w:val="22"/>
        </w:rPr>
        <w:t>6.2. Увольнение в качестве дисциплинарного взыскания может быть применено в соответствии со ст. 192 ТК РФ и по основаниям, предусмотренным пунктами 5, 6, 9 или 10 части первой статьи 81, пунктом 1 статьи 336 или статьей 348.11 ТК РФ, а также пунктом 7, 7.1 или 8 части первой статьи 81 ТК РФ в случаях, когда виновные действия, дающие основания для утраты доверия, либо соответственно аморальный поступок совершены работником по месту работы и в связи с исполнением им трудовых обязанностей.</w:t>
      </w:r>
    </w:p>
    <w:p w:rsidR="00FD25EF" w:rsidRPr="00FD25EF" w:rsidRDefault="00FD25EF" w:rsidP="00FD25EF">
      <w:pPr>
        <w:tabs>
          <w:tab w:val="left" w:pos="574"/>
        </w:tabs>
        <w:ind w:right="-1" w:firstLine="426"/>
        <w:contextualSpacing/>
        <w:jc w:val="both"/>
        <w:rPr>
          <w:szCs w:val="22"/>
        </w:rPr>
      </w:pPr>
      <w:r w:rsidRPr="00FD25EF">
        <w:rPr>
          <w:szCs w:val="22"/>
        </w:rPr>
        <w:t>6.3. При наложении дисциплинарного взыскания должны учитываться тяжесть совершенного проступка, предшествующее поведение работника и обстоятельства, при которых он был совершен.</w:t>
      </w:r>
    </w:p>
    <w:p w:rsidR="00FD25EF" w:rsidRPr="00FD25EF" w:rsidRDefault="00FD25EF" w:rsidP="00FD25EF">
      <w:pPr>
        <w:tabs>
          <w:tab w:val="left" w:pos="540"/>
          <w:tab w:val="left" w:pos="2290"/>
          <w:tab w:val="left" w:pos="5537"/>
          <w:tab w:val="left" w:pos="6621"/>
          <w:tab w:val="left" w:pos="8237"/>
          <w:tab w:val="left" w:pos="8789"/>
        </w:tabs>
        <w:spacing w:before="2"/>
        <w:ind w:right="-1" w:firstLine="426"/>
        <w:contextualSpacing/>
        <w:jc w:val="both"/>
        <w:rPr>
          <w:szCs w:val="22"/>
        </w:rPr>
      </w:pPr>
      <w:r w:rsidRPr="00FD25EF">
        <w:rPr>
          <w:spacing w:val="-3"/>
          <w:szCs w:val="22"/>
        </w:rPr>
        <w:t xml:space="preserve">6.4. До </w:t>
      </w:r>
      <w:r w:rsidRPr="00FD25EF">
        <w:rPr>
          <w:szCs w:val="22"/>
        </w:rPr>
        <w:t xml:space="preserve">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w:t>
      </w:r>
      <w:r w:rsidRPr="00FD25EF">
        <w:rPr>
          <w:spacing w:val="-3"/>
          <w:szCs w:val="22"/>
        </w:rPr>
        <w:t xml:space="preserve">то </w:t>
      </w:r>
      <w:r w:rsidRPr="00FD25EF">
        <w:rPr>
          <w:szCs w:val="22"/>
        </w:rPr>
        <w:t>составляется соответствующий акт.</w:t>
      </w:r>
    </w:p>
    <w:p w:rsidR="00FD25EF" w:rsidRPr="00FD25EF" w:rsidRDefault="00FD25EF" w:rsidP="00FD25EF">
      <w:pPr>
        <w:tabs>
          <w:tab w:val="left" w:pos="0"/>
          <w:tab w:val="left" w:pos="2290"/>
          <w:tab w:val="left" w:pos="5537"/>
          <w:tab w:val="left" w:pos="6621"/>
          <w:tab w:val="left" w:pos="7371"/>
          <w:tab w:val="left" w:pos="7513"/>
        </w:tabs>
        <w:spacing w:before="2"/>
        <w:ind w:right="-1" w:firstLine="426"/>
        <w:contextualSpacing/>
        <w:jc w:val="both"/>
        <w:rPr>
          <w:szCs w:val="22"/>
        </w:rPr>
      </w:pPr>
      <w:r w:rsidRPr="00FD25EF">
        <w:rPr>
          <w:szCs w:val="22"/>
        </w:rPr>
        <w:t>Непредставление работником объяснения не является препятствием</w:t>
      </w:r>
      <w:r w:rsidRPr="00FD25EF">
        <w:rPr>
          <w:szCs w:val="22"/>
        </w:rPr>
        <w:tab/>
        <w:t>для применения дисциплинарного взыскания (ст. 193 ТК РФ).</w:t>
      </w:r>
    </w:p>
    <w:p w:rsidR="00FD25EF" w:rsidRPr="00FD25EF" w:rsidRDefault="00FD25EF" w:rsidP="00FD25EF">
      <w:pPr>
        <w:tabs>
          <w:tab w:val="left" w:pos="540"/>
          <w:tab w:val="left" w:pos="2290"/>
          <w:tab w:val="left" w:pos="5537"/>
          <w:tab w:val="left" w:pos="6621"/>
          <w:tab w:val="left" w:pos="7513"/>
          <w:tab w:val="left" w:pos="8222"/>
          <w:tab w:val="left" w:pos="8789"/>
        </w:tabs>
        <w:spacing w:before="2"/>
        <w:ind w:right="-1" w:firstLine="426"/>
        <w:contextualSpacing/>
        <w:jc w:val="both"/>
        <w:rPr>
          <w:szCs w:val="22"/>
        </w:rPr>
      </w:pPr>
      <w:r w:rsidRPr="00FD25EF">
        <w:rPr>
          <w:szCs w:val="22"/>
        </w:rPr>
        <w:t xml:space="preserve">6.5. Дисциплинарное расследование нарушений педагогическим работником </w:t>
      </w:r>
      <w:r w:rsidRPr="00FD25EF">
        <w:t xml:space="preserve">МАДОУ «Детский сад </w:t>
      </w:r>
      <w:r w:rsidR="004C2A0A">
        <w:t>№161</w:t>
      </w:r>
      <w:r w:rsidRPr="00FD25EF">
        <w:t xml:space="preserve">» </w:t>
      </w:r>
      <w:r w:rsidRPr="00FD25EF">
        <w:rPr>
          <w:szCs w:val="22"/>
        </w:rPr>
        <w:t>норм профессионального поведения или устава учреждения может быть проведено только по поступившей на него жалобе в письменной форме. Копия жалобы должна быть передана работнику.</w:t>
      </w:r>
    </w:p>
    <w:p w:rsidR="00FD25EF" w:rsidRPr="00FD25EF" w:rsidRDefault="00FD25EF" w:rsidP="00FD25EF">
      <w:pPr>
        <w:tabs>
          <w:tab w:val="left" w:pos="540"/>
          <w:tab w:val="left" w:pos="2290"/>
          <w:tab w:val="left" w:pos="5537"/>
          <w:tab w:val="left" w:pos="6621"/>
          <w:tab w:val="left" w:pos="8789"/>
        </w:tabs>
        <w:spacing w:before="2"/>
        <w:ind w:right="-1" w:firstLine="426"/>
        <w:contextualSpacing/>
        <w:jc w:val="both"/>
        <w:rPr>
          <w:szCs w:val="22"/>
        </w:rPr>
      </w:pPr>
      <w:r w:rsidRPr="00FD25EF">
        <w:rPr>
          <w:szCs w:val="22"/>
        </w:rPr>
        <w:t>Ход дисциплинарного расследования и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воспитанников (ст. 45 Закона РФ «Об образовании в Российской Федерации»).</w:t>
      </w:r>
    </w:p>
    <w:p w:rsidR="00FD25EF" w:rsidRPr="00FD25EF" w:rsidRDefault="00FD25EF" w:rsidP="00FD25EF">
      <w:pPr>
        <w:tabs>
          <w:tab w:val="left" w:pos="0"/>
          <w:tab w:val="left" w:pos="4536"/>
          <w:tab w:val="left" w:pos="5812"/>
          <w:tab w:val="left" w:pos="6663"/>
        </w:tabs>
        <w:spacing w:before="2"/>
        <w:ind w:right="-1" w:firstLine="426"/>
        <w:contextualSpacing/>
        <w:jc w:val="both"/>
        <w:rPr>
          <w:szCs w:val="22"/>
        </w:rPr>
      </w:pPr>
      <w:r w:rsidRPr="00FD25EF">
        <w:rPr>
          <w:szCs w:val="22"/>
        </w:rPr>
        <w:t xml:space="preserve">6.6. Дисциплинарное взыскание применяется не позднее одного месяца </w:t>
      </w:r>
      <w:r w:rsidRPr="00FD25EF">
        <w:rPr>
          <w:spacing w:val="-3"/>
          <w:szCs w:val="22"/>
        </w:rPr>
        <w:t xml:space="preserve">со </w:t>
      </w:r>
      <w:r w:rsidRPr="00FD25EF">
        <w:rPr>
          <w:szCs w:val="22"/>
        </w:rPr>
        <w:t xml:space="preserve">дня обнаружения проступка, не считая времени болезни работника, пребывания его в отпуске, а также времени, необходимого на </w:t>
      </w:r>
      <w:r w:rsidRPr="00FD25EF">
        <w:rPr>
          <w:spacing w:val="-3"/>
          <w:szCs w:val="22"/>
        </w:rPr>
        <w:t xml:space="preserve">учет </w:t>
      </w:r>
      <w:r w:rsidRPr="00FD25EF">
        <w:rPr>
          <w:szCs w:val="22"/>
        </w:rPr>
        <w:t xml:space="preserve">мнения выборного органа первичной профсоюзной организации. Дисциплинарное взыскание не может быть применено позднее шести месяцев </w:t>
      </w:r>
      <w:r w:rsidRPr="00FD25EF">
        <w:rPr>
          <w:spacing w:val="-3"/>
          <w:szCs w:val="22"/>
        </w:rPr>
        <w:t xml:space="preserve">со </w:t>
      </w:r>
      <w:r w:rsidRPr="00FD25EF">
        <w:rPr>
          <w:szCs w:val="22"/>
        </w:rPr>
        <w:t>дня совершения проступка, а по</w:t>
      </w:r>
      <w:r w:rsidRPr="00FD25EF">
        <w:rPr>
          <w:szCs w:val="22"/>
        </w:rPr>
        <w:tab/>
        <w:t>результатам</w:t>
      </w:r>
      <w:r w:rsidRPr="00FD25EF">
        <w:rPr>
          <w:szCs w:val="22"/>
        </w:rPr>
        <w:tab/>
        <w:t>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FD25EF" w:rsidRPr="00FD25EF" w:rsidRDefault="00FD25EF" w:rsidP="00FD25EF">
      <w:pPr>
        <w:tabs>
          <w:tab w:val="left" w:pos="0"/>
          <w:tab w:val="left" w:pos="4536"/>
          <w:tab w:val="left" w:pos="5812"/>
          <w:tab w:val="left" w:pos="6663"/>
        </w:tabs>
        <w:spacing w:before="2"/>
        <w:ind w:right="-1" w:firstLine="426"/>
        <w:contextualSpacing/>
        <w:jc w:val="both"/>
        <w:rPr>
          <w:szCs w:val="22"/>
        </w:rPr>
      </w:pPr>
      <w:r w:rsidRPr="00FD25EF">
        <w:rPr>
          <w:szCs w:val="22"/>
        </w:rPr>
        <w:t>6.7. За каждый дисциплинарный проступок может быть применено только одно дисциплинарное взыскание.</w:t>
      </w:r>
    </w:p>
    <w:p w:rsidR="00FD25EF" w:rsidRPr="00FD25EF" w:rsidRDefault="00FD25EF" w:rsidP="00FD25EF">
      <w:pPr>
        <w:tabs>
          <w:tab w:val="left" w:pos="0"/>
          <w:tab w:val="left" w:pos="4536"/>
          <w:tab w:val="left" w:pos="5812"/>
          <w:tab w:val="left" w:pos="6663"/>
        </w:tabs>
        <w:spacing w:before="2"/>
        <w:ind w:right="-1" w:firstLine="426"/>
        <w:contextualSpacing/>
        <w:jc w:val="both"/>
        <w:rPr>
          <w:szCs w:val="22"/>
        </w:rPr>
      </w:pPr>
      <w:r w:rsidRPr="00FD25EF">
        <w:rPr>
          <w:szCs w:val="22"/>
        </w:rPr>
        <w:t>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w:t>
      </w:r>
    </w:p>
    <w:p w:rsidR="00FD25EF" w:rsidRPr="00FD25EF" w:rsidRDefault="00FD25EF" w:rsidP="00FD25EF">
      <w:pPr>
        <w:tabs>
          <w:tab w:val="left" w:pos="0"/>
          <w:tab w:val="left" w:pos="4536"/>
          <w:tab w:val="left" w:pos="5812"/>
          <w:tab w:val="left" w:pos="6663"/>
        </w:tabs>
        <w:spacing w:before="2"/>
        <w:ind w:right="-1" w:firstLine="426"/>
        <w:contextualSpacing/>
        <w:jc w:val="both"/>
        <w:rPr>
          <w:szCs w:val="22"/>
        </w:rPr>
      </w:pPr>
      <w:r w:rsidRPr="00FD25EF">
        <w:rPr>
          <w:szCs w:val="22"/>
        </w:rPr>
        <w:t xml:space="preserve">6.8. Если в течение года со дня применения дисциплинарного взыскания работник не будет подвергнут новому дисциплинарному взысканию, </w:t>
      </w:r>
      <w:r w:rsidRPr="00FD25EF">
        <w:rPr>
          <w:spacing w:val="-3"/>
          <w:szCs w:val="22"/>
        </w:rPr>
        <w:t xml:space="preserve">то </w:t>
      </w:r>
      <w:r w:rsidRPr="00FD25EF">
        <w:rPr>
          <w:szCs w:val="22"/>
        </w:rPr>
        <w:t>он считается не имеющим дисциплинарного взыскания.</w:t>
      </w:r>
    </w:p>
    <w:p w:rsidR="00FD25EF" w:rsidRPr="00FD25EF" w:rsidRDefault="00FD25EF" w:rsidP="00FD25EF">
      <w:pPr>
        <w:tabs>
          <w:tab w:val="left" w:pos="0"/>
          <w:tab w:val="left" w:pos="4536"/>
          <w:tab w:val="left" w:pos="5812"/>
          <w:tab w:val="left" w:pos="6663"/>
        </w:tabs>
        <w:spacing w:before="2"/>
        <w:ind w:right="-1" w:firstLine="426"/>
        <w:contextualSpacing/>
        <w:jc w:val="both"/>
        <w:rPr>
          <w:szCs w:val="22"/>
        </w:rPr>
      </w:pPr>
      <w:r w:rsidRPr="00FD25EF">
        <w:rPr>
          <w:szCs w:val="22"/>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выборного органа первичной профсоюзной организации (ст. 194 ТК РФ).</w:t>
      </w:r>
    </w:p>
    <w:p w:rsidR="00FD25EF" w:rsidRPr="00FD25EF" w:rsidRDefault="00FD25EF" w:rsidP="00FD25EF">
      <w:pPr>
        <w:tabs>
          <w:tab w:val="left" w:pos="0"/>
          <w:tab w:val="left" w:pos="4536"/>
          <w:tab w:val="left" w:pos="5812"/>
          <w:tab w:val="left" w:pos="6663"/>
        </w:tabs>
        <w:spacing w:before="2"/>
        <w:ind w:right="-1" w:firstLine="426"/>
        <w:contextualSpacing/>
        <w:jc w:val="both"/>
        <w:rPr>
          <w:szCs w:val="22"/>
        </w:rPr>
      </w:pPr>
      <w:r w:rsidRPr="00FD25EF">
        <w:rPr>
          <w:szCs w:val="22"/>
        </w:rPr>
        <w:t>6.9. Сведения о взысканиях в трудовую книжку не вносятся, за исключением случаев, когда дисциплинарным взысканием является увольнение.</w:t>
      </w:r>
    </w:p>
    <w:p w:rsidR="00FD25EF" w:rsidRPr="00FD25EF" w:rsidRDefault="00FD25EF" w:rsidP="00FD25EF">
      <w:pPr>
        <w:tabs>
          <w:tab w:val="left" w:pos="0"/>
          <w:tab w:val="left" w:pos="4536"/>
          <w:tab w:val="left" w:pos="5812"/>
          <w:tab w:val="left" w:pos="6663"/>
        </w:tabs>
        <w:spacing w:before="2"/>
        <w:ind w:right="-1" w:firstLine="426"/>
        <w:contextualSpacing/>
        <w:jc w:val="both"/>
        <w:rPr>
          <w:szCs w:val="22"/>
        </w:rPr>
      </w:pPr>
      <w:r w:rsidRPr="00FD25EF">
        <w:rPr>
          <w:szCs w:val="22"/>
        </w:rPr>
        <w:t xml:space="preserve">6.10. Дисциплинарное взыскание может быть обжаловано работником в государственную инспекцию труда и (или) комиссию по трудовым спорам </w:t>
      </w:r>
      <w:r w:rsidRPr="00FD25EF">
        <w:t xml:space="preserve">МАДОУ «Детский сад </w:t>
      </w:r>
      <w:r w:rsidR="004C2A0A">
        <w:t>№161</w:t>
      </w:r>
      <w:r w:rsidRPr="00FD25EF">
        <w:t>»</w:t>
      </w:r>
      <w:r w:rsidRPr="00FD25EF">
        <w:rPr>
          <w:szCs w:val="22"/>
        </w:rPr>
        <w:t xml:space="preserve">, </w:t>
      </w:r>
      <w:r w:rsidRPr="00FD25EF">
        <w:rPr>
          <w:spacing w:val="-4"/>
          <w:szCs w:val="22"/>
        </w:rPr>
        <w:t>суд.</w:t>
      </w:r>
    </w:p>
    <w:p w:rsidR="00FD25EF" w:rsidRPr="00FD25EF" w:rsidRDefault="00FD25EF" w:rsidP="00FD25EF">
      <w:pPr>
        <w:tabs>
          <w:tab w:val="left" w:pos="3828"/>
        </w:tabs>
        <w:spacing w:before="43"/>
        <w:ind w:right="-1"/>
        <w:contextualSpacing/>
        <w:jc w:val="center"/>
        <w:rPr>
          <w:b/>
          <w:szCs w:val="22"/>
        </w:rPr>
      </w:pPr>
      <w:r w:rsidRPr="00FD25EF">
        <w:rPr>
          <w:b/>
          <w:szCs w:val="22"/>
        </w:rPr>
        <w:t>7. Охрана труда</w:t>
      </w:r>
    </w:p>
    <w:p w:rsidR="00FD25EF" w:rsidRPr="00FD25EF" w:rsidRDefault="00FD25EF" w:rsidP="00FD25EF">
      <w:pPr>
        <w:tabs>
          <w:tab w:val="left" w:pos="417"/>
        </w:tabs>
        <w:ind w:right="-1" w:firstLine="426"/>
        <w:contextualSpacing/>
        <w:jc w:val="both"/>
        <w:rPr>
          <w:szCs w:val="22"/>
        </w:rPr>
      </w:pPr>
      <w:r w:rsidRPr="00FD25EF">
        <w:rPr>
          <w:szCs w:val="22"/>
        </w:rPr>
        <w:t xml:space="preserve">7.1. В целях обеспечения соблюдения требований охраны труда в </w:t>
      </w:r>
      <w:r w:rsidRPr="00FD25EF">
        <w:t xml:space="preserve">МАДОУ «Детский сад </w:t>
      </w:r>
      <w:r w:rsidR="004C2A0A">
        <w:t>№161</w:t>
      </w:r>
      <w:r w:rsidRPr="00FD25EF">
        <w:t xml:space="preserve">» </w:t>
      </w:r>
      <w:r w:rsidRPr="00FD25EF">
        <w:rPr>
          <w:szCs w:val="22"/>
        </w:rPr>
        <w:t>создана комиссия по охране труда, которая организует совместные действия работодателя и работников по обеспечению требований охраны труда, производственного травматизма и профессиональных заболеваний (ст. 218 ТК РФ).</w:t>
      </w:r>
    </w:p>
    <w:p w:rsidR="00FD25EF" w:rsidRPr="00FD25EF" w:rsidRDefault="00FD25EF" w:rsidP="00FD25EF">
      <w:pPr>
        <w:tabs>
          <w:tab w:val="left" w:pos="417"/>
        </w:tabs>
        <w:ind w:right="-1" w:firstLine="426"/>
        <w:contextualSpacing/>
        <w:jc w:val="both"/>
        <w:rPr>
          <w:szCs w:val="22"/>
        </w:rPr>
      </w:pPr>
      <w:r w:rsidRPr="00FD25EF">
        <w:rPr>
          <w:szCs w:val="22"/>
        </w:rPr>
        <w:t xml:space="preserve">7.2. Работодатель обязан обеспечить безопасные условия и охрану труда, проведение аттестации рабочих мест по условиям </w:t>
      </w:r>
      <w:r w:rsidRPr="00FD25EF">
        <w:rPr>
          <w:spacing w:val="-3"/>
          <w:szCs w:val="22"/>
        </w:rPr>
        <w:t xml:space="preserve">труда </w:t>
      </w:r>
      <w:r w:rsidRPr="00FD25EF">
        <w:rPr>
          <w:szCs w:val="22"/>
        </w:rPr>
        <w:t>(ст.212 ТК РФ).</w:t>
      </w:r>
    </w:p>
    <w:p w:rsidR="00FD25EF" w:rsidRPr="00FD25EF" w:rsidRDefault="00FD25EF" w:rsidP="00FD25EF">
      <w:pPr>
        <w:ind w:right="-1" w:firstLine="426"/>
        <w:contextualSpacing/>
        <w:jc w:val="both"/>
        <w:rPr>
          <w:szCs w:val="22"/>
        </w:rPr>
      </w:pPr>
      <w:r w:rsidRPr="00FD25EF">
        <w:rPr>
          <w:szCs w:val="22"/>
        </w:rPr>
        <w:t>7.3. Работник имеет право (ст. 219 ТК РФ) на:</w:t>
      </w:r>
    </w:p>
    <w:p w:rsidR="00FD25EF" w:rsidRPr="00FD25EF" w:rsidRDefault="00FD25EF" w:rsidP="00FF675E">
      <w:pPr>
        <w:numPr>
          <w:ilvl w:val="0"/>
          <w:numId w:val="43"/>
        </w:numPr>
        <w:tabs>
          <w:tab w:val="left" w:pos="567"/>
        </w:tabs>
        <w:spacing w:before="2" w:after="200"/>
        <w:ind w:right="-1" w:firstLine="426"/>
        <w:contextualSpacing/>
        <w:jc w:val="both"/>
        <w:rPr>
          <w:szCs w:val="22"/>
        </w:rPr>
      </w:pPr>
      <w:r w:rsidRPr="00FD25EF">
        <w:rPr>
          <w:szCs w:val="22"/>
        </w:rPr>
        <w:t xml:space="preserve">рабочее место, соответствующее требованиям охраны труда; </w:t>
      </w:r>
    </w:p>
    <w:p w:rsidR="00FD25EF" w:rsidRPr="00FD25EF" w:rsidRDefault="00FD25EF" w:rsidP="00FF675E">
      <w:pPr>
        <w:numPr>
          <w:ilvl w:val="0"/>
          <w:numId w:val="43"/>
        </w:numPr>
        <w:tabs>
          <w:tab w:val="left" w:pos="567"/>
        </w:tabs>
        <w:spacing w:before="2" w:after="200"/>
        <w:ind w:right="-1" w:firstLine="426"/>
        <w:contextualSpacing/>
        <w:jc w:val="both"/>
        <w:rPr>
          <w:szCs w:val="22"/>
        </w:rPr>
      </w:pPr>
      <w:r w:rsidRPr="00FD25EF">
        <w:rPr>
          <w:szCs w:val="22"/>
        </w:rPr>
        <w:t>получение достоверной информации от работодателя об условиях и охране труда на рабочем месте, о существующем риске повреждения здоровья, а также о мерах по защите от воздействия вредных и опасных производственных факторов;</w:t>
      </w:r>
    </w:p>
    <w:p w:rsidR="00FD25EF" w:rsidRPr="00FD25EF" w:rsidRDefault="00FD25EF" w:rsidP="00FF675E">
      <w:pPr>
        <w:numPr>
          <w:ilvl w:val="0"/>
          <w:numId w:val="43"/>
        </w:numPr>
        <w:tabs>
          <w:tab w:val="left" w:pos="567"/>
        </w:tabs>
        <w:spacing w:before="2" w:after="200"/>
        <w:ind w:right="-1" w:firstLine="426"/>
        <w:contextualSpacing/>
        <w:jc w:val="both"/>
        <w:rPr>
          <w:szCs w:val="22"/>
        </w:rPr>
      </w:pPr>
      <w:r w:rsidRPr="00FD25EF">
        <w:rPr>
          <w:szCs w:val="22"/>
        </w:rPr>
        <w:t>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FD25EF" w:rsidRPr="00FD25EF" w:rsidRDefault="00FD25EF" w:rsidP="00FF675E">
      <w:pPr>
        <w:numPr>
          <w:ilvl w:val="0"/>
          <w:numId w:val="43"/>
        </w:numPr>
        <w:tabs>
          <w:tab w:val="left" w:pos="320"/>
          <w:tab w:val="left" w:pos="567"/>
        </w:tabs>
        <w:spacing w:after="200"/>
        <w:ind w:right="-1" w:firstLine="426"/>
        <w:contextualSpacing/>
        <w:jc w:val="both"/>
        <w:rPr>
          <w:szCs w:val="22"/>
        </w:rPr>
      </w:pPr>
      <w:r w:rsidRPr="00FD25EF">
        <w:rPr>
          <w:szCs w:val="22"/>
        </w:rPr>
        <w:t>обеспечение средствами индивидуальной защиты в соответствии с требованиями охраны труда за счёт средств работодателя (ст.212 ТК РФ);</w:t>
      </w:r>
    </w:p>
    <w:p w:rsidR="00FD25EF" w:rsidRPr="00FD25EF" w:rsidRDefault="00FD25EF" w:rsidP="00FF675E">
      <w:pPr>
        <w:numPr>
          <w:ilvl w:val="0"/>
          <w:numId w:val="43"/>
        </w:numPr>
        <w:tabs>
          <w:tab w:val="left" w:pos="320"/>
          <w:tab w:val="left" w:pos="567"/>
        </w:tabs>
        <w:spacing w:after="200"/>
        <w:ind w:right="-1" w:firstLine="426"/>
        <w:contextualSpacing/>
        <w:jc w:val="both"/>
        <w:rPr>
          <w:szCs w:val="22"/>
        </w:rPr>
      </w:pPr>
      <w:r w:rsidRPr="00FD25EF">
        <w:rPr>
          <w:szCs w:val="22"/>
        </w:rPr>
        <w:t xml:space="preserve">гарантии и компенсации, установленные в соответствии с ТК РФ, коллективным договором, соглашением, локальными нормативными актами </w:t>
      </w:r>
      <w:r w:rsidRPr="00FD25EF">
        <w:t xml:space="preserve">МАДОУ «Детский сад </w:t>
      </w:r>
      <w:r w:rsidR="004C2A0A">
        <w:t>№161</w:t>
      </w:r>
      <w:r w:rsidRPr="00FD25EF">
        <w:t>»</w:t>
      </w:r>
      <w:r w:rsidRPr="00FD25EF">
        <w:rPr>
          <w:szCs w:val="22"/>
        </w:rPr>
        <w:t>, трудовым договором, если он занят на работах с вредными и (или) опасными условиями труда.</w:t>
      </w:r>
    </w:p>
    <w:p w:rsidR="00FD25EF" w:rsidRPr="00FD25EF" w:rsidRDefault="00FD25EF" w:rsidP="00FD25EF">
      <w:pPr>
        <w:tabs>
          <w:tab w:val="left" w:pos="320"/>
        </w:tabs>
        <w:ind w:right="-1" w:firstLine="426"/>
        <w:contextualSpacing/>
        <w:jc w:val="both"/>
        <w:rPr>
          <w:szCs w:val="22"/>
        </w:rPr>
      </w:pPr>
      <w:r w:rsidRPr="00FD25EF">
        <w:rPr>
          <w:szCs w:val="22"/>
        </w:rPr>
        <w:t>7.4. Работник обязан (ст.214 ТК РФ) соблюдать требования охраны труда, правильно применять средства индивидуальной защиты, проходить обучение безопасным методам и приемам выполнения работ, проходить обязательные медицинские осмотры (ст.213 ТК РФ), соблюдать инструкции по охране труда и технике безопасности.</w:t>
      </w:r>
    </w:p>
    <w:p w:rsidR="00FD25EF" w:rsidRPr="00FD25EF" w:rsidRDefault="00FD25EF" w:rsidP="00FD25EF">
      <w:pPr>
        <w:tabs>
          <w:tab w:val="left" w:pos="3181"/>
        </w:tabs>
        <w:ind w:left="3180" w:right="-1" w:hanging="3180"/>
        <w:contextualSpacing/>
        <w:jc w:val="center"/>
        <w:rPr>
          <w:b/>
          <w:szCs w:val="22"/>
        </w:rPr>
      </w:pPr>
      <w:r w:rsidRPr="00FD25EF">
        <w:rPr>
          <w:b/>
          <w:szCs w:val="22"/>
        </w:rPr>
        <w:t>8.  Заключительные положения</w:t>
      </w:r>
    </w:p>
    <w:p w:rsidR="00FD25EF" w:rsidRPr="00FD25EF" w:rsidRDefault="00FD25EF" w:rsidP="00FD25EF">
      <w:pPr>
        <w:spacing w:after="200"/>
        <w:ind w:right="-1" w:firstLine="426"/>
        <w:contextualSpacing/>
        <w:jc w:val="both"/>
        <w:rPr>
          <w:szCs w:val="22"/>
        </w:rPr>
      </w:pPr>
      <w:r w:rsidRPr="00FD25EF">
        <w:rPr>
          <w:szCs w:val="22"/>
        </w:rPr>
        <w:t>8.1. Конкретные обязанности работников определяются должностными инструкциями, разработанными с учётом условий работы на основе квалификационных характеристик, профессиональных стандартов, Устава и настоящих Правил.</w:t>
      </w:r>
    </w:p>
    <w:p w:rsidR="00FD25EF" w:rsidRPr="00FD25EF" w:rsidRDefault="00FD25EF" w:rsidP="00FD25EF">
      <w:pPr>
        <w:spacing w:after="200"/>
        <w:ind w:right="-1" w:firstLine="426"/>
        <w:contextualSpacing/>
        <w:jc w:val="both"/>
        <w:rPr>
          <w:szCs w:val="22"/>
        </w:rPr>
      </w:pPr>
      <w:r w:rsidRPr="00FD25EF">
        <w:rPr>
          <w:szCs w:val="22"/>
        </w:rPr>
        <w:t xml:space="preserve">8.2. Все работники </w:t>
      </w:r>
      <w:r w:rsidRPr="00FD25EF">
        <w:t xml:space="preserve">МАДОУ «Детский сад </w:t>
      </w:r>
      <w:r w:rsidR="004C2A0A">
        <w:t>№161</w:t>
      </w:r>
      <w:r w:rsidRPr="00FD25EF">
        <w:t xml:space="preserve">» </w:t>
      </w:r>
      <w:r w:rsidRPr="00FD25EF">
        <w:rPr>
          <w:szCs w:val="22"/>
        </w:rPr>
        <w:t>обязаны проявлять взаимную вежливость, уважение, терпимость, соблюдать трудовую дисциплину и профессиональную этику.</w:t>
      </w:r>
    </w:p>
    <w:p w:rsidR="00FD25EF" w:rsidRPr="00FD25EF" w:rsidRDefault="00FD25EF" w:rsidP="00FD25EF">
      <w:pPr>
        <w:tabs>
          <w:tab w:val="left" w:pos="766"/>
        </w:tabs>
        <w:ind w:right="-1" w:firstLine="426"/>
        <w:contextualSpacing/>
        <w:jc w:val="both"/>
        <w:rPr>
          <w:szCs w:val="22"/>
        </w:rPr>
      </w:pPr>
      <w:r w:rsidRPr="00FD25EF">
        <w:rPr>
          <w:szCs w:val="22"/>
        </w:rPr>
        <w:t xml:space="preserve">8.3. Экземпляр правил внутреннего трудового распорядка находится в доступном для работников месте в </w:t>
      </w:r>
      <w:r w:rsidRPr="00FD25EF">
        <w:t xml:space="preserve">МАДОУ «Детский сад </w:t>
      </w:r>
      <w:r w:rsidR="004C2A0A">
        <w:t>№161</w:t>
      </w:r>
      <w:r w:rsidRPr="00FD25EF">
        <w:t xml:space="preserve">» </w:t>
      </w:r>
      <w:r w:rsidRPr="00FD25EF">
        <w:rPr>
          <w:szCs w:val="22"/>
        </w:rPr>
        <w:t>(на информационном стенде) и на сайте учреждения в сети «Интернет» (ст. 28,29 Федерального Закона «Об образовании в Российской федерации»).</w:t>
      </w:r>
    </w:p>
    <w:p w:rsidR="00FD25EF" w:rsidRPr="00FD25EF" w:rsidRDefault="00FD25EF" w:rsidP="00FD25EF">
      <w:pPr>
        <w:tabs>
          <w:tab w:val="left" w:pos="780"/>
        </w:tabs>
        <w:spacing w:before="2"/>
        <w:ind w:right="-1" w:firstLine="426"/>
        <w:contextualSpacing/>
        <w:jc w:val="both"/>
        <w:rPr>
          <w:szCs w:val="22"/>
        </w:rPr>
      </w:pPr>
      <w:r w:rsidRPr="00FD25EF">
        <w:rPr>
          <w:szCs w:val="22"/>
        </w:rPr>
        <w:t>8.4. Изменения и дополнения в правила внутреннего трудового распорядка вносятся работодателем в порядке, установленном ст. 372 ТК РФ для принятия локальных нормативных актов.</w:t>
      </w:r>
    </w:p>
    <w:p w:rsidR="00FD25EF" w:rsidRPr="00FD25EF" w:rsidRDefault="00FD25EF" w:rsidP="00FD25EF">
      <w:pPr>
        <w:tabs>
          <w:tab w:val="left" w:pos="713"/>
        </w:tabs>
        <w:ind w:right="-1" w:firstLine="426"/>
        <w:contextualSpacing/>
        <w:jc w:val="both"/>
        <w:rPr>
          <w:szCs w:val="22"/>
        </w:rPr>
      </w:pPr>
      <w:r w:rsidRPr="00FD25EF">
        <w:rPr>
          <w:szCs w:val="22"/>
        </w:rPr>
        <w:t>8.5. С вновь принятыми правилами внутреннего трудового распорядка, внесенными в них изменениями и дополнениями, работодатель знакомит работников под роспись с указанием даты ознакомления.</w:t>
      </w:r>
    </w:p>
    <w:p w:rsidR="0011167D" w:rsidRDefault="00FD25EF" w:rsidP="0011167D">
      <w:pPr>
        <w:spacing w:after="200"/>
        <w:ind w:right="-1" w:firstLine="426"/>
        <w:contextualSpacing/>
        <w:jc w:val="both"/>
        <w:rPr>
          <w:szCs w:val="22"/>
        </w:rPr>
      </w:pPr>
      <w:r w:rsidRPr="00FD25EF">
        <w:rPr>
          <w:szCs w:val="22"/>
        </w:rPr>
        <w:t xml:space="preserve">8.6. Настоящие правила </w:t>
      </w:r>
      <w:r w:rsidR="0011167D">
        <w:rPr>
          <w:szCs w:val="22"/>
        </w:rPr>
        <w:t>вступают в силу с момента введения в действие и действуют 3 года. Могут быть пролонгированы на срок до двух лет.</w:t>
      </w:r>
    </w:p>
    <w:p w:rsidR="00025670" w:rsidRDefault="00025670" w:rsidP="00FD25EF">
      <w:pPr>
        <w:widowControl w:val="0"/>
        <w:tabs>
          <w:tab w:val="num" w:pos="284"/>
          <w:tab w:val="left" w:pos="1134"/>
        </w:tabs>
        <w:autoSpaceDE w:val="0"/>
        <w:autoSpaceDN w:val="0"/>
        <w:adjustRightInd w:val="0"/>
        <w:jc w:val="right"/>
        <w:rPr>
          <w:b/>
          <w:i/>
        </w:rPr>
      </w:pPr>
    </w:p>
    <w:p w:rsidR="00FD25EF" w:rsidRDefault="00FD25EF" w:rsidP="00FD25EF">
      <w:pPr>
        <w:widowControl w:val="0"/>
        <w:tabs>
          <w:tab w:val="num" w:pos="284"/>
          <w:tab w:val="left" w:pos="1134"/>
        </w:tabs>
        <w:autoSpaceDE w:val="0"/>
        <w:autoSpaceDN w:val="0"/>
        <w:adjustRightInd w:val="0"/>
        <w:jc w:val="right"/>
        <w:rPr>
          <w:b/>
          <w:i/>
        </w:rPr>
      </w:pPr>
      <w:r w:rsidRPr="00FD25EF">
        <w:rPr>
          <w:b/>
          <w:i/>
        </w:rPr>
        <w:t>Приложение № 1</w:t>
      </w:r>
    </w:p>
    <w:p w:rsidR="00025670" w:rsidRPr="00FD25EF" w:rsidRDefault="00025670" w:rsidP="00FD25EF">
      <w:pPr>
        <w:widowControl w:val="0"/>
        <w:tabs>
          <w:tab w:val="num" w:pos="284"/>
          <w:tab w:val="left" w:pos="1134"/>
        </w:tabs>
        <w:autoSpaceDE w:val="0"/>
        <w:autoSpaceDN w:val="0"/>
        <w:adjustRightInd w:val="0"/>
        <w:jc w:val="right"/>
        <w:rPr>
          <w:b/>
          <w:i/>
        </w:rPr>
      </w:pPr>
    </w:p>
    <w:p w:rsidR="00FD25EF" w:rsidRDefault="00096517" w:rsidP="00FD25EF">
      <w:pPr>
        <w:widowControl w:val="0"/>
        <w:tabs>
          <w:tab w:val="num" w:pos="284"/>
          <w:tab w:val="left" w:pos="1134"/>
        </w:tabs>
        <w:autoSpaceDE w:val="0"/>
        <w:autoSpaceDN w:val="0"/>
        <w:adjustRightInd w:val="0"/>
        <w:jc w:val="center"/>
        <w:rPr>
          <w:b/>
        </w:rPr>
      </w:pPr>
      <w:r>
        <w:rPr>
          <w:b/>
        </w:rPr>
        <w:t>Циклограмма</w:t>
      </w:r>
      <w:r w:rsidR="00FD25EF" w:rsidRPr="00FD25EF">
        <w:rPr>
          <w:b/>
        </w:rPr>
        <w:t xml:space="preserve"> работы сотрудников МАДОУ «Детский сад </w:t>
      </w:r>
      <w:r w:rsidR="004C2A0A">
        <w:rPr>
          <w:b/>
        </w:rPr>
        <w:t>№161</w:t>
      </w:r>
      <w:r w:rsidR="00FD25EF" w:rsidRPr="00FD25EF">
        <w:rPr>
          <w:b/>
        </w:rPr>
        <w:t>»</w:t>
      </w:r>
    </w:p>
    <w:p w:rsidR="00025670" w:rsidRPr="00FD25EF" w:rsidRDefault="00025670" w:rsidP="00FD25EF">
      <w:pPr>
        <w:widowControl w:val="0"/>
        <w:tabs>
          <w:tab w:val="num" w:pos="284"/>
          <w:tab w:val="left" w:pos="1134"/>
        </w:tabs>
        <w:autoSpaceDE w:val="0"/>
        <w:autoSpaceDN w:val="0"/>
        <w:adjustRightInd w:val="0"/>
        <w:jc w:val="center"/>
        <w:rPr>
          <w:b/>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55"/>
        <w:gridCol w:w="2722"/>
        <w:gridCol w:w="709"/>
        <w:gridCol w:w="2948"/>
        <w:gridCol w:w="1530"/>
        <w:gridCol w:w="1559"/>
      </w:tblGrid>
      <w:tr w:rsidR="00FD25EF" w:rsidRPr="00FD25EF" w:rsidTr="0011167D">
        <w:tc>
          <w:tcPr>
            <w:tcW w:w="455" w:type="dxa"/>
          </w:tcPr>
          <w:p w:rsidR="00FD25EF" w:rsidRPr="00FD25EF" w:rsidRDefault="00FD25EF" w:rsidP="00FD25EF">
            <w:pPr>
              <w:widowControl w:val="0"/>
              <w:autoSpaceDE w:val="0"/>
              <w:autoSpaceDN w:val="0"/>
              <w:adjustRightInd w:val="0"/>
              <w:jc w:val="center"/>
              <w:rPr>
                <w:b/>
                <w:sz w:val="20"/>
                <w:szCs w:val="20"/>
              </w:rPr>
            </w:pPr>
            <w:r w:rsidRPr="00FD25EF">
              <w:rPr>
                <w:b/>
                <w:sz w:val="20"/>
                <w:szCs w:val="20"/>
              </w:rPr>
              <w:t>№</w:t>
            </w:r>
          </w:p>
        </w:tc>
        <w:tc>
          <w:tcPr>
            <w:tcW w:w="2722" w:type="dxa"/>
          </w:tcPr>
          <w:p w:rsidR="00FD25EF" w:rsidRPr="00FD25EF" w:rsidRDefault="00FD25EF" w:rsidP="00FD25EF">
            <w:pPr>
              <w:widowControl w:val="0"/>
              <w:autoSpaceDE w:val="0"/>
              <w:autoSpaceDN w:val="0"/>
              <w:adjustRightInd w:val="0"/>
              <w:jc w:val="center"/>
              <w:rPr>
                <w:b/>
                <w:sz w:val="20"/>
                <w:szCs w:val="20"/>
              </w:rPr>
            </w:pPr>
            <w:r w:rsidRPr="00FD25EF">
              <w:rPr>
                <w:b/>
                <w:sz w:val="20"/>
                <w:szCs w:val="20"/>
              </w:rPr>
              <w:t>Должность</w:t>
            </w:r>
          </w:p>
        </w:tc>
        <w:tc>
          <w:tcPr>
            <w:tcW w:w="709" w:type="dxa"/>
          </w:tcPr>
          <w:p w:rsidR="00FD25EF" w:rsidRPr="00FD25EF" w:rsidRDefault="00FD25EF" w:rsidP="00FD25EF">
            <w:pPr>
              <w:widowControl w:val="0"/>
              <w:autoSpaceDE w:val="0"/>
              <w:autoSpaceDN w:val="0"/>
              <w:adjustRightInd w:val="0"/>
              <w:jc w:val="center"/>
              <w:rPr>
                <w:b/>
                <w:sz w:val="20"/>
                <w:szCs w:val="20"/>
              </w:rPr>
            </w:pPr>
            <w:r w:rsidRPr="00FD25EF">
              <w:rPr>
                <w:b/>
                <w:sz w:val="20"/>
                <w:szCs w:val="20"/>
              </w:rPr>
              <w:t>Ставка</w:t>
            </w:r>
          </w:p>
        </w:tc>
        <w:tc>
          <w:tcPr>
            <w:tcW w:w="2948" w:type="dxa"/>
          </w:tcPr>
          <w:p w:rsidR="00FD25EF" w:rsidRPr="00FD25EF" w:rsidRDefault="00FD25EF" w:rsidP="00FD25EF">
            <w:pPr>
              <w:widowControl w:val="0"/>
              <w:autoSpaceDE w:val="0"/>
              <w:autoSpaceDN w:val="0"/>
              <w:adjustRightInd w:val="0"/>
              <w:jc w:val="center"/>
              <w:rPr>
                <w:b/>
                <w:sz w:val="20"/>
                <w:szCs w:val="20"/>
              </w:rPr>
            </w:pPr>
            <w:r w:rsidRPr="00FD25EF">
              <w:rPr>
                <w:b/>
                <w:sz w:val="20"/>
                <w:szCs w:val="20"/>
              </w:rPr>
              <w:t>Режим работы</w:t>
            </w:r>
          </w:p>
        </w:tc>
        <w:tc>
          <w:tcPr>
            <w:tcW w:w="1530" w:type="dxa"/>
          </w:tcPr>
          <w:p w:rsidR="00FD25EF" w:rsidRPr="00FD25EF" w:rsidRDefault="00FD25EF" w:rsidP="00FD25EF">
            <w:pPr>
              <w:widowControl w:val="0"/>
              <w:autoSpaceDE w:val="0"/>
              <w:autoSpaceDN w:val="0"/>
              <w:adjustRightInd w:val="0"/>
              <w:jc w:val="center"/>
              <w:rPr>
                <w:b/>
                <w:sz w:val="20"/>
                <w:szCs w:val="20"/>
              </w:rPr>
            </w:pPr>
            <w:r w:rsidRPr="00FD25EF">
              <w:rPr>
                <w:b/>
                <w:sz w:val="20"/>
                <w:szCs w:val="20"/>
              </w:rPr>
              <w:t xml:space="preserve">Время отдыха и приёма пищи </w:t>
            </w:r>
          </w:p>
        </w:tc>
        <w:tc>
          <w:tcPr>
            <w:tcW w:w="1559" w:type="dxa"/>
          </w:tcPr>
          <w:p w:rsidR="00FD25EF" w:rsidRPr="00FD25EF" w:rsidRDefault="00FD25EF" w:rsidP="00FD25EF">
            <w:pPr>
              <w:widowControl w:val="0"/>
              <w:autoSpaceDE w:val="0"/>
              <w:autoSpaceDN w:val="0"/>
              <w:adjustRightInd w:val="0"/>
              <w:jc w:val="center"/>
              <w:rPr>
                <w:b/>
                <w:sz w:val="20"/>
                <w:szCs w:val="20"/>
              </w:rPr>
            </w:pPr>
            <w:r w:rsidRPr="00FD25EF">
              <w:rPr>
                <w:b/>
                <w:sz w:val="20"/>
                <w:szCs w:val="20"/>
              </w:rPr>
              <w:t>Кол-во календарных</w:t>
            </w:r>
          </w:p>
          <w:p w:rsidR="00FD25EF" w:rsidRPr="00FD25EF" w:rsidRDefault="00FD25EF" w:rsidP="00FD25EF">
            <w:pPr>
              <w:widowControl w:val="0"/>
              <w:autoSpaceDE w:val="0"/>
              <w:autoSpaceDN w:val="0"/>
              <w:adjustRightInd w:val="0"/>
              <w:jc w:val="center"/>
              <w:rPr>
                <w:b/>
                <w:sz w:val="20"/>
                <w:szCs w:val="20"/>
              </w:rPr>
            </w:pPr>
            <w:r w:rsidRPr="00FD25EF">
              <w:rPr>
                <w:b/>
                <w:sz w:val="20"/>
                <w:szCs w:val="20"/>
              </w:rPr>
              <w:t>дней отпуска</w:t>
            </w:r>
          </w:p>
        </w:tc>
      </w:tr>
      <w:tr w:rsidR="00FD25EF" w:rsidRPr="00FD25EF" w:rsidTr="0011167D">
        <w:tc>
          <w:tcPr>
            <w:tcW w:w="455"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1</w:t>
            </w:r>
          </w:p>
        </w:tc>
        <w:tc>
          <w:tcPr>
            <w:tcW w:w="2722"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Заведующий</w:t>
            </w:r>
          </w:p>
        </w:tc>
        <w:tc>
          <w:tcPr>
            <w:tcW w:w="70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1</w:t>
            </w:r>
          </w:p>
        </w:tc>
        <w:tc>
          <w:tcPr>
            <w:tcW w:w="2948"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 xml:space="preserve">по графику, согласованному с учредителем, </w:t>
            </w:r>
          </w:p>
          <w:p w:rsidR="00FD25EF" w:rsidRPr="00FD25EF" w:rsidRDefault="00FD25EF" w:rsidP="00FD25EF">
            <w:pPr>
              <w:widowControl w:val="0"/>
              <w:autoSpaceDE w:val="0"/>
              <w:autoSpaceDN w:val="0"/>
              <w:adjustRightInd w:val="0"/>
              <w:jc w:val="center"/>
              <w:rPr>
                <w:color w:val="FF0000"/>
                <w:sz w:val="22"/>
                <w:szCs w:val="22"/>
              </w:rPr>
            </w:pPr>
            <w:r w:rsidRPr="00FD25EF">
              <w:rPr>
                <w:sz w:val="22"/>
                <w:szCs w:val="22"/>
              </w:rPr>
              <w:t>но не более 8 часов</w:t>
            </w:r>
          </w:p>
        </w:tc>
        <w:tc>
          <w:tcPr>
            <w:tcW w:w="1530" w:type="dxa"/>
          </w:tcPr>
          <w:p w:rsidR="00FD25EF" w:rsidRPr="00FD25EF" w:rsidRDefault="008E7C4D" w:rsidP="00FD25EF">
            <w:pPr>
              <w:widowControl w:val="0"/>
              <w:autoSpaceDE w:val="0"/>
              <w:autoSpaceDN w:val="0"/>
              <w:adjustRightInd w:val="0"/>
              <w:jc w:val="center"/>
              <w:rPr>
                <w:sz w:val="22"/>
                <w:szCs w:val="22"/>
              </w:rPr>
            </w:pPr>
            <w:r>
              <w:rPr>
                <w:sz w:val="22"/>
                <w:szCs w:val="22"/>
              </w:rPr>
              <w:t>12</w:t>
            </w:r>
            <w:r w:rsidR="00FD25EF" w:rsidRPr="00FD25EF">
              <w:rPr>
                <w:sz w:val="22"/>
                <w:szCs w:val="22"/>
              </w:rPr>
              <w:t>.00 –</w:t>
            </w:r>
            <w:r>
              <w:rPr>
                <w:sz w:val="22"/>
                <w:szCs w:val="22"/>
              </w:rPr>
              <w:t xml:space="preserve"> 13</w:t>
            </w:r>
            <w:r w:rsidR="00FD25EF" w:rsidRPr="00FD25EF">
              <w:rPr>
                <w:sz w:val="22"/>
                <w:szCs w:val="22"/>
              </w:rPr>
              <w:t>.00</w:t>
            </w:r>
          </w:p>
        </w:tc>
        <w:tc>
          <w:tcPr>
            <w:tcW w:w="155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42</w:t>
            </w:r>
          </w:p>
        </w:tc>
      </w:tr>
      <w:tr w:rsidR="00FD25EF" w:rsidRPr="00FD25EF" w:rsidTr="0011167D">
        <w:tc>
          <w:tcPr>
            <w:tcW w:w="455"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2</w:t>
            </w:r>
          </w:p>
        </w:tc>
        <w:tc>
          <w:tcPr>
            <w:tcW w:w="2722"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Заместитель заведующего по хозяйственной работе</w:t>
            </w:r>
          </w:p>
        </w:tc>
        <w:tc>
          <w:tcPr>
            <w:tcW w:w="70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1</w:t>
            </w:r>
          </w:p>
        </w:tc>
        <w:tc>
          <w:tcPr>
            <w:tcW w:w="2948"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8.00 – 17.00</w:t>
            </w:r>
          </w:p>
          <w:p w:rsidR="00FD25EF" w:rsidRPr="00FD25EF" w:rsidRDefault="00FD25EF" w:rsidP="00FD25EF">
            <w:pPr>
              <w:widowControl w:val="0"/>
              <w:autoSpaceDE w:val="0"/>
              <w:autoSpaceDN w:val="0"/>
              <w:adjustRightInd w:val="0"/>
              <w:jc w:val="center"/>
              <w:rPr>
                <w:sz w:val="22"/>
                <w:szCs w:val="22"/>
              </w:rPr>
            </w:pPr>
            <w:r w:rsidRPr="00FD25EF">
              <w:rPr>
                <w:sz w:val="22"/>
                <w:szCs w:val="22"/>
              </w:rPr>
              <w:t xml:space="preserve">ненормированный </w:t>
            </w:r>
          </w:p>
        </w:tc>
        <w:tc>
          <w:tcPr>
            <w:tcW w:w="1530" w:type="dxa"/>
          </w:tcPr>
          <w:p w:rsidR="00FD25EF" w:rsidRPr="00FD25EF" w:rsidRDefault="00FD25EF" w:rsidP="008E7C4D">
            <w:pPr>
              <w:widowControl w:val="0"/>
              <w:autoSpaceDE w:val="0"/>
              <w:autoSpaceDN w:val="0"/>
              <w:adjustRightInd w:val="0"/>
              <w:jc w:val="center"/>
              <w:rPr>
                <w:sz w:val="22"/>
                <w:szCs w:val="22"/>
              </w:rPr>
            </w:pPr>
            <w:r w:rsidRPr="00FD25EF">
              <w:rPr>
                <w:sz w:val="22"/>
                <w:szCs w:val="22"/>
              </w:rPr>
              <w:t>1</w:t>
            </w:r>
            <w:r w:rsidR="008E7C4D">
              <w:rPr>
                <w:sz w:val="22"/>
                <w:szCs w:val="22"/>
              </w:rPr>
              <w:t>2</w:t>
            </w:r>
            <w:r w:rsidRPr="00FD25EF">
              <w:rPr>
                <w:sz w:val="22"/>
                <w:szCs w:val="22"/>
              </w:rPr>
              <w:t>.00 – 1</w:t>
            </w:r>
            <w:r w:rsidR="008E7C4D">
              <w:rPr>
                <w:sz w:val="22"/>
                <w:szCs w:val="22"/>
              </w:rPr>
              <w:t>3</w:t>
            </w:r>
            <w:r w:rsidRPr="00FD25EF">
              <w:rPr>
                <w:sz w:val="22"/>
                <w:szCs w:val="22"/>
              </w:rPr>
              <w:t>.00</w:t>
            </w:r>
          </w:p>
        </w:tc>
        <w:tc>
          <w:tcPr>
            <w:tcW w:w="155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28</w:t>
            </w:r>
          </w:p>
        </w:tc>
      </w:tr>
      <w:tr w:rsidR="00FD25EF" w:rsidRPr="00FD25EF" w:rsidTr="0011167D">
        <w:tc>
          <w:tcPr>
            <w:tcW w:w="455"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3</w:t>
            </w:r>
          </w:p>
        </w:tc>
        <w:tc>
          <w:tcPr>
            <w:tcW w:w="2722"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Старшая медицинская сестра</w:t>
            </w:r>
          </w:p>
        </w:tc>
        <w:tc>
          <w:tcPr>
            <w:tcW w:w="70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1,5</w:t>
            </w:r>
          </w:p>
          <w:p w:rsidR="00FD25EF" w:rsidRPr="00FD25EF" w:rsidRDefault="00FD25EF" w:rsidP="00FD25EF">
            <w:pPr>
              <w:widowControl w:val="0"/>
              <w:autoSpaceDE w:val="0"/>
              <w:autoSpaceDN w:val="0"/>
              <w:adjustRightInd w:val="0"/>
              <w:jc w:val="center"/>
              <w:rPr>
                <w:sz w:val="22"/>
                <w:szCs w:val="22"/>
              </w:rPr>
            </w:pPr>
          </w:p>
        </w:tc>
        <w:tc>
          <w:tcPr>
            <w:tcW w:w="2948"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по особому графику</w:t>
            </w:r>
          </w:p>
        </w:tc>
        <w:tc>
          <w:tcPr>
            <w:tcW w:w="1530" w:type="dxa"/>
          </w:tcPr>
          <w:p w:rsidR="00FD25EF" w:rsidRPr="00FD25EF" w:rsidRDefault="00FD25EF" w:rsidP="008E7C4D">
            <w:pPr>
              <w:widowControl w:val="0"/>
              <w:autoSpaceDE w:val="0"/>
              <w:autoSpaceDN w:val="0"/>
              <w:adjustRightInd w:val="0"/>
              <w:jc w:val="center"/>
              <w:rPr>
                <w:sz w:val="22"/>
                <w:szCs w:val="22"/>
              </w:rPr>
            </w:pPr>
            <w:r w:rsidRPr="00FD25EF">
              <w:rPr>
                <w:sz w:val="22"/>
                <w:szCs w:val="22"/>
              </w:rPr>
              <w:t>1</w:t>
            </w:r>
            <w:r w:rsidR="008E7C4D">
              <w:rPr>
                <w:sz w:val="22"/>
                <w:szCs w:val="22"/>
              </w:rPr>
              <w:t>2.00 – 13</w:t>
            </w:r>
            <w:r w:rsidRPr="00FD25EF">
              <w:rPr>
                <w:sz w:val="22"/>
                <w:szCs w:val="22"/>
              </w:rPr>
              <w:t>.00</w:t>
            </w:r>
          </w:p>
        </w:tc>
        <w:tc>
          <w:tcPr>
            <w:tcW w:w="155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42</w:t>
            </w:r>
          </w:p>
          <w:p w:rsidR="00FD25EF" w:rsidRPr="00FD25EF" w:rsidRDefault="00FD25EF" w:rsidP="00FD25EF">
            <w:pPr>
              <w:widowControl w:val="0"/>
              <w:autoSpaceDE w:val="0"/>
              <w:autoSpaceDN w:val="0"/>
              <w:adjustRightInd w:val="0"/>
              <w:jc w:val="center"/>
              <w:rPr>
                <w:sz w:val="22"/>
                <w:szCs w:val="22"/>
              </w:rPr>
            </w:pPr>
          </w:p>
        </w:tc>
      </w:tr>
      <w:tr w:rsidR="008E7C4D" w:rsidRPr="00FD25EF" w:rsidTr="0011167D">
        <w:tc>
          <w:tcPr>
            <w:tcW w:w="455"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4</w:t>
            </w:r>
          </w:p>
        </w:tc>
        <w:tc>
          <w:tcPr>
            <w:tcW w:w="2722"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Младший воспитатель</w:t>
            </w:r>
          </w:p>
        </w:tc>
        <w:tc>
          <w:tcPr>
            <w:tcW w:w="70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w:t>
            </w:r>
          </w:p>
        </w:tc>
        <w:tc>
          <w:tcPr>
            <w:tcW w:w="2948"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8.00 – 17.00</w:t>
            </w:r>
          </w:p>
        </w:tc>
        <w:tc>
          <w:tcPr>
            <w:tcW w:w="1530" w:type="dxa"/>
          </w:tcPr>
          <w:p w:rsidR="008E7C4D" w:rsidRPr="00FD25EF" w:rsidRDefault="008E7C4D" w:rsidP="008E7C4D">
            <w:pPr>
              <w:widowControl w:val="0"/>
              <w:autoSpaceDE w:val="0"/>
              <w:autoSpaceDN w:val="0"/>
              <w:adjustRightInd w:val="0"/>
              <w:jc w:val="center"/>
              <w:rPr>
                <w:sz w:val="22"/>
                <w:szCs w:val="22"/>
              </w:rPr>
            </w:pPr>
            <w:r>
              <w:rPr>
                <w:sz w:val="22"/>
                <w:szCs w:val="22"/>
              </w:rPr>
              <w:t>12</w:t>
            </w:r>
            <w:r w:rsidRPr="00FD25EF">
              <w:rPr>
                <w:sz w:val="22"/>
                <w:szCs w:val="22"/>
              </w:rPr>
              <w:t>.</w:t>
            </w:r>
            <w:r>
              <w:rPr>
                <w:sz w:val="22"/>
                <w:szCs w:val="22"/>
              </w:rPr>
              <w:t>30 – 13.3</w:t>
            </w:r>
            <w:r w:rsidRPr="00FD25EF">
              <w:rPr>
                <w:sz w:val="22"/>
                <w:szCs w:val="22"/>
              </w:rPr>
              <w:t>0</w:t>
            </w:r>
          </w:p>
        </w:tc>
        <w:tc>
          <w:tcPr>
            <w:tcW w:w="155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28</w:t>
            </w:r>
          </w:p>
        </w:tc>
      </w:tr>
      <w:tr w:rsidR="008E7C4D" w:rsidRPr="00FD25EF" w:rsidTr="0011167D">
        <w:trPr>
          <w:trHeight w:val="324"/>
        </w:trPr>
        <w:tc>
          <w:tcPr>
            <w:tcW w:w="455"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5</w:t>
            </w:r>
          </w:p>
        </w:tc>
        <w:tc>
          <w:tcPr>
            <w:tcW w:w="2722"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 xml:space="preserve">Кастелянша </w:t>
            </w:r>
          </w:p>
        </w:tc>
        <w:tc>
          <w:tcPr>
            <w:tcW w:w="70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w:t>
            </w:r>
          </w:p>
        </w:tc>
        <w:tc>
          <w:tcPr>
            <w:tcW w:w="2948"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8.00 – 17.00</w:t>
            </w:r>
          </w:p>
        </w:tc>
        <w:tc>
          <w:tcPr>
            <w:tcW w:w="1530" w:type="dxa"/>
          </w:tcPr>
          <w:p w:rsidR="008E7C4D" w:rsidRPr="00FD25EF" w:rsidRDefault="008E7C4D" w:rsidP="008E7C4D">
            <w:pPr>
              <w:widowControl w:val="0"/>
              <w:autoSpaceDE w:val="0"/>
              <w:autoSpaceDN w:val="0"/>
              <w:adjustRightInd w:val="0"/>
              <w:jc w:val="center"/>
              <w:rPr>
                <w:sz w:val="22"/>
                <w:szCs w:val="22"/>
              </w:rPr>
            </w:pPr>
            <w:r w:rsidRPr="00FD25EF">
              <w:rPr>
                <w:sz w:val="22"/>
                <w:szCs w:val="22"/>
              </w:rPr>
              <w:t>1</w:t>
            </w:r>
            <w:r>
              <w:rPr>
                <w:sz w:val="22"/>
                <w:szCs w:val="22"/>
              </w:rPr>
              <w:t>2.00 – 13</w:t>
            </w:r>
            <w:r w:rsidRPr="00FD25EF">
              <w:rPr>
                <w:sz w:val="22"/>
                <w:szCs w:val="22"/>
              </w:rPr>
              <w:t>.00</w:t>
            </w:r>
          </w:p>
        </w:tc>
        <w:tc>
          <w:tcPr>
            <w:tcW w:w="155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28</w:t>
            </w:r>
          </w:p>
        </w:tc>
      </w:tr>
      <w:tr w:rsidR="008E7C4D" w:rsidRPr="00FD25EF" w:rsidTr="0011167D">
        <w:tc>
          <w:tcPr>
            <w:tcW w:w="455"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6</w:t>
            </w:r>
          </w:p>
        </w:tc>
        <w:tc>
          <w:tcPr>
            <w:tcW w:w="2722"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Шеф-повар</w:t>
            </w:r>
          </w:p>
        </w:tc>
        <w:tc>
          <w:tcPr>
            <w:tcW w:w="70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w:t>
            </w:r>
          </w:p>
        </w:tc>
        <w:tc>
          <w:tcPr>
            <w:tcW w:w="2948"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 смена 6.00 -15.00</w:t>
            </w:r>
          </w:p>
          <w:p w:rsidR="008E7C4D" w:rsidRPr="00FD25EF" w:rsidRDefault="008E7C4D" w:rsidP="00FD25EF">
            <w:pPr>
              <w:widowControl w:val="0"/>
              <w:autoSpaceDE w:val="0"/>
              <w:autoSpaceDN w:val="0"/>
              <w:adjustRightInd w:val="0"/>
              <w:jc w:val="center"/>
              <w:rPr>
                <w:sz w:val="22"/>
                <w:szCs w:val="22"/>
              </w:rPr>
            </w:pPr>
            <w:r w:rsidRPr="00FD25EF">
              <w:rPr>
                <w:sz w:val="22"/>
                <w:szCs w:val="22"/>
              </w:rPr>
              <w:t>2 смена 8.00 -17.00</w:t>
            </w:r>
          </w:p>
        </w:tc>
        <w:tc>
          <w:tcPr>
            <w:tcW w:w="1530" w:type="dxa"/>
          </w:tcPr>
          <w:p w:rsidR="008E7C4D" w:rsidRPr="00FD25EF" w:rsidRDefault="008E7C4D" w:rsidP="008E7C4D">
            <w:pPr>
              <w:widowControl w:val="0"/>
              <w:autoSpaceDE w:val="0"/>
              <w:autoSpaceDN w:val="0"/>
              <w:adjustRightInd w:val="0"/>
              <w:jc w:val="center"/>
              <w:rPr>
                <w:sz w:val="20"/>
                <w:szCs w:val="20"/>
              </w:rPr>
            </w:pPr>
            <w:r>
              <w:rPr>
                <w:sz w:val="22"/>
                <w:szCs w:val="22"/>
              </w:rPr>
              <w:t>12</w:t>
            </w:r>
            <w:r w:rsidRPr="00FD25EF">
              <w:rPr>
                <w:sz w:val="22"/>
                <w:szCs w:val="22"/>
              </w:rPr>
              <w:t>.</w:t>
            </w:r>
            <w:r>
              <w:rPr>
                <w:sz w:val="22"/>
                <w:szCs w:val="22"/>
              </w:rPr>
              <w:t>30 – 13.3</w:t>
            </w:r>
            <w:r w:rsidRPr="00FD25EF">
              <w:rPr>
                <w:sz w:val="22"/>
                <w:szCs w:val="22"/>
              </w:rPr>
              <w:t>0</w:t>
            </w:r>
          </w:p>
        </w:tc>
        <w:tc>
          <w:tcPr>
            <w:tcW w:w="155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28+7 доп.</w:t>
            </w:r>
          </w:p>
        </w:tc>
      </w:tr>
      <w:tr w:rsidR="008E7C4D" w:rsidRPr="00FD25EF" w:rsidTr="0011167D">
        <w:tc>
          <w:tcPr>
            <w:tcW w:w="455"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7</w:t>
            </w:r>
          </w:p>
        </w:tc>
        <w:tc>
          <w:tcPr>
            <w:tcW w:w="2722"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Повар</w:t>
            </w:r>
          </w:p>
        </w:tc>
        <w:tc>
          <w:tcPr>
            <w:tcW w:w="70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w:t>
            </w:r>
          </w:p>
        </w:tc>
        <w:tc>
          <w:tcPr>
            <w:tcW w:w="2948"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 смена 6.00 -15.00</w:t>
            </w:r>
          </w:p>
          <w:p w:rsidR="008E7C4D" w:rsidRPr="00FD25EF" w:rsidRDefault="008E7C4D" w:rsidP="00FD25EF">
            <w:pPr>
              <w:widowControl w:val="0"/>
              <w:autoSpaceDE w:val="0"/>
              <w:autoSpaceDN w:val="0"/>
              <w:adjustRightInd w:val="0"/>
              <w:jc w:val="center"/>
              <w:rPr>
                <w:sz w:val="22"/>
                <w:szCs w:val="22"/>
              </w:rPr>
            </w:pPr>
            <w:r w:rsidRPr="00FD25EF">
              <w:rPr>
                <w:sz w:val="22"/>
                <w:szCs w:val="22"/>
              </w:rPr>
              <w:t>2 смена 8.00 -17.00</w:t>
            </w:r>
          </w:p>
        </w:tc>
        <w:tc>
          <w:tcPr>
            <w:tcW w:w="1530" w:type="dxa"/>
          </w:tcPr>
          <w:p w:rsidR="008E7C4D" w:rsidRPr="00FD25EF" w:rsidRDefault="008E7C4D" w:rsidP="00FD25EF">
            <w:pPr>
              <w:widowControl w:val="0"/>
              <w:autoSpaceDE w:val="0"/>
              <w:autoSpaceDN w:val="0"/>
              <w:adjustRightInd w:val="0"/>
              <w:jc w:val="center"/>
              <w:rPr>
                <w:sz w:val="20"/>
                <w:szCs w:val="20"/>
              </w:rPr>
            </w:pPr>
            <w:r w:rsidRPr="00FD25EF">
              <w:rPr>
                <w:sz w:val="22"/>
                <w:szCs w:val="22"/>
              </w:rPr>
              <w:t>13.00 – 14.00</w:t>
            </w:r>
          </w:p>
        </w:tc>
        <w:tc>
          <w:tcPr>
            <w:tcW w:w="155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28+7 доп.</w:t>
            </w:r>
          </w:p>
          <w:p w:rsidR="008E7C4D" w:rsidRPr="00FD25EF" w:rsidRDefault="008E7C4D" w:rsidP="00FD25EF">
            <w:pPr>
              <w:widowControl w:val="0"/>
              <w:autoSpaceDE w:val="0"/>
              <w:autoSpaceDN w:val="0"/>
              <w:adjustRightInd w:val="0"/>
              <w:rPr>
                <w:sz w:val="22"/>
                <w:szCs w:val="22"/>
              </w:rPr>
            </w:pPr>
          </w:p>
        </w:tc>
      </w:tr>
      <w:tr w:rsidR="008E7C4D" w:rsidRPr="00FD25EF" w:rsidTr="0011167D">
        <w:trPr>
          <w:trHeight w:val="491"/>
        </w:trPr>
        <w:tc>
          <w:tcPr>
            <w:tcW w:w="455"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8</w:t>
            </w:r>
          </w:p>
        </w:tc>
        <w:tc>
          <w:tcPr>
            <w:tcW w:w="2722"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Подсобный рабочий</w:t>
            </w:r>
          </w:p>
        </w:tc>
        <w:tc>
          <w:tcPr>
            <w:tcW w:w="70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w:t>
            </w:r>
          </w:p>
        </w:tc>
        <w:tc>
          <w:tcPr>
            <w:tcW w:w="2948"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8.00 – 17.00</w:t>
            </w:r>
          </w:p>
        </w:tc>
        <w:tc>
          <w:tcPr>
            <w:tcW w:w="1530" w:type="dxa"/>
          </w:tcPr>
          <w:p w:rsidR="008E7C4D" w:rsidRPr="00FD25EF" w:rsidRDefault="008E7C4D" w:rsidP="00FD25EF">
            <w:pPr>
              <w:widowControl w:val="0"/>
              <w:autoSpaceDE w:val="0"/>
              <w:autoSpaceDN w:val="0"/>
              <w:adjustRightInd w:val="0"/>
              <w:jc w:val="center"/>
              <w:rPr>
                <w:sz w:val="22"/>
                <w:szCs w:val="22"/>
              </w:rPr>
            </w:pPr>
            <w:r>
              <w:rPr>
                <w:sz w:val="22"/>
                <w:szCs w:val="22"/>
              </w:rPr>
              <w:t>12.00 – 13</w:t>
            </w:r>
            <w:r w:rsidRPr="00FD25EF">
              <w:rPr>
                <w:sz w:val="22"/>
                <w:szCs w:val="22"/>
              </w:rPr>
              <w:t>.00</w:t>
            </w:r>
          </w:p>
        </w:tc>
        <w:tc>
          <w:tcPr>
            <w:tcW w:w="155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28</w:t>
            </w:r>
          </w:p>
        </w:tc>
      </w:tr>
      <w:tr w:rsidR="008E7C4D" w:rsidRPr="00FD25EF" w:rsidTr="0011167D">
        <w:tc>
          <w:tcPr>
            <w:tcW w:w="455"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9</w:t>
            </w:r>
          </w:p>
        </w:tc>
        <w:tc>
          <w:tcPr>
            <w:tcW w:w="2722"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Машинист по стирке и ремонту одежды</w:t>
            </w:r>
          </w:p>
        </w:tc>
        <w:tc>
          <w:tcPr>
            <w:tcW w:w="70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w:t>
            </w:r>
          </w:p>
        </w:tc>
        <w:tc>
          <w:tcPr>
            <w:tcW w:w="2948"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8.00 – 17.00</w:t>
            </w:r>
          </w:p>
        </w:tc>
        <w:tc>
          <w:tcPr>
            <w:tcW w:w="1530" w:type="dxa"/>
          </w:tcPr>
          <w:p w:rsidR="008E7C4D" w:rsidRPr="00FD25EF" w:rsidRDefault="008E7C4D" w:rsidP="00FD25EF">
            <w:pPr>
              <w:widowControl w:val="0"/>
              <w:autoSpaceDE w:val="0"/>
              <w:autoSpaceDN w:val="0"/>
              <w:adjustRightInd w:val="0"/>
              <w:jc w:val="center"/>
              <w:rPr>
                <w:sz w:val="22"/>
                <w:szCs w:val="22"/>
              </w:rPr>
            </w:pPr>
            <w:r>
              <w:rPr>
                <w:sz w:val="22"/>
                <w:szCs w:val="22"/>
              </w:rPr>
              <w:t>12.00 – 13</w:t>
            </w:r>
            <w:r w:rsidRPr="00FD25EF">
              <w:rPr>
                <w:sz w:val="22"/>
                <w:szCs w:val="22"/>
              </w:rPr>
              <w:t>.00</w:t>
            </w:r>
          </w:p>
        </w:tc>
        <w:tc>
          <w:tcPr>
            <w:tcW w:w="155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28+7 доп.</w:t>
            </w:r>
          </w:p>
        </w:tc>
      </w:tr>
      <w:tr w:rsidR="008E7C4D" w:rsidRPr="00FD25EF" w:rsidTr="0011167D">
        <w:tc>
          <w:tcPr>
            <w:tcW w:w="455"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10</w:t>
            </w:r>
          </w:p>
        </w:tc>
        <w:tc>
          <w:tcPr>
            <w:tcW w:w="2722"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Рабочий по комплексному обслуживанию и ремонту зданий</w:t>
            </w:r>
          </w:p>
        </w:tc>
        <w:tc>
          <w:tcPr>
            <w:tcW w:w="70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w:t>
            </w:r>
          </w:p>
        </w:tc>
        <w:tc>
          <w:tcPr>
            <w:tcW w:w="2948"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8.00 – 17.00</w:t>
            </w:r>
          </w:p>
          <w:p w:rsidR="008E7C4D" w:rsidRPr="0011167D" w:rsidRDefault="008E7C4D" w:rsidP="00FD25EF">
            <w:pPr>
              <w:widowControl w:val="0"/>
              <w:autoSpaceDE w:val="0"/>
              <w:autoSpaceDN w:val="0"/>
              <w:adjustRightInd w:val="0"/>
              <w:jc w:val="center"/>
              <w:rPr>
                <w:sz w:val="22"/>
                <w:szCs w:val="22"/>
              </w:rPr>
            </w:pPr>
            <w:r w:rsidRPr="0011167D">
              <w:rPr>
                <w:sz w:val="22"/>
                <w:szCs w:val="22"/>
              </w:rPr>
              <w:t xml:space="preserve">ненормированный </w:t>
            </w:r>
          </w:p>
          <w:p w:rsidR="008E7C4D" w:rsidRPr="00FD25EF" w:rsidRDefault="008E7C4D" w:rsidP="00FD25EF">
            <w:pPr>
              <w:widowControl w:val="0"/>
              <w:autoSpaceDE w:val="0"/>
              <w:autoSpaceDN w:val="0"/>
              <w:adjustRightInd w:val="0"/>
              <w:jc w:val="center"/>
              <w:rPr>
                <w:sz w:val="22"/>
                <w:szCs w:val="22"/>
              </w:rPr>
            </w:pPr>
          </w:p>
        </w:tc>
        <w:tc>
          <w:tcPr>
            <w:tcW w:w="1530" w:type="dxa"/>
          </w:tcPr>
          <w:p w:rsidR="008E7C4D" w:rsidRPr="00FD25EF" w:rsidRDefault="008E7C4D" w:rsidP="008E7C4D">
            <w:pPr>
              <w:widowControl w:val="0"/>
              <w:autoSpaceDE w:val="0"/>
              <w:autoSpaceDN w:val="0"/>
              <w:adjustRightInd w:val="0"/>
              <w:jc w:val="center"/>
              <w:rPr>
                <w:sz w:val="22"/>
                <w:szCs w:val="22"/>
              </w:rPr>
            </w:pPr>
            <w:r w:rsidRPr="00FD25EF">
              <w:rPr>
                <w:sz w:val="22"/>
                <w:szCs w:val="22"/>
              </w:rPr>
              <w:t>1</w:t>
            </w:r>
            <w:r>
              <w:rPr>
                <w:sz w:val="22"/>
                <w:szCs w:val="22"/>
              </w:rPr>
              <w:t>2.00 – 13</w:t>
            </w:r>
            <w:r w:rsidRPr="00FD25EF">
              <w:rPr>
                <w:sz w:val="22"/>
                <w:szCs w:val="22"/>
              </w:rPr>
              <w:t>.00</w:t>
            </w:r>
          </w:p>
        </w:tc>
        <w:tc>
          <w:tcPr>
            <w:tcW w:w="155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28</w:t>
            </w:r>
          </w:p>
          <w:p w:rsidR="008E7C4D" w:rsidRPr="00FD25EF" w:rsidRDefault="008E7C4D" w:rsidP="00FD25EF">
            <w:pPr>
              <w:widowControl w:val="0"/>
              <w:autoSpaceDE w:val="0"/>
              <w:autoSpaceDN w:val="0"/>
              <w:adjustRightInd w:val="0"/>
              <w:jc w:val="center"/>
              <w:rPr>
                <w:sz w:val="22"/>
                <w:szCs w:val="22"/>
              </w:rPr>
            </w:pPr>
          </w:p>
        </w:tc>
      </w:tr>
      <w:tr w:rsidR="008E7C4D" w:rsidRPr="00FD25EF" w:rsidTr="0011167D">
        <w:tc>
          <w:tcPr>
            <w:tcW w:w="455"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11</w:t>
            </w:r>
          </w:p>
        </w:tc>
        <w:tc>
          <w:tcPr>
            <w:tcW w:w="2722"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Дворник</w:t>
            </w:r>
          </w:p>
        </w:tc>
        <w:tc>
          <w:tcPr>
            <w:tcW w:w="70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w:t>
            </w:r>
          </w:p>
        </w:tc>
        <w:tc>
          <w:tcPr>
            <w:tcW w:w="2948"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8.00 – 17.00</w:t>
            </w:r>
          </w:p>
        </w:tc>
        <w:tc>
          <w:tcPr>
            <w:tcW w:w="1530" w:type="dxa"/>
          </w:tcPr>
          <w:p w:rsidR="008E7C4D" w:rsidRPr="00FD25EF" w:rsidRDefault="008E7C4D" w:rsidP="008E7C4D">
            <w:pPr>
              <w:widowControl w:val="0"/>
              <w:autoSpaceDE w:val="0"/>
              <w:autoSpaceDN w:val="0"/>
              <w:adjustRightInd w:val="0"/>
              <w:jc w:val="center"/>
              <w:rPr>
                <w:sz w:val="22"/>
                <w:szCs w:val="22"/>
              </w:rPr>
            </w:pPr>
            <w:r w:rsidRPr="00FD25EF">
              <w:rPr>
                <w:sz w:val="22"/>
                <w:szCs w:val="22"/>
              </w:rPr>
              <w:t>1</w:t>
            </w:r>
            <w:r>
              <w:rPr>
                <w:sz w:val="22"/>
                <w:szCs w:val="22"/>
              </w:rPr>
              <w:t>2.00 – 13</w:t>
            </w:r>
            <w:r w:rsidRPr="00FD25EF">
              <w:rPr>
                <w:sz w:val="22"/>
                <w:szCs w:val="22"/>
              </w:rPr>
              <w:t>.00</w:t>
            </w:r>
          </w:p>
        </w:tc>
        <w:tc>
          <w:tcPr>
            <w:tcW w:w="155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28</w:t>
            </w:r>
          </w:p>
        </w:tc>
      </w:tr>
      <w:tr w:rsidR="008E7C4D" w:rsidRPr="00FD25EF" w:rsidTr="0011167D">
        <w:trPr>
          <w:trHeight w:val="269"/>
        </w:trPr>
        <w:tc>
          <w:tcPr>
            <w:tcW w:w="455"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12</w:t>
            </w:r>
          </w:p>
        </w:tc>
        <w:tc>
          <w:tcPr>
            <w:tcW w:w="2722"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Сторож</w:t>
            </w:r>
          </w:p>
        </w:tc>
        <w:tc>
          <w:tcPr>
            <w:tcW w:w="70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w:t>
            </w:r>
          </w:p>
        </w:tc>
        <w:tc>
          <w:tcPr>
            <w:tcW w:w="2948"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по графику сменности</w:t>
            </w:r>
          </w:p>
        </w:tc>
        <w:tc>
          <w:tcPr>
            <w:tcW w:w="1530"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19.00 – 19.30</w:t>
            </w:r>
          </w:p>
        </w:tc>
        <w:tc>
          <w:tcPr>
            <w:tcW w:w="155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28</w:t>
            </w:r>
          </w:p>
        </w:tc>
      </w:tr>
      <w:tr w:rsidR="008E7C4D" w:rsidRPr="00FD25EF" w:rsidTr="0011167D">
        <w:trPr>
          <w:trHeight w:val="274"/>
        </w:trPr>
        <w:tc>
          <w:tcPr>
            <w:tcW w:w="455"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13</w:t>
            </w:r>
          </w:p>
        </w:tc>
        <w:tc>
          <w:tcPr>
            <w:tcW w:w="2722"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Уборщик служебных помещений</w:t>
            </w:r>
          </w:p>
        </w:tc>
        <w:tc>
          <w:tcPr>
            <w:tcW w:w="70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w:t>
            </w:r>
          </w:p>
        </w:tc>
        <w:tc>
          <w:tcPr>
            <w:tcW w:w="2948"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8.00 – 17.00</w:t>
            </w:r>
          </w:p>
        </w:tc>
        <w:tc>
          <w:tcPr>
            <w:tcW w:w="1530" w:type="dxa"/>
          </w:tcPr>
          <w:p w:rsidR="008E7C4D" w:rsidRPr="00FD25EF" w:rsidRDefault="008E7C4D" w:rsidP="008E7C4D">
            <w:pPr>
              <w:widowControl w:val="0"/>
              <w:autoSpaceDE w:val="0"/>
              <w:autoSpaceDN w:val="0"/>
              <w:adjustRightInd w:val="0"/>
              <w:jc w:val="center"/>
              <w:rPr>
                <w:sz w:val="22"/>
                <w:szCs w:val="22"/>
              </w:rPr>
            </w:pPr>
            <w:r w:rsidRPr="00FD25EF">
              <w:rPr>
                <w:sz w:val="22"/>
                <w:szCs w:val="22"/>
              </w:rPr>
              <w:t>1</w:t>
            </w:r>
            <w:r>
              <w:rPr>
                <w:sz w:val="22"/>
                <w:szCs w:val="22"/>
              </w:rPr>
              <w:t>2.30 – 13.3</w:t>
            </w:r>
            <w:r w:rsidRPr="00FD25EF">
              <w:rPr>
                <w:sz w:val="22"/>
                <w:szCs w:val="22"/>
              </w:rPr>
              <w:t>0</w:t>
            </w:r>
          </w:p>
        </w:tc>
        <w:tc>
          <w:tcPr>
            <w:tcW w:w="155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28</w:t>
            </w:r>
          </w:p>
        </w:tc>
      </w:tr>
      <w:tr w:rsidR="008E7C4D" w:rsidRPr="00FD25EF" w:rsidTr="0011167D">
        <w:tc>
          <w:tcPr>
            <w:tcW w:w="455"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14</w:t>
            </w:r>
          </w:p>
        </w:tc>
        <w:tc>
          <w:tcPr>
            <w:tcW w:w="2722"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Секретарь</w:t>
            </w:r>
          </w:p>
        </w:tc>
        <w:tc>
          <w:tcPr>
            <w:tcW w:w="70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w:t>
            </w:r>
          </w:p>
        </w:tc>
        <w:tc>
          <w:tcPr>
            <w:tcW w:w="2948"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8.00 – 17.00</w:t>
            </w:r>
          </w:p>
        </w:tc>
        <w:tc>
          <w:tcPr>
            <w:tcW w:w="1530" w:type="dxa"/>
          </w:tcPr>
          <w:p w:rsidR="008E7C4D" w:rsidRPr="00FD25EF" w:rsidRDefault="008E7C4D" w:rsidP="00FD25EF">
            <w:pPr>
              <w:widowControl w:val="0"/>
              <w:autoSpaceDE w:val="0"/>
              <w:autoSpaceDN w:val="0"/>
              <w:adjustRightInd w:val="0"/>
              <w:jc w:val="center"/>
              <w:rPr>
                <w:sz w:val="22"/>
                <w:szCs w:val="22"/>
              </w:rPr>
            </w:pPr>
            <w:r>
              <w:rPr>
                <w:sz w:val="22"/>
                <w:szCs w:val="22"/>
              </w:rPr>
              <w:t>12.00 – 13</w:t>
            </w:r>
            <w:r w:rsidRPr="00FD25EF">
              <w:rPr>
                <w:sz w:val="22"/>
                <w:szCs w:val="22"/>
              </w:rPr>
              <w:t>.00</w:t>
            </w:r>
          </w:p>
        </w:tc>
        <w:tc>
          <w:tcPr>
            <w:tcW w:w="155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28</w:t>
            </w:r>
          </w:p>
        </w:tc>
      </w:tr>
      <w:tr w:rsidR="008E7C4D" w:rsidRPr="00FD25EF" w:rsidTr="0011167D">
        <w:tc>
          <w:tcPr>
            <w:tcW w:w="455"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15</w:t>
            </w:r>
          </w:p>
        </w:tc>
        <w:tc>
          <w:tcPr>
            <w:tcW w:w="2722"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Кладовщик</w:t>
            </w:r>
          </w:p>
          <w:p w:rsidR="008E7C4D" w:rsidRPr="00FD25EF" w:rsidRDefault="008E7C4D" w:rsidP="00FD25EF">
            <w:pPr>
              <w:widowControl w:val="0"/>
              <w:autoSpaceDE w:val="0"/>
              <w:autoSpaceDN w:val="0"/>
              <w:adjustRightInd w:val="0"/>
              <w:jc w:val="center"/>
              <w:rPr>
                <w:sz w:val="22"/>
                <w:szCs w:val="22"/>
              </w:rPr>
            </w:pPr>
          </w:p>
        </w:tc>
        <w:tc>
          <w:tcPr>
            <w:tcW w:w="70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w:t>
            </w:r>
          </w:p>
        </w:tc>
        <w:tc>
          <w:tcPr>
            <w:tcW w:w="2948"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8.00 – 17.00</w:t>
            </w:r>
          </w:p>
          <w:p w:rsidR="008E7C4D" w:rsidRPr="00FD25EF" w:rsidRDefault="008E7C4D" w:rsidP="00FD25EF">
            <w:pPr>
              <w:widowControl w:val="0"/>
              <w:autoSpaceDE w:val="0"/>
              <w:autoSpaceDN w:val="0"/>
              <w:adjustRightInd w:val="0"/>
              <w:jc w:val="center"/>
              <w:rPr>
                <w:sz w:val="22"/>
                <w:szCs w:val="22"/>
              </w:rPr>
            </w:pPr>
            <w:r w:rsidRPr="00FD25EF">
              <w:rPr>
                <w:sz w:val="22"/>
                <w:szCs w:val="22"/>
              </w:rPr>
              <w:t xml:space="preserve">ненормированный </w:t>
            </w:r>
          </w:p>
        </w:tc>
        <w:tc>
          <w:tcPr>
            <w:tcW w:w="1530" w:type="dxa"/>
          </w:tcPr>
          <w:p w:rsidR="008E7C4D" w:rsidRPr="00FD25EF" w:rsidRDefault="008E7C4D" w:rsidP="00FD25EF">
            <w:pPr>
              <w:widowControl w:val="0"/>
              <w:autoSpaceDE w:val="0"/>
              <w:autoSpaceDN w:val="0"/>
              <w:adjustRightInd w:val="0"/>
              <w:jc w:val="center"/>
              <w:rPr>
                <w:sz w:val="22"/>
                <w:szCs w:val="22"/>
              </w:rPr>
            </w:pPr>
            <w:r>
              <w:rPr>
                <w:sz w:val="22"/>
                <w:szCs w:val="22"/>
              </w:rPr>
              <w:t>12.00 – 13</w:t>
            </w:r>
            <w:r w:rsidRPr="00FD25EF">
              <w:rPr>
                <w:sz w:val="22"/>
                <w:szCs w:val="22"/>
              </w:rPr>
              <w:t>.00</w:t>
            </w:r>
          </w:p>
        </w:tc>
        <w:tc>
          <w:tcPr>
            <w:tcW w:w="1559"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28</w:t>
            </w:r>
          </w:p>
        </w:tc>
      </w:tr>
      <w:tr w:rsidR="008E7C4D" w:rsidRPr="00FD25EF" w:rsidTr="0011167D">
        <w:tc>
          <w:tcPr>
            <w:tcW w:w="455" w:type="dxa"/>
          </w:tcPr>
          <w:p w:rsidR="008E7C4D" w:rsidRPr="00FD25EF" w:rsidRDefault="008E7C4D" w:rsidP="00FD25EF">
            <w:pPr>
              <w:widowControl w:val="0"/>
              <w:autoSpaceDE w:val="0"/>
              <w:autoSpaceDN w:val="0"/>
              <w:adjustRightInd w:val="0"/>
              <w:jc w:val="center"/>
              <w:rPr>
                <w:sz w:val="22"/>
                <w:szCs w:val="22"/>
              </w:rPr>
            </w:pPr>
            <w:r w:rsidRPr="00FD25EF">
              <w:rPr>
                <w:sz w:val="22"/>
                <w:szCs w:val="22"/>
              </w:rPr>
              <w:t>16</w:t>
            </w:r>
          </w:p>
        </w:tc>
        <w:tc>
          <w:tcPr>
            <w:tcW w:w="2722" w:type="dxa"/>
          </w:tcPr>
          <w:p w:rsidR="008E7C4D" w:rsidRPr="00FD25EF" w:rsidRDefault="008E7C4D" w:rsidP="00FD25EF">
            <w:pPr>
              <w:widowControl w:val="0"/>
              <w:autoSpaceDE w:val="0"/>
              <w:autoSpaceDN w:val="0"/>
              <w:adjustRightInd w:val="0"/>
              <w:jc w:val="center"/>
              <w:rPr>
                <w:sz w:val="22"/>
                <w:szCs w:val="22"/>
              </w:rPr>
            </w:pPr>
          </w:p>
        </w:tc>
        <w:tc>
          <w:tcPr>
            <w:tcW w:w="709" w:type="dxa"/>
          </w:tcPr>
          <w:p w:rsidR="008E7C4D" w:rsidRPr="00FD25EF" w:rsidRDefault="008E7C4D" w:rsidP="00FD25EF">
            <w:pPr>
              <w:widowControl w:val="0"/>
              <w:autoSpaceDE w:val="0"/>
              <w:autoSpaceDN w:val="0"/>
              <w:adjustRightInd w:val="0"/>
              <w:jc w:val="center"/>
              <w:rPr>
                <w:sz w:val="22"/>
                <w:szCs w:val="22"/>
              </w:rPr>
            </w:pPr>
          </w:p>
        </w:tc>
        <w:tc>
          <w:tcPr>
            <w:tcW w:w="2948" w:type="dxa"/>
          </w:tcPr>
          <w:p w:rsidR="008E7C4D" w:rsidRPr="00FD25EF" w:rsidRDefault="008E7C4D" w:rsidP="00FD25EF">
            <w:pPr>
              <w:widowControl w:val="0"/>
              <w:autoSpaceDE w:val="0"/>
              <w:autoSpaceDN w:val="0"/>
              <w:adjustRightInd w:val="0"/>
              <w:jc w:val="center"/>
              <w:rPr>
                <w:sz w:val="22"/>
                <w:szCs w:val="22"/>
              </w:rPr>
            </w:pPr>
          </w:p>
        </w:tc>
        <w:tc>
          <w:tcPr>
            <w:tcW w:w="1530" w:type="dxa"/>
          </w:tcPr>
          <w:p w:rsidR="008E7C4D" w:rsidRPr="00FD25EF" w:rsidRDefault="008E7C4D" w:rsidP="00FD25EF">
            <w:pPr>
              <w:widowControl w:val="0"/>
              <w:autoSpaceDE w:val="0"/>
              <w:autoSpaceDN w:val="0"/>
              <w:adjustRightInd w:val="0"/>
              <w:jc w:val="center"/>
              <w:rPr>
                <w:sz w:val="22"/>
                <w:szCs w:val="22"/>
              </w:rPr>
            </w:pPr>
          </w:p>
        </w:tc>
        <w:tc>
          <w:tcPr>
            <w:tcW w:w="1559" w:type="dxa"/>
          </w:tcPr>
          <w:p w:rsidR="008E7C4D" w:rsidRPr="00FD25EF" w:rsidRDefault="008E7C4D" w:rsidP="00FD25EF">
            <w:pPr>
              <w:widowControl w:val="0"/>
              <w:autoSpaceDE w:val="0"/>
              <w:autoSpaceDN w:val="0"/>
              <w:adjustRightInd w:val="0"/>
              <w:jc w:val="center"/>
              <w:rPr>
                <w:sz w:val="22"/>
                <w:szCs w:val="22"/>
              </w:rPr>
            </w:pPr>
          </w:p>
        </w:tc>
      </w:tr>
    </w:tbl>
    <w:p w:rsidR="00025670" w:rsidRDefault="00025670" w:rsidP="00FD25EF">
      <w:pPr>
        <w:widowControl w:val="0"/>
        <w:autoSpaceDE w:val="0"/>
        <w:autoSpaceDN w:val="0"/>
        <w:adjustRightInd w:val="0"/>
        <w:jc w:val="center"/>
        <w:rPr>
          <w:b/>
        </w:rPr>
      </w:pPr>
    </w:p>
    <w:p w:rsidR="00025670" w:rsidRDefault="00025670" w:rsidP="00FD25EF">
      <w:pPr>
        <w:widowControl w:val="0"/>
        <w:autoSpaceDE w:val="0"/>
        <w:autoSpaceDN w:val="0"/>
        <w:adjustRightInd w:val="0"/>
        <w:jc w:val="center"/>
        <w:rPr>
          <w:b/>
        </w:rPr>
      </w:pPr>
    </w:p>
    <w:p w:rsidR="00025670" w:rsidRDefault="00025670" w:rsidP="00FD25EF">
      <w:pPr>
        <w:widowControl w:val="0"/>
        <w:autoSpaceDE w:val="0"/>
        <w:autoSpaceDN w:val="0"/>
        <w:adjustRightInd w:val="0"/>
        <w:jc w:val="center"/>
        <w:rPr>
          <w:b/>
        </w:rPr>
      </w:pPr>
    </w:p>
    <w:p w:rsidR="008E7C4D" w:rsidRDefault="008E7C4D" w:rsidP="00FD25EF">
      <w:pPr>
        <w:widowControl w:val="0"/>
        <w:autoSpaceDE w:val="0"/>
        <w:autoSpaceDN w:val="0"/>
        <w:adjustRightInd w:val="0"/>
        <w:jc w:val="center"/>
        <w:rPr>
          <w:b/>
        </w:rPr>
      </w:pPr>
    </w:p>
    <w:p w:rsidR="008E7C4D" w:rsidRDefault="008E7C4D" w:rsidP="00FD25EF">
      <w:pPr>
        <w:widowControl w:val="0"/>
        <w:autoSpaceDE w:val="0"/>
        <w:autoSpaceDN w:val="0"/>
        <w:adjustRightInd w:val="0"/>
        <w:jc w:val="center"/>
        <w:rPr>
          <w:b/>
        </w:rPr>
      </w:pPr>
    </w:p>
    <w:p w:rsidR="00025670" w:rsidRDefault="00025670" w:rsidP="00FD25EF">
      <w:pPr>
        <w:widowControl w:val="0"/>
        <w:autoSpaceDE w:val="0"/>
        <w:autoSpaceDN w:val="0"/>
        <w:adjustRightInd w:val="0"/>
        <w:jc w:val="center"/>
        <w:rPr>
          <w:b/>
        </w:rPr>
      </w:pPr>
    </w:p>
    <w:p w:rsidR="00FD25EF" w:rsidRDefault="00096517" w:rsidP="00FD25EF">
      <w:pPr>
        <w:widowControl w:val="0"/>
        <w:autoSpaceDE w:val="0"/>
        <w:autoSpaceDN w:val="0"/>
        <w:adjustRightInd w:val="0"/>
        <w:jc w:val="center"/>
        <w:rPr>
          <w:b/>
        </w:rPr>
      </w:pPr>
      <w:r>
        <w:rPr>
          <w:b/>
        </w:rPr>
        <w:t>Циклограмма</w:t>
      </w:r>
      <w:r w:rsidR="00FD25EF" w:rsidRPr="00FD25EF">
        <w:rPr>
          <w:b/>
        </w:rPr>
        <w:t xml:space="preserve"> работы педагогических работников</w:t>
      </w:r>
    </w:p>
    <w:p w:rsidR="00025670" w:rsidRPr="00FD25EF" w:rsidRDefault="00025670" w:rsidP="00FD25EF">
      <w:pPr>
        <w:widowControl w:val="0"/>
        <w:autoSpaceDE w:val="0"/>
        <w:autoSpaceDN w:val="0"/>
        <w:adjustRightInd w:val="0"/>
        <w:jc w:val="center"/>
        <w:rPr>
          <w:b/>
        </w:rPr>
      </w:pPr>
    </w:p>
    <w:tbl>
      <w:tblPr>
        <w:tblW w:w="1020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55"/>
        <w:gridCol w:w="2239"/>
        <w:gridCol w:w="709"/>
        <w:gridCol w:w="567"/>
        <w:gridCol w:w="709"/>
        <w:gridCol w:w="679"/>
        <w:gridCol w:w="709"/>
        <w:gridCol w:w="709"/>
        <w:gridCol w:w="737"/>
        <w:gridCol w:w="1559"/>
        <w:gridCol w:w="1135"/>
      </w:tblGrid>
      <w:tr w:rsidR="00FD25EF" w:rsidRPr="00FD25EF" w:rsidTr="008136C8">
        <w:tc>
          <w:tcPr>
            <w:tcW w:w="455" w:type="dxa"/>
          </w:tcPr>
          <w:p w:rsidR="00FD25EF" w:rsidRPr="00FD25EF" w:rsidRDefault="00FD25EF" w:rsidP="00FD25EF">
            <w:pPr>
              <w:widowControl w:val="0"/>
              <w:autoSpaceDE w:val="0"/>
              <w:autoSpaceDN w:val="0"/>
              <w:adjustRightInd w:val="0"/>
              <w:jc w:val="center"/>
              <w:rPr>
                <w:b/>
                <w:sz w:val="20"/>
                <w:szCs w:val="20"/>
              </w:rPr>
            </w:pPr>
            <w:r w:rsidRPr="00FD25EF">
              <w:rPr>
                <w:b/>
                <w:sz w:val="20"/>
                <w:szCs w:val="20"/>
              </w:rPr>
              <w:t>№</w:t>
            </w:r>
          </w:p>
        </w:tc>
        <w:tc>
          <w:tcPr>
            <w:tcW w:w="2239" w:type="dxa"/>
          </w:tcPr>
          <w:p w:rsidR="00FD25EF" w:rsidRPr="00FD25EF" w:rsidRDefault="00FD25EF" w:rsidP="00FD25EF">
            <w:pPr>
              <w:widowControl w:val="0"/>
              <w:autoSpaceDE w:val="0"/>
              <w:autoSpaceDN w:val="0"/>
              <w:adjustRightInd w:val="0"/>
              <w:jc w:val="center"/>
              <w:rPr>
                <w:b/>
                <w:sz w:val="20"/>
                <w:szCs w:val="20"/>
              </w:rPr>
            </w:pPr>
            <w:r w:rsidRPr="00FD25EF">
              <w:rPr>
                <w:b/>
                <w:sz w:val="20"/>
                <w:szCs w:val="20"/>
              </w:rPr>
              <w:t>Должность</w:t>
            </w:r>
          </w:p>
        </w:tc>
        <w:tc>
          <w:tcPr>
            <w:tcW w:w="709" w:type="dxa"/>
          </w:tcPr>
          <w:p w:rsidR="00FD25EF" w:rsidRPr="00FD25EF" w:rsidRDefault="00FD25EF" w:rsidP="00FD25EF">
            <w:pPr>
              <w:widowControl w:val="0"/>
              <w:autoSpaceDE w:val="0"/>
              <w:autoSpaceDN w:val="0"/>
              <w:adjustRightInd w:val="0"/>
              <w:jc w:val="center"/>
              <w:rPr>
                <w:b/>
                <w:sz w:val="20"/>
                <w:szCs w:val="20"/>
              </w:rPr>
            </w:pPr>
            <w:r w:rsidRPr="00FD25EF">
              <w:rPr>
                <w:b/>
                <w:sz w:val="20"/>
                <w:szCs w:val="20"/>
              </w:rPr>
              <w:t>Ставка</w:t>
            </w:r>
          </w:p>
        </w:tc>
        <w:tc>
          <w:tcPr>
            <w:tcW w:w="4110" w:type="dxa"/>
            <w:gridSpan w:val="6"/>
          </w:tcPr>
          <w:p w:rsidR="00FD25EF" w:rsidRPr="00FD25EF" w:rsidRDefault="00FD25EF" w:rsidP="00FD25EF">
            <w:pPr>
              <w:widowControl w:val="0"/>
              <w:autoSpaceDE w:val="0"/>
              <w:autoSpaceDN w:val="0"/>
              <w:adjustRightInd w:val="0"/>
              <w:jc w:val="center"/>
              <w:rPr>
                <w:b/>
                <w:sz w:val="20"/>
                <w:szCs w:val="20"/>
              </w:rPr>
            </w:pPr>
            <w:r w:rsidRPr="00FD25EF">
              <w:rPr>
                <w:b/>
                <w:sz w:val="20"/>
                <w:szCs w:val="20"/>
              </w:rPr>
              <w:t>Режим работы</w:t>
            </w:r>
          </w:p>
        </w:tc>
        <w:tc>
          <w:tcPr>
            <w:tcW w:w="1559" w:type="dxa"/>
          </w:tcPr>
          <w:p w:rsidR="00FD25EF" w:rsidRPr="00FD25EF" w:rsidRDefault="00FD25EF" w:rsidP="00FD25EF">
            <w:pPr>
              <w:widowControl w:val="0"/>
              <w:autoSpaceDE w:val="0"/>
              <w:autoSpaceDN w:val="0"/>
              <w:adjustRightInd w:val="0"/>
              <w:jc w:val="center"/>
              <w:rPr>
                <w:b/>
                <w:sz w:val="20"/>
                <w:szCs w:val="20"/>
              </w:rPr>
            </w:pPr>
            <w:r w:rsidRPr="00FD25EF">
              <w:rPr>
                <w:b/>
                <w:sz w:val="20"/>
                <w:szCs w:val="20"/>
              </w:rPr>
              <w:t xml:space="preserve">Время отдыха и приёма пищи </w:t>
            </w:r>
          </w:p>
        </w:tc>
        <w:tc>
          <w:tcPr>
            <w:tcW w:w="1135" w:type="dxa"/>
          </w:tcPr>
          <w:p w:rsidR="00FD25EF" w:rsidRPr="00FD25EF" w:rsidRDefault="00FD25EF" w:rsidP="00FD25EF">
            <w:pPr>
              <w:widowControl w:val="0"/>
              <w:autoSpaceDE w:val="0"/>
              <w:autoSpaceDN w:val="0"/>
              <w:adjustRightInd w:val="0"/>
              <w:jc w:val="center"/>
              <w:rPr>
                <w:b/>
                <w:sz w:val="20"/>
                <w:szCs w:val="20"/>
              </w:rPr>
            </w:pPr>
            <w:r w:rsidRPr="00FD25EF">
              <w:rPr>
                <w:b/>
                <w:sz w:val="20"/>
                <w:szCs w:val="20"/>
              </w:rPr>
              <w:t>Кол-во календарных</w:t>
            </w:r>
          </w:p>
          <w:p w:rsidR="00FD25EF" w:rsidRPr="00FD25EF" w:rsidRDefault="00FD25EF" w:rsidP="00FD25EF">
            <w:pPr>
              <w:widowControl w:val="0"/>
              <w:autoSpaceDE w:val="0"/>
              <w:autoSpaceDN w:val="0"/>
              <w:adjustRightInd w:val="0"/>
              <w:jc w:val="center"/>
              <w:rPr>
                <w:b/>
                <w:sz w:val="20"/>
                <w:szCs w:val="20"/>
              </w:rPr>
            </w:pPr>
            <w:r w:rsidRPr="00FD25EF">
              <w:rPr>
                <w:b/>
                <w:sz w:val="20"/>
                <w:szCs w:val="20"/>
              </w:rPr>
              <w:t>дней отпуска</w:t>
            </w:r>
          </w:p>
        </w:tc>
      </w:tr>
      <w:tr w:rsidR="00FD25EF" w:rsidRPr="00FD25EF" w:rsidTr="008136C8">
        <w:tc>
          <w:tcPr>
            <w:tcW w:w="455" w:type="dxa"/>
          </w:tcPr>
          <w:p w:rsidR="00FD25EF" w:rsidRPr="00FD25EF" w:rsidRDefault="00FD25EF" w:rsidP="00FD25EF">
            <w:pPr>
              <w:widowControl w:val="0"/>
              <w:autoSpaceDE w:val="0"/>
              <w:autoSpaceDN w:val="0"/>
              <w:adjustRightInd w:val="0"/>
              <w:jc w:val="center"/>
              <w:rPr>
                <w:sz w:val="20"/>
                <w:szCs w:val="20"/>
              </w:rPr>
            </w:pPr>
            <w:r w:rsidRPr="00FD25EF">
              <w:rPr>
                <w:sz w:val="20"/>
                <w:szCs w:val="20"/>
              </w:rPr>
              <w:t>1</w:t>
            </w:r>
          </w:p>
        </w:tc>
        <w:tc>
          <w:tcPr>
            <w:tcW w:w="223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Старший воспитатель</w:t>
            </w:r>
          </w:p>
          <w:p w:rsidR="00FD25EF" w:rsidRPr="00FD25EF" w:rsidRDefault="00FD25EF" w:rsidP="00FD25EF">
            <w:pPr>
              <w:widowControl w:val="0"/>
              <w:autoSpaceDE w:val="0"/>
              <w:autoSpaceDN w:val="0"/>
              <w:adjustRightInd w:val="0"/>
              <w:jc w:val="center"/>
              <w:rPr>
                <w:sz w:val="22"/>
                <w:szCs w:val="22"/>
              </w:rPr>
            </w:pPr>
          </w:p>
        </w:tc>
        <w:tc>
          <w:tcPr>
            <w:tcW w:w="70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1</w:t>
            </w:r>
          </w:p>
        </w:tc>
        <w:tc>
          <w:tcPr>
            <w:tcW w:w="4110" w:type="dxa"/>
            <w:gridSpan w:val="6"/>
          </w:tcPr>
          <w:p w:rsidR="00FD25EF" w:rsidRPr="00FD25EF" w:rsidRDefault="00FD25EF" w:rsidP="00FD25EF">
            <w:pPr>
              <w:widowControl w:val="0"/>
              <w:autoSpaceDE w:val="0"/>
              <w:autoSpaceDN w:val="0"/>
              <w:adjustRightInd w:val="0"/>
              <w:jc w:val="center"/>
              <w:rPr>
                <w:sz w:val="22"/>
                <w:szCs w:val="22"/>
              </w:rPr>
            </w:pPr>
            <w:r w:rsidRPr="00FD25EF">
              <w:rPr>
                <w:sz w:val="22"/>
                <w:szCs w:val="22"/>
              </w:rPr>
              <w:t>8.00 – 16.12</w:t>
            </w:r>
          </w:p>
        </w:tc>
        <w:tc>
          <w:tcPr>
            <w:tcW w:w="1559" w:type="dxa"/>
          </w:tcPr>
          <w:p w:rsidR="00FD25EF" w:rsidRPr="00FD25EF" w:rsidRDefault="008E7C4D" w:rsidP="00FD25EF">
            <w:pPr>
              <w:widowControl w:val="0"/>
              <w:autoSpaceDE w:val="0"/>
              <w:autoSpaceDN w:val="0"/>
              <w:adjustRightInd w:val="0"/>
              <w:jc w:val="center"/>
              <w:rPr>
                <w:sz w:val="22"/>
                <w:szCs w:val="22"/>
              </w:rPr>
            </w:pPr>
            <w:r>
              <w:rPr>
                <w:sz w:val="22"/>
                <w:szCs w:val="22"/>
              </w:rPr>
              <w:t>12.00 – 13</w:t>
            </w:r>
            <w:r w:rsidR="00FD25EF" w:rsidRPr="00FD25EF">
              <w:rPr>
                <w:sz w:val="22"/>
                <w:szCs w:val="22"/>
              </w:rPr>
              <w:t>.00</w:t>
            </w:r>
          </w:p>
        </w:tc>
        <w:tc>
          <w:tcPr>
            <w:tcW w:w="1135"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42</w:t>
            </w:r>
          </w:p>
        </w:tc>
      </w:tr>
      <w:tr w:rsidR="00FD25EF" w:rsidRPr="00FD25EF" w:rsidTr="008136C8">
        <w:tc>
          <w:tcPr>
            <w:tcW w:w="455" w:type="dxa"/>
          </w:tcPr>
          <w:p w:rsidR="00FD25EF" w:rsidRPr="00FD25EF" w:rsidRDefault="00FD25EF" w:rsidP="00FD25EF">
            <w:pPr>
              <w:widowControl w:val="0"/>
              <w:autoSpaceDE w:val="0"/>
              <w:autoSpaceDN w:val="0"/>
              <w:adjustRightInd w:val="0"/>
              <w:jc w:val="center"/>
              <w:rPr>
                <w:sz w:val="20"/>
                <w:szCs w:val="20"/>
              </w:rPr>
            </w:pPr>
            <w:r w:rsidRPr="00FD25EF">
              <w:rPr>
                <w:sz w:val="20"/>
                <w:szCs w:val="20"/>
              </w:rPr>
              <w:t>2</w:t>
            </w:r>
          </w:p>
        </w:tc>
        <w:tc>
          <w:tcPr>
            <w:tcW w:w="223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Музыкальный</w:t>
            </w:r>
          </w:p>
          <w:p w:rsidR="00FD25EF" w:rsidRPr="00FD25EF" w:rsidRDefault="00FD25EF" w:rsidP="00FD25EF">
            <w:pPr>
              <w:widowControl w:val="0"/>
              <w:autoSpaceDE w:val="0"/>
              <w:autoSpaceDN w:val="0"/>
              <w:adjustRightInd w:val="0"/>
              <w:jc w:val="center"/>
              <w:rPr>
                <w:sz w:val="22"/>
                <w:szCs w:val="22"/>
              </w:rPr>
            </w:pPr>
            <w:r w:rsidRPr="00FD25EF">
              <w:rPr>
                <w:sz w:val="22"/>
                <w:szCs w:val="22"/>
              </w:rPr>
              <w:t>руководитель</w:t>
            </w:r>
          </w:p>
        </w:tc>
        <w:tc>
          <w:tcPr>
            <w:tcW w:w="70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1</w:t>
            </w:r>
          </w:p>
          <w:p w:rsidR="00FD25EF" w:rsidRPr="00FD25EF" w:rsidRDefault="00FD25EF" w:rsidP="00FD25EF">
            <w:pPr>
              <w:widowControl w:val="0"/>
              <w:autoSpaceDE w:val="0"/>
              <w:autoSpaceDN w:val="0"/>
              <w:adjustRightInd w:val="0"/>
              <w:jc w:val="center"/>
              <w:rPr>
                <w:sz w:val="22"/>
                <w:szCs w:val="22"/>
              </w:rPr>
            </w:pPr>
          </w:p>
        </w:tc>
        <w:tc>
          <w:tcPr>
            <w:tcW w:w="4110" w:type="dxa"/>
            <w:gridSpan w:val="6"/>
          </w:tcPr>
          <w:p w:rsidR="00FD25EF" w:rsidRPr="00FD25EF" w:rsidRDefault="00FD25EF" w:rsidP="00FD25EF">
            <w:pPr>
              <w:widowControl w:val="0"/>
              <w:autoSpaceDE w:val="0"/>
              <w:autoSpaceDN w:val="0"/>
              <w:adjustRightInd w:val="0"/>
              <w:jc w:val="center"/>
              <w:rPr>
                <w:sz w:val="22"/>
                <w:szCs w:val="22"/>
              </w:rPr>
            </w:pPr>
            <w:r w:rsidRPr="00FD25EF">
              <w:rPr>
                <w:sz w:val="22"/>
                <w:szCs w:val="22"/>
              </w:rPr>
              <w:t>1 смена 8.00 – 13.12</w:t>
            </w:r>
          </w:p>
          <w:p w:rsidR="00FD25EF" w:rsidRPr="00FD25EF" w:rsidRDefault="00FD25EF" w:rsidP="00FD25EF">
            <w:pPr>
              <w:widowControl w:val="0"/>
              <w:autoSpaceDE w:val="0"/>
              <w:autoSpaceDN w:val="0"/>
              <w:adjustRightInd w:val="0"/>
              <w:jc w:val="center"/>
              <w:rPr>
                <w:sz w:val="22"/>
                <w:szCs w:val="22"/>
              </w:rPr>
            </w:pPr>
            <w:r w:rsidRPr="00FD25EF">
              <w:rPr>
                <w:sz w:val="22"/>
                <w:szCs w:val="22"/>
              </w:rPr>
              <w:t>2 смена 12.30 – 14.42</w:t>
            </w:r>
          </w:p>
        </w:tc>
        <w:tc>
          <w:tcPr>
            <w:tcW w:w="155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12.30 – 13.00</w:t>
            </w:r>
          </w:p>
          <w:p w:rsidR="00FD25EF" w:rsidRPr="00FD25EF" w:rsidRDefault="00FD25EF" w:rsidP="00FD25EF">
            <w:pPr>
              <w:widowControl w:val="0"/>
              <w:autoSpaceDE w:val="0"/>
              <w:autoSpaceDN w:val="0"/>
              <w:adjustRightInd w:val="0"/>
              <w:jc w:val="center"/>
              <w:rPr>
                <w:sz w:val="22"/>
                <w:szCs w:val="22"/>
              </w:rPr>
            </w:pPr>
          </w:p>
        </w:tc>
        <w:tc>
          <w:tcPr>
            <w:tcW w:w="1135"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42</w:t>
            </w:r>
          </w:p>
          <w:p w:rsidR="00FD25EF" w:rsidRPr="00FD25EF" w:rsidRDefault="00FD25EF" w:rsidP="00FD25EF">
            <w:pPr>
              <w:widowControl w:val="0"/>
              <w:autoSpaceDE w:val="0"/>
              <w:autoSpaceDN w:val="0"/>
              <w:adjustRightInd w:val="0"/>
              <w:jc w:val="center"/>
              <w:rPr>
                <w:sz w:val="22"/>
                <w:szCs w:val="22"/>
              </w:rPr>
            </w:pPr>
          </w:p>
        </w:tc>
      </w:tr>
      <w:tr w:rsidR="00FD25EF" w:rsidRPr="00FD25EF" w:rsidTr="008136C8">
        <w:tc>
          <w:tcPr>
            <w:tcW w:w="455" w:type="dxa"/>
          </w:tcPr>
          <w:p w:rsidR="00FD25EF" w:rsidRPr="00FD25EF" w:rsidRDefault="00FD25EF" w:rsidP="00FD25EF">
            <w:pPr>
              <w:widowControl w:val="0"/>
              <w:autoSpaceDE w:val="0"/>
              <w:autoSpaceDN w:val="0"/>
              <w:adjustRightInd w:val="0"/>
              <w:jc w:val="center"/>
              <w:rPr>
                <w:sz w:val="20"/>
                <w:szCs w:val="20"/>
              </w:rPr>
            </w:pPr>
            <w:r w:rsidRPr="00FD25EF">
              <w:rPr>
                <w:sz w:val="20"/>
                <w:szCs w:val="20"/>
              </w:rPr>
              <w:t>3</w:t>
            </w:r>
          </w:p>
        </w:tc>
        <w:tc>
          <w:tcPr>
            <w:tcW w:w="223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Учитель-</w:t>
            </w:r>
          </w:p>
          <w:p w:rsidR="00FD25EF" w:rsidRPr="00FD25EF" w:rsidRDefault="00FD25EF" w:rsidP="00FD25EF">
            <w:pPr>
              <w:widowControl w:val="0"/>
              <w:autoSpaceDE w:val="0"/>
              <w:autoSpaceDN w:val="0"/>
              <w:adjustRightInd w:val="0"/>
              <w:jc w:val="center"/>
              <w:rPr>
                <w:sz w:val="22"/>
                <w:szCs w:val="22"/>
              </w:rPr>
            </w:pPr>
            <w:r w:rsidRPr="00FD25EF">
              <w:rPr>
                <w:sz w:val="22"/>
                <w:szCs w:val="22"/>
              </w:rPr>
              <w:t>логопед</w:t>
            </w:r>
          </w:p>
        </w:tc>
        <w:tc>
          <w:tcPr>
            <w:tcW w:w="70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1</w:t>
            </w:r>
          </w:p>
          <w:p w:rsidR="00FD25EF" w:rsidRPr="00FD25EF" w:rsidRDefault="00FD25EF" w:rsidP="00FD25EF">
            <w:pPr>
              <w:widowControl w:val="0"/>
              <w:autoSpaceDE w:val="0"/>
              <w:autoSpaceDN w:val="0"/>
              <w:adjustRightInd w:val="0"/>
              <w:rPr>
                <w:sz w:val="22"/>
                <w:szCs w:val="22"/>
              </w:rPr>
            </w:pPr>
          </w:p>
        </w:tc>
        <w:tc>
          <w:tcPr>
            <w:tcW w:w="4110" w:type="dxa"/>
            <w:gridSpan w:val="6"/>
          </w:tcPr>
          <w:p w:rsidR="00FD25EF" w:rsidRPr="00FD25EF" w:rsidRDefault="00FD25EF" w:rsidP="00FD25EF">
            <w:pPr>
              <w:widowControl w:val="0"/>
              <w:autoSpaceDE w:val="0"/>
              <w:autoSpaceDN w:val="0"/>
              <w:adjustRightInd w:val="0"/>
              <w:jc w:val="center"/>
              <w:rPr>
                <w:sz w:val="22"/>
                <w:szCs w:val="22"/>
              </w:rPr>
            </w:pPr>
            <w:r w:rsidRPr="00FD25EF">
              <w:rPr>
                <w:sz w:val="22"/>
                <w:szCs w:val="22"/>
              </w:rPr>
              <w:t>1 смена 8.30 – 12.30</w:t>
            </w:r>
          </w:p>
          <w:p w:rsidR="00FD25EF" w:rsidRPr="00FD25EF" w:rsidRDefault="00FD25EF" w:rsidP="00FD25EF">
            <w:pPr>
              <w:widowControl w:val="0"/>
              <w:autoSpaceDE w:val="0"/>
              <w:autoSpaceDN w:val="0"/>
              <w:adjustRightInd w:val="0"/>
              <w:jc w:val="center"/>
              <w:rPr>
                <w:sz w:val="22"/>
                <w:szCs w:val="22"/>
              </w:rPr>
            </w:pPr>
            <w:r w:rsidRPr="00FD25EF">
              <w:rPr>
                <w:sz w:val="22"/>
                <w:szCs w:val="22"/>
              </w:rPr>
              <w:t xml:space="preserve">2 смена 14.30 – 18.30 </w:t>
            </w:r>
          </w:p>
        </w:tc>
        <w:tc>
          <w:tcPr>
            <w:tcW w:w="1559" w:type="dxa"/>
          </w:tcPr>
          <w:p w:rsidR="00FD25EF" w:rsidRPr="00FD25EF" w:rsidRDefault="00FD25EF" w:rsidP="00FD25EF">
            <w:pPr>
              <w:widowControl w:val="0"/>
              <w:autoSpaceDE w:val="0"/>
              <w:autoSpaceDN w:val="0"/>
              <w:adjustRightInd w:val="0"/>
              <w:jc w:val="center"/>
              <w:rPr>
                <w:sz w:val="22"/>
                <w:szCs w:val="22"/>
              </w:rPr>
            </w:pPr>
          </w:p>
        </w:tc>
        <w:tc>
          <w:tcPr>
            <w:tcW w:w="1135"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56</w:t>
            </w:r>
          </w:p>
        </w:tc>
      </w:tr>
      <w:tr w:rsidR="00FD25EF" w:rsidRPr="00FD25EF" w:rsidTr="008136C8">
        <w:tc>
          <w:tcPr>
            <w:tcW w:w="455" w:type="dxa"/>
          </w:tcPr>
          <w:p w:rsidR="00FD25EF" w:rsidRPr="00FD25EF" w:rsidRDefault="00FD25EF" w:rsidP="00FD25EF">
            <w:pPr>
              <w:widowControl w:val="0"/>
              <w:autoSpaceDE w:val="0"/>
              <w:autoSpaceDN w:val="0"/>
              <w:adjustRightInd w:val="0"/>
              <w:jc w:val="center"/>
              <w:rPr>
                <w:sz w:val="20"/>
                <w:szCs w:val="20"/>
              </w:rPr>
            </w:pPr>
            <w:r w:rsidRPr="00FD25EF">
              <w:rPr>
                <w:sz w:val="20"/>
                <w:szCs w:val="20"/>
              </w:rPr>
              <w:t>4</w:t>
            </w:r>
          </w:p>
        </w:tc>
        <w:tc>
          <w:tcPr>
            <w:tcW w:w="223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 xml:space="preserve">Воспитатель по обучению </w:t>
            </w:r>
          </w:p>
          <w:p w:rsidR="00FD25EF" w:rsidRPr="00FD25EF" w:rsidRDefault="00FD25EF" w:rsidP="00FD25EF">
            <w:pPr>
              <w:widowControl w:val="0"/>
              <w:autoSpaceDE w:val="0"/>
              <w:autoSpaceDN w:val="0"/>
              <w:adjustRightInd w:val="0"/>
              <w:jc w:val="center"/>
              <w:rPr>
                <w:sz w:val="22"/>
                <w:szCs w:val="22"/>
              </w:rPr>
            </w:pPr>
            <w:r w:rsidRPr="00FD25EF">
              <w:rPr>
                <w:sz w:val="22"/>
                <w:szCs w:val="22"/>
              </w:rPr>
              <w:t>татарскому языку</w:t>
            </w:r>
          </w:p>
        </w:tc>
        <w:tc>
          <w:tcPr>
            <w:tcW w:w="70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1</w:t>
            </w:r>
          </w:p>
          <w:p w:rsidR="00FD25EF" w:rsidRPr="00FD25EF" w:rsidRDefault="00FD25EF" w:rsidP="00FD25EF">
            <w:pPr>
              <w:widowControl w:val="0"/>
              <w:autoSpaceDE w:val="0"/>
              <w:autoSpaceDN w:val="0"/>
              <w:adjustRightInd w:val="0"/>
              <w:jc w:val="center"/>
              <w:rPr>
                <w:sz w:val="22"/>
                <w:szCs w:val="22"/>
              </w:rPr>
            </w:pPr>
          </w:p>
        </w:tc>
        <w:tc>
          <w:tcPr>
            <w:tcW w:w="4110" w:type="dxa"/>
            <w:gridSpan w:val="6"/>
          </w:tcPr>
          <w:p w:rsidR="00FD25EF" w:rsidRPr="00FD25EF" w:rsidRDefault="00FD25EF" w:rsidP="00FD25EF">
            <w:pPr>
              <w:widowControl w:val="0"/>
              <w:autoSpaceDE w:val="0"/>
              <w:autoSpaceDN w:val="0"/>
              <w:adjustRightInd w:val="0"/>
              <w:jc w:val="center"/>
              <w:rPr>
                <w:sz w:val="22"/>
                <w:szCs w:val="22"/>
              </w:rPr>
            </w:pPr>
            <w:r w:rsidRPr="00FD25EF">
              <w:rPr>
                <w:sz w:val="22"/>
                <w:szCs w:val="22"/>
              </w:rPr>
              <w:t>8.00 – 16.12</w:t>
            </w:r>
          </w:p>
        </w:tc>
        <w:tc>
          <w:tcPr>
            <w:tcW w:w="155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12.00 – 13.00</w:t>
            </w:r>
          </w:p>
        </w:tc>
        <w:tc>
          <w:tcPr>
            <w:tcW w:w="1135"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42</w:t>
            </w:r>
          </w:p>
        </w:tc>
      </w:tr>
      <w:tr w:rsidR="00FD25EF" w:rsidRPr="00FD25EF" w:rsidTr="008136C8">
        <w:tc>
          <w:tcPr>
            <w:tcW w:w="455" w:type="dxa"/>
          </w:tcPr>
          <w:p w:rsidR="00FD25EF" w:rsidRPr="00FD25EF" w:rsidRDefault="00FD25EF" w:rsidP="00FD25EF">
            <w:pPr>
              <w:widowControl w:val="0"/>
              <w:autoSpaceDE w:val="0"/>
              <w:autoSpaceDN w:val="0"/>
              <w:adjustRightInd w:val="0"/>
              <w:jc w:val="center"/>
              <w:rPr>
                <w:sz w:val="20"/>
                <w:szCs w:val="20"/>
              </w:rPr>
            </w:pPr>
            <w:r w:rsidRPr="00FD25EF">
              <w:rPr>
                <w:sz w:val="20"/>
                <w:szCs w:val="20"/>
              </w:rPr>
              <w:t>5</w:t>
            </w:r>
          </w:p>
        </w:tc>
        <w:tc>
          <w:tcPr>
            <w:tcW w:w="223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Педагог-психолог</w:t>
            </w:r>
          </w:p>
        </w:tc>
        <w:tc>
          <w:tcPr>
            <w:tcW w:w="70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1</w:t>
            </w:r>
          </w:p>
        </w:tc>
        <w:tc>
          <w:tcPr>
            <w:tcW w:w="4110" w:type="dxa"/>
            <w:gridSpan w:val="6"/>
          </w:tcPr>
          <w:p w:rsidR="00FD25EF" w:rsidRPr="00FD25EF" w:rsidRDefault="00FD25EF" w:rsidP="00FD25EF">
            <w:pPr>
              <w:widowControl w:val="0"/>
              <w:autoSpaceDE w:val="0"/>
              <w:autoSpaceDN w:val="0"/>
              <w:adjustRightInd w:val="0"/>
              <w:jc w:val="center"/>
              <w:rPr>
                <w:sz w:val="22"/>
                <w:szCs w:val="22"/>
              </w:rPr>
            </w:pPr>
            <w:r w:rsidRPr="00FD25EF">
              <w:rPr>
                <w:sz w:val="22"/>
                <w:szCs w:val="22"/>
              </w:rPr>
              <w:t>1 смена 8.00 – 15.42</w:t>
            </w:r>
          </w:p>
          <w:p w:rsidR="00FD25EF" w:rsidRPr="00FD25EF" w:rsidRDefault="00FD25EF" w:rsidP="00FD25EF">
            <w:pPr>
              <w:widowControl w:val="0"/>
              <w:autoSpaceDE w:val="0"/>
              <w:autoSpaceDN w:val="0"/>
              <w:adjustRightInd w:val="0"/>
              <w:jc w:val="center"/>
              <w:rPr>
                <w:sz w:val="22"/>
                <w:szCs w:val="22"/>
              </w:rPr>
            </w:pPr>
            <w:r w:rsidRPr="00FD25EF">
              <w:rPr>
                <w:sz w:val="22"/>
                <w:szCs w:val="22"/>
              </w:rPr>
              <w:t>2 смена 10.30 - 18.12</w:t>
            </w:r>
          </w:p>
        </w:tc>
        <w:tc>
          <w:tcPr>
            <w:tcW w:w="1559"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 xml:space="preserve">12.30 – </w:t>
            </w:r>
            <w:r w:rsidR="001255D0">
              <w:rPr>
                <w:sz w:val="22"/>
                <w:szCs w:val="22"/>
              </w:rPr>
              <w:t>13.3</w:t>
            </w:r>
            <w:r w:rsidRPr="00FD25EF">
              <w:rPr>
                <w:sz w:val="22"/>
                <w:szCs w:val="22"/>
              </w:rPr>
              <w:t>0</w:t>
            </w:r>
          </w:p>
        </w:tc>
        <w:tc>
          <w:tcPr>
            <w:tcW w:w="1135" w:type="dxa"/>
          </w:tcPr>
          <w:p w:rsidR="00FD25EF" w:rsidRPr="00FD25EF" w:rsidRDefault="00FD25EF" w:rsidP="00FD25EF">
            <w:pPr>
              <w:widowControl w:val="0"/>
              <w:autoSpaceDE w:val="0"/>
              <w:autoSpaceDN w:val="0"/>
              <w:adjustRightInd w:val="0"/>
              <w:jc w:val="center"/>
              <w:rPr>
                <w:sz w:val="22"/>
                <w:szCs w:val="22"/>
              </w:rPr>
            </w:pPr>
            <w:r w:rsidRPr="00FD25EF">
              <w:rPr>
                <w:sz w:val="22"/>
                <w:szCs w:val="22"/>
              </w:rPr>
              <w:t>42</w:t>
            </w:r>
          </w:p>
        </w:tc>
      </w:tr>
      <w:tr w:rsidR="001255D0" w:rsidRPr="00FD25EF" w:rsidTr="008136C8">
        <w:tc>
          <w:tcPr>
            <w:tcW w:w="455" w:type="dxa"/>
            <w:vMerge w:val="restart"/>
          </w:tcPr>
          <w:p w:rsidR="001255D0" w:rsidRPr="00FD25EF" w:rsidRDefault="008136C8" w:rsidP="00FD25EF">
            <w:pPr>
              <w:widowControl w:val="0"/>
              <w:autoSpaceDE w:val="0"/>
              <w:autoSpaceDN w:val="0"/>
              <w:adjustRightInd w:val="0"/>
              <w:jc w:val="center"/>
              <w:rPr>
                <w:sz w:val="20"/>
                <w:szCs w:val="20"/>
              </w:rPr>
            </w:pPr>
            <w:r>
              <w:rPr>
                <w:sz w:val="20"/>
                <w:szCs w:val="20"/>
              </w:rPr>
              <w:t>6</w:t>
            </w:r>
          </w:p>
        </w:tc>
        <w:tc>
          <w:tcPr>
            <w:tcW w:w="2239" w:type="dxa"/>
            <w:vMerge w:val="restart"/>
          </w:tcPr>
          <w:p w:rsidR="001255D0" w:rsidRPr="00FD25EF" w:rsidRDefault="001255D0" w:rsidP="00FD25EF">
            <w:pPr>
              <w:widowControl w:val="0"/>
              <w:autoSpaceDE w:val="0"/>
              <w:autoSpaceDN w:val="0"/>
              <w:adjustRightInd w:val="0"/>
              <w:jc w:val="center"/>
              <w:rPr>
                <w:sz w:val="22"/>
                <w:szCs w:val="22"/>
              </w:rPr>
            </w:pPr>
            <w:r w:rsidRPr="00FD25EF">
              <w:rPr>
                <w:sz w:val="22"/>
                <w:szCs w:val="22"/>
              </w:rPr>
              <w:t>Воспитатель</w:t>
            </w:r>
          </w:p>
          <w:p w:rsidR="001255D0" w:rsidRPr="00FD25EF" w:rsidRDefault="001255D0" w:rsidP="00FD25EF">
            <w:pPr>
              <w:widowControl w:val="0"/>
              <w:autoSpaceDE w:val="0"/>
              <w:autoSpaceDN w:val="0"/>
              <w:adjustRightInd w:val="0"/>
              <w:jc w:val="center"/>
              <w:rPr>
                <w:sz w:val="22"/>
                <w:szCs w:val="22"/>
              </w:rPr>
            </w:pPr>
            <w:r w:rsidRPr="00FD25EF">
              <w:rPr>
                <w:sz w:val="22"/>
                <w:szCs w:val="22"/>
              </w:rPr>
              <w:t>10,5 часов.</w:t>
            </w:r>
          </w:p>
        </w:tc>
        <w:tc>
          <w:tcPr>
            <w:tcW w:w="709" w:type="dxa"/>
            <w:vMerge w:val="restart"/>
          </w:tcPr>
          <w:p w:rsidR="001255D0" w:rsidRPr="00FD25EF" w:rsidRDefault="001255D0" w:rsidP="00FD25EF">
            <w:pPr>
              <w:widowControl w:val="0"/>
              <w:autoSpaceDE w:val="0"/>
              <w:autoSpaceDN w:val="0"/>
              <w:adjustRightInd w:val="0"/>
              <w:jc w:val="center"/>
              <w:rPr>
                <w:sz w:val="22"/>
                <w:szCs w:val="22"/>
              </w:rPr>
            </w:pPr>
            <w:r w:rsidRPr="00FD25EF">
              <w:rPr>
                <w:sz w:val="22"/>
                <w:szCs w:val="22"/>
              </w:rPr>
              <w:t>1</w:t>
            </w:r>
          </w:p>
        </w:tc>
        <w:tc>
          <w:tcPr>
            <w:tcW w:w="567" w:type="dxa"/>
          </w:tcPr>
          <w:p w:rsidR="001255D0" w:rsidRPr="00FD25EF" w:rsidRDefault="001255D0" w:rsidP="00FD25EF">
            <w:pPr>
              <w:widowControl w:val="0"/>
              <w:autoSpaceDE w:val="0"/>
              <w:autoSpaceDN w:val="0"/>
              <w:adjustRightInd w:val="0"/>
              <w:jc w:val="center"/>
              <w:rPr>
                <w:sz w:val="22"/>
                <w:szCs w:val="22"/>
              </w:rPr>
            </w:pPr>
          </w:p>
        </w:tc>
        <w:tc>
          <w:tcPr>
            <w:tcW w:w="709" w:type="dxa"/>
          </w:tcPr>
          <w:p w:rsidR="001255D0" w:rsidRPr="00FD25EF" w:rsidRDefault="001255D0" w:rsidP="00FD25EF">
            <w:pPr>
              <w:widowControl w:val="0"/>
              <w:autoSpaceDE w:val="0"/>
              <w:autoSpaceDN w:val="0"/>
              <w:adjustRightInd w:val="0"/>
              <w:jc w:val="center"/>
              <w:rPr>
                <w:sz w:val="22"/>
                <w:szCs w:val="22"/>
              </w:rPr>
            </w:pPr>
            <w:r>
              <w:rPr>
                <w:sz w:val="22"/>
                <w:szCs w:val="22"/>
              </w:rPr>
              <w:t>5</w:t>
            </w:r>
            <w:r w:rsidRPr="00FD25EF">
              <w:rPr>
                <w:sz w:val="22"/>
                <w:szCs w:val="22"/>
              </w:rPr>
              <w:t xml:space="preserve">,5 </w:t>
            </w:r>
          </w:p>
        </w:tc>
        <w:tc>
          <w:tcPr>
            <w:tcW w:w="679" w:type="dxa"/>
          </w:tcPr>
          <w:p w:rsidR="001255D0" w:rsidRPr="00FD25EF" w:rsidRDefault="001255D0" w:rsidP="00FD25EF">
            <w:pPr>
              <w:widowControl w:val="0"/>
              <w:autoSpaceDE w:val="0"/>
              <w:autoSpaceDN w:val="0"/>
              <w:adjustRightInd w:val="0"/>
              <w:jc w:val="center"/>
              <w:rPr>
                <w:sz w:val="22"/>
                <w:szCs w:val="22"/>
              </w:rPr>
            </w:pPr>
            <w:r w:rsidRPr="00FD25EF">
              <w:rPr>
                <w:sz w:val="22"/>
                <w:szCs w:val="22"/>
              </w:rPr>
              <w:t>5</w:t>
            </w:r>
          </w:p>
        </w:tc>
        <w:tc>
          <w:tcPr>
            <w:tcW w:w="709" w:type="dxa"/>
          </w:tcPr>
          <w:p w:rsidR="001255D0" w:rsidRPr="00FD25EF" w:rsidRDefault="001255D0" w:rsidP="00FD25EF">
            <w:pPr>
              <w:widowControl w:val="0"/>
              <w:autoSpaceDE w:val="0"/>
              <w:autoSpaceDN w:val="0"/>
              <w:adjustRightInd w:val="0"/>
              <w:jc w:val="center"/>
              <w:rPr>
                <w:sz w:val="22"/>
                <w:szCs w:val="22"/>
              </w:rPr>
            </w:pPr>
            <w:r w:rsidRPr="00FD25EF">
              <w:rPr>
                <w:sz w:val="22"/>
                <w:szCs w:val="22"/>
              </w:rPr>
              <w:t>6</w:t>
            </w:r>
            <w:r>
              <w:rPr>
                <w:sz w:val="22"/>
                <w:szCs w:val="22"/>
              </w:rPr>
              <w:t>,5</w:t>
            </w:r>
          </w:p>
        </w:tc>
        <w:tc>
          <w:tcPr>
            <w:tcW w:w="709" w:type="dxa"/>
          </w:tcPr>
          <w:p w:rsidR="001255D0" w:rsidRPr="00FD25EF" w:rsidRDefault="001255D0" w:rsidP="001255D0">
            <w:pPr>
              <w:widowControl w:val="0"/>
              <w:autoSpaceDE w:val="0"/>
              <w:autoSpaceDN w:val="0"/>
              <w:adjustRightInd w:val="0"/>
              <w:jc w:val="center"/>
              <w:rPr>
                <w:sz w:val="22"/>
                <w:szCs w:val="22"/>
              </w:rPr>
            </w:pPr>
            <w:r>
              <w:rPr>
                <w:sz w:val="22"/>
                <w:szCs w:val="22"/>
              </w:rPr>
              <w:t>6,15</w:t>
            </w:r>
          </w:p>
        </w:tc>
        <w:tc>
          <w:tcPr>
            <w:tcW w:w="737" w:type="dxa"/>
          </w:tcPr>
          <w:p w:rsidR="001255D0" w:rsidRPr="00FD25EF" w:rsidRDefault="001255D0" w:rsidP="001255D0">
            <w:pPr>
              <w:widowControl w:val="0"/>
              <w:autoSpaceDE w:val="0"/>
              <w:autoSpaceDN w:val="0"/>
              <w:adjustRightInd w:val="0"/>
              <w:jc w:val="center"/>
              <w:rPr>
                <w:sz w:val="22"/>
                <w:szCs w:val="22"/>
              </w:rPr>
            </w:pPr>
            <w:r>
              <w:rPr>
                <w:sz w:val="22"/>
                <w:szCs w:val="22"/>
              </w:rPr>
              <w:t>4,5</w:t>
            </w:r>
          </w:p>
        </w:tc>
        <w:tc>
          <w:tcPr>
            <w:tcW w:w="1559" w:type="dxa"/>
          </w:tcPr>
          <w:p w:rsidR="001255D0" w:rsidRPr="00FD25EF" w:rsidRDefault="001255D0" w:rsidP="00FD25EF">
            <w:pPr>
              <w:widowControl w:val="0"/>
              <w:autoSpaceDE w:val="0"/>
              <w:autoSpaceDN w:val="0"/>
              <w:adjustRightInd w:val="0"/>
              <w:jc w:val="center"/>
              <w:rPr>
                <w:sz w:val="22"/>
                <w:szCs w:val="22"/>
              </w:rPr>
            </w:pPr>
          </w:p>
        </w:tc>
        <w:tc>
          <w:tcPr>
            <w:tcW w:w="1135" w:type="dxa"/>
          </w:tcPr>
          <w:p w:rsidR="001255D0" w:rsidRPr="00FD25EF" w:rsidRDefault="001255D0" w:rsidP="00FD25EF">
            <w:pPr>
              <w:widowControl w:val="0"/>
              <w:autoSpaceDE w:val="0"/>
              <w:autoSpaceDN w:val="0"/>
              <w:adjustRightInd w:val="0"/>
              <w:jc w:val="center"/>
              <w:rPr>
                <w:sz w:val="22"/>
                <w:szCs w:val="22"/>
              </w:rPr>
            </w:pPr>
            <w:r w:rsidRPr="00FD25EF">
              <w:rPr>
                <w:sz w:val="22"/>
                <w:szCs w:val="22"/>
              </w:rPr>
              <w:t>42</w:t>
            </w:r>
          </w:p>
          <w:p w:rsidR="001255D0" w:rsidRPr="00FD25EF" w:rsidRDefault="001255D0" w:rsidP="00FD25EF">
            <w:pPr>
              <w:widowControl w:val="0"/>
              <w:autoSpaceDE w:val="0"/>
              <w:autoSpaceDN w:val="0"/>
              <w:adjustRightInd w:val="0"/>
              <w:jc w:val="center"/>
              <w:rPr>
                <w:sz w:val="22"/>
                <w:szCs w:val="22"/>
              </w:rPr>
            </w:pPr>
            <w:r w:rsidRPr="00FD25EF">
              <w:rPr>
                <w:sz w:val="22"/>
                <w:szCs w:val="22"/>
              </w:rPr>
              <w:t>56 – логоп.гр.</w:t>
            </w:r>
          </w:p>
          <w:p w:rsidR="001255D0" w:rsidRPr="00FD25EF" w:rsidRDefault="001255D0" w:rsidP="00FD25EF">
            <w:pPr>
              <w:widowControl w:val="0"/>
              <w:autoSpaceDE w:val="0"/>
              <w:autoSpaceDN w:val="0"/>
              <w:adjustRightInd w:val="0"/>
              <w:jc w:val="center"/>
              <w:rPr>
                <w:sz w:val="22"/>
                <w:szCs w:val="22"/>
              </w:rPr>
            </w:pPr>
          </w:p>
        </w:tc>
      </w:tr>
      <w:tr w:rsidR="001255D0" w:rsidRPr="00FD25EF" w:rsidTr="008136C8">
        <w:tc>
          <w:tcPr>
            <w:tcW w:w="455" w:type="dxa"/>
            <w:vMerge/>
          </w:tcPr>
          <w:p w:rsidR="001255D0" w:rsidRPr="00FD25EF" w:rsidRDefault="001255D0" w:rsidP="00FD25EF">
            <w:pPr>
              <w:widowControl w:val="0"/>
              <w:autoSpaceDE w:val="0"/>
              <w:autoSpaceDN w:val="0"/>
              <w:adjustRightInd w:val="0"/>
              <w:jc w:val="center"/>
              <w:rPr>
                <w:sz w:val="20"/>
                <w:szCs w:val="20"/>
              </w:rPr>
            </w:pPr>
          </w:p>
        </w:tc>
        <w:tc>
          <w:tcPr>
            <w:tcW w:w="2239" w:type="dxa"/>
            <w:vMerge/>
          </w:tcPr>
          <w:p w:rsidR="001255D0" w:rsidRPr="00FD25EF" w:rsidRDefault="001255D0" w:rsidP="00FD25EF">
            <w:pPr>
              <w:widowControl w:val="0"/>
              <w:autoSpaceDE w:val="0"/>
              <w:autoSpaceDN w:val="0"/>
              <w:adjustRightInd w:val="0"/>
              <w:jc w:val="center"/>
              <w:rPr>
                <w:sz w:val="20"/>
                <w:szCs w:val="20"/>
              </w:rPr>
            </w:pPr>
          </w:p>
        </w:tc>
        <w:tc>
          <w:tcPr>
            <w:tcW w:w="709" w:type="dxa"/>
            <w:vMerge/>
          </w:tcPr>
          <w:p w:rsidR="001255D0" w:rsidRPr="00FD25EF" w:rsidRDefault="001255D0" w:rsidP="00FD25EF">
            <w:pPr>
              <w:widowControl w:val="0"/>
              <w:autoSpaceDE w:val="0"/>
              <w:autoSpaceDN w:val="0"/>
              <w:adjustRightInd w:val="0"/>
              <w:jc w:val="center"/>
              <w:rPr>
                <w:sz w:val="20"/>
                <w:szCs w:val="20"/>
              </w:rPr>
            </w:pPr>
          </w:p>
        </w:tc>
        <w:tc>
          <w:tcPr>
            <w:tcW w:w="567" w:type="dxa"/>
          </w:tcPr>
          <w:p w:rsidR="001255D0" w:rsidRPr="00FD25EF" w:rsidRDefault="001255D0" w:rsidP="00FD25EF">
            <w:pPr>
              <w:widowControl w:val="0"/>
              <w:autoSpaceDE w:val="0"/>
              <w:autoSpaceDN w:val="0"/>
              <w:adjustRightInd w:val="0"/>
              <w:jc w:val="center"/>
              <w:rPr>
                <w:sz w:val="20"/>
                <w:szCs w:val="20"/>
              </w:rPr>
            </w:pPr>
            <w:r w:rsidRPr="00FD25EF">
              <w:rPr>
                <w:sz w:val="20"/>
                <w:szCs w:val="20"/>
              </w:rPr>
              <w:t xml:space="preserve">1 смена </w:t>
            </w:r>
          </w:p>
        </w:tc>
        <w:tc>
          <w:tcPr>
            <w:tcW w:w="709" w:type="dxa"/>
          </w:tcPr>
          <w:p w:rsidR="001255D0" w:rsidRPr="00FD25EF" w:rsidRDefault="001255D0" w:rsidP="001255D0">
            <w:pPr>
              <w:widowControl w:val="0"/>
              <w:autoSpaceDE w:val="0"/>
              <w:autoSpaceDN w:val="0"/>
              <w:adjustRightInd w:val="0"/>
              <w:jc w:val="center"/>
              <w:rPr>
                <w:sz w:val="20"/>
                <w:szCs w:val="20"/>
              </w:rPr>
            </w:pPr>
            <w:r>
              <w:rPr>
                <w:sz w:val="20"/>
                <w:szCs w:val="20"/>
              </w:rPr>
              <w:t>7.30-13</w:t>
            </w:r>
            <w:r w:rsidRPr="00FD25EF">
              <w:rPr>
                <w:sz w:val="20"/>
                <w:szCs w:val="20"/>
              </w:rPr>
              <w:t>.</w:t>
            </w:r>
            <w:r>
              <w:rPr>
                <w:sz w:val="20"/>
                <w:szCs w:val="20"/>
              </w:rPr>
              <w:t>3</w:t>
            </w:r>
            <w:r w:rsidRPr="00FD25EF">
              <w:rPr>
                <w:sz w:val="20"/>
                <w:szCs w:val="20"/>
              </w:rPr>
              <w:t>0</w:t>
            </w:r>
          </w:p>
        </w:tc>
        <w:tc>
          <w:tcPr>
            <w:tcW w:w="679" w:type="dxa"/>
          </w:tcPr>
          <w:p w:rsidR="001255D0" w:rsidRPr="00FD25EF" w:rsidRDefault="001255D0" w:rsidP="00FD25EF">
            <w:pPr>
              <w:widowControl w:val="0"/>
              <w:autoSpaceDE w:val="0"/>
              <w:autoSpaceDN w:val="0"/>
              <w:adjustRightInd w:val="0"/>
              <w:jc w:val="center"/>
              <w:rPr>
                <w:sz w:val="20"/>
                <w:szCs w:val="20"/>
              </w:rPr>
            </w:pPr>
            <w:r>
              <w:rPr>
                <w:sz w:val="20"/>
                <w:szCs w:val="20"/>
              </w:rPr>
              <w:t>7.30-13.0</w:t>
            </w:r>
            <w:r w:rsidRPr="00FD25EF">
              <w:rPr>
                <w:sz w:val="20"/>
                <w:szCs w:val="20"/>
              </w:rPr>
              <w:t>0</w:t>
            </w:r>
          </w:p>
        </w:tc>
        <w:tc>
          <w:tcPr>
            <w:tcW w:w="709" w:type="dxa"/>
          </w:tcPr>
          <w:p w:rsidR="001255D0" w:rsidRPr="00FD25EF" w:rsidRDefault="001255D0" w:rsidP="00FD25EF">
            <w:pPr>
              <w:widowControl w:val="0"/>
              <w:autoSpaceDE w:val="0"/>
              <w:autoSpaceDN w:val="0"/>
              <w:adjustRightInd w:val="0"/>
              <w:jc w:val="center"/>
              <w:rPr>
                <w:sz w:val="20"/>
                <w:szCs w:val="20"/>
              </w:rPr>
            </w:pPr>
            <w:r>
              <w:rPr>
                <w:sz w:val="20"/>
                <w:szCs w:val="20"/>
              </w:rPr>
              <w:t>7.30-14</w:t>
            </w:r>
            <w:r w:rsidRPr="00FD25EF">
              <w:rPr>
                <w:sz w:val="20"/>
                <w:szCs w:val="20"/>
              </w:rPr>
              <w:t>.00</w:t>
            </w:r>
          </w:p>
        </w:tc>
        <w:tc>
          <w:tcPr>
            <w:tcW w:w="709" w:type="dxa"/>
          </w:tcPr>
          <w:p w:rsidR="001255D0" w:rsidRPr="00FD25EF" w:rsidRDefault="008136C8" w:rsidP="00FD25EF">
            <w:pPr>
              <w:widowControl w:val="0"/>
              <w:autoSpaceDE w:val="0"/>
              <w:autoSpaceDN w:val="0"/>
              <w:adjustRightInd w:val="0"/>
              <w:jc w:val="center"/>
              <w:rPr>
                <w:sz w:val="20"/>
                <w:szCs w:val="20"/>
              </w:rPr>
            </w:pPr>
            <w:r>
              <w:rPr>
                <w:sz w:val="20"/>
                <w:szCs w:val="20"/>
              </w:rPr>
              <w:t>7.30-13.45</w:t>
            </w:r>
          </w:p>
        </w:tc>
        <w:tc>
          <w:tcPr>
            <w:tcW w:w="737" w:type="dxa"/>
          </w:tcPr>
          <w:p w:rsidR="001255D0" w:rsidRPr="00FD25EF" w:rsidRDefault="001255D0" w:rsidP="00FD25EF">
            <w:pPr>
              <w:widowControl w:val="0"/>
              <w:autoSpaceDE w:val="0"/>
              <w:autoSpaceDN w:val="0"/>
              <w:adjustRightInd w:val="0"/>
              <w:jc w:val="center"/>
              <w:rPr>
                <w:sz w:val="20"/>
                <w:szCs w:val="20"/>
              </w:rPr>
            </w:pPr>
          </w:p>
        </w:tc>
        <w:tc>
          <w:tcPr>
            <w:tcW w:w="1559" w:type="dxa"/>
          </w:tcPr>
          <w:p w:rsidR="001255D0" w:rsidRPr="00FD25EF" w:rsidRDefault="008136C8" w:rsidP="00FD25EF">
            <w:pPr>
              <w:widowControl w:val="0"/>
              <w:autoSpaceDE w:val="0"/>
              <w:autoSpaceDN w:val="0"/>
              <w:adjustRightInd w:val="0"/>
              <w:jc w:val="center"/>
              <w:rPr>
                <w:sz w:val="20"/>
                <w:szCs w:val="20"/>
              </w:rPr>
            </w:pPr>
            <w:r>
              <w:rPr>
                <w:sz w:val="20"/>
                <w:szCs w:val="20"/>
              </w:rPr>
              <w:t>30 минут</w:t>
            </w:r>
          </w:p>
        </w:tc>
        <w:tc>
          <w:tcPr>
            <w:tcW w:w="1135" w:type="dxa"/>
          </w:tcPr>
          <w:p w:rsidR="001255D0" w:rsidRPr="00FD25EF" w:rsidRDefault="001255D0" w:rsidP="00FD25EF">
            <w:pPr>
              <w:widowControl w:val="0"/>
              <w:autoSpaceDE w:val="0"/>
              <w:autoSpaceDN w:val="0"/>
              <w:adjustRightInd w:val="0"/>
              <w:jc w:val="center"/>
              <w:rPr>
                <w:sz w:val="20"/>
                <w:szCs w:val="20"/>
              </w:rPr>
            </w:pPr>
          </w:p>
        </w:tc>
      </w:tr>
      <w:tr w:rsidR="001255D0" w:rsidRPr="00FD25EF" w:rsidTr="008136C8">
        <w:tc>
          <w:tcPr>
            <w:tcW w:w="455" w:type="dxa"/>
            <w:vMerge/>
          </w:tcPr>
          <w:p w:rsidR="001255D0" w:rsidRPr="00FD25EF" w:rsidRDefault="001255D0" w:rsidP="00FD25EF">
            <w:pPr>
              <w:widowControl w:val="0"/>
              <w:autoSpaceDE w:val="0"/>
              <w:autoSpaceDN w:val="0"/>
              <w:adjustRightInd w:val="0"/>
              <w:jc w:val="center"/>
              <w:rPr>
                <w:sz w:val="20"/>
                <w:szCs w:val="20"/>
              </w:rPr>
            </w:pPr>
          </w:p>
        </w:tc>
        <w:tc>
          <w:tcPr>
            <w:tcW w:w="2239" w:type="dxa"/>
            <w:vMerge/>
          </w:tcPr>
          <w:p w:rsidR="001255D0" w:rsidRPr="00FD25EF" w:rsidRDefault="001255D0" w:rsidP="00FD25EF">
            <w:pPr>
              <w:widowControl w:val="0"/>
              <w:autoSpaceDE w:val="0"/>
              <w:autoSpaceDN w:val="0"/>
              <w:adjustRightInd w:val="0"/>
              <w:jc w:val="center"/>
              <w:rPr>
                <w:sz w:val="20"/>
                <w:szCs w:val="20"/>
              </w:rPr>
            </w:pPr>
          </w:p>
        </w:tc>
        <w:tc>
          <w:tcPr>
            <w:tcW w:w="709" w:type="dxa"/>
            <w:vMerge/>
          </w:tcPr>
          <w:p w:rsidR="001255D0" w:rsidRPr="00FD25EF" w:rsidRDefault="001255D0" w:rsidP="00FD25EF">
            <w:pPr>
              <w:widowControl w:val="0"/>
              <w:autoSpaceDE w:val="0"/>
              <w:autoSpaceDN w:val="0"/>
              <w:adjustRightInd w:val="0"/>
              <w:jc w:val="center"/>
              <w:rPr>
                <w:sz w:val="20"/>
                <w:szCs w:val="20"/>
              </w:rPr>
            </w:pPr>
          </w:p>
        </w:tc>
        <w:tc>
          <w:tcPr>
            <w:tcW w:w="567" w:type="dxa"/>
          </w:tcPr>
          <w:p w:rsidR="001255D0" w:rsidRPr="00FD25EF" w:rsidRDefault="001255D0" w:rsidP="00FD25EF">
            <w:pPr>
              <w:widowControl w:val="0"/>
              <w:autoSpaceDE w:val="0"/>
              <w:autoSpaceDN w:val="0"/>
              <w:adjustRightInd w:val="0"/>
              <w:jc w:val="center"/>
              <w:rPr>
                <w:sz w:val="20"/>
                <w:szCs w:val="20"/>
              </w:rPr>
            </w:pPr>
            <w:r w:rsidRPr="00FD25EF">
              <w:rPr>
                <w:sz w:val="20"/>
                <w:szCs w:val="20"/>
              </w:rPr>
              <w:t>2 смена</w:t>
            </w:r>
          </w:p>
        </w:tc>
        <w:tc>
          <w:tcPr>
            <w:tcW w:w="709" w:type="dxa"/>
          </w:tcPr>
          <w:p w:rsidR="001255D0" w:rsidRPr="00FD25EF" w:rsidRDefault="001255D0" w:rsidP="00FD25EF">
            <w:pPr>
              <w:widowControl w:val="0"/>
              <w:autoSpaceDE w:val="0"/>
              <w:autoSpaceDN w:val="0"/>
              <w:adjustRightInd w:val="0"/>
              <w:jc w:val="center"/>
              <w:rPr>
                <w:sz w:val="20"/>
                <w:szCs w:val="20"/>
              </w:rPr>
            </w:pPr>
            <w:r w:rsidRPr="00FD25EF">
              <w:rPr>
                <w:sz w:val="20"/>
                <w:szCs w:val="20"/>
              </w:rPr>
              <w:t>11.30-18.00</w:t>
            </w:r>
          </w:p>
        </w:tc>
        <w:tc>
          <w:tcPr>
            <w:tcW w:w="679" w:type="dxa"/>
          </w:tcPr>
          <w:p w:rsidR="001255D0" w:rsidRPr="00FD25EF" w:rsidRDefault="001255D0" w:rsidP="00FD25EF">
            <w:pPr>
              <w:widowControl w:val="0"/>
              <w:autoSpaceDE w:val="0"/>
              <w:autoSpaceDN w:val="0"/>
              <w:adjustRightInd w:val="0"/>
              <w:jc w:val="center"/>
              <w:rPr>
                <w:sz w:val="20"/>
                <w:szCs w:val="20"/>
              </w:rPr>
            </w:pPr>
            <w:r w:rsidRPr="00FD25EF">
              <w:rPr>
                <w:sz w:val="20"/>
                <w:szCs w:val="20"/>
              </w:rPr>
              <w:t>13.00-18.00</w:t>
            </w:r>
          </w:p>
        </w:tc>
        <w:tc>
          <w:tcPr>
            <w:tcW w:w="709" w:type="dxa"/>
          </w:tcPr>
          <w:p w:rsidR="001255D0" w:rsidRPr="00FD25EF" w:rsidRDefault="001255D0" w:rsidP="00FD25EF">
            <w:pPr>
              <w:widowControl w:val="0"/>
              <w:autoSpaceDE w:val="0"/>
              <w:autoSpaceDN w:val="0"/>
              <w:adjustRightInd w:val="0"/>
              <w:jc w:val="center"/>
              <w:rPr>
                <w:sz w:val="20"/>
                <w:szCs w:val="20"/>
              </w:rPr>
            </w:pPr>
            <w:r>
              <w:rPr>
                <w:sz w:val="20"/>
                <w:szCs w:val="20"/>
              </w:rPr>
              <w:t>11.00-18.00</w:t>
            </w:r>
          </w:p>
        </w:tc>
        <w:tc>
          <w:tcPr>
            <w:tcW w:w="709" w:type="dxa"/>
          </w:tcPr>
          <w:p w:rsidR="001255D0" w:rsidRPr="00FD25EF" w:rsidRDefault="008136C8" w:rsidP="00FD25EF">
            <w:pPr>
              <w:widowControl w:val="0"/>
              <w:autoSpaceDE w:val="0"/>
              <w:autoSpaceDN w:val="0"/>
              <w:adjustRightInd w:val="0"/>
              <w:jc w:val="center"/>
              <w:rPr>
                <w:sz w:val="20"/>
                <w:szCs w:val="20"/>
              </w:rPr>
            </w:pPr>
            <w:r>
              <w:rPr>
                <w:sz w:val="20"/>
                <w:szCs w:val="20"/>
              </w:rPr>
              <w:t>11.15-18.00</w:t>
            </w:r>
          </w:p>
        </w:tc>
        <w:tc>
          <w:tcPr>
            <w:tcW w:w="737" w:type="dxa"/>
          </w:tcPr>
          <w:p w:rsidR="001255D0" w:rsidRPr="00FD25EF" w:rsidRDefault="001255D0" w:rsidP="00FD25EF">
            <w:pPr>
              <w:widowControl w:val="0"/>
              <w:autoSpaceDE w:val="0"/>
              <w:autoSpaceDN w:val="0"/>
              <w:adjustRightInd w:val="0"/>
              <w:jc w:val="center"/>
              <w:rPr>
                <w:sz w:val="20"/>
                <w:szCs w:val="20"/>
              </w:rPr>
            </w:pPr>
            <w:r>
              <w:rPr>
                <w:sz w:val="20"/>
                <w:szCs w:val="20"/>
              </w:rPr>
              <w:t>13.00-18.00</w:t>
            </w:r>
          </w:p>
        </w:tc>
        <w:tc>
          <w:tcPr>
            <w:tcW w:w="1559" w:type="dxa"/>
          </w:tcPr>
          <w:p w:rsidR="001255D0" w:rsidRPr="00FD25EF" w:rsidRDefault="008136C8" w:rsidP="00FD25EF">
            <w:pPr>
              <w:widowControl w:val="0"/>
              <w:autoSpaceDE w:val="0"/>
              <w:autoSpaceDN w:val="0"/>
              <w:adjustRightInd w:val="0"/>
              <w:jc w:val="center"/>
              <w:rPr>
                <w:sz w:val="20"/>
                <w:szCs w:val="20"/>
              </w:rPr>
            </w:pPr>
            <w:r>
              <w:rPr>
                <w:sz w:val="20"/>
                <w:szCs w:val="20"/>
              </w:rPr>
              <w:t>30 минут</w:t>
            </w:r>
          </w:p>
        </w:tc>
        <w:tc>
          <w:tcPr>
            <w:tcW w:w="1135" w:type="dxa"/>
          </w:tcPr>
          <w:p w:rsidR="001255D0" w:rsidRPr="00FD25EF" w:rsidRDefault="001255D0" w:rsidP="00FD25EF">
            <w:pPr>
              <w:widowControl w:val="0"/>
              <w:autoSpaceDE w:val="0"/>
              <w:autoSpaceDN w:val="0"/>
              <w:adjustRightInd w:val="0"/>
              <w:jc w:val="center"/>
              <w:rPr>
                <w:sz w:val="20"/>
                <w:szCs w:val="20"/>
              </w:rPr>
            </w:pPr>
          </w:p>
        </w:tc>
      </w:tr>
    </w:tbl>
    <w:p w:rsidR="00FD25EF" w:rsidRPr="00FD25EF" w:rsidRDefault="00FD25EF" w:rsidP="00FD25EF">
      <w:pPr>
        <w:widowControl w:val="0"/>
        <w:autoSpaceDE w:val="0"/>
        <w:autoSpaceDN w:val="0"/>
        <w:adjustRightInd w:val="0"/>
        <w:jc w:val="center"/>
        <w:rPr>
          <w:b/>
          <w:sz w:val="22"/>
          <w:szCs w:val="22"/>
        </w:rPr>
      </w:pPr>
    </w:p>
    <w:p w:rsidR="00FD25EF" w:rsidRPr="00FD25EF" w:rsidRDefault="00FD25EF" w:rsidP="00FD25EF">
      <w:pPr>
        <w:widowControl w:val="0"/>
        <w:autoSpaceDE w:val="0"/>
        <w:autoSpaceDN w:val="0"/>
        <w:adjustRightInd w:val="0"/>
        <w:jc w:val="both"/>
        <w:rPr>
          <w:sz w:val="22"/>
          <w:szCs w:val="22"/>
        </w:rPr>
      </w:pPr>
    </w:p>
    <w:p w:rsidR="00FD25EF" w:rsidRPr="00FD25EF" w:rsidRDefault="00FD25EF" w:rsidP="00FD25EF">
      <w:pPr>
        <w:spacing w:after="200" w:line="276" w:lineRule="auto"/>
        <w:jc w:val="right"/>
      </w:pPr>
      <w:r w:rsidRPr="00FD25EF">
        <w:rPr>
          <w:b/>
          <w:i/>
          <w:szCs w:val="22"/>
        </w:rPr>
        <w:t>Приложение № 2</w:t>
      </w:r>
    </w:p>
    <w:p w:rsidR="00FD25EF" w:rsidRPr="00FD25EF" w:rsidRDefault="00FD25EF" w:rsidP="00FD25EF">
      <w:pPr>
        <w:jc w:val="center"/>
        <w:rPr>
          <w:rFonts w:eastAsia="Calibri"/>
          <w:b/>
          <w:lang w:eastAsia="en-US"/>
        </w:rPr>
      </w:pPr>
      <w:r w:rsidRPr="00FD25EF">
        <w:rPr>
          <w:rFonts w:eastAsia="Calibri"/>
          <w:b/>
          <w:lang w:eastAsia="en-US"/>
        </w:rPr>
        <w:t>Циклограмма деятельности учреждения</w:t>
      </w:r>
    </w:p>
    <w:p w:rsidR="00FD25EF" w:rsidRPr="00FD25EF" w:rsidRDefault="00FD25EF" w:rsidP="00FD25EF">
      <w:pPr>
        <w:jc w:val="center"/>
        <w:rPr>
          <w:rFonts w:eastAsia="Calibri"/>
          <w:b/>
          <w:lang w:eastAsia="en-US"/>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0"/>
        <w:gridCol w:w="3661"/>
        <w:gridCol w:w="1871"/>
        <w:gridCol w:w="3799"/>
      </w:tblGrid>
      <w:tr w:rsidR="00620197" w:rsidRPr="00620197" w:rsidTr="00025670">
        <w:tc>
          <w:tcPr>
            <w:tcW w:w="700" w:type="dxa"/>
            <w:tcBorders>
              <w:top w:val="single" w:sz="4" w:space="0" w:color="000000"/>
              <w:left w:val="single" w:sz="4" w:space="0" w:color="000000"/>
              <w:bottom w:val="single" w:sz="4" w:space="0" w:color="000000"/>
              <w:right w:val="single" w:sz="4" w:space="0" w:color="000000"/>
            </w:tcBorders>
            <w:shd w:val="clear" w:color="auto" w:fill="auto"/>
          </w:tcPr>
          <w:p w:rsidR="00FD25EF" w:rsidRPr="00620197" w:rsidRDefault="00FD25EF" w:rsidP="00620197">
            <w:pPr>
              <w:jc w:val="center"/>
              <w:rPr>
                <w:rFonts w:eastAsia="Calibri"/>
                <w:b/>
                <w:sz w:val="22"/>
                <w:szCs w:val="22"/>
                <w:lang w:eastAsia="en-US"/>
              </w:rPr>
            </w:pPr>
            <w:r w:rsidRPr="00620197">
              <w:rPr>
                <w:rFonts w:eastAsia="Calibri"/>
                <w:b/>
                <w:sz w:val="22"/>
                <w:szCs w:val="22"/>
                <w:lang w:eastAsia="en-US"/>
              </w:rPr>
              <w:t>№</w:t>
            </w:r>
          </w:p>
        </w:tc>
        <w:tc>
          <w:tcPr>
            <w:tcW w:w="3661" w:type="dxa"/>
            <w:tcBorders>
              <w:top w:val="single" w:sz="4" w:space="0" w:color="000000"/>
              <w:left w:val="single" w:sz="4" w:space="0" w:color="000000"/>
              <w:bottom w:val="single" w:sz="4" w:space="0" w:color="000000"/>
              <w:right w:val="single" w:sz="4" w:space="0" w:color="000000"/>
            </w:tcBorders>
            <w:shd w:val="clear" w:color="auto" w:fill="auto"/>
          </w:tcPr>
          <w:p w:rsidR="00FD25EF" w:rsidRPr="00620197" w:rsidRDefault="00FD25EF" w:rsidP="00620197">
            <w:pPr>
              <w:jc w:val="center"/>
              <w:rPr>
                <w:rFonts w:eastAsia="Calibri"/>
                <w:b/>
                <w:sz w:val="22"/>
                <w:szCs w:val="22"/>
                <w:lang w:eastAsia="en-US"/>
              </w:rPr>
            </w:pPr>
            <w:r w:rsidRPr="00620197">
              <w:rPr>
                <w:rFonts w:eastAsia="Calibri"/>
                <w:b/>
                <w:sz w:val="22"/>
                <w:szCs w:val="22"/>
                <w:lang w:eastAsia="en-US"/>
              </w:rPr>
              <w:t xml:space="preserve">Собрание </w:t>
            </w:r>
          </w:p>
          <w:p w:rsidR="00FD25EF" w:rsidRPr="00620197" w:rsidRDefault="00FD25EF" w:rsidP="00620197">
            <w:pPr>
              <w:jc w:val="center"/>
              <w:rPr>
                <w:rFonts w:eastAsia="Calibri"/>
                <w:b/>
                <w:sz w:val="22"/>
                <w:szCs w:val="22"/>
                <w:lang w:eastAsia="en-US"/>
              </w:rPr>
            </w:pPr>
            <w:r w:rsidRPr="00620197">
              <w:rPr>
                <w:rFonts w:eastAsia="Calibri"/>
                <w:b/>
                <w:sz w:val="22"/>
                <w:szCs w:val="22"/>
                <w:lang w:eastAsia="en-US"/>
              </w:rPr>
              <w:t>(совещания, заседания)</w:t>
            </w:r>
          </w:p>
        </w:tc>
        <w:tc>
          <w:tcPr>
            <w:tcW w:w="1871" w:type="dxa"/>
            <w:tcBorders>
              <w:top w:val="single" w:sz="4" w:space="0" w:color="000000"/>
              <w:left w:val="single" w:sz="4" w:space="0" w:color="000000"/>
              <w:bottom w:val="single" w:sz="4" w:space="0" w:color="000000"/>
              <w:right w:val="single" w:sz="4" w:space="0" w:color="000000"/>
            </w:tcBorders>
            <w:shd w:val="clear" w:color="auto" w:fill="auto"/>
          </w:tcPr>
          <w:p w:rsidR="00FD25EF" w:rsidRPr="00620197" w:rsidRDefault="00FD25EF" w:rsidP="00620197">
            <w:pPr>
              <w:jc w:val="center"/>
              <w:rPr>
                <w:rFonts w:eastAsia="Calibri"/>
                <w:b/>
                <w:sz w:val="22"/>
                <w:szCs w:val="22"/>
                <w:lang w:eastAsia="en-US"/>
              </w:rPr>
            </w:pPr>
            <w:r w:rsidRPr="00620197">
              <w:rPr>
                <w:rFonts w:eastAsia="Calibri"/>
                <w:b/>
                <w:sz w:val="22"/>
                <w:szCs w:val="22"/>
                <w:lang w:eastAsia="en-US"/>
              </w:rPr>
              <w:t>Количество</w:t>
            </w:r>
          </w:p>
          <w:p w:rsidR="00FD25EF" w:rsidRPr="00620197" w:rsidRDefault="00FD25EF" w:rsidP="00620197">
            <w:pPr>
              <w:jc w:val="center"/>
              <w:rPr>
                <w:rFonts w:eastAsia="Calibri"/>
                <w:b/>
                <w:sz w:val="22"/>
                <w:szCs w:val="22"/>
                <w:lang w:eastAsia="en-US"/>
              </w:rPr>
            </w:pPr>
          </w:p>
        </w:tc>
        <w:tc>
          <w:tcPr>
            <w:tcW w:w="3799" w:type="dxa"/>
            <w:tcBorders>
              <w:top w:val="single" w:sz="4" w:space="0" w:color="000000"/>
              <w:left w:val="single" w:sz="4" w:space="0" w:color="000000"/>
              <w:bottom w:val="single" w:sz="4" w:space="0" w:color="000000"/>
              <w:right w:val="single" w:sz="4" w:space="0" w:color="000000"/>
            </w:tcBorders>
            <w:shd w:val="clear" w:color="auto" w:fill="auto"/>
          </w:tcPr>
          <w:p w:rsidR="00FD25EF" w:rsidRPr="00620197" w:rsidRDefault="00FD25EF" w:rsidP="00620197">
            <w:pPr>
              <w:jc w:val="center"/>
              <w:rPr>
                <w:rFonts w:eastAsia="Calibri"/>
                <w:b/>
                <w:sz w:val="22"/>
                <w:szCs w:val="22"/>
                <w:lang w:eastAsia="en-US"/>
              </w:rPr>
            </w:pPr>
            <w:r w:rsidRPr="00620197">
              <w:rPr>
                <w:rFonts w:eastAsia="Calibri"/>
                <w:b/>
                <w:sz w:val="22"/>
                <w:szCs w:val="22"/>
                <w:lang w:eastAsia="en-US"/>
              </w:rPr>
              <w:t>Участники</w:t>
            </w:r>
          </w:p>
        </w:tc>
      </w:tr>
      <w:tr w:rsidR="00620197" w:rsidRPr="00620197" w:rsidTr="00025670">
        <w:tc>
          <w:tcPr>
            <w:tcW w:w="700" w:type="dxa"/>
            <w:shd w:val="clear" w:color="auto" w:fill="auto"/>
          </w:tcPr>
          <w:p w:rsidR="00FD25EF" w:rsidRPr="00620197" w:rsidRDefault="00FD25EF" w:rsidP="00FD25EF">
            <w:pPr>
              <w:rPr>
                <w:rFonts w:eastAsia="Calibri"/>
                <w:sz w:val="22"/>
                <w:szCs w:val="22"/>
                <w:lang w:eastAsia="en-US"/>
              </w:rPr>
            </w:pPr>
            <w:r w:rsidRPr="00620197">
              <w:rPr>
                <w:rFonts w:eastAsia="Calibri"/>
                <w:sz w:val="22"/>
                <w:szCs w:val="22"/>
                <w:lang w:eastAsia="en-US"/>
              </w:rPr>
              <w:t>1</w:t>
            </w:r>
          </w:p>
        </w:tc>
        <w:tc>
          <w:tcPr>
            <w:tcW w:w="3661" w:type="dxa"/>
            <w:tcBorders>
              <w:top w:val="single" w:sz="4" w:space="0" w:color="000000"/>
              <w:left w:val="single" w:sz="4" w:space="0" w:color="000000"/>
              <w:bottom w:val="single" w:sz="4" w:space="0" w:color="000000"/>
              <w:right w:val="single" w:sz="4" w:space="0" w:color="000000"/>
            </w:tcBorders>
            <w:shd w:val="clear" w:color="auto" w:fill="auto"/>
          </w:tcPr>
          <w:p w:rsidR="00FD25EF" w:rsidRPr="00620197" w:rsidRDefault="00FD25EF" w:rsidP="00FD25EF">
            <w:pPr>
              <w:rPr>
                <w:rFonts w:eastAsia="Calibri"/>
                <w:sz w:val="22"/>
                <w:szCs w:val="22"/>
                <w:lang w:eastAsia="en-US"/>
              </w:rPr>
            </w:pPr>
            <w:r w:rsidRPr="00620197">
              <w:rPr>
                <w:rFonts w:eastAsia="Calibri"/>
                <w:sz w:val="22"/>
                <w:szCs w:val="22"/>
                <w:lang w:eastAsia="en-US"/>
              </w:rPr>
              <w:t>Общее собрание работников</w:t>
            </w:r>
          </w:p>
        </w:tc>
        <w:tc>
          <w:tcPr>
            <w:tcW w:w="1871" w:type="dxa"/>
            <w:shd w:val="clear" w:color="auto" w:fill="auto"/>
          </w:tcPr>
          <w:p w:rsidR="00FD25EF" w:rsidRPr="00620197" w:rsidRDefault="00FD25EF" w:rsidP="00620197">
            <w:pPr>
              <w:jc w:val="center"/>
              <w:rPr>
                <w:rFonts w:eastAsia="Calibri"/>
                <w:sz w:val="22"/>
                <w:szCs w:val="22"/>
                <w:lang w:eastAsia="en-US"/>
              </w:rPr>
            </w:pPr>
            <w:r w:rsidRPr="00620197">
              <w:rPr>
                <w:rFonts w:eastAsia="Calibri"/>
                <w:sz w:val="22"/>
                <w:szCs w:val="22"/>
                <w:lang w:eastAsia="en-US"/>
              </w:rPr>
              <w:t xml:space="preserve">2-3 раза </w:t>
            </w:r>
          </w:p>
          <w:p w:rsidR="003E47C9" w:rsidRDefault="00FD25EF" w:rsidP="00620197">
            <w:pPr>
              <w:jc w:val="center"/>
              <w:rPr>
                <w:rFonts w:eastAsia="Calibri"/>
                <w:sz w:val="22"/>
                <w:szCs w:val="22"/>
                <w:lang w:eastAsia="en-US"/>
              </w:rPr>
            </w:pPr>
            <w:r w:rsidRPr="00620197">
              <w:rPr>
                <w:rFonts w:eastAsia="Calibri"/>
                <w:sz w:val="22"/>
                <w:szCs w:val="22"/>
                <w:lang w:eastAsia="en-US"/>
              </w:rPr>
              <w:t>в год</w:t>
            </w:r>
            <w:r w:rsidR="003E47C9">
              <w:rPr>
                <w:rFonts w:eastAsia="Calibri"/>
                <w:sz w:val="22"/>
                <w:szCs w:val="22"/>
                <w:lang w:eastAsia="en-US"/>
              </w:rPr>
              <w:t xml:space="preserve"> </w:t>
            </w:r>
          </w:p>
          <w:p w:rsidR="00FD25EF" w:rsidRPr="00620197" w:rsidRDefault="003E47C9" w:rsidP="00620197">
            <w:pPr>
              <w:jc w:val="center"/>
              <w:rPr>
                <w:rFonts w:eastAsia="Calibri"/>
                <w:sz w:val="22"/>
                <w:szCs w:val="22"/>
                <w:lang w:eastAsia="en-US"/>
              </w:rPr>
            </w:pPr>
            <w:r>
              <w:rPr>
                <w:rFonts w:eastAsia="Calibri"/>
                <w:sz w:val="22"/>
                <w:szCs w:val="22"/>
                <w:lang w:eastAsia="en-US"/>
              </w:rPr>
              <w:t>по особому плану</w:t>
            </w:r>
          </w:p>
        </w:tc>
        <w:tc>
          <w:tcPr>
            <w:tcW w:w="3799" w:type="dxa"/>
            <w:shd w:val="clear" w:color="auto" w:fill="auto"/>
          </w:tcPr>
          <w:p w:rsidR="00FD25EF" w:rsidRPr="00620197" w:rsidRDefault="00FD25EF" w:rsidP="00620197">
            <w:pPr>
              <w:jc w:val="center"/>
              <w:rPr>
                <w:rFonts w:eastAsia="Calibri"/>
                <w:sz w:val="22"/>
                <w:szCs w:val="22"/>
                <w:lang w:eastAsia="en-US"/>
              </w:rPr>
            </w:pPr>
            <w:r w:rsidRPr="00620197">
              <w:rPr>
                <w:rFonts w:eastAsia="Calibri"/>
                <w:sz w:val="22"/>
                <w:szCs w:val="22"/>
                <w:lang w:eastAsia="en-US"/>
              </w:rPr>
              <w:t>все члены трудового коллектива</w:t>
            </w:r>
          </w:p>
          <w:p w:rsidR="00FD25EF" w:rsidRPr="00620197" w:rsidRDefault="00FD25EF" w:rsidP="00620197">
            <w:pPr>
              <w:jc w:val="center"/>
              <w:rPr>
                <w:rFonts w:eastAsia="Calibri"/>
                <w:sz w:val="22"/>
                <w:szCs w:val="22"/>
                <w:lang w:eastAsia="en-US"/>
              </w:rPr>
            </w:pPr>
          </w:p>
        </w:tc>
      </w:tr>
      <w:tr w:rsidR="00FD25EF" w:rsidRPr="00620197" w:rsidTr="00025670">
        <w:tc>
          <w:tcPr>
            <w:tcW w:w="700" w:type="dxa"/>
            <w:shd w:val="clear" w:color="auto" w:fill="auto"/>
          </w:tcPr>
          <w:p w:rsidR="00FD25EF" w:rsidRPr="00620197" w:rsidRDefault="00FD25EF" w:rsidP="00FD25EF">
            <w:pPr>
              <w:rPr>
                <w:rFonts w:eastAsia="Calibri"/>
                <w:sz w:val="22"/>
                <w:szCs w:val="22"/>
                <w:lang w:eastAsia="en-US"/>
              </w:rPr>
            </w:pPr>
            <w:r w:rsidRPr="00620197">
              <w:rPr>
                <w:rFonts w:eastAsia="Calibri"/>
                <w:sz w:val="22"/>
                <w:szCs w:val="22"/>
                <w:lang w:eastAsia="en-US"/>
              </w:rPr>
              <w:t>2</w:t>
            </w:r>
          </w:p>
        </w:tc>
        <w:tc>
          <w:tcPr>
            <w:tcW w:w="3661" w:type="dxa"/>
            <w:shd w:val="clear" w:color="auto" w:fill="auto"/>
          </w:tcPr>
          <w:p w:rsidR="00FD25EF" w:rsidRDefault="00FD25EF" w:rsidP="00FD25EF">
            <w:pPr>
              <w:rPr>
                <w:rFonts w:eastAsia="Calibri"/>
                <w:sz w:val="22"/>
                <w:szCs w:val="22"/>
                <w:lang w:eastAsia="en-US"/>
              </w:rPr>
            </w:pPr>
            <w:r w:rsidRPr="00620197">
              <w:rPr>
                <w:rFonts w:eastAsia="Calibri"/>
                <w:sz w:val="22"/>
                <w:szCs w:val="22"/>
                <w:lang w:eastAsia="en-US"/>
              </w:rPr>
              <w:t>Педагогический совет</w:t>
            </w:r>
          </w:p>
          <w:p w:rsidR="003E47C9" w:rsidRPr="00620197" w:rsidRDefault="003E47C9" w:rsidP="00FD25EF">
            <w:pPr>
              <w:rPr>
                <w:rFonts w:eastAsia="Calibri"/>
                <w:sz w:val="22"/>
                <w:szCs w:val="22"/>
                <w:lang w:eastAsia="en-US"/>
              </w:rPr>
            </w:pPr>
            <w:r>
              <w:rPr>
                <w:rFonts w:eastAsia="Calibri"/>
                <w:sz w:val="22"/>
                <w:szCs w:val="22"/>
                <w:lang w:eastAsia="en-US"/>
              </w:rPr>
              <w:t>(годовой план работы )</w:t>
            </w:r>
          </w:p>
        </w:tc>
        <w:tc>
          <w:tcPr>
            <w:tcW w:w="1871" w:type="dxa"/>
            <w:shd w:val="clear" w:color="auto" w:fill="auto"/>
          </w:tcPr>
          <w:p w:rsidR="00FD25EF" w:rsidRPr="00620197" w:rsidRDefault="00FD25EF" w:rsidP="00620197">
            <w:pPr>
              <w:jc w:val="center"/>
              <w:rPr>
                <w:rFonts w:eastAsia="Calibri"/>
                <w:sz w:val="22"/>
                <w:szCs w:val="22"/>
                <w:lang w:eastAsia="en-US"/>
              </w:rPr>
            </w:pPr>
            <w:r w:rsidRPr="00620197">
              <w:rPr>
                <w:rFonts w:eastAsia="Calibri"/>
                <w:sz w:val="22"/>
                <w:szCs w:val="22"/>
                <w:lang w:eastAsia="en-US"/>
              </w:rPr>
              <w:t xml:space="preserve">4-5 раза </w:t>
            </w:r>
          </w:p>
          <w:p w:rsidR="00FD25EF" w:rsidRPr="00620197" w:rsidRDefault="00FD25EF" w:rsidP="00620197">
            <w:pPr>
              <w:jc w:val="center"/>
              <w:rPr>
                <w:rFonts w:eastAsia="Calibri"/>
                <w:sz w:val="22"/>
                <w:szCs w:val="22"/>
                <w:lang w:eastAsia="en-US"/>
              </w:rPr>
            </w:pPr>
            <w:r w:rsidRPr="00620197">
              <w:rPr>
                <w:rFonts w:eastAsia="Calibri"/>
                <w:sz w:val="22"/>
                <w:szCs w:val="22"/>
                <w:lang w:eastAsia="en-US"/>
              </w:rPr>
              <w:t>в год</w:t>
            </w:r>
          </w:p>
        </w:tc>
        <w:tc>
          <w:tcPr>
            <w:tcW w:w="3799" w:type="dxa"/>
            <w:shd w:val="clear" w:color="auto" w:fill="auto"/>
          </w:tcPr>
          <w:p w:rsidR="00FD25EF" w:rsidRPr="00620197" w:rsidRDefault="00FD25EF" w:rsidP="00620197">
            <w:pPr>
              <w:jc w:val="center"/>
              <w:rPr>
                <w:rFonts w:eastAsia="Calibri"/>
                <w:sz w:val="22"/>
                <w:szCs w:val="22"/>
                <w:lang w:eastAsia="en-US"/>
              </w:rPr>
            </w:pPr>
            <w:r w:rsidRPr="00620197">
              <w:rPr>
                <w:rFonts w:eastAsia="Calibri"/>
                <w:sz w:val="22"/>
                <w:szCs w:val="22"/>
                <w:lang w:eastAsia="en-US"/>
              </w:rPr>
              <w:t>заведующая,</w:t>
            </w:r>
          </w:p>
          <w:p w:rsidR="00FD25EF" w:rsidRPr="00620197" w:rsidRDefault="00FD25EF" w:rsidP="00620197">
            <w:pPr>
              <w:jc w:val="center"/>
              <w:rPr>
                <w:rFonts w:eastAsia="Calibri"/>
                <w:sz w:val="22"/>
                <w:szCs w:val="22"/>
                <w:lang w:eastAsia="en-US"/>
              </w:rPr>
            </w:pPr>
            <w:r w:rsidRPr="00620197">
              <w:rPr>
                <w:rFonts w:eastAsia="Calibri"/>
                <w:sz w:val="22"/>
                <w:szCs w:val="22"/>
                <w:lang w:eastAsia="en-US"/>
              </w:rPr>
              <w:t>старшая медсестра,</w:t>
            </w:r>
          </w:p>
          <w:p w:rsidR="00FD25EF" w:rsidRPr="00620197" w:rsidRDefault="00FD25EF" w:rsidP="00620197">
            <w:pPr>
              <w:jc w:val="center"/>
              <w:rPr>
                <w:rFonts w:eastAsia="Calibri"/>
                <w:sz w:val="22"/>
                <w:szCs w:val="22"/>
                <w:lang w:eastAsia="en-US"/>
              </w:rPr>
            </w:pPr>
            <w:r w:rsidRPr="00620197">
              <w:rPr>
                <w:rFonts w:eastAsia="Calibri"/>
                <w:sz w:val="22"/>
                <w:szCs w:val="22"/>
                <w:lang w:eastAsia="en-US"/>
              </w:rPr>
              <w:t>педагогический коллектив</w:t>
            </w:r>
          </w:p>
        </w:tc>
      </w:tr>
      <w:tr w:rsidR="00FD25EF" w:rsidRPr="00620197" w:rsidTr="00025670">
        <w:tc>
          <w:tcPr>
            <w:tcW w:w="700" w:type="dxa"/>
            <w:shd w:val="clear" w:color="auto" w:fill="auto"/>
          </w:tcPr>
          <w:p w:rsidR="00FD25EF" w:rsidRPr="00620197" w:rsidRDefault="00FD25EF" w:rsidP="00FD25EF">
            <w:pPr>
              <w:rPr>
                <w:rFonts w:eastAsia="Calibri"/>
                <w:sz w:val="22"/>
                <w:szCs w:val="22"/>
                <w:lang w:val="en-US" w:eastAsia="en-US"/>
              </w:rPr>
            </w:pPr>
            <w:r w:rsidRPr="00620197">
              <w:rPr>
                <w:rFonts w:eastAsia="Calibri"/>
                <w:sz w:val="22"/>
                <w:szCs w:val="22"/>
                <w:lang w:eastAsia="en-US"/>
              </w:rPr>
              <w:t>3</w:t>
            </w:r>
          </w:p>
        </w:tc>
        <w:tc>
          <w:tcPr>
            <w:tcW w:w="3661" w:type="dxa"/>
            <w:shd w:val="clear" w:color="auto" w:fill="auto"/>
          </w:tcPr>
          <w:p w:rsidR="00FD25EF" w:rsidRDefault="00FD25EF" w:rsidP="00FD25EF">
            <w:pPr>
              <w:rPr>
                <w:rFonts w:eastAsia="Calibri"/>
                <w:sz w:val="22"/>
                <w:szCs w:val="22"/>
                <w:lang w:eastAsia="en-US"/>
              </w:rPr>
            </w:pPr>
            <w:r w:rsidRPr="00620197">
              <w:rPr>
                <w:rFonts w:eastAsia="Calibri"/>
                <w:sz w:val="22"/>
                <w:szCs w:val="22"/>
                <w:lang w:eastAsia="en-US"/>
              </w:rPr>
              <w:t>Родительские собрания</w:t>
            </w:r>
          </w:p>
          <w:p w:rsidR="003E47C9" w:rsidRPr="00620197" w:rsidRDefault="003E47C9" w:rsidP="00FD25EF">
            <w:pPr>
              <w:rPr>
                <w:rFonts w:eastAsia="Calibri"/>
                <w:sz w:val="22"/>
                <w:szCs w:val="22"/>
                <w:lang w:eastAsia="en-US"/>
              </w:rPr>
            </w:pPr>
            <w:r>
              <w:rPr>
                <w:rFonts w:eastAsia="Calibri"/>
                <w:sz w:val="22"/>
                <w:szCs w:val="22"/>
                <w:lang w:eastAsia="en-US"/>
              </w:rPr>
              <w:t>(план работы с родителями)</w:t>
            </w:r>
          </w:p>
        </w:tc>
        <w:tc>
          <w:tcPr>
            <w:tcW w:w="1871" w:type="dxa"/>
            <w:shd w:val="clear" w:color="auto" w:fill="auto"/>
          </w:tcPr>
          <w:p w:rsidR="00FD25EF" w:rsidRPr="00620197" w:rsidRDefault="00FD25EF" w:rsidP="00620197">
            <w:pPr>
              <w:jc w:val="center"/>
              <w:rPr>
                <w:rFonts w:eastAsia="Calibri"/>
                <w:sz w:val="22"/>
                <w:szCs w:val="22"/>
                <w:lang w:eastAsia="en-US"/>
              </w:rPr>
            </w:pPr>
            <w:r w:rsidRPr="00620197">
              <w:rPr>
                <w:rFonts w:eastAsia="Calibri"/>
                <w:sz w:val="22"/>
                <w:szCs w:val="22"/>
                <w:lang w:eastAsia="en-US"/>
              </w:rPr>
              <w:t xml:space="preserve">3-4 раза </w:t>
            </w:r>
          </w:p>
          <w:p w:rsidR="00FD25EF" w:rsidRPr="00620197" w:rsidRDefault="00FD25EF" w:rsidP="00620197">
            <w:pPr>
              <w:jc w:val="center"/>
              <w:rPr>
                <w:rFonts w:eastAsia="Calibri"/>
                <w:sz w:val="22"/>
                <w:szCs w:val="22"/>
                <w:lang w:eastAsia="en-US"/>
              </w:rPr>
            </w:pPr>
            <w:r w:rsidRPr="00620197">
              <w:rPr>
                <w:rFonts w:eastAsia="Calibri"/>
                <w:sz w:val="22"/>
                <w:szCs w:val="22"/>
                <w:lang w:eastAsia="en-US"/>
              </w:rPr>
              <w:t>в год</w:t>
            </w:r>
          </w:p>
        </w:tc>
        <w:tc>
          <w:tcPr>
            <w:tcW w:w="3799" w:type="dxa"/>
            <w:shd w:val="clear" w:color="auto" w:fill="auto"/>
          </w:tcPr>
          <w:p w:rsidR="00FD25EF" w:rsidRPr="00620197" w:rsidRDefault="00FD25EF" w:rsidP="00620197">
            <w:pPr>
              <w:jc w:val="center"/>
              <w:rPr>
                <w:rFonts w:eastAsia="Calibri"/>
                <w:sz w:val="22"/>
                <w:szCs w:val="22"/>
                <w:lang w:eastAsia="en-US"/>
              </w:rPr>
            </w:pPr>
            <w:r w:rsidRPr="00620197">
              <w:rPr>
                <w:rFonts w:eastAsia="Calibri"/>
                <w:sz w:val="22"/>
                <w:szCs w:val="22"/>
                <w:lang w:eastAsia="en-US"/>
              </w:rPr>
              <w:t>заведующая, старший воспитатель, старшая мед сестра,</w:t>
            </w:r>
          </w:p>
          <w:p w:rsidR="00FD25EF" w:rsidRPr="00620197" w:rsidRDefault="00FD25EF" w:rsidP="00620197">
            <w:pPr>
              <w:jc w:val="center"/>
              <w:rPr>
                <w:rFonts w:eastAsia="Calibri"/>
                <w:sz w:val="22"/>
                <w:szCs w:val="22"/>
                <w:lang w:eastAsia="en-US"/>
              </w:rPr>
            </w:pPr>
            <w:r w:rsidRPr="00620197">
              <w:rPr>
                <w:rFonts w:eastAsia="Calibri"/>
                <w:sz w:val="22"/>
                <w:szCs w:val="22"/>
                <w:lang w:eastAsia="en-US"/>
              </w:rPr>
              <w:t>педагогический коллектив</w:t>
            </w:r>
          </w:p>
        </w:tc>
      </w:tr>
      <w:tr w:rsidR="00620197" w:rsidRPr="00620197" w:rsidTr="00025670">
        <w:tc>
          <w:tcPr>
            <w:tcW w:w="700" w:type="dxa"/>
            <w:shd w:val="clear" w:color="auto" w:fill="auto"/>
          </w:tcPr>
          <w:p w:rsidR="00FD25EF" w:rsidRPr="00620197" w:rsidRDefault="00FD25EF" w:rsidP="00FD25EF">
            <w:pPr>
              <w:rPr>
                <w:rFonts w:eastAsia="Calibri"/>
                <w:sz w:val="22"/>
                <w:szCs w:val="22"/>
                <w:lang w:eastAsia="en-US"/>
              </w:rPr>
            </w:pPr>
            <w:r w:rsidRPr="00620197">
              <w:rPr>
                <w:rFonts w:eastAsia="Calibri"/>
                <w:sz w:val="22"/>
                <w:szCs w:val="22"/>
                <w:lang w:eastAsia="en-US"/>
              </w:rPr>
              <w:t>4</w:t>
            </w:r>
          </w:p>
        </w:tc>
        <w:tc>
          <w:tcPr>
            <w:tcW w:w="3661" w:type="dxa"/>
            <w:shd w:val="clear" w:color="auto" w:fill="auto"/>
          </w:tcPr>
          <w:p w:rsidR="00FD25EF" w:rsidRPr="00620197" w:rsidRDefault="00FD25EF" w:rsidP="00FD25EF">
            <w:pPr>
              <w:rPr>
                <w:rFonts w:eastAsia="Calibri"/>
                <w:sz w:val="22"/>
                <w:szCs w:val="22"/>
                <w:lang w:eastAsia="en-US"/>
              </w:rPr>
            </w:pPr>
            <w:r w:rsidRPr="00620197">
              <w:rPr>
                <w:rFonts w:eastAsia="Calibri"/>
                <w:sz w:val="22"/>
                <w:szCs w:val="22"/>
                <w:lang w:eastAsia="en-US"/>
              </w:rPr>
              <w:t>Совещания при заведующей</w:t>
            </w:r>
          </w:p>
        </w:tc>
        <w:tc>
          <w:tcPr>
            <w:tcW w:w="1871" w:type="dxa"/>
            <w:tcBorders>
              <w:top w:val="single" w:sz="4" w:space="0" w:color="000000"/>
              <w:left w:val="single" w:sz="4" w:space="0" w:color="000000"/>
              <w:bottom w:val="single" w:sz="4" w:space="0" w:color="000000"/>
              <w:right w:val="single" w:sz="4" w:space="0" w:color="000000"/>
            </w:tcBorders>
            <w:shd w:val="clear" w:color="auto" w:fill="auto"/>
          </w:tcPr>
          <w:p w:rsidR="00FD25EF" w:rsidRPr="00620197" w:rsidRDefault="00A1537A" w:rsidP="00620197">
            <w:pPr>
              <w:jc w:val="center"/>
              <w:rPr>
                <w:rFonts w:eastAsia="Calibri"/>
                <w:sz w:val="22"/>
                <w:szCs w:val="22"/>
                <w:lang w:eastAsia="en-US"/>
              </w:rPr>
            </w:pPr>
            <w:r w:rsidRPr="00620197">
              <w:rPr>
                <w:rFonts w:eastAsia="Calibri"/>
                <w:sz w:val="22"/>
                <w:szCs w:val="22"/>
                <w:lang w:eastAsia="en-US"/>
              </w:rPr>
              <w:t>К</w:t>
            </w:r>
            <w:r w:rsidR="00FD25EF" w:rsidRPr="00620197">
              <w:rPr>
                <w:rFonts w:eastAsia="Calibri"/>
                <w:sz w:val="22"/>
                <w:szCs w:val="22"/>
                <w:lang w:eastAsia="en-US"/>
              </w:rPr>
              <w:t>ажд</w:t>
            </w:r>
            <w:r>
              <w:rPr>
                <w:rFonts w:eastAsia="Calibri"/>
                <w:sz w:val="22"/>
                <w:szCs w:val="22"/>
                <w:lang w:eastAsia="en-US"/>
              </w:rPr>
              <w:t>ый понедельник</w:t>
            </w:r>
          </w:p>
        </w:tc>
        <w:tc>
          <w:tcPr>
            <w:tcW w:w="3799" w:type="dxa"/>
            <w:tcBorders>
              <w:top w:val="single" w:sz="4" w:space="0" w:color="000000"/>
              <w:left w:val="single" w:sz="4" w:space="0" w:color="000000"/>
              <w:bottom w:val="single" w:sz="4" w:space="0" w:color="000000"/>
              <w:right w:val="single" w:sz="4" w:space="0" w:color="000000"/>
            </w:tcBorders>
            <w:shd w:val="clear" w:color="auto" w:fill="auto"/>
          </w:tcPr>
          <w:p w:rsidR="00FD25EF" w:rsidRPr="00620197" w:rsidRDefault="00FD25EF" w:rsidP="00620197">
            <w:pPr>
              <w:jc w:val="center"/>
              <w:rPr>
                <w:rFonts w:eastAsia="Calibri"/>
                <w:sz w:val="22"/>
                <w:szCs w:val="22"/>
                <w:lang w:eastAsia="en-US"/>
              </w:rPr>
            </w:pPr>
            <w:r w:rsidRPr="00620197">
              <w:rPr>
                <w:rFonts w:eastAsia="Calibri"/>
                <w:sz w:val="22"/>
                <w:szCs w:val="22"/>
                <w:lang w:eastAsia="en-US"/>
              </w:rPr>
              <w:t xml:space="preserve">администрация </w:t>
            </w:r>
          </w:p>
        </w:tc>
      </w:tr>
      <w:tr w:rsidR="00620197" w:rsidRPr="00620197" w:rsidTr="00025670">
        <w:tc>
          <w:tcPr>
            <w:tcW w:w="700" w:type="dxa"/>
            <w:shd w:val="clear" w:color="auto" w:fill="auto"/>
          </w:tcPr>
          <w:p w:rsidR="00FD25EF" w:rsidRPr="00620197" w:rsidRDefault="00FD25EF" w:rsidP="00FD25EF">
            <w:pPr>
              <w:rPr>
                <w:rFonts w:eastAsia="Calibri"/>
                <w:sz w:val="22"/>
                <w:szCs w:val="22"/>
                <w:lang w:eastAsia="en-US"/>
              </w:rPr>
            </w:pPr>
            <w:r w:rsidRPr="00620197">
              <w:rPr>
                <w:rFonts w:eastAsia="Calibri"/>
                <w:sz w:val="22"/>
                <w:szCs w:val="22"/>
                <w:lang w:eastAsia="en-US"/>
              </w:rPr>
              <w:t>5</w:t>
            </w:r>
          </w:p>
        </w:tc>
        <w:tc>
          <w:tcPr>
            <w:tcW w:w="3661" w:type="dxa"/>
            <w:shd w:val="clear" w:color="auto" w:fill="auto"/>
          </w:tcPr>
          <w:p w:rsidR="00FD25EF" w:rsidRDefault="00FD25EF" w:rsidP="00FD25EF">
            <w:pPr>
              <w:rPr>
                <w:rFonts w:eastAsia="Calibri"/>
                <w:sz w:val="22"/>
                <w:szCs w:val="22"/>
                <w:lang w:eastAsia="en-US"/>
              </w:rPr>
            </w:pPr>
            <w:r w:rsidRPr="00620197">
              <w:rPr>
                <w:rFonts w:eastAsia="Calibri"/>
                <w:sz w:val="22"/>
                <w:szCs w:val="22"/>
                <w:lang w:eastAsia="en-US"/>
              </w:rPr>
              <w:t>Профсоюзные собрания</w:t>
            </w:r>
          </w:p>
          <w:p w:rsidR="003E47C9" w:rsidRPr="00620197" w:rsidRDefault="003E47C9" w:rsidP="00FD25EF">
            <w:pPr>
              <w:rPr>
                <w:rFonts w:eastAsia="Calibri"/>
                <w:sz w:val="22"/>
                <w:szCs w:val="22"/>
                <w:lang w:eastAsia="en-US"/>
              </w:rPr>
            </w:pPr>
            <w:r>
              <w:rPr>
                <w:rFonts w:eastAsia="Calibri"/>
                <w:sz w:val="22"/>
                <w:szCs w:val="22"/>
                <w:lang w:eastAsia="en-US"/>
              </w:rPr>
              <w:t>(план работы профсоюзной организации)</w:t>
            </w:r>
          </w:p>
        </w:tc>
        <w:tc>
          <w:tcPr>
            <w:tcW w:w="1871" w:type="dxa"/>
            <w:shd w:val="clear" w:color="auto" w:fill="auto"/>
          </w:tcPr>
          <w:p w:rsidR="00FD25EF" w:rsidRPr="00620197" w:rsidRDefault="00FD25EF" w:rsidP="00620197">
            <w:pPr>
              <w:jc w:val="center"/>
              <w:rPr>
                <w:rFonts w:eastAsia="Calibri"/>
                <w:sz w:val="22"/>
                <w:szCs w:val="22"/>
                <w:lang w:eastAsia="en-US"/>
              </w:rPr>
            </w:pPr>
            <w:r w:rsidRPr="00620197">
              <w:rPr>
                <w:rFonts w:eastAsia="Calibri"/>
                <w:sz w:val="22"/>
                <w:szCs w:val="22"/>
                <w:lang w:eastAsia="en-US"/>
              </w:rPr>
              <w:t xml:space="preserve">3-4 раза </w:t>
            </w:r>
          </w:p>
          <w:p w:rsidR="00FD25EF" w:rsidRPr="00620197" w:rsidRDefault="00FD25EF" w:rsidP="00620197">
            <w:pPr>
              <w:jc w:val="center"/>
              <w:rPr>
                <w:rFonts w:eastAsia="Calibri"/>
                <w:sz w:val="22"/>
                <w:szCs w:val="22"/>
                <w:lang w:eastAsia="en-US"/>
              </w:rPr>
            </w:pPr>
            <w:r w:rsidRPr="00620197">
              <w:rPr>
                <w:rFonts w:eastAsia="Calibri"/>
                <w:sz w:val="22"/>
                <w:szCs w:val="22"/>
                <w:lang w:eastAsia="en-US"/>
              </w:rPr>
              <w:t>в год</w:t>
            </w:r>
          </w:p>
        </w:tc>
        <w:tc>
          <w:tcPr>
            <w:tcW w:w="3799" w:type="dxa"/>
            <w:tcBorders>
              <w:top w:val="single" w:sz="4" w:space="0" w:color="000000"/>
              <w:left w:val="single" w:sz="4" w:space="0" w:color="000000"/>
              <w:bottom w:val="single" w:sz="4" w:space="0" w:color="000000"/>
              <w:right w:val="single" w:sz="4" w:space="0" w:color="000000"/>
            </w:tcBorders>
            <w:shd w:val="clear" w:color="auto" w:fill="auto"/>
          </w:tcPr>
          <w:p w:rsidR="00FD25EF" w:rsidRPr="00620197" w:rsidRDefault="00FD25EF" w:rsidP="00620197">
            <w:pPr>
              <w:jc w:val="center"/>
              <w:rPr>
                <w:rFonts w:eastAsia="Calibri"/>
                <w:sz w:val="22"/>
                <w:szCs w:val="22"/>
                <w:lang w:eastAsia="en-US"/>
              </w:rPr>
            </w:pPr>
            <w:r w:rsidRPr="00620197">
              <w:rPr>
                <w:rFonts w:eastAsia="Calibri"/>
                <w:sz w:val="22"/>
                <w:szCs w:val="22"/>
                <w:lang w:eastAsia="en-US"/>
              </w:rPr>
              <w:t>члены профсоюза</w:t>
            </w:r>
          </w:p>
        </w:tc>
      </w:tr>
      <w:tr w:rsidR="00620197" w:rsidRPr="00620197" w:rsidTr="00025670">
        <w:tc>
          <w:tcPr>
            <w:tcW w:w="700" w:type="dxa"/>
            <w:shd w:val="clear" w:color="auto" w:fill="auto"/>
          </w:tcPr>
          <w:p w:rsidR="00FD25EF" w:rsidRPr="00620197" w:rsidRDefault="00FD25EF" w:rsidP="00FD25EF">
            <w:pPr>
              <w:rPr>
                <w:rFonts w:eastAsia="Calibri"/>
                <w:sz w:val="22"/>
                <w:szCs w:val="22"/>
                <w:lang w:eastAsia="en-US"/>
              </w:rPr>
            </w:pPr>
            <w:r w:rsidRPr="00620197">
              <w:rPr>
                <w:rFonts w:eastAsia="Calibri"/>
                <w:sz w:val="22"/>
                <w:szCs w:val="22"/>
                <w:lang w:eastAsia="en-US"/>
              </w:rPr>
              <w:t>6</w:t>
            </w:r>
          </w:p>
        </w:tc>
        <w:tc>
          <w:tcPr>
            <w:tcW w:w="3661" w:type="dxa"/>
            <w:shd w:val="clear" w:color="auto" w:fill="auto"/>
          </w:tcPr>
          <w:p w:rsidR="00FD25EF" w:rsidRPr="00620197" w:rsidRDefault="00FD25EF" w:rsidP="00FD25EF">
            <w:pPr>
              <w:rPr>
                <w:rFonts w:eastAsia="Calibri"/>
                <w:sz w:val="22"/>
                <w:szCs w:val="22"/>
                <w:lang w:eastAsia="en-US"/>
              </w:rPr>
            </w:pPr>
            <w:r w:rsidRPr="00620197">
              <w:rPr>
                <w:sz w:val="22"/>
                <w:szCs w:val="22"/>
                <w:lang w:eastAsia="en-US"/>
              </w:rPr>
              <w:t>Заседание профкома</w:t>
            </w:r>
          </w:p>
        </w:tc>
        <w:tc>
          <w:tcPr>
            <w:tcW w:w="1871" w:type="dxa"/>
            <w:shd w:val="clear" w:color="auto" w:fill="auto"/>
          </w:tcPr>
          <w:p w:rsidR="00FD25EF" w:rsidRPr="00620197" w:rsidRDefault="00FD25EF" w:rsidP="00620197">
            <w:pPr>
              <w:jc w:val="center"/>
              <w:rPr>
                <w:rFonts w:eastAsia="Calibri"/>
                <w:sz w:val="22"/>
                <w:szCs w:val="22"/>
                <w:lang w:eastAsia="en-US"/>
              </w:rPr>
            </w:pPr>
            <w:r w:rsidRPr="00620197">
              <w:rPr>
                <w:rFonts w:eastAsia="Calibri"/>
                <w:sz w:val="22"/>
                <w:szCs w:val="22"/>
                <w:lang w:eastAsia="en-US"/>
              </w:rPr>
              <w:t>по особому плану</w:t>
            </w:r>
          </w:p>
        </w:tc>
        <w:tc>
          <w:tcPr>
            <w:tcW w:w="3799" w:type="dxa"/>
            <w:tcBorders>
              <w:top w:val="single" w:sz="4" w:space="0" w:color="000000"/>
              <w:left w:val="single" w:sz="4" w:space="0" w:color="000000"/>
              <w:bottom w:val="single" w:sz="4" w:space="0" w:color="000000"/>
              <w:right w:val="single" w:sz="4" w:space="0" w:color="000000"/>
            </w:tcBorders>
            <w:shd w:val="clear" w:color="auto" w:fill="auto"/>
          </w:tcPr>
          <w:p w:rsidR="00FD25EF" w:rsidRPr="00620197" w:rsidRDefault="00FD25EF" w:rsidP="00620197">
            <w:pPr>
              <w:jc w:val="center"/>
              <w:rPr>
                <w:rFonts w:eastAsia="Calibri"/>
                <w:sz w:val="22"/>
                <w:szCs w:val="22"/>
                <w:lang w:eastAsia="en-US"/>
              </w:rPr>
            </w:pPr>
            <w:r w:rsidRPr="00620197">
              <w:rPr>
                <w:rFonts w:eastAsia="Calibri"/>
                <w:sz w:val="22"/>
                <w:szCs w:val="22"/>
                <w:lang w:eastAsia="en-US"/>
              </w:rPr>
              <w:t>члены профкома</w:t>
            </w:r>
          </w:p>
        </w:tc>
      </w:tr>
      <w:tr w:rsidR="00620197" w:rsidRPr="00620197" w:rsidTr="00025670">
        <w:tc>
          <w:tcPr>
            <w:tcW w:w="700" w:type="dxa"/>
            <w:shd w:val="clear" w:color="auto" w:fill="auto"/>
          </w:tcPr>
          <w:p w:rsidR="00FD25EF" w:rsidRPr="00620197" w:rsidRDefault="00FD25EF" w:rsidP="00FD25EF">
            <w:pPr>
              <w:rPr>
                <w:rFonts w:eastAsia="Calibri"/>
                <w:sz w:val="22"/>
                <w:szCs w:val="22"/>
                <w:lang w:eastAsia="en-US"/>
              </w:rPr>
            </w:pPr>
            <w:r w:rsidRPr="00620197">
              <w:rPr>
                <w:rFonts w:eastAsia="Calibri"/>
                <w:sz w:val="22"/>
                <w:szCs w:val="22"/>
                <w:lang w:eastAsia="en-US"/>
              </w:rPr>
              <w:t>7</w:t>
            </w:r>
          </w:p>
        </w:tc>
        <w:tc>
          <w:tcPr>
            <w:tcW w:w="3661" w:type="dxa"/>
            <w:shd w:val="clear" w:color="auto" w:fill="auto"/>
          </w:tcPr>
          <w:p w:rsidR="00FD25EF" w:rsidRPr="00620197" w:rsidRDefault="00FD25EF" w:rsidP="00FD25EF">
            <w:pPr>
              <w:rPr>
                <w:sz w:val="22"/>
                <w:szCs w:val="22"/>
                <w:lang w:eastAsia="en-US"/>
              </w:rPr>
            </w:pPr>
            <w:r w:rsidRPr="00620197">
              <w:rPr>
                <w:sz w:val="22"/>
                <w:szCs w:val="22"/>
                <w:lang w:eastAsia="en-US"/>
              </w:rPr>
              <w:t>Комиссии, действующие в учреждении</w:t>
            </w:r>
          </w:p>
        </w:tc>
        <w:tc>
          <w:tcPr>
            <w:tcW w:w="1871" w:type="dxa"/>
            <w:shd w:val="clear" w:color="auto" w:fill="auto"/>
          </w:tcPr>
          <w:p w:rsidR="00FD25EF" w:rsidRPr="00620197" w:rsidRDefault="00FD25EF" w:rsidP="00620197">
            <w:pPr>
              <w:jc w:val="center"/>
              <w:rPr>
                <w:rFonts w:eastAsia="Calibri"/>
                <w:sz w:val="22"/>
                <w:szCs w:val="22"/>
                <w:lang w:eastAsia="en-US"/>
              </w:rPr>
            </w:pPr>
            <w:r w:rsidRPr="00620197">
              <w:rPr>
                <w:rFonts w:eastAsia="Calibri"/>
                <w:sz w:val="22"/>
                <w:szCs w:val="22"/>
                <w:lang w:eastAsia="en-US"/>
              </w:rPr>
              <w:t>в соответствии с положениями</w:t>
            </w:r>
          </w:p>
        </w:tc>
        <w:tc>
          <w:tcPr>
            <w:tcW w:w="3799" w:type="dxa"/>
            <w:tcBorders>
              <w:top w:val="single" w:sz="4" w:space="0" w:color="000000"/>
              <w:left w:val="single" w:sz="4" w:space="0" w:color="000000"/>
              <w:bottom w:val="single" w:sz="4" w:space="0" w:color="000000"/>
              <w:right w:val="single" w:sz="4" w:space="0" w:color="000000"/>
            </w:tcBorders>
            <w:shd w:val="clear" w:color="auto" w:fill="auto"/>
          </w:tcPr>
          <w:p w:rsidR="00FD25EF" w:rsidRPr="00620197" w:rsidRDefault="00FD25EF" w:rsidP="00620197">
            <w:pPr>
              <w:jc w:val="center"/>
              <w:rPr>
                <w:rFonts w:eastAsia="Calibri"/>
                <w:sz w:val="22"/>
                <w:szCs w:val="22"/>
                <w:lang w:eastAsia="en-US"/>
              </w:rPr>
            </w:pPr>
            <w:r w:rsidRPr="00620197">
              <w:rPr>
                <w:rFonts w:eastAsia="Calibri"/>
                <w:sz w:val="22"/>
                <w:szCs w:val="22"/>
                <w:lang w:eastAsia="en-US"/>
              </w:rPr>
              <w:t>члены комиссий</w:t>
            </w:r>
          </w:p>
        </w:tc>
      </w:tr>
    </w:tbl>
    <w:p w:rsidR="00FD25EF" w:rsidRPr="00FD25EF" w:rsidRDefault="00FD25EF" w:rsidP="00FD25EF">
      <w:pPr>
        <w:jc w:val="center"/>
        <w:rPr>
          <w:rFonts w:eastAsia="Calibri"/>
          <w:b/>
          <w:lang w:eastAsia="en-US"/>
        </w:rPr>
      </w:pPr>
    </w:p>
    <w:p w:rsidR="00DD06BC" w:rsidRPr="00DD06BC" w:rsidRDefault="00DD06BC" w:rsidP="00DD06BC">
      <w:pPr>
        <w:pStyle w:val="afff5"/>
        <w:snapToGrid w:val="0"/>
        <w:spacing w:before="0" w:after="0" w:line="200" w:lineRule="atLeast"/>
        <w:jc w:val="right"/>
        <w:rPr>
          <w:rFonts w:eastAsia="Calibri"/>
          <w:b/>
          <w:i/>
          <w:lang w:eastAsia="en-US"/>
        </w:rPr>
      </w:pPr>
      <w:r w:rsidRPr="00DD06BC">
        <w:rPr>
          <w:rFonts w:eastAsia="Calibri"/>
          <w:b/>
          <w:i/>
          <w:lang w:eastAsia="en-US"/>
        </w:rPr>
        <w:t>Приложение № 5</w:t>
      </w:r>
    </w:p>
    <w:p w:rsidR="00E1737C" w:rsidRPr="00E1737C" w:rsidRDefault="00E1737C" w:rsidP="00E1737C">
      <w:pPr>
        <w:pStyle w:val="afff5"/>
        <w:snapToGrid w:val="0"/>
        <w:spacing w:before="0" w:after="0" w:line="200" w:lineRule="atLeast"/>
        <w:rPr>
          <w:b/>
        </w:rPr>
      </w:pPr>
      <w:r w:rsidRPr="00E1737C">
        <w:rPr>
          <w:b/>
        </w:rPr>
        <w:t xml:space="preserve">Принято </w:t>
      </w:r>
      <w:r w:rsidR="002F6CEE">
        <w:t>о</w:t>
      </w:r>
      <w:r w:rsidRPr="00E1737C">
        <w:t xml:space="preserve">бщим собранием работников                                      </w:t>
      </w:r>
      <w:r w:rsidRPr="00E1737C">
        <w:rPr>
          <w:b/>
        </w:rPr>
        <w:t>У</w:t>
      </w:r>
      <w:r w:rsidR="002F6CEE">
        <w:rPr>
          <w:b/>
        </w:rPr>
        <w:t>ТВЕРЖДАЮ</w:t>
      </w:r>
    </w:p>
    <w:p w:rsidR="00E1737C" w:rsidRPr="00E1737C" w:rsidRDefault="005F3AF4" w:rsidP="00E1737C">
      <w:pPr>
        <w:keepNext/>
        <w:keepLines/>
        <w:widowControl w:val="0"/>
        <w:tabs>
          <w:tab w:val="right" w:pos="9637"/>
        </w:tabs>
        <w:suppressAutoHyphens/>
        <w:snapToGrid w:val="0"/>
        <w:spacing w:line="200" w:lineRule="atLeast"/>
        <w:rPr>
          <w:kern w:val="2"/>
        </w:rPr>
      </w:pPr>
      <w:r>
        <w:rPr>
          <w:kern w:val="2"/>
        </w:rPr>
        <w:t xml:space="preserve">МАДОУ «Детский сад </w:t>
      </w:r>
      <w:r w:rsidR="004C2A0A">
        <w:rPr>
          <w:kern w:val="2"/>
        </w:rPr>
        <w:t>№161</w:t>
      </w:r>
      <w:r>
        <w:rPr>
          <w:kern w:val="2"/>
        </w:rPr>
        <w:t xml:space="preserve">» </w:t>
      </w:r>
      <w:r w:rsidR="00E1737C" w:rsidRPr="00E1737C">
        <w:rPr>
          <w:kern w:val="2"/>
        </w:rPr>
        <w:t xml:space="preserve">                                                   </w:t>
      </w:r>
      <w:r>
        <w:rPr>
          <w:kern w:val="2"/>
        </w:rPr>
        <w:t xml:space="preserve">   </w:t>
      </w:r>
      <w:r w:rsidR="00E1737C" w:rsidRPr="00E1737C">
        <w:rPr>
          <w:kern w:val="2"/>
        </w:rPr>
        <w:t xml:space="preserve">Заведующий  </w:t>
      </w:r>
    </w:p>
    <w:p w:rsidR="00E1737C" w:rsidRPr="00E1737C" w:rsidRDefault="00E1737C" w:rsidP="00E1737C">
      <w:pPr>
        <w:keepNext/>
        <w:keepLines/>
        <w:widowControl w:val="0"/>
        <w:tabs>
          <w:tab w:val="right" w:pos="9637"/>
        </w:tabs>
        <w:suppressAutoHyphens/>
        <w:snapToGrid w:val="0"/>
        <w:spacing w:line="200" w:lineRule="atLeast"/>
        <w:rPr>
          <w:kern w:val="2"/>
        </w:rPr>
      </w:pPr>
      <w:r w:rsidRPr="00E1737C">
        <w:rPr>
          <w:kern w:val="2"/>
        </w:rPr>
        <w:t xml:space="preserve">Протокол № ______от __________20___г.                                     МАДОУ «Детский сад </w:t>
      </w:r>
      <w:r w:rsidR="004C2A0A">
        <w:rPr>
          <w:kern w:val="2"/>
        </w:rPr>
        <w:t>№161</w:t>
      </w:r>
      <w:r w:rsidRPr="00E1737C">
        <w:rPr>
          <w:kern w:val="2"/>
        </w:rPr>
        <w:t xml:space="preserve">» </w:t>
      </w:r>
    </w:p>
    <w:p w:rsidR="00E1737C" w:rsidRPr="00E1737C" w:rsidRDefault="00E1737C" w:rsidP="00E80D58">
      <w:pPr>
        <w:tabs>
          <w:tab w:val="right" w:pos="9637"/>
        </w:tabs>
        <w:spacing w:line="240" w:lineRule="atLeast"/>
        <w:ind w:left="6372" w:hanging="283"/>
        <w:contextualSpacing/>
      </w:pPr>
      <w:r w:rsidRPr="00E1737C">
        <w:t xml:space="preserve">                                                                                                                                      __________</w:t>
      </w:r>
      <w:r>
        <w:t xml:space="preserve"> </w:t>
      </w:r>
      <w:r w:rsidR="0011521B">
        <w:t>Л.В.Мамонова</w:t>
      </w:r>
    </w:p>
    <w:p w:rsidR="00E80D58" w:rsidRDefault="00E80D58" w:rsidP="00E1737C">
      <w:pPr>
        <w:contextualSpacing/>
        <w:rPr>
          <w:b/>
          <w:lang w:eastAsia="en-US"/>
        </w:rPr>
      </w:pPr>
    </w:p>
    <w:p w:rsidR="00E1737C" w:rsidRPr="00901CD2" w:rsidRDefault="00E1737C" w:rsidP="00E1737C">
      <w:pPr>
        <w:contextualSpacing/>
        <w:rPr>
          <w:b/>
          <w:lang w:eastAsia="en-US"/>
        </w:rPr>
      </w:pPr>
      <w:r w:rsidRPr="00901CD2">
        <w:rPr>
          <w:b/>
          <w:lang w:eastAsia="en-US"/>
        </w:rPr>
        <w:t>Мотивированное мнение</w:t>
      </w:r>
      <w:r w:rsidRPr="00E1737C">
        <w:t xml:space="preserve"> </w:t>
      </w:r>
      <w:r>
        <w:tab/>
      </w:r>
      <w:r>
        <w:tab/>
      </w:r>
      <w:r>
        <w:tab/>
      </w:r>
      <w:r>
        <w:tab/>
      </w:r>
      <w:r>
        <w:tab/>
      </w:r>
      <w:r w:rsidRPr="00E1737C">
        <w:t>Приказ от _________ 20___ г</w:t>
      </w:r>
      <w:r>
        <w:t xml:space="preserve"> № ____</w:t>
      </w:r>
    </w:p>
    <w:p w:rsidR="00E1737C" w:rsidRPr="00901CD2" w:rsidRDefault="00E1737C" w:rsidP="00E1737C">
      <w:pPr>
        <w:contextualSpacing/>
        <w:rPr>
          <w:lang w:eastAsia="en-US"/>
        </w:rPr>
      </w:pPr>
      <w:r w:rsidRPr="00901CD2">
        <w:rPr>
          <w:lang w:eastAsia="en-US"/>
        </w:rPr>
        <w:t>первичной профсоюзной организации</w:t>
      </w:r>
    </w:p>
    <w:p w:rsidR="00E1737C" w:rsidRPr="00901CD2" w:rsidRDefault="00E1737C" w:rsidP="00E1737C">
      <w:pPr>
        <w:contextualSpacing/>
        <w:rPr>
          <w:lang w:eastAsia="en-US"/>
        </w:rPr>
      </w:pPr>
      <w:r w:rsidRPr="00901CD2">
        <w:rPr>
          <w:lang w:eastAsia="en-US"/>
        </w:rPr>
        <w:t xml:space="preserve">МАДОУ «Детский сад </w:t>
      </w:r>
      <w:r w:rsidR="004C2A0A">
        <w:rPr>
          <w:lang w:eastAsia="en-US"/>
        </w:rPr>
        <w:t>№161</w:t>
      </w:r>
      <w:r w:rsidRPr="00901CD2">
        <w:rPr>
          <w:lang w:eastAsia="en-US"/>
        </w:rPr>
        <w:t>»</w:t>
      </w:r>
    </w:p>
    <w:p w:rsidR="00E1737C" w:rsidRPr="00901CD2" w:rsidRDefault="00E1737C" w:rsidP="00E1737C">
      <w:pPr>
        <w:contextualSpacing/>
        <w:rPr>
          <w:lang w:eastAsia="en-US"/>
        </w:rPr>
      </w:pPr>
      <w:r w:rsidRPr="00901CD2">
        <w:rPr>
          <w:lang w:eastAsia="en-US"/>
        </w:rPr>
        <w:t>Протокол № ___ от «___» _______20___г.</w:t>
      </w:r>
    </w:p>
    <w:p w:rsidR="00E1737C" w:rsidRPr="00901CD2" w:rsidRDefault="00E1737C" w:rsidP="00E1737C">
      <w:pPr>
        <w:contextualSpacing/>
        <w:jc w:val="both"/>
        <w:rPr>
          <w:bCs/>
          <w:lang w:eastAsia="en-US"/>
        </w:rPr>
      </w:pPr>
    </w:p>
    <w:p w:rsidR="002F6CEE" w:rsidRDefault="00E1737C" w:rsidP="004161FA">
      <w:pPr>
        <w:rPr>
          <w:bCs/>
          <w:lang w:eastAsia="en-US"/>
        </w:rPr>
      </w:pPr>
      <w:r>
        <w:rPr>
          <w:bCs/>
          <w:lang w:eastAsia="en-US"/>
        </w:rPr>
        <w:t xml:space="preserve">Председатель </w:t>
      </w:r>
      <w:r w:rsidR="002F6CEE">
        <w:rPr>
          <w:bCs/>
          <w:lang w:eastAsia="en-US"/>
        </w:rPr>
        <w:t xml:space="preserve">первичной </w:t>
      </w:r>
    </w:p>
    <w:p w:rsidR="00E1737C" w:rsidRPr="002F6CEE" w:rsidRDefault="002F6CEE" w:rsidP="002F6CEE">
      <w:pPr>
        <w:rPr>
          <w:color w:val="FF0000"/>
        </w:rPr>
      </w:pPr>
      <w:r>
        <w:rPr>
          <w:bCs/>
          <w:lang w:eastAsia="en-US"/>
        </w:rPr>
        <w:t>профсоюзной организации</w:t>
      </w:r>
      <w:r w:rsidR="00E1737C">
        <w:rPr>
          <w:bCs/>
          <w:lang w:eastAsia="en-US"/>
        </w:rPr>
        <w:t xml:space="preserve"> _________</w:t>
      </w:r>
      <w:r w:rsidR="00E1737C" w:rsidRPr="00901CD2">
        <w:rPr>
          <w:bCs/>
          <w:lang w:eastAsia="en-US"/>
        </w:rPr>
        <w:t xml:space="preserve"> </w:t>
      </w:r>
      <w:r w:rsidR="0011521B">
        <w:rPr>
          <w:bCs/>
          <w:lang w:eastAsia="en-US"/>
        </w:rPr>
        <w:t>С.И.Мингазова</w:t>
      </w:r>
      <w:r w:rsidR="00E1737C" w:rsidRPr="00E1737C">
        <w:rPr>
          <w:b/>
        </w:rPr>
        <w:t xml:space="preserve">  </w:t>
      </w:r>
      <w:r w:rsidR="00E1737C" w:rsidRPr="00E1737C">
        <w:rPr>
          <w:color w:val="FF0000"/>
        </w:rPr>
        <w:t xml:space="preserve">                                                                                 </w:t>
      </w:r>
      <w:r w:rsidR="00E1737C" w:rsidRPr="00E1737C">
        <w:t xml:space="preserve">.                                  </w:t>
      </w:r>
    </w:p>
    <w:p w:rsidR="00FA5122" w:rsidRPr="00F57E82" w:rsidRDefault="00FA5122" w:rsidP="00FA5122">
      <w:pPr>
        <w:jc w:val="center"/>
        <w:rPr>
          <w:b/>
          <w:bCs/>
        </w:rPr>
      </w:pPr>
      <w:r w:rsidRPr="00F57E82">
        <w:rPr>
          <w:b/>
          <w:bCs/>
        </w:rPr>
        <w:t>Положение</w:t>
      </w:r>
    </w:p>
    <w:p w:rsidR="00FA5122" w:rsidRPr="00F57E82" w:rsidRDefault="00FA5122" w:rsidP="00FA5122">
      <w:pPr>
        <w:jc w:val="center"/>
        <w:rPr>
          <w:b/>
          <w:bCs/>
        </w:rPr>
      </w:pPr>
      <w:r w:rsidRPr="00F57E82">
        <w:rPr>
          <w:b/>
          <w:bCs/>
        </w:rPr>
        <w:t>об обработке и защите персональных данных работников</w:t>
      </w:r>
    </w:p>
    <w:p w:rsidR="00FA5122" w:rsidRDefault="00FA5122" w:rsidP="00FA5122">
      <w:pPr>
        <w:jc w:val="center"/>
        <w:rPr>
          <w:b/>
          <w:bCs/>
        </w:rPr>
      </w:pPr>
      <w:r w:rsidRPr="00F57E82">
        <w:rPr>
          <w:b/>
          <w:bCs/>
        </w:rPr>
        <w:t xml:space="preserve">муниципального автономного дошкольного образовательного учреждения </w:t>
      </w:r>
    </w:p>
    <w:p w:rsidR="00FA5122" w:rsidRPr="004161FA" w:rsidRDefault="00FA5122" w:rsidP="00E80D58">
      <w:pPr>
        <w:jc w:val="center"/>
        <w:rPr>
          <w:b/>
          <w:bCs/>
        </w:rPr>
      </w:pPr>
      <w:r w:rsidRPr="00F57E82">
        <w:rPr>
          <w:b/>
          <w:bCs/>
        </w:rPr>
        <w:t xml:space="preserve">«Детский сад </w:t>
      </w:r>
      <w:r w:rsidR="004C2A0A">
        <w:rPr>
          <w:b/>
          <w:bCs/>
        </w:rPr>
        <w:t>№161</w:t>
      </w:r>
      <w:r w:rsidRPr="00F57E82">
        <w:rPr>
          <w:b/>
          <w:bCs/>
        </w:rPr>
        <w:t xml:space="preserve"> комбинированного вида» Приволжского района г. Казани</w:t>
      </w:r>
    </w:p>
    <w:p w:rsidR="00FA5122" w:rsidRDefault="00FA5122" w:rsidP="008B65FB">
      <w:pPr>
        <w:ind w:firstLine="426"/>
        <w:jc w:val="center"/>
        <w:rPr>
          <w:b/>
          <w:bCs/>
        </w:rPr>
      </w:pPr>
      <w:r w:rsidRPr="00841E63">
        <w:rPr>
          <w:b/>
          <w:bCs/>
        </w:rPr>
        <w:t>1. Общие положения.</w:t>
      </w:r>
    </w:p>
    <w:p w:rsidR="00FB1623" w:rsidRPr="00D12EA7" w:rsidRDefault="00FA5122" w:rsidP="00D12EA7">
      <w:pPr>
        <w:widowControl w:val="0"/>
        <w:suppressAutoHyphens/>
        <w:ind w:firstLine="720"/>
        <w:jc w:val="both"/>
        <w:rPr>
          <w:kern w:val="1"/>
          <w:lang w:eastAsia="zh-CN" w:bidi="hi-IN"/>
        </w:rPr>
      </w:pPr>
      <w:r w:rsidRPr="00841E63">
        <w:rPr>
          <w:bCs/>
        </w:rPr>
        <w:t>1.1. Настоящее</w:t>
      </w:r>
      <w:r>
        <w:rPr>
          <w:bCs/>
        </w:rPr>
        <w:t xml:space="preserve"> Положение об обработке</w:t>
      </w:r>
      <w:r w:rsidR="00CD413B">
        <w:rPr>
          <w:bCs/>
        </w:rPr>
        <w:t xml:space="preserve"> и защите</w:t>
      </w:r>
      <w:r>
        <w:rPr>
          <w:bCs/>
        </w:rPr>
        <w:t xml:space="preserve"> персональных данных</w:t>
      </w:r>
      <w:r w:rsidR="008B65FB">
        <w:rPr>
          <w:bCs/>
        </w:rPr>
        <w:t xml:space="preserve"> (далее – Положение)</w:t>
      </w:r>
      <w:r>
        <w:rPr>
          <w:bCs/>
        </w:rPr>
        <w:t xml:space="preserve"> в муниципальном автономном дошкольном образовательном учреждении «Детский сад </w:t>
      </w:r>
      <w:r w:rsidR="004C2A0A">
        <w:rPr>
          <w:bCs/>
        </w:rPr>
        <w:t>№161</w:t>
      </w:r>
      <w:r>
        <w:rPr>
          <w:bCs/>
        </w:rPr>
        <w:t xml:space="preserve"> комбинированного вида» Приволжского района г. Казани (далее Учреждение) разработано на основании и в соответствии с </w:t>
      </w:r>
      <w:r w:rsidR="002D31B2" w:rsidRPr="00E1737C">
        <w:t>Конституцией Российской Федерации</w:t>
      </w:r>
      <w:r>
        <w:rPr>
          <w:bCs/>
        </w:rPr>
        <w:t>, Конституцией Р</w:t>
      </w:r>
      <w:r w:rsidR="002D31B2">
        <w:rPr>
          <w:bCs/>
        </w:rPr>
        <w:t xml:space="preserve">еспублики </w:t>
      </w:r>
      <w:r>
        <w:rPr>
          <w:bCs/>
        </w:rPr>
        <w:t>Т</w:t>
      </w:r>
      <w:r w:rsidR="002D31B2">
        <w:rPr>
          <w:bCs/>
        </w:rPr>
        <w:t>атарстан</w:t>
      </w:r>
      <w:r>
        <w:rPr>
          <w:bCs/>
        </w:rPr>
        <w:t>, Трудовым кодексом Р</w:t>
      </w:r>
      <w:r w:rsidR="008B65FB">
        <w:rPr>
          <w:bCs/>
        </w:rPr>
        <w:t xml:space="preserve">оссийской </w:t>
      </w:r>
      <w:r>
        <w:rPr>
          <w:bCs/>
        </w:rPr>
        <w:t>Ф</w:t>
      </w:r>
      <w:r w:rsidR="008B65FB">
        <w:rPr>
          <w:bCs/>
        </w:rPr>
        <w:t>едерации</w:t>
      </w:r>
      <w:r>
        <w:rPr>
          <w:bCs/>
        </w:rPr>
        <w:t>, Федеральным законом от 27.07.2006 г. №152-ФЗ «О персональных данных»</w:t>
      </w:r>
      <w:r w:rsidR="00D56EC2">
        <w:rPr>
          <w:bCs/>
        </w:rPr>
        <w:t xml:space="preserve"> с изменениями от 30.12.2020 года</w:t>
      </w:r>
      <w:r>
        <w:rPr>
          <w:bCs/>
        </w:rPr>
        <w:t>, Федеральным законом от 27.07.2006 г. №149-Ф</w:t>
      </w:r>
      <w:r w:rsidR="002D31B2">
        <w:rPr>
          <w:bCs/>
        </w:rPr>
        <w:t>З «Об информации, информационных технологиях</w:t>
      </w:r>
      <w:r>
        <w:rPr>
          <w:bCs/>
        </w:rPr>
        <w:t xml:space="preserve"> и </w:t>
      </w:r>
      <w:r w:rsidR="002D31B2">
        <w:rPr>
          <w:bCs/>
        </w:rPr>
        <w:t xml:space="preserve">о </w:t>
      </w:r>
      <w:r>
        <w:rPr>
          <w:bCs/>
        </w:rPr>
        <w:t>защите информации»</w:t>
      </w:r>
      <w:r w:rsidR="00D56EC2">
        <w:rPr>
          <w:bCs/>
        </w:rPr>
        <w:t xml:space="preserve"> с изменениями от 09.03.2021 года</w:t>
      </w:r>
      <w:r>
        <w:rPr>
          <w:bCs/>
        </w:rPr>
        <w:t xml:space="preserve">, </w:t>
      </w:r>
      <w:r w:rsidR="00A713F3" w:rsidRPr="00A713F3">
        <w:rPr>
          <w:rFonts w:eastAsia="SimSun"/>
          <w:kern w:val="1"/>
          <w:lang w:eastAsia="zh-CN" w:bidi="hi-IN"/>
        </w:rPr>
        <w:t>Постановление</w:t>
      </w:r>
      <w:r w:rsidR="00A713F3">
        <w:rPr>
          <w:rFonts w:eastAsia="SimSun"/>
          <w:kern w:val="1"/>
          <w:lang w:eastAsia="zh-CN" w:bidi="hi-IN"/>
        </w:rPr>
        <w:t xml:space="preserve"> Правительства РФ от 15.09.</w:t>
      </w:r>
      <w:r w:rsidR="00A713F3" w:rsidRPr="00A713F3">
        <w:rPr>
          <w:rFonts w:eastAsia="SimSun"/>
          <w:kern w:val="1"/>
          <w:lang w:eastAsia="zh-CN" w:bidi="hi-IN"/>
        </w:rPr>
        <w:t>2008 г. № 687 "Об утверждении Положения об особенностях обработки персональных данных, осуществляемой без использования средств автоматизации"</w:t>
      </w:r>
      <w:r w:rsidR="00A713F3">
        <w:rPr>
          <w:rFonts w:eastAsia="SimSun"/>
          <w:kern w:val="1"/>
          <w:lang w:eastAsia="zh-CN" w:bidi="hi-IN"/>
        </w:rPr>
        <w:t xml:space="preserve">, </w:t>
      </w:r>
      <w:r w:rsidRPr="00A713F3">
        <w:rPr>
          <w:bCs/>
        </w:rPr>
        <w:t>Положением об обеспечении безопасности персональных данных при их обработке в информационных системах персональных данных, утвержденным Постановлением Правительства РФ от 17.11.2007 г. №781, и иными нормативно-правовыми актами в сфере защиты персональных данных</w:t>
      </w:r>
      <w:r w:rsidR="00927928">
        <w:rPr>
          <w:bCs/>
        </w:rPr>
        <w:t xml:space="preserve">, </w:t>
      </w:r>
      <w:r w:rsidR="00FB1623" w:rsidRPr="00927928">
        <w:rPr>
          <w:rFonts w:eastAsia="SimSun"/>
          <w:kern w:val="1"/>
          <w:lang w:eastAsia="zh-CN" w:bidi="hi-IN"/>
        </w:rPr>
        <w:t>Указ</w:t>
      </w:r>
      <w:r w:rsidR="00927928" w:rsidRPr="00927928">
        <w:rPr>
          <w:rFonts w:eastAsia="SimSun"/>
          <w:kern w:val="1"/>
          <w:lang w:eastAsia="zh-CN" w:bidi="hi-IN"/>
        </w:rPr>
        <w:t>ом Президента РФ от 06.03.</w:t>
      </w:r>
      <w:r w:rsidR="00FB1623" w:rsidRPr="00927928">
        <w:rPr>
          <w:rFonts w:eastAsia="SimSun"/>
          <w:kern w:val="1"/>
          <w:lang w:eastAsia="zh-CN" w:bidi="hi-IN"/>
        </w:rPr>
        <w:t>1997 г. № 188 "Об утверждении Перечня сведений конфиденциального характера"</w:t>
      </w:r>
      <w:r w:rsidR="00927928" w:rsidRPr="00927928">
        <w:rPr>
          <w:shd w:val="clear" w:color="auto" w:fill="FFFFFF"/>
        </w:rPr>
        <w:t xml:space="preserve"> (с изменениями на 13 июля 2015 года)</w:t>
      </w:r>
      <w:r w:rsidR="00D12EA7">
        <w:rPr>
          <w:rFonts w:eastAsia="SimSun"/>
          <w:kern w:val="1"/>
          <w:lang w:eastAsia="zh-CN" w:bidi="hi-IN"/>
        </w:rPr>
        <w:t xml:space="preserve"> </w:t>
      </w:r>
      <w:r w:rsidR="00D12EA7" w:rsidRPr="00D12EA7">
        <w:rPr>
          <w:color w:val="000000"/>
        </w:rPr>
        <w:t>и иными нормативно-правовыми актами в сфере защиты персональных данных.</w:t>
      </w:r>
    </w:p>
    <w:p w:rsidR="00FB1623" w:rsidRDefault="00FA5122" w:rsidP="002D31B2">
      <w:pPr>
        <w:tabs>
          <w:tab w:val="left" w:pos="709"/>
        </w:tabs>
        <w:autoSpaceDE w:val="0"/>
        <w:autoSpaceDN w:val="0"/>
        <w:adjustRightInd w:val="0"/>
        <w:ind w:firstLine="426"/>
        <w:jc w:val="both"/>
        <w:rPr>
          <w:bCs/>
        </w:rPr>
      </w:pPr>
      <w:r>
        <w:rPr>
          <w:bCs/>
        </w:rPr>
        <w:t xml:space="preserve">1.2. </w:t>
      </w:r>
      <w:r w:rsidR="00FB1623">
        <w:t>Персональные данные Работника – информация, необходимая работодателю в связи с трудовыми отношениями и касающаяся конкретного Работника.</w:t>
      </w:r>
    </w:p>
    <w:p w:rsidR="002D31B2" w:rsidRPr="00E1737C" w:rsidRDefault="00FB1623" w:rsidP="002D31B2">
      <w:pPr>
        <w:tabs>
          <w:tab w:val="left" w:pos="709"/>
        </w:tabs>
        <w:autoSpaceDE w:val="0"/>
        <w:autoSpaceDN w:val="0"/>
        <w:adjustRightInd w:val="0"/>
        <w:ind w:firstLine="426"/>
        <w:jc w:val="both"/>
      </w:pPr>
      <w:r>
        <w:rPr>
          <w:bCs/>
        </w:rPr>
        <w:t xml:space="preserve">1.3. </w:t>
      </w:r>
      <w:r w:rsidR="00FA5122">
        <w:rPr>
          <w:bCs/>
        </w:rPr>
        <w:t xml:space="preserve">Настоящее Положение </w:t>
      </w:r>
      <w:r w:rsidR="008B65FB" w:rsidRPr="008B65FB">
        <w:t>определяет порядок сбора, хранения, передачи, защиты и любого другого использования персональных данных работников</w:t>
      </w:r>
      <w:r w:rsidR="008B65FB">
        <w:rPr>
          <w:bCs/>
        </w:rPr>
        <w:t xml:space="preserve"> Учреждения</w:t>
      </w:r>
      <w:r w:rsidR="00FA5122">
        <w:rPr>
          <w:bCs/>
        </w:rPr>
        <w:t xml:space="preserve"> в целях </w:t>
      </w:r>
      <w:r w:rsidR="002D31B2" w:rsidRPr="00E1737C">
        <w:t>закрепление механизмов обеспечения прав субъекта на сохранение конфиденциальности информации о фактах, событиях и обстоятельствах его жизни</w:t>
      </w:r>
      <w:r w:rsidR="008B65FB">
        <w:t>.</w:t>
      </w:r>
    </w:p>
    <w:p w:rsidR="00FA5122" w:rsidRDefault="00FA5122" w:rsidP="00FA5122">
      <w:pPr>
        <w:ind w:firstLine="426"/>
        <w:jc w:val="both"/>
        <w:rPr>
          <w:bCs/>
        </w:rPr>
      </w:pPr>
      <w:r>
        <w:rPr>
          <w:bCs/>
        </w:rPr>
        <w:t>1.</w:t>
      </w:r>
      <w:r w:rsidR="00FB1623">
        <w:rPr>
          <w:bCs/>
        </w:rPr>
        <w:t>4</w:t>
      </w:r>
      <w:r>
        <w:rPr>
          <w:bCs/>
        </w:rPr>
        <w:t>. Настоящее Положение является элементом системы мер, принимаемых Учреждением для защиты обрабатываемых персональных данных от несанкционированного доступа, уничтожения, искажения или разглашения.</w:t>
      </w:r>
    </w:p>
    <w:p w:rsidR="00D12EA7" w:rsidRPr="004161FA" w:rsidRDefault="00FB1623" w:rsidP="00D12EA7">
      <w:pPr>
        <w:widowControl w:val="0"/>
        <w:suppressAutoHyphens/>
        <w:ind w:firstLine="426"/>
        <w:jc w:val="both"/>
        <w:rPr>
          <w:rFonts w:eastAsia="SimSun"/>
          <w:kern w:val="1"/>
          <w:lang w:eastAsia="zh-CN" w:bidi="hi-IN"/>
        </w:rPr>
      </w:pPr>
      <w:r>
        <w:rPr>
          <w:rFonts w:eastAsia="SimSun"/>
          <w:kern w:val="1"/>
          <w:lang w:eastAsia="zh-CN" w:bidi="hi-IN"/>
        </w:rPr>
        <w:t xml:space="preserve">1.5. </w:t>
      </w:r>
      <w:r w:rsidRPr="00FB1623">
        <w:rPr>
          <w:rFonts w:eastAsia="SimSun"/>
          <w:kern w:val="1"/>
          <w:lang w:eastAsia="zh-CN" w:bidi="hi-IN"/>
        </w:rPr>
        <w:t>Персональные данные Работника являются конфиденциальной информацией и не могут быть использованы Работодателем или любым иным лицом в личных целях.</w:t>
      </w:r>
    </w:p>
    <w:p w:rsidR="00FA5122" w:rsidRDefault="00FA5122" w:rsidP="00690BAC">
      <w:pPr>
        <w:ind w:firstLine="426"/>
        <w:jc w:val="center"/>
        <w:rPr>
          <w:b/>
          <w:bCs/>
        </w:rPr>
      </w:pPr>
      <w:r w:rsidRPr="00837F79">
        <w:rPr>
          <w:b/>
          <w:bCs/>
        </w:rPr>
        <w:t>2.</w:t>
      </w:r>
      <w:r>
        <w:rPr>
          <w:b/>
          <w:bCs/>
        </w:rPr>
        <w:t xml:space="preserve"> </w:t>
      </w:r>
      <w:r w:rsidRPr="00837F79">
        <w:rPr>
          <w:b/>
          <w:bCs/>
        </w:rPr>
        <w:t>Основные понятия</w:t>
      </w:r>
    </w:p>
    <w:p w:rsidR="00FA5122" w:rsidRPr="00837F79" w:rsidRDefault="00FA5122" w:rsidP="00FA5122">
      <w:pPr>
        <w:ind w:firstLine="426"/>
        <w:jc w:val="both"/>
        <w:rPr>
          <w:bCs/>
        </w:rPr>
      </w:pPr>
      <w:r w:rsidRPr="00837F79">
        <w:rPr>
          <w:bCs/>
        </w:rPr>
        <w:t>В соответствии с действующим законодательством в настоящем Положении применяются следующие термины:</w:t>
      </w:r>
      <w:r>
        <w:rPr>
          <w:bCs/>
        </w:rPr>
        <w:t xml:space="preserve"> </w:t>
      </w:r>
    </w:p>
    <w:p w:rsidR="00FA5122" w:rsidRPr="00837F79" w:rsidRDefault="00FA5122" w:rsidP="00FA5122">
      <w:pPr>
        <w:ind w:firstLine="426"/>
        <w:jc w:val="both"/>
        <w:rPr>
          <w:bCs/>
        </w:rPr>
      </w:pPr>
      <w:r w:rsidRPr="00837F79">
        <w:rPr>
          <w:bCs/>
        </w:rPr>
        <w:t xml:space="preserve">2.1. </w:t>
      </w:r>
      <w:r w:rsidRPr="00837F79">
        <w:rPr>
          <w:b/>
          <w:bCs/>
        </w:rPr>
        <w:t>Оператор персональных данных</w:t>
      </w:r>
      <w:r>
        <w:rPr>
          <w:bCs/>
        </w:rPr>
        <w:t xml:space="preserve"> (далее - оператор) – государственный орган, муниципальный орган, юридическое или физическое лицо, организующие и (или) осуществляющие обработку персональных данных, а также определяющие цели и содержание обработки персональных данных. В рамках настоящего Положения оператором является муниципальное автономное дошкольное образовательное учреждение «Детский сад </w:t>
      </w:r>
      <w:r w:rsidR="004C2A0A">
        <w:rPr>
          <w:bCs/>
        </w:rPr>
        <w:t>№161</w:t>
      </w:r>
      <w:r>
        <w:rPr>
          <w:bCs/>
        </w:rPr>
        <w:t xml:space="preserve"> комбинированного вида» Приволжского района г.Казани.</w:t>
      </w:r>
    </w:p>
    <w:p w:rsidR="00FA5122" w:rsidRDefault="00FA5122" w:rsidP="00FA5122">
      <w:pPr>
        <w:ind w:firstLine="426"/>
        <w:jc w:val="both"/>
        <w:rPr>
          <w:bCs/>
        </w:rPr>
      </w:pPr>
      <w:r w:rsidRPr="00837F79">
        <w:rPr>
          <w:bCs/>
        </w:rPr>
        <w:t xml:space="preserve">2.2. </w:t>
      </w:r>
      <w:r w:rsidR="008B65FB">
        <w:rPr>
          <w:b/>
          <w:bCs/>
        </w:rPr>
        <w:t>Персональные</w:t>
      </w:r>
      <w:r w:rsidRPr="00837F79">
        <w:rPr>
          <w:b/>
          <w:bCs/>
        </w:rPr>
        <w:t xml:space="preserve"> данные</w:t>
      </w:r>
      <w:r>
        <w:rPr>
          <w:b/>
          <w:bCs/>
        </w:rPr>
        <w:t xml:space="preserve"> </w:t>
      </w:r>
      <w:r>
        <w:rPr>
          <w:bCs/>
        </w:rPr>
        <w:t>- любая информация, относящаяся к определенному или определяемому на основании такой информации физическому лицу (субъекту персональных данных), в том числе его фамилия, имя, отчество, год, месяц, дата и место рождения, адрес, семейное, социальное, имущественное положение, образование, профессия, доходы, другая информация о физическом лице.</w:t>
      </w:r>
    </w:p>
    <w:p w:rsidR="00FA5122" w:rsidRDefault="00FA5122" w:rsidP="00FA5122">
      <w:pPr>
        <w:ind w:firstLine="426"/>
        <w:jc w:val="both"/>
        <w:rPr>
          <w:bCs/>
        </w:rPr>
      </w:pPr>
      <w:r>
        <w:rPr>
          <w:bCs/>
        </w:rPr>
        <w:t>2.3.</w:t>
      </w:r>
      <w:r w:rsidRPr="00AD2EC7">
        <w:rPr>
          <w:b/>
          <w:bCs/>
        </w:rPr>
        <w:t xml:space="preserve"> Субъект</w:t>
      </w:r>
      <w:r>
        <w:rPr>
          <w:bCs/>
        </w:rPr>
        <w:t xml:space="preserve"> – субъект персональных данных.</w:t>
      </w:r>
    </w:p>
    <w:p w:rsidR="00FA5122" w:rsidRDefault="00FA5122" w:rsidP="00FA5122">
      <w:pPr>
        <w:ind w:firstLine="426"/>
        <w:jc w:val="both"/>
        <w:rPr>
          <w:bCs/>
        </w:rPr>
      </w:pPr>
      <w:r>
        <w:rPr>
          <w:bCs/>
        </w:rPr>
        <w:t xml:space="preserve">2.4. </w:t>
      </w:r>
      <w:r w:rsidRPr="00AD2EC7">
        <w:rPr>
          <w:b/>
          <w:bCs/>
        </w:rPr>
        <w:t>Работник</w:t>
      </w:r>
      <w:r>
        <w:rPr>
          <w:b/>
          <w:bCs/>
        </w:rPr>
        <w:t xml:space="preserve"> </w:t>
      </w:r>
      <w:r>
        <w:rPr>
          <w:bCs/>
        </w:rPr>
        <w:t>- физическое лицо, состоящее в трудовых отношениях с оператором.</w:t>
      </w:r>
    </w:p>
    <w:p w:rsidR="00FA5122" w:rsidRPr="008F198E" w:rsidRDefault="00FA5122" w:rsidP="00FA5122">
      <w:pPr>
        <w:ind w:firstLine="426"/>
        <w:jc w:val="both"/>
      </w:pPr>
      <w:r>
        <w:rPr>
          <w:bCs/>
        </w:rPr>
        <w:t xml:space="preserve">2.5. </w:t>
      </w:r>
      <w:r w:rsidRPr="008B65FB">
        <w:rPr>
          <w:b/>
          <w:bCs/>
        </w:rPr>
        <w:t>Обработка персональных данных</w:t>
      </w:r>
      <w:r>
        <w:rPr>
          <w:bCs/>
        </w:rPr>
        <w:t xml:space="preserve"> – действия (операции) с персональными данными, включая сбор, систематизацию, накопление, хранение, уточнение (обновление, </w:t>
      </w:r>
      <w:r w:rsidRPr="008F198E">
        <w:t>изменение), использование, распространение (в том числе передачу), обезличивание, блокирование, уничтожение персональных данных.</w:t>
      </w:r>
    </w:p>
    <w:p w:rsidR="00FA5122" w:rsidRPr="008F198E" w:rsidRDefault="00FA5122" w:rsidP="00FA5122">
      <w:pPr>
        <w:pStyle w:val="ConsPlusNonformat"/>
        <w:tabs>
          <w:tab w:val="num" w:pos="574"/>
          <w:tab w:val="left" w:pos="709"/>
        </w:tabs>
        <w:ind w:firstLine="426"/>
        <w:jc w:val="both"/>
        <w:rPr>
          <w:rFonts w:ascii="Times New Roman" w:hAnsi="Times New Roman" w:cs="Times New Roman"/>
          <w:sz w:val="24"/>
          <w:szCs w:val="24"/>
        </w:rPr>
      </w:pPr>
      <w:r w:rsidRPr="00AD2EC7">
        <w:rPr>
          <w:rFonts w:ascii="Times New Roman" w:hAnsi="Times New Roman" w:cs="Times New Roman"/>
          <w:sz w:val="24"/>
          <w:szCs w:val="24"/>
        </w:rPr>
        <w:t>2.6.</w:t>
      </w:r>
      <w:r>
        <w:rPr>
          <w:rFonts w:ascii="Times New Roman" w:hAnsi="Times New Roman" w:cs="Times New Roman"/>
          <w:sz w:val="24"/>
          <w:szCs w:val="24"/>
        </w:rPr>
        <w:t xml:space="preserve"> </w:t>
      </w:r>
      <w:r w:rsidRPr="00AD2EC7">
        <w:rPr>
          <w:rFonts w:ascii="Times New Roman" w:hAnsi="Times New Roman" w:cs="Times New Roman"/>
          <w:b/>
          <w:sz w:val="24"/>
          <w:szCs w:val="24"/>
        </w:rPr>
        <w:t>Распространение персональных данных</w:t>
      </w:r>
      <w:r w:rsidRPr="008F198E">
        <w:rPr>
          <w:rFonts w:ascii="Times New Roman" w:hAnsi="Times New Roman" w:cs="Times New Roman"/>
          <w:sz w:val="24"/>
          <w:szCs w:val="24"/>
        </w:rPr>
        <w:t xml:space="preserve"> - действия, направленные на передачу персональных данных определенному кругу лиц (передача персональных данных) или на ознакомление с персональными данными неограниченного круга лиц, в том числе обнародование персональных данных в средствах массовой информации, размещение в информационно-телекоммуникационных сетях или предоставление доступа к персональным данным каким-либо иным способом.</w:t>
      </w:r>
    </w:p>
    <w:p w:rsidR="00FA5122" w:rsidRPr="008F198E" w:rsidRDefault="00FA5122" w:rsidP="00FA5122">
      <w:pPr>
        <w:pStyle w:val="ConsPlusNonformat"/>
        <w:tabs>
          <w:tab w:val="num" w:pos="574"/>
          <w:tab w:val="left" w:pos="709"/>
        </w:tabs>
        <w:ind w:firstLine="426"/>
        <w:jc w:val="both"/>
        <w:rPr>
          <w:rFonts w:ascii="Times New Roman" w:hAnsi="Times New Roman" w:cs="Times New Roman"/>
          <w:sz w:val="24"/>
          <w:szCs w:val="24"/>
        </w:rPr>
      </w:pPr>
      <w:r>
        <w:rPr>
          <w:rFonts w:ascii="Times New Roman" w:hAnsi="Times New Roman" w:cs="Times New Roman"/>
          <w:sz w:val="24"/>
          <w:szCs w:val="24"/>
        </w:rPr>
        <w:t xml:space="preserve">2.7. </w:t>
      </w:r>
      <w:r w:rsidRPr="00AD2EC7">
        <w:rPr>
          <w:rFonts w:ascii="Times New Roman" w:hAnsi="Times New Roman" w:cs="Times New Roman"/>
          <w:b/>
          <w:sz w:val="24"/>
          <w:szCs w:val="24"/>
        </w:rPr>
        <w:t>Использование персональных данных</w:t>
      </w:r>
      <w:r w:rsidRPr="008F198E">
        <w:rPr>
          <w:rFonts w:ascii="Times New Roman" w:hAnsi="Times New Roman" w:cs="Times New Roman"/>
          <w:sz w:val="24"/>
          <w:szCs w:val="24"/>
        </w:rPr>
        <w:t xml:space="preserve"> - действия (операции) с персональными данными, совершаемые оператором в целях принятия решений или совершения иных действий, порождающих юридические последствия в отношении субъекта персональных данных или других лиц либо иным образом затрагивающих права и свободы субъекта персональных данных или других лиц.</w:t>
      </w:r>
    </w:p>
    <w:p w:rsidR="00FA5122" w:rsidRPr="008F198E" w:rsidRDefault="00FA5122" w:rsidP="00FA5122">
      <w:pPr>
        <w:pStyle w:val="ConsPlusNonformat"/>
        <w:tabs>
          <w:tab w:val="num" w:pos="574"/>
          <w:tab w:val="left" w:pos="709"/>
        </w:tabs>
        <w:ind w:firstLine="426"/>
        <w:jc w:val="both"/>
        <w:rPr>
          <w:rFonts w:ascii="Times New Roman" w:hAnsi="Times New Roman" w:cs="Times New Roman"/>
          <w:sz w:val="24"/>
          <w:szCs w:val="24"/>
        </w:rPr>
      </w:pPr>
      <w:r>
        <w:rPr>
          <w:rFonts w:ascii="Times New Roman" w:hAnsi="Times New Roman" w:cs="Times New Roman"/>
          <w:sz w:val="24"/>
          <w:szCs w:val="24"/>
        </w:rPr>
        <w:t xml:space="preserve">2.8. </w:t>
      </w:r>
      <w:r w:rsidRPr="00AD2EC7">
        <w:rPr>
          <w:rFonts w:ascii="Times New Roman" w:hAnsi="Times New Roman" w:cs="Times New Roman"/>
          <w:b/>
          <w:sz w:val="24"/>
          <w:szCs w:val="24"/>
        </w:rPr>
        <w:t>Блокирование персональных данных</w:t>
      </w:r>
      <w:r w:rsidRPr="008F198E">
        <w:rPr>
          <w:rFonts w:ascii="Times New Roman" w:hAnsi="Times New Roman" w:cs="Times New Roman"/>
          <w:sz w:val="24"/>
          <w:szCs w:val="24"/>
        </w:rPr>
        <w:t xml:space="preserve"> - временное прекращение сбора, систематизации, накопления, использования, распространения персональных данных, в том числе их передачи.</w:t>
      </w:r>
    </w:p>
    <w:p w:rsidR="00FA5122" w:rsidRPr="008F198E" w:rsidRDefault="00FA5122" w:rsidP="00FA5122">
      <w:pPr>
        <w:pStyle w:val="ConsPlusNonformat"/>
        <w:tabs>
          <w:tab w:val="num" w:pos="574"/>
          <w:tab w:val="left" w:pos="709"/>
        </w:tabs>
        <w:ind w:firstLine="426"/>
        <w:jc w:val="both"/>
        <w:rPr>
          <w:rFonts w:ascii="Times New Roman" w:hAnsi="Times New Roman" w:cs="Times New Roman"/>
          <w:sz w:val="24"/>
          <w:szCs w:val="24"/>
        </w:rPr>
      </w:pPr>
      <w:r>
        <w:rPr>
          <w:rFonts w:ascii="Times New Roman" w:hAnsi="Times New Roman" w:cs="Times New Roman"/>
          <w:sz w:val="24"/>
          <w:szCs w:val="24"/>
        </w:rPr>
        <w:t xml:space="preserve">2.9. </w:t>
      </w:r>
      <w:r w:rsidRPr="00AD2EC7">
        <w:rPr>
          <w:rFonts w:ascii="Times New Roman" w:hAnsi="Times New Roman" w:cs="Times New Roman"/>
          <w:b/>
          <w:sz w:val="24"/>
          <w:szCs w:val="24"/>
        </w:rPr>
        <w:t>Уничтожение персональных данных</w:t>
      </w:r>
      <w:r w:rsidRPr="008F198E">
        <w:rPr>
          <w:rFonts w:ascii="Times New Roman" w:hAnsi="Times New Roman" w:cs="Times New Roman"/>
          <w:sz w:val="24"/>
          <w:szCs w:val="24"/>
        </w:rPr>
        <w:t xml:space="preserve"> - действия, в результате которых невозможно восстановить содержание персональных данных в информационной системе персональных данных или в результате которых уничтожаются материальные носители персональных данных.</w:t>
      </w:r>
    </w:p>
    <w:p w:rsidR="00FA5122" w:rsidRPr="00AD2EC7" w:rsidRDefault="00FA5122" w:rsidP="00FA5122">
      <w:pPr>
        <w:pStyle w:val="ConsPlusNonformat"/>
        <w:tabs>
          <w:tab w:val="num" w:pos="574"/>
          <w:tab w:val="left" w:pos="709"/>
        </w:tabs>
        <w:ind w:firstLine="426"/>
        <w:rPr>
          <w:rFonts w:ascii="Times New Roman" w:hAnsi="Times New Roman" w:cs="Times New Roman"/>
          <w:b/>
          <w:sz w:val="24"/>
          <w:szCs w:val="24"/>
        </w:rPr>
      </w:pPr>
      <w:r>
        <w:rPr>
          <w:rFonts w:ascii="Times New Roman" w:hAnsi="Times New Roman" w:cs="Times New Roman"/>
          <w:sz w:val="24"/>
          <w:szCs w:val="24"/>
        </w:rPr>
        <w:t xml:space="preserve">2.10. </w:t>
      </w:r>
      <w:r w:rsidRPr="00AD2EC7">
        <w:rPr>
          <w:rFonts w:ascii="Times New Roman" w:hAnsi="Times New Roman" w:cs="Times New Roman"/>
          <w:b/>
          <w:sz w:val="24"/>
          <w:szCs w:val="24"/>
        </w:rPr>
        <w:t>К персональным данным относятся:</w:t>
      </w:r>
    </w:p>
    <w:p w:rsidR="00FA5122" w:rsidRPr="008F198E" w:rsidRDefault="00FA5122" w:rsidP="00FA5122">
      <w:pPr>
        <w:pStyle w:val="ConsPlusNonformat"/>
        <w:tabs>
          <w:tab w:val="left" w:pos="1701"/>
        </w:tabs>
        <w:ind w:firstLine="426"/>
        <w:jc w:val="both"/>
        <w:rPr>
          <w:rFonts w:ascii="Times New Roman" w:hAnsi="Times New Roman" w:cs="Times New Roman"/>
          <w:sz w:val="24"/>
          <w:szCs w:val="24"/>
        </w:rPr>
      </w:pPr>
      <w:r>
        <w:rPr>
          <w:rFonts w:ascii="Times New Roman" w:hAnsi="Times New Roman" w:cs="Times New Roman"/>
          <w:sz w:val="24"/>
          <w:szCs w:val="24"/>
        </w:rPr>
        <w:t xml:space="preserve">2.10.1. </w:t>
      </w:r>
      <w:r w:rsidRPr="008F198E">
        <w:rPr>
          <w:rFonts w:ascii="Times New Roman" w:hAnsi="Times New Roman" w:cs="Times New Roman"/>
          <w:sz w:val="24"/>
          <w:szCs w:val="24"/>
        </w:rPr>
        <w:t>Сведения, содержащиеся в основном документе, удостоверяющем личность субъекта.</w:t>
      </w:r>
    </w:p>
    <w:p w:rsidR="00FA5122" w:rsidRPr="008F198E" w:rsidRDefault="00FA5122" w:rsidP="00FA5122">
      <w:pPr>
        <w:pStyle w:val="ConsPlusNonformat"/>
        <w:tabs>
          <w:tab w:val="left" w:pos="1701"/>
        </w:tabs>
        <w:ind w:firstLine="426"/>
        <w:jc w:val="both"/>
        <w:rPr>
          <w:rFonts w:ascii="Times New Roman" w:hAnsi="Times New Roman" w:cs="Times New Roman"/>
          <w:sz w:val="24"/>
          <w:szCs w:val="24"/>
        </w:rPr>
      </w:pPr>
      <w:r>
        <w:rPr>
          <w:rFonts w:ascii="Times New Roman" w:hAnsi="Times New Roman" w:cs="Times New Roman"/>
          <w:sz w:val="24"/>
          <w:szCs w:val="24"/>
        </w:rPr>
        <w:t xml:space="preserve">2.10.2. </w:t>
      </w:r>
      <w:r w:rsidRPr="008F198E">
        <w:rPr>
          <w:rFonts w:ascii="Times New Roman" w:hAnsi="Times New Roman" w:cs="Times New Roman"/>
          <w:sz w:val="24"/>
          <w:szCs w:val="24"/>
        </w:rPr>
        <w:t>Информация, содержащаяся в трудовой книжке работника.</w:t>
      </w:r>
    </w:p>
    <w:p w:rsidR="00FA5122" w:rsidRPr="008F198E" w:rsidRDefault="00FA5122" w:rsidP="00FA5122">
      <w:pPr>
        <w:pStyle w:val="ConsPlusNonformat"/>
        <w:tabs>
          <w:tab w:val="left" w:pos="1701"/>
        </w:tabs>
        <w:ind w:firstLine="426"/>
        <w:jc w:val="both"/>
        <w:rPr>
          <w:rFonts w:ascii="Times New Roman" w:hAnsi="Times New Roman" w:cs="Times New Roman"/>
          <w:sz w:val="24"/>
          <w:szCs w:val="24"/>
        </w:rPr>
      </w:pPr>
      <w:r>
        <w:rPr>
          <w:rFonts w:ascii="Times New Roman" w:hAnsi="Times New Roman" w:cs="Times New Roman"/>
          <w:sz w:val="24"/>
          <w:szCs w:val="24"/>
        </w:rPr>
        <w:t xml:space="preserve">2.10.3. </w:t>
      </w:r>
      <w:r w:rsidRPr="008F198E">
        <w:rPr>
          <w:rFonts w:ascii="Times New Roman" w:hAnsi="Times New Roman" w:cs="Times New Roman"/>
          <w:sz w:val="24"/>
          <w:szCs w:val="24"/>
        </w:rPr>
        <w:t>Информация, содержащаяся в страховом свидетельстве государственного пенсионного страхования.</w:t>
      </w:r>
    </w:p>
    <w:p w:rsidR="00FA5122" w:rsidRPr="008F198E" w:rsidRDefault="00FA5122" w:rsidP="00FA5122">
      <w:pPr>
        <w:pStyle w:val="ConsPlusNonformat"/>
        <w:tabs>
          <w:tab w:val="left" w:pos="1701"/>
        </w:tabs>
        <w:ind w:firstLine="426"/>
        <w:jc w:val="both"/>
        <w:rPr>
          <w:rFonts w:ascii="Times New Roman" w:hAnsi="Times New Roman" w:cs="Times New Roman"/>
          <w:sz w:val="24"/>
          <w:szCs w:val="24"/>
        </w:rPr>
      </w:pPr>
      <w:r>
        <w:rPr>
          <w:rFonts w:ascii="Times New Roman" w:hAnsi="Times New Roman" w:cs="Times New Roman"/>
          <w:sz w:val="24"/>
          <w:szCs w:val="24"/>
        </w:rPr>
        <w:t xml:space="preserve">2.10.4. </w:t>
      </w:r>
      <w:r w:rsidRPr="008F198E">
        <w:rPr>
          <w:rFonts w:ascii="Times New Roman" w:hAnsi="Times New Roman" w:cs="Times New Roman"/>
          <w:sz w:val="24"/>
          <w:szCs w:val="24"/>
        </w:rPr>
        <w:t>Сведения, содержащиеся в документах воинского учета для военнообязанных и лиц, подлежащих призыву на военную службу.</w:t>
      </w:r>
    </w:p>
    <w:p w:rsidR="00FA5122" w:rsidRPr="008F198E" w:rsidRDefault="00FA5122" w:rsidP="00FA5122">
      <w:pPr>
        <w:pStyle w:val="ConsPlusNonformat"/>
        <w:tabs>
          <w:tab w:val="left" w:pos="1701"/>
        </w:tabs>
        <w:ind w:firstLine="426"/>
        <w:jc w:val="both"/>
        <w:rPr>
          <w:rFonts w:ascii="Times New Roman" w:hAnsi="Times New Roman" w:cs="Times New Roman"/>
          <w:sz w:val="24"/>
          <w:szCs w:val="24"/>
        </w:rPr>
      </w:pPr>
      <w:r>
        <w:rPr>
          <w:rFonts w:ascii="Times New Roman" w:hAnsi="Times New Roman" w:cs="Times New Roman"/>
          <w:sz w:val="24"/>
          <w:szCs w:val="24"/>
        </w:rPr>
        <w:t xml:space="preserve">2.10.5. </w:t>
      </w:r>
      <w:r w:rsidRPr="008F198E">
        <w:rPr>
          <w:rFonts w:ascii="Times New Roman" w:hAnsi="Times New Roman" w:cs="Times New Roman"/>
          <w:sz w:val="24"/>
          <w:szCs w:val="24"/>
        </w:rPr>
        <w:t>Сведения об образовании, квалификации или наличии специальных знаний или подготовки.</w:t>
      </w:r>
    </w:p>
    <w:p w:rsidR="00FA5122" w:rsidRPr="008F198E" w:rsidRDefault="00FA5122" w:rsidP="00FA5122">
      <w:pPr>
        <w:pStyle w:val="ConsPlusNonformat"/>
        <w:tabs>
          <w:tab w:val="left" w:pos="1701"/>
        </w:tabs>
        <w:ind w:firstLine="426"/>
        <w:jc w:val="both"/>
        <w:rPr>
          <w:rFonts w:ascii="Times New Roman" w:hAnsi="Times New Roman" w:cs="Times New Roman"/>
          <w:sz w:val="24"/>
          <w:szCs w:val="24"/>
        </w:rPr>
      </w:pPr>
      <w:r>
        <w:rPr>
          <w:rFonts w:ascii="Times New Roman" w:hAnsi="Times New Roman" w:cs="Times New Roman"/>
          <w:sz w:val="24"/>
          <w:szCs w:val="24"/>
        </w:rPr>
        <w:t xml:space="preserve">2.10.6. </w:t>
      </w:r>
      <w:r w:rsidRPr="008F198E">
        <w:rPr>
          <w:rFonts w:ascii="Times New Roman" w:hAnsi="Times New Roman" w:cs="Times New Roman"/>
          <w:sz w:val="24"/>
          <w:szCs w:val="24"/>
        </w:rPr>
        <w:t>Сведения, содержащиеся в свидетельстве о постановке на учет физического лица в налоговом органе на территории Российской Федерации.</w:t>
      </w:r>
    </w:p>
    <w:p w:rsidR="00FA5122" w:rsidRPr="008F198E" w:rsidRDefault="00FA5122" w:rsidP="00FA5122">
      <w:pPr>
        <w:pStyle w:val="ConsPlusNonformat"/>
        <w:tabs>
          <w:tab w:val="left" w:pos="1701"/>
        </w:tabs>
        <w:ind w:firstLine="426"/>
        <w:jc w:val="both"/>
        <w:rPr>
          <w:rFonts w:ascii="Times New Roman" w:hAnsi="Times New Roman" w:cs="Times New Roman"/>
          <w:sz w:val="24"/>
          <w:szCs w:val="24"/>
        </w:rPr>
      </w:pPr>
      <w:r>
        <w:rPr>
          <w:rFonts w:ascii="Times New Roman" w:hAnsi="Times New Roman" w:cs="Times New Roman"/>
          <w:sz w:val="24"/>
          <w:szCs w:val="24"/>
        </w:rPr>
        <w:t xml:space="preserve">2.10.7. </w:t>
      </w:r>
      <w:r w:rsidRPr="008F198E">
        <w:rPr>
          <w:rFonts w:ascii="Times New Roman" w:hAnsi="Times New Roman" w:cs="Times New Roman"/>
          <w:sz w:val="24"/>
          <w:szCs w:val="24"/>
        </w:rPr>
        <w:t>Сведени</w:t>
      </w:r>
      <w:r>
        <w:rPr>
          <w:rFonts w:ascii="Times New Roman" w:hAnsi="Times New Roman" w:cs="Times New Roman"/>
          <w:sz w:val="24"/>
          <w:szCs w:val="24"/>
        </w:rPr>
        <w:t xml:space="preserve">я о семейном положении </w:t>
      </w:r>
      <w:r w:rsidR="006A4416">
        <w:rPr>
          <w:rFonts w:ascii="Times New Roman" w:hAnsi="Times New Roman" w:cs="Times New Roman"/>
          <w:sz w:val="24"/>
          <w:szCs w:val="24"/>
        </w:rPr>
        <w:t>субъекта</w:t>
      </w:r>
      <w:r w:rsidRPr="008F198E">
        <w:rPr>
          <w:rFonts w:ascii="Times New Roman" w:hAnsi="Times New Roman" w:cs="Times New Roman"/>
          <w:sz w:val="24"/>
          <w:szCs w:val="24"/>
        </w:rPr>
        <w:t>.</w:t>
      </w:r>
    </w:p>
    <w:p w:rsidR="00FA5122" w:rsidRPr="008F198E" w:rsidRDefault="00FA5122" w:rsidP="00FA5122">
      <w:pPr>
        <w:pStyle w:val="ConsPlusNonformat"/>
        <w:tabs>
          <w:tab w:val="left" w:pos="1701"/>
        </w:tabs>
        <w:ind w:firstLine="426"/>
        <w:jc w:val="both"/>
        <w:rPr>
          <w:rFonts w:ascii="Times New Roman" w:hAnsi="Times New Roman" w:cs="Times New Roman"/>
          <w:sz w:val="24"/>
          <w:szCs w:val="24"/>
        </w:rPr>
      </w:pPr>
      <w:r>
        <w:rPr>
          <w:rFonts w:ascii="Times New Roman" w:hAnsi="Times New Roman" w:cs="Times New Roman"/>
          <w:sz w:val="24"/>
          <w:szCs w:val="24"/>
        </w:rPr>
        <w:t xml:space="preserve">2.10.8. </w:t>
      </w:r>
      <w:r w:rsidRPr="008F198E">
        <w:rPr>
          <w:rFonts w:ascii="Times New Roman" w:hAnsi="Times New Roman" w:cs="Times New Roman"/>
          <w:sz w:val="24"/>
          <w:szCs w:val="24"/>
        </w:rPr>
        <w:t>Информация медицинского характера, в случаях, предусмотренных законодательством.</w:t>
      </w:r>
    </w:p>
    <w:p w:rsidR="00FA5122" w:rsidRPr="008F198E" w:rsidRDefault="00FA5122" w:rsidP="00FA5122">
      <w:pPr>
        <w:tabs>
          <w:tab w:val="left" w:pos="1701"/>
        </w:tabs>
        <w:suppressAutoHyphens/>
        <w:ind w:firstLine="426"/>
        <w:jc w:val="both"/>
      </w:pPr>
      <w:r>
        <w:t xml:space="preserve">2.10.9. </w:t>
      </w:r>
      <w:r w:rsidRPr="008F198E">
        <w:t xml:space="preserve">Сведения </w:t>
      </w:r>
      <w:r w:rsidRPr="008F198E">
        <w:rPr>
          <w:bCs/>
        </w:rPr>
        <w:t>о</w:t>
      </w:r>
      <w:r w:rsidRPr="008F198E">
        <w:t xml:space="preserve"> заработной плате работника.</w:t>
      </w:r>
    </w:p>
    <w:p w:rsidR="00FA5122" w:rsidRPr="008F198E" w:rsidRDefault="00FA5122" w:rsidP="00FA5122">
      <w:pPr>
        <w:tabs>
          <w:tab w:val="left" w:pos="1418"/>
          <w:tab w:val="left" w:pos="1701"/>
        </w:tabs>
        <w:suppressAutoHyphens/>
        <w:ind w:firstLine="426"/>
        <w:jc w:val="both"/>
      </w:pPr>
      <w:r>
        <w:t xml:space="preserve">2.10.10. </w:t>
      </w:r>
      <w:r w:rsidRPr="008F198E">
        <w:t xml:space="preserve">Сведения </w:t>
      </w:r>
      <w:r w:rsidRPr="008F198E">
        <w:rPr>
          <w:bCs/>
        </w:rPr>
        <w:t>о</w:t>
      </w:r>
      <w:r>
        <w:t xml:space="preserve"> социальных льготах.</w:t>
      </w:r>
    </w:p>
    <w:p w:rsidR="00FA5122" w:rsidRPr="008F198E" w:rsidRDefault="00FA5122" w:rsidP="00FA5122">
      <w:pPr>
        <w:tabs>
          <w:tab w:val="left" w:pos="1701"/>
        </w:tabs>
        <w:suppressAutoHyphens/>
        <w:ind w:firstLine="426"/>
        <w:jc w:val="both"/>
      </w:pPr>
      <w:r>
        <w:t>2.10.11. Сведения о наличии судимостей.</w:t>
      </w:r>
    </w:p>
    <w:p w:rsidR="00FA5122" w:rsidRPr="008F198E" w:rsidRDefault="00FA5122" w:rsidP="00FA5122">
      <w:pPr>
        <w:tabs>
          <w:tab w:val="left" w:pos="1701"/>
        </w:tabs>
        <w:suppressAutoHyphens/>
        <w:ind w:firstLine="426"/>
        <w:jc w:val="both"/>
      </w:pPr>
      <w:r>
        <w:t xml:space="preserve">2.10.12. </w:t>
      </w:r>
      <w:r w:rsidRPr="008F198E">
        <w:t>Мест</w:t>
      </w:r>
      <w:r>
        <w:t>о работы или учебы членов семьи субъекта.</w:t>
      </w:r>
    </w:p>
    <w:p w:rsidR="00FA5122" w:rsidRPr="008F198E" w:rsidRDefault="00FA5122" w:rsidP="00FA5122">
      <w:pPr>
        <w:tabs>
          <w:tab w:val="left" w:pos="1701"/>
        </w:tabs>
        <w:suppressAutoHyphens/>
        <w:ind w:firstLine="426"/>
        <w:jc w:val="both"/>
      </w:pPr>
      <w:r>
        <w:t>2.10.13. Содержание трудового договора.</w:t>
      </w:r>
    </w:p>
    <w:p w:rsidR="00FA5122" w:rsidRPr="008F198E" w:rsidRDefault="00FA5122" w:rsidP="00FA5122">
      <w:pPr>
        <w:tabs>
          <w:tab w:val="left" w:pos="1701"/>
        </w:tabs>
        <w:suppressAutoHyphens/>
        <w:ind w:firstLine="426"/>
        <w:jc w:val="both"/>
      </w:pPr>
      <w:r>
        <w:t xml:space="preserve">2.10.14. </w:t>
      </w:r>
      <w:r w:rsidRPr="008F198E">
        <w:t>Подлинники и ко</w:t>
      </w:r>
      <w:r>
        <w:t>пии приказов по личному составу.</w:t>
      </w:r>
    </w:p>
    <w:p w:rsidR="00FA5122" w:rsidRPr="008F198E" w:rsidRDefault="00FA5122" w:rsidP="00FA5122">
      <w:pPr>
        <w:tabs>
          <w:tab w:val="left" w:pos="1701"/>
        </w:tabs>
        <w:suppressAutoHyphens/>
        <w:ind w:firstLine="426"/>
        <w:jc w:val="both"/>
      </w:pPr>
      <w:r>
        <w:t xml:space="preserve">2.10.15. </w:t>
      </w:r>
      <w:r w:rsidRPr="008F198E">
        <w:t>Основани</w:t>
      </w:r>
      <w:r>
        <w:t>я к приказам по личному составу.</w:t>
      </w:r>
    </w:p>
    <w:p w:rsidR="00FA5122" w:rsidRPr="008F198E" w:rsidRDefault="00FA5122" w:rsidP="00FA5122">
      <w:pPr>
        <w:tabs>
          <w:tab w:val="left" w:pos="1701"/>
        </w:tabs>
        <w:suppressAutoHyphens/>
        <w:ind w:firstLine="426"/>
        <w:jc w:val="both"/>
      </w:pPr>
      <w:r>
        <w:t xml:space="preserve">2.10.16. </w:t>
      </w:r>
      <w:r w:rsidRPr="008F198E">
        <w:t>Документы, содержащие информацию по повышению квалификации и переподготовке сотрудника, его аттестация, служебное расследование.</w:t>
      </w:r>
    </w:p>
    <w:p w:rsidR="00FA5122" w:rsidRDefault="00FA5122" w:rsidP="00FA5122">
      <w:pPr>
        <w:tabs>
          <w:tab w:val="left" w:pos="1701"/>
        </w:tabs>
        <w:suppressAutoHyphens/>
        <w:ind w:firstLine="426"/>
        <w:jc w:val="both"/>
      </w:pPr>
      <w:r>
        <w:t xml:space="preserve">2.10.17. </w:t>
      </w:r>
      <w:r w:rsidRPr="008F198E">
        <w:t>Сведения о награждении государственными наградами Российской Федерации, присвоении почетных, воинских и специальных званий.</w:t>
      </w:r>
    </w:p>
    <w:p w:rsidR="00FA5122" w:rsidRPr="00891361" w:rsidRDefault="00FA5122" w:rsidP="00FA5122">
      <w:pPr>
        <w:tabs>
          <w:tab w:val="left" w:pos="1701"/>
        </w:tabs>
        <w:suppressAutoHyphens/>
        <w:ind w:firstLine="426"/>
        <w:jc w:val="both"/>
      </w:pPr>
      <w:r>
        <w:t>2.10.18. Сведения об успеваемости, достижениях, внеурочной занятости субъекта.</w:t>
      </w:r>
    </w:p>
    <w:p w:rsidR="00FA5122" w:rsidRDefault="00FA5122" w:rsidP="00690BAC">
      <w:pPr>
        <w:tabs>
          <w:tab w:val="left" w:pos="1701"/>
        </w:tabs>
        <w:suppressAutoHyphens/>
        <w:ind w:firstLine="426"/>
        <w:jc w:val="both"/>
      </w:pPr>
      <w:r>
        <w:t xml:space="preserve">2.10.19. </w:t>
      </w:r>
      <w:r w:rsidRPr="00891361">
        <w:t>Телефон домашний, рабочий</w:t>
      </w:r>
      <w:r>
        <w:t>, м</w:t>
      </w:r>
      <w:r w:rsidRPr="00891361">
        <w:t>обильный</w:t>
      </w:r>
      <w:r>
        <w:t>,</w:t>
      </w:r>
      <w:r w:rsidRPr="00891361">
        <w:t xml:space="preserve"> электронная почта, фотографии</w:t>
      </w:r>
      <w:r>
        <w:t xml:space="preserve"> субъекта.</w:t>
      </w:r>
    </w:p>
    <w:p w:rsidR="00FA5122" w:rsidRPr="008F198E" w:rsidRDefault="00FA5122" w:rsidP="00627D49">
      <w:pPr>
        <w:numPr>
          <w:ilvl w:val="0"/>
          <w:numId w:val="12"/>
        </w:numPr>
        <w:suppressAutoHyphens/>
        <w:jc w:val="center"/>
        <w:rPr>
          <w:b/>
        </w:rPr>
      </w:pPr>
      <w:r w:rsidRPr="008F198E">
        <w:rPr>
          <w:b/>
        </w:rPr>
        <w:t>Обработка персональных данных</w:t>
      </w:r>
    </w:p>
    <w:p w:rsidR="00FA5122" w:rsidRPr="008F198E" w:rsidRDefault="00FA5122" w:rsidP="00627D49">
      <w:pPr>
        <w:numPr>
          <w:ilvl w:val="1"/>
          <w:numId w:val="12"/>
        </w:numPr>
        <w:tabs>
          <w:tab w:val="clear" w:pos="792"/>
          <w:tab w:val="left" w:pos="851"/>
        </w:tabs>
        <w:suppressAutoHyphens/>
        <w:ind w:left="0" w:firstLine="426"/>
        <w:jc w:val="both"/>
        <w:rPr>
          <w:b/>
        </w:rPr>
      </w:pPr>
      <w:r w:rsidRPr="008F198E">
        <w:rPr>
          <w:b/>
        </w:rPr>
        <w:t>Общие требования при обработке персональных данных.</w:t>
      </w:r>
    </w:p>
    <w:p w:rsidR="00FA5122" w:rsidRPr="008F198E" w:rsidRDefault="00FA5122" w:rsidP="00FA5122">
      <w:pPr>
        <w:ind w:firstLine="360"/>
        <w:jc w:val="both"/>
      </w:pPr>
      <w:r w:rsidRPr="008F198E">
        <w:t>В целях обеспечения прав и свобод человека и гражданина при обработке персональных данных обязаны соблюдаться следующие требования:</w:t>
      </w:r>
    </w:p>
    <w:p w:rsidR="00FA5122" w:rsidRPr="008F198E" w:rsidRDefault="00FA5122" w:rsidP="00627D49">
      <w:pPr>
        <w:numPr>
          <w:ilvl w:val="2"/>
          <w:numId w:val="12"/>
        </w:numPr>
        <w:tabs>
          <w:tab w:val="left" w:pos="851"/>
          <w:tab w:val="left" w:pos="993"/>
        </w:tabs>
        <w:suppressAutoHyphens/>
        <w:ind w:left="0" w:firstLine="426"/>
        <w:jc w:val="both"/>
      </w:pPr>
      <w:r w:rsidRPr="008F198E">
        <w:t>Обработка персональных данных может осуществляться исключительно в целях обеспечения соблюдения Конституции Российской Федерации, законов и иных нормативных правовых актов РФ и РТ, содействия субъектам персональных данных в трудоустройстве, продвижении по службе, обучении, контроля количества и качества выполняемой работы, обеспечения личной безопасности субъекта персонал</w:t>
      </w:r>
      <w:r w:rsidR="009F62A8">
        <w:t>ьных данных и членов его семьи,</w:t>
      </w:r>
      <w:r w:rsidRPr="008F198E">
        <w:t xml:space="preserve"> а также в целях обеспечения сохранности принадлежащего ему имущества и имущества оператора.</w:t>
      </w:r>
    </w:p>
    <w:p w:rsidR="00FA5122" w:rsidRPr="008F198E" w:rsidRDefault="00FA5122" w:rsidP="00627D49">
      <w:pPr>
        <w:numPr>
          <w:ilvl w:val="2"/>
          <w:numId w:val="12"/>
        </w:numPr>
        <w:tabs>
          <w:tab w:val="left" w:pos="851"/>
          <w:tab w:val="left" w:pos="993"/>
        </w:tabs>
        <w:suppressAutoHyphens/>
        <w:ind w:left="0" w:firstLine="426"/>
        <w:jc w:val="both"/>
      </w:pPr>
      <w:r w:rsidRPr="008F198E">
        <w:t>Персональные данные не могут быть использованы в целях причинения имущественного и/или морального вреда гражданам, затруднения реализации прав и свобод граждан Российской Федерации.</w:t>
      </w:r>
    </w:p>
    <w:p w:rsidR="00FA5122" w:rsidRPr="008F198E" w:rsidRDefault="00FA5122" w:rsidP="00627D49">
      <w:pPr>
        <w:numPr>
          <w:ilvl w:val="2"/>
          <w:numId w:val="12"/>
        </w:numPr>
        <w:tabs>
          <w:tab w:val="left" w:pos="851"/>
          <w:tab w:val="left" w:pos="993"/>
        </w:tabs>
        <w:suppressAutoHyphens/>
        <w:ind w:left="0" w:firstLine="426"/>
        <w:jc w:val="both"/>
      </w:pPr>
      <w:r w:rsidRPr="008F198E">
        <w:t>При принятии решений, затрагивающих интересы субъекта персональных данных, нельзя основываться на персональных данных, полученных исключительно в результате их автоматизированной обработки или электронного получения.</w:t>
      </w:r>
    </w:p>
    <w:p w:rsidR="00FA5122" w:rsidRPr="008F198E" w:rsidRDefault="00FA5122" w:rsidP="00627D49">
      <w:pPr>
        <w:numPr>
          <w:ilvl w:val="2"/>
          <w:numId w:val="12"/>
        </w:numPr>
        <w:tabs>
          <w:tab w:val="left" w:pos="851"/>
          <w:tab w:val="left" w:pos="993"/>
        </w:tabs>
        <w:suppressAutoHyphens/>
        <w:ind w:left="0" w:firstLine="426"/>
        <w:jc w:val="both"/>
      </w:pPr>
      <w:r w:rsidRPr="008F198E">
        <w:t>Работники или их законные представители должны быть ознакомлены под расписку с документами оператора, устанавливающими порядок обработки персональных данных субъектов, а также их права и обязанности в этой области.</w:t>
      </w:r>
    </w:p>
    <w:p w:rsidR="00FA5122" w:rsidRPr="008F198E" w:rsidRDefault="00FA5122" w:rsidP="00627D49">
      <w:pPr>
        <w:numPr>
          <w:ilvl w:val="2"/>
          <w:numId w:val="12"/>
        </w:numPr>
        <w:tabs>
          <w:tab w:val="left" w:pos="851"/>
          <w:tab w:val="left" w:pos="993"/>
        </w:tabs>
        <w:suppressAutoHyphens/>
        <w:ind w:left="0" w:firstLine="426"/>
        <w:jc w:val="both"/>
      </w:pPr>
      <w:r w:rsidRPr="008F198E">
        <w:t>Субъекты персональных данных, не являющиеся работниками, или их законные представители имеют право ознакомиться с документами оператора, устанавливающими порядок обработки персональных данных субъектов, а также их права и обязанности в этой области.</w:t>
      </w:r>
    </w:p>
    <w:p w:rsidR="0076783F" w:rsidRDefault="00FA5122" w:rsidP="00D12EA7">
      <w:pPr>
        <w:numPr>
          <w:ilvl w:val="2"/>
          <w:numId w:val="12"/>
        </w:numPr>
        <w:tabs>
          <w:tab w:val="left" w:pos="851"/>
          <w:tab w:val="left" w:pos="993"/>
        </w:tabs>
        <w:suppressAutoHyphens/>
        <w:ind w:left="0" w:firstLine="426"/>
        <w:jc w:val="both"/>
      </w:pPr>
      <w:r w:rsidRPr="008F198E">
        <w:t>Субъекты персональных данных не должны отказываться от своих прав на сохранение и защиту тайны.</w:t>
      </w:r>
    </w:p>
    <w:p w:rsidR="00FA5122" w:rsidRPr="008F198E" w:rsidRDefault="00FA5122" w:rsidP="00627D49">
      <w:pPr>
        <w:numPr>
          <w:ilvl w:val="1"/>
          <w:numId w:val="12"/>
        </w:numPr>
        <w:tabs>
          <w:tab w:val="clear" w:pos="792"/>
          <w:tab w:val="left" w:pos="851"/>
        </w:tabs>
        <w:suppressAutoHyphens/>
        <w:ind w:left="0" w:firstLine="426"/>
        <w:rPr>
          <w:b/>
        </w:rPr>
      </w:pPr>
      <w:r w:rsidRPr="008F198E">
        <w:rPr>
          <w:b/>
        </w:rPr>
        <w:t>Получение персональных данных.</w:t>
      </w:r>
    </w:p>
    <w:p w:rsidR="00FA5122" w:rsidRPr="008F198E" w:rsidRDefault="00FA5122" w:rsidP="00627D49">
      <w:pPr>
        <w:pStyle w:val="aff4"/>
        <w:numPr>
          <w:ilvl w:val="3"/>
          <w:numId w:val="12"/>
        </w:numPr>
        <w:tabs>
          <w:tab w:val="clear" w:pos="2160"/>
          <w:tab w:val="left" w:pos="851"/>
          <w:tab w:val="left" w:pos="1276"/>
        </w:tabs>
        <w:suppressAutoHyphens/>
        <w:spacing w:after="0"/>
        <w:ind w:left="0" w:firstLine="426"/>
        <w:jc w:val="both"/>
      </w:pPr>
      <w:r w:rsidRPr="008F198E">
        <w:t xml:space="preserve">Все персональные данные следует получать непосредственно от субъекта персональных данных. Субъект самостоятельно принимает решение о предоставление своих персональных данных и дает  письменное согласие на их обработку оператором. Форма заявления-согласия субъекта на </w:t>
      </w:r>
      <w:r>
        <w:t>обработку персональных данных п</w:t>
      </w:r>
      <w:r w:rsidRPr="008F198E">
        <w:t>р</w:t>
      </w:r>
      <w:r>
        <w:t>е</w:t>
      </w:r>
      <w:r w:rsidRPr="008F198E">
        <w:t xml:space="preserve">дставлена в приложении №1 к настоящему положению. </w:t>
      </w:r>
    </w:p>
    <w:p w:rsidR="00FA5122" w:rsidRPr="008F198E" w:rsidRDefault="00FA5122" w:rsidP="00627D49">
      <w:pPr>
        <w:pStyle w:val="aff4"/>
        <w:numPr>
          <w:ilvl w:val="2"/>
          <w:numId w:val="12"/>
        </w:numPr>
        <w:tabs>
          <w:tab w:val="left" w:pos="851"/>
          <w:tab w:val="left" w:pos="993"/>
        </w:tabs>
        <w:suppressAutoHyphens/>
        <w:spacing w:after="0"/>
        <w:ind w:left="0" w:firstLine="426"/>
        <w:jc w:val="both"/>
      </w:pPr>
      <w:r w:rsidRPr="008F198E">
        <w:t>В случае недееспособности либо несовершеннолетия субъекта персональных данных все персональные субъекта следует получать от его  законных представителей. Законный представитель самостоятельно принимает решение о предоставлении персональных данных своего подопечного и дает письменное согласие на их обработку оператором. Форма заявления-согласия на обработку персональных данных подопечного представлена в приложении №2  к настоящему положению.</w:t>
      </w:r>
    </w:p>
    <w:p w:rsidR="00FA5122" w:rsidRPr="008F198E" w:rsidRDefault="00FA5122" w:rsidP="00627D49">
      <w:pPr>
        <w:pStyle w:val="aff4"/>
        <w:numPr>
          <w:ilvl w:val="2"/>
          <w:numId w:val="12"/>
        </w:numPr>
        <w:tabs>
          <w:tab w:val="left" w:pos="851"/>
          <w:tab w:val="left" w:pos="993"/>
        </w:tabs>
        <w:suppressAutoHyphens/>
        <w:spacing w:after="0"/>
        <w:ind w:left="0" w:firstLine="426"/>
        <w:jc w:val="both"/>
      </w:pPr>
      <w:r w:rsidRPr="008F198E">
        <w:t>Письменное согласие не требуется, если обработка персональных данных осуществляется в целях исполнения договора, одной из сторон которого является субъект персональных данных.</w:t>
      </w:r>
    </w:p>
    <w:p w:rsidR="00FA5122" w:rsidRPr="008F198E" w:rsidRDefault="00FA5122" w:rsidP="00627D49">
      <w:pPr>
        <w:pStyle w:val="aff4"/>
        <w:numPr>
          <w:ilvl w:val="2"/>
          <w:numId w:val="12"/>
        </w:numPr>
        <w:tabs>
          <w:tab w:val="left" w:pos="851"/>
          <w:tab w:val="left" w:pos="993"/>
        </w:tabs>
        <w:suppressAutoHyphens/>
        <w:spacing w:after="0"/>
        <w:ind w:left="0" w:firstLine="426"/>
        <w:jc w:val="both"/>
      </w:pPr>
      <w:r w:rsidRPr="008F198E">
        <w:t>Согласие на обработку персональных данных может быть отозвано субъектом персональных данных. В случаях указанных в пункте 3.2.2. настоящего положения согласие может быть отозвано законным представителем субъекта персональных данных. Форма отзыва согласия на обработку персональных данных представлена в приложении №3 к настоящему положению.</w:t>
      </w:r>
    </w:p>
    <w:p w:rsidR="00FA5122" w:rsidRDefault="00FA5122" w:rsidP="00627D49">
      <w:pPr>
        <w:pStyle w:val="aff4"/>
        <w:numPr>
          <w:ilvl w:val="2"/>
          <w:numId w:val="12"/>
        </w:numPr>
        <w:tabs>
          <w:tab w:val="left" w:pos="851"/>
          <w:tab w:val="left" w:pos="993"/>
        </w:tabs>
        <w:suppressAutoHyphens/>
        <w:spacing w:after="0"/>
        <w:ind w:left="0" w:firstLine="426"/>
        <w:jc w:val="both"/>
      </w:pPr>
      <w:r w:rsidRPr="008F198E">
        <w:t>В случаях, когда оператор может получить необходимые персональные данные субъекта только у третьей стороны, субъект должен быть уведомлен об этом заранее и от него должно быть получено письменное согласие. В уведомлении оператор обязан сообщить о целях, способах и источниках получения персональных данных, а также о характере подлежащих получению персональных данных и возможных последствиях отказа субъекта дать письменное согласие на их получение. Согласие оформляется в письменной форме в двух экземплярах: один из которых предоставляется субъекту, второй хранится у оператора. Форма  заявления-согласия субъекта на получение его персональных данных от третьей стороны представлена в приложении №4 к настоящему положению.</w:t>
      </w:r>
    </w:p>
    <w:p w:rsidR="00D12EA7" w:rsidRPr="00C31BDF" w:rsidRDefault="00D12EA7" w:rsidP="00D12EA7">
      <w:pPr>
        <w:numPr>
          <w:ilvl w:val="2"/>
          <w:numId w:val="12"/>
        </w:numPr>
        <w:tabs>
          <w:tab w:val="left" w:pos="993"/>
        </w:tabs>
        <w:suppressAutoHyphens/>
        <w:ind w:left="426" w:firstLine="0"/>
        <w:jc w:val="both"/>
      </w:pPr>
      <w:r w:rsidRPr="00C31BDF">
        <w:rPr>
          <w:rFonts w:eastAsia="SimSun"/>
          <w:kern w:val="1"/>
          <w:lang w:eastAsia="zh-CN" w:bidi="hi-IN"/>
        </w:rPr>
        <w:t>Согласие Работника на обработку персональных данных не требуется, если:</w:t>
      </w:r>
    </w:p>
    <w:p w:rsidR="00D12EA7" w:rsidRPr="00C31BDF" w:rsidRDefault="00D12EA7" w:rsidP="00C31BDF">
      <w:pPr>
        <w:widowControl w:val="0"/>
        <w:suppressAutoHyphens/>
        <w:ind w:firstLine="426"/>
        <w:jc w:val="both"/>
        <w:rPr>
          <w:kern w:val="1"/>
          <w:lang w:eastAsia="zh-CN" w:bidi="hi-IN"/>
        </w:rPr>
      </w:pPr>
      <w:r w:rsidRPr="00C31BDF">
        <w:rPr>
          <w:kern w:val="1"/>
          <w:lang w:eastAsia="zh-CN" w:bidi="hi-IN"/>
        </w:rPr>
        <w:t xml:space="preserve">– </w:t>
      </w:r>
      <w:r w:rsidRPr="00C31BDF">
        <w:rPr>
          <w:rFonts w:eastAsia="SimSun"/>
          <w:kern w:val="1"/>
          <w:lang w:eastAsia="zh-CN" w:bidi="hi-IN"/>
        </w:rPr>
        <w:t>обработка персональных данных осуществляется на основании Трудового кодекса РФ или иного федерального закона;</w:t>
      </w:r>
    </w:p>
    <w:p w:rsidR="00D12EA7" w:rsidRPr="00C31BDF" w:rsidRDefault="00D12EA7" w:rsidP="00C31BDF">
      <w:pPr>
        <w:widowControl w:val="0"/>
        <w:suppressAutoHyphens/>
        <w:ind w:firstLine="426"/>
        <w:jc w:val="both"/>
        <w:rPr>
          <w:kern w:val="1"/>
          <w:lang w:eastAsia="zh-CN" w:bidi="hi-IN"/>
        </w:rPr>
      </w:pPr>
      <w:r w:rsidRPr="00C31BDF">
        <w:rPr>
          <w:kern w:val="1"/>
          <w:lang w:eastAsia="zh-CN" w:bidi="hi-IN"/>
        </w:rPr>
        <w:t xml:space="preserve">– </w:t>
      </w:r>
      <w:r w:rsidRPr="00C31BDF">
        <w:rPr>
          <w:rFonts w:eastAsia="SimSun"/>
          <w:kern w:val="1"/>
          <w:lang w:eastAsia="zh-CN" w:bidi="hi-IN"/>
        </w:rPr>
        <w:t>обработка персональных данных осуществляется в целях исполнения трудового договора;</w:t>
      </w:r>
    </w:p>
    <w:p w:rsidR="00D12EA7" w:rsidRPr="00C31BDF" w:rsidRDefault="00D12EA7" w:rsidP="00C31BDF">
      <w:pPr>
        <w:widowControl w:val="0"/>
        <w:suppressAutoHyphens/>
        <w:ind w:firstLine="426"/>
        <w:jc w:val="both"/>
        <w:rPr>
          <w:kern w:val="1"/>
          <w:lang w:eastAsia="zh-CN" w:bidi="hi-IN"/>
        </w:rPr>
      </w:pPr>
      <w:r w:rsidRPr="00C31BDF">
        <w:rPr>
          <w:kern w:val="1"/>
          <w:lang w:eastAsia="zh-CN" w:bidi="hi-IN"/>
        </w:rPr>
        <w:t xml:space="preserve">– </w:t>
      </w:r>
      <w:r w:rsidRPr="00C31BDF">
        <w:rPr>
          <w:rFonts w:eastAsia="SimSun"/>
          <w:kern w:val="1"/>
          <w:lang w:eastAsia="zh-CN" w:bidi="hi-IN"/>
        </w:rPr>
        <w:t>обработка персональных данных осуществляется для статистических или иных научных целей при условии обязательного обезличивания персональных данных;</w:t>
      </w:r>
    </w:p>
    <w:p w:rsidR="00D12EA7" w:rsidRPr="00C31BDF" w:rsidRDefault="00D12EA7" w:rsidP="00C31BDF">
      <w:pPr>
        <w:widowControl w:val="0"/>
        <w:suppressAutoHyphens/>
        <w:ind w:firstLine="426"/>
        <w:jc w:val="both"/>
        <w:rPr>
          <w:kern w:val="1"/>
          <w:lang w:eastAsia="zh-CN" w:bidi="hi-IN"/>
        </w:rPr>
      </w:pPr>
      <w:r w:rsidRPr="00C31BDF">
        <w:rPr>
          <w:kern w:val="1"/>
          <w:lang w:eastAsia="zh-CN" w:bidi="hi-IN"/>
        </w:rPr>
        <w:t xml:space="preserve">– </w:t>
      </w:r>
      <w:r w:rsidRPr="00C31BDF">
        <w:rPr>
          <w:rFonts w:eastAsia="SimSun"/>
          <w:kern w:val="1"/>
          <w:lang w:eastAsia="zh-CN" w:bidi="hi-IN"/>
        </w:rPr>
        <w:t>персональные данные являются общедоступными;</w:t>
      </w:r>
    </w:p>
    <w:p w:rsidR="00D12EA7" w:rsidRPr="00C31BDF" w:rsidRDefault="00D12EA7" w:rsidP="00C31BDF">
      <w:pPr>
        <w:widowControl w:val="0"/>
        <w:suppressAutoHyphens/>
        <w:ind w:firstLine="426"/>
        <w:jc w:val="both"/>
        <w:rPr>
          <w:kern w:val="1"/>
          <w:lang w:eastAsia="zh-CN" w:bidi="hi-IN"/>
        </w:rPr>
      </w:pPr>
      <w:r w:rsidRPr="00C31BDF">
        <w:rPr>
          <w:kern w:val="1"/>
          <w:lang w:eastAsia="zh-CN" w:bidi="hi-IN"/>
        </w:rPr>
        <w:t xml:space="preserve">– </w:t>
      </w:r>
      <w:r w:rsidRPr="00C31BDF">
        <w:rPr>
          <w:rFonts w:eastAsia="SimSun"/>
          <w:kern w:val="1"/>
          <w:lang w:eastAsia="zh-CN" w:bidi="hi-IN"/>
        </w:rPr>
        <w:t>персональные данные относятся к состоянию здоровья Работника и их обработка необходима для защиты его жизни, здоровья или иных жизненно важных интересов либо жизни, здоровья или иных жизненно важных интересов других лиц и получение согласия работника невозможно;</w:t>
      </w:r>
    </w:p>
    <w:p w:rsidR="00D12EA7" w:rsidRPr="00C31BDF" w:rsidRDefault="00D12EA7" w:rsidP="00C31BDF">
      <w:pPr>
        <w:widowControl w:val="0"/>
        <w:suppressAutoHyphens/>
        <w:ind w:firstLine="426"/>
        <w:jc w:val="both"/>
        <w:rPr>
          <w:rFonts w:eastAsia="SimSun"/>
          <w:kern w:val="1"/>
          <w:lang w:eastAsia="zh-CN" w:bidi="hi-IN"/>
        </w:rPr>
      </w:pPr>
      <w:r w:rsidRPr="00C31BDF">
        <w:rPr>
          <w:kern w:val="1"/>
          <w:lang w:eastAsia="zh-CN" w:bidi="hi-IN"/>
        </w:rPr>
        <w:t xml:space="preserve">– </w:t>
      </w:r>
      <w:r w:rsidRPr="00C31BDF">
        <w:rPr>
          <w:rFonts w:eastAsia="SimSun"/>
          <w:kern w:val="1"/>
          <w:lang w:eastAsia="zh-CN" w:bidi="hi-IN"/>
        </w:rPr>
        <w:t>персональные данные обрабатываются по требованию полномочных государственных органов в случаях, предусмотренных федеральным законом.</w:t>
      </w:r>
    </w:p>
    <w:p w:rsidR="00D12EA7" w:rsidRPr="00C31BDF" w:rsidRDefault="00D12EA7" w:rsidP="00D12EA7">
      <w:pPr>
        <w:widowControl w:val="0"/>
        <w:suppressAutoHyphens/>
        <w:ind w:firstLine="426"/>
        <w:jc w:val="both"/>
        <w:rPr>
          <w:shd w:val="clear" w:color="auto" w:fill="FFFFFF"/>
        </w:rPr>
      </w:pPr>
      <w:r w:rsidRPr="00C31BDF">
        <w:rPr>
          <w:shd w:val="clear" w:color="auto" w:fill="FFFFFF"/>
        </w:rPr>
        <w:t>3.2.7. Согласие на обработку персональных данных, разрешенных субъектом персональных данных для распространения, оформляется отдельно от иных согласий субъекта персональных данных на обработку его персональных данных. Оператор обязан обеспечить субъекту персональных данных возможность определить перечень персональных данных по каждой категории персональных данных, указанной в согласии на обработку персональных данных, разрешенных субъектом персональных данных для распространения.</w:t>
      </w:r>
    </w:p>
    <w:p w:rsidR="00D12EA7" w:rsidRPr="00C31BDF" w:rsidRDefault="00D12EA7" w:rsidP="00D12EA7">
      <w:pPr>
        <w:widowControl w:val="0"/>
        <w:suppressAutoHyphens/>
        <w:ind w:firstLine="426"/>
        <w:jc w:val="both"/>
        <w:rPr>
          <w:shd w:val="clear" w:color="auto" w:fill="FFFFFF"/>
        </w:rPr>
      </w:pPr>
      <w:r w:rsidRPr="00C31BDF">
        <w:rPr>
          <w:shd w:val="clear" w:color="auto" w:fill="FFFFFF"/>
        </w:rPr>
        <w:t>3.2.8. Молчание или бездействие субъекта персональных данных ни при каких обстоятельствах не может считаться согласием на обработку персональных данных, разрешенных субъектом персональных данных для распространения.</w:t>
      </w:r>
    </w:p>
    <w:p w:rsidR="00FA5122" w:rsidRPr="008F198E" w:rsidRDefault="00D12EA7" w:rsidP="00D12EA7">
      <w:pPr>
        <w:pStyle w:val="aff4"/>
        <w:tabs>
          <w:tab w:val="left" w:pos="993"/>
        </w:tabs>
        <w:suppressAutoHyphens/>
        <w:spacing w:after="0"/>
        <w:ind w:firstLine="426"/>
        <w:jc w:val="both"/>
      </w:pPr>
      <w:r>
        <w:t xml:space="preserve">3.2.9. </w:t>
      </w:r>
      <w:r w:rsidR="00FA5122" w:rsidRPr="008F198E">
        <w:t xml:space="preserve">Запрещается получать и обрабатывать персональные данные субъекта о его политических, религиозных и иных убеждениях и частной жизни. </w:t>
      </w:r>
    </w:p>
    <w:p w:rsidR="00FA5122" w:rsidRPr="008F198E" w:rsidRDefault="00FA5122" w:rsidP="00FF675E">
      <w:pPr>
        <w:pStyle w:val="aff4"/>
        <w:numPr>
          <w:ilvl w:val="2"/>
          <w:numId w:val="73"/>
        </w:numPr>
        <w:tabs>
          <w:tab w:val="left" w:pos="851"/>
          <w:tab w:val="left" w:pos="1134"/>
        </w:tabs>
        <w:suppressAutoHyphens/>
        <w:spacing w:after="0"/>
        <w:ind w:left="0" w:firstLine="426"/>
        <w:jc w:val="both"/>
      </w:pPr>
      <w:r w:rsidRPr="008F198E">
        <w:t>Запрещается получать и обрабатывать персональные данные субъекта о его членстве в общественных объединениях или его профсоюзной деятельности, за исключением случаев, предусмотренных федеральными законами.</w:t>
      </w:r>
    </w:p>
    <w:p w:rsidR="00FA5122" w:rsidRDefault="00FA5122" w:rsidP="00FF675E">
      <w:pPr>
        <w:pStyle w:val="aff4"/>
        <w:numPr>
          <w:ilvl w:val="2"/>
          <w:numId w:val="73"/>
        </w:numPr>
        <w:tabs>
          <w:tab w:val="left" w:pos="993"/>
        </w:tabs>
        <w:suppressAutoHyphens/>
        <w:spacing w:after="0"/>
        <w:ind w:left="0" w:firstLine="426"/>
        <w:jc w:val="both"/>
      </w:pPr>
      <w:r w:rsidRPr="008F198E">
        <w:t>В случаях, непосредственно связанных с вопросами трудовых отношений, в соответствии со статьей 24 Конституции Российской Федерации оператор вправе получать и обрабатывать данные о частной жизни субъекта только с его письменного согласия.</w:t>
      </w:r>
    </w:p>
    <w:p w:rsidR="008B7368" w:rsidRPr="00C31BDF" w:rsidRDefault="00EE48AC" w:rsidP="004161FA">
      <w:pPr>
        <w:pStyle w:val="afa"/>
        <w:shd w:val="clear" w:color="auto" w:fill="FFFFFF"/>
        <w:ind w:left="0" w:firstLine="426"/>
        <w:jc w:val="both"/>
      </w:pPr>
      <w:r w:rsidRPr="00C31BDF">
        <w:t>3.2.</w:t>
      </w:r>
      <w:r w:rsidR="00D12EA7" w:rsidRPr="00C31BDF">
        <w:t>12</w:t>
      </w:r>
      <w:r w:rsidRPr="00C31BDF">
        <w:t>. Согласие на обработку персональных данных может быть отозвано субъектом персональных данных. В случае отзыва субъектом персональных данных согласия на обработку персональных данных оператор в праве продолжить обработку персональных данных без согласия субъекта персональных данных при наличии оснований, указанных в пунктах 2-11 части 1 ст. 6, части 2 ст.10 и части 2 ст.11 ФЗ от 27.07.2006 года № 152-ФЗ (редакции от 24.04.2020 года «О персональных данных»</w:t>
      </w:r>
      <w:r w:rsidR="0076783F" w:rsidRPr="00C31BDF">
        <w:t>)</w:t>
      </w:r>
      <w:r w:rsidRPr="00C31BDF">
        <w:t>.</w:t>
      </w:r>
    </w:p>
    <w:p w:rsidR="00FA5122" w:rsidRPr="008F198E" w:rsidRDefault="00FA5122" w:rsidP="00FF675E">
      <w:pPr>
        <w:pStyle w:val="aff4"/>
        <w:numPr>
          <w:ilvl w:val="1"/>
          <w:numId w:val="73"/>
        </w:numPr>
        <w:tabs>
          <w:tab w:val="left" w:pos="993"/>
        </w:tabs>
        <w:suppressAutoHyphens/>
        <w:spacing w:after="0"/>
        <w:ind w:left="0" w:firstLine="426"/>
        <w:jc w:val="both"/>
        <w:rPr>
          <w:b/>
        </w:rPr>
      </w:pPr>
      <w:r w:rsidRPr="008F198E">
        <w:rPr>
          <w:b/>
        </w:rPr>
        <w:t>Хранение персональных данных.</w:t>
      </w:r>
    </w:p>
    <w:p w:rsidR="00FA5122" w:rsidRPr="008F198E" w:rsidRDefault="00FA5122" w:rsidP="00FF675E">
      <w:pPr>
        <w:pStyle w:val="aff4"/>
        <w:numPr>
          <w:ilvl w:val="2"/>
          <w:numId w:val="74"/>
        </w:numPr>
        <w:tabs>
          <w:tab w:val="left" w:pos="993"/>
        </w:tabs>
        <w:suppressAutoHyphens/>
        <w:spacing w:after="0"/>
        <w:ind w:left="0" w:firstLine="426"/>
        <w:jc w:val="both"/>
      </w:pPr>
      <w:r w:rsidRPr="008F198E">
        <w:t>Хранение персональных данных субъектов осуществляется кадр</w:t>
      </w:r>
      <w:r>
        <w:t xml:space="preserve">овой службой, бухгалтерией, </w:t>
      </w:r>
      <w:r w:rsidRPr="008F198E">
        <w:t>на бумажных и электронных носителях с ограниченным доступом.</w:t>
      </w:r>
    </w:p>
    <w:p w:rsidR="00FA5122" w:rsidRPr="008F198E" w:rsidRDefault="00FA5122" w:rsidP="00FF675E">
      <w:pPr>
        <w:pStyle w:val="aff4"/>
        <w:numPr>
          <w:ilvl w:val="2"/>
          <w:numId w:val="74"/>
        </w:numPr>
        <w:tabs>
          <w:tab w:val="left" w:pos="993"/>
        </w:tabs>
        <w:suppressAutoHyphens/>
        <w:spacing w:after="0"/>
        <w:ind w:left="0" w:firstLine="426"/>
        <w:jc w:val="both"/>
      </w:pPr>
      <w:r w:rsidRPr="008F198E">
        <w:t xml:space="preserve">Личные дела хранятся в бумажном виде в папках, прошитые и пронумерованные по страницам. Личные дела хранятся в специально отведенной </w:t>
      </w:r>
      <w:r>
        <w:t>помещении</w:t>
      </w:r>
      <w:r w:rsidRPr="008F198E">
        <w:t>, обеспечивающего защиту от несанкционированного доступа.</w:t>
      </w:r>
    </w:p>
    <w:p w:rsidR="00FA5122" w:rsidRDefault="00FA5122" w:rsidP="00FF675E">
      <w:pPr>
        <w:pStyle w:val="aff4"/>
        <w:numPr>
          <w:ilvl w:val="2"/>
          <w:numId w:val="74"/>
        </w:numPr>
        <w:tabs>
          <w:tab w:val="left" w:pos="993"/>
        </w:tabs>
        <w:suppressAutoHyphens/>
        <w:spacing w:after="0"/>
        <w:ind w:left="0" w:firstLine="426"/>
        <w:jc w:val="both"/>
      </w:pPr>
      <w:r w:rsidRPr="008F198E">
        <w:t xml:space="preserve">Подразделения, хранящие персональные данные на бумажных носителях, обеспечивают их защиту от несанкционированного доступа и копирования согласно «Положению об особенностях обработки персональных данных. Осуществляемой без использования средств автоматизации», утвержденному постановлением правительства РФ 15 сентября </w:t>
      </w:r>
      <w:smartTag w:uri="urn:schemas-microsoft-com:office:smarttags" w:element="metricconverter">
        <w:smartTagPr>
          <w:attr w:name="ProductID" w:val="2008 г"/>
        </w:smartTagPr>
        <w:r w:rsidRPr="008F198E">
          <w:t>2008 г</w:t>
        </w:r>
      </w:smartTag>
      <w:r>
        <w:t>. №</w:t>
      </w:r>
      <w:r w:rsidRPr="008F198E">
        <w:t xml:space="preserve"> 687.</w:t>
      </w:r>
    </w:p>
    <w:p w:rsidR="00FA5122" w:rsidRPr="008F198E" w:rsidRDefault="00FA5122" w:rsidP="00FF675E">
      <w:pPr>
        <w:pStyle w:val="aff4"/>
        <w:numPr>
          <w:ilvl w:val="1"/>
          <w:numId w:val="74"/>
        </w:numPr>
        <w:tabs>
          <w:tab w:val="left" w:pos="993"/>
        </w:tabs>
        <w:suppressAutoHyphens/>
        <w:spacing w:after="0"/>
        <w:ind w:left="0" w:firstLine="426"/>
        <w:jc w:val="both"/>
        <w:rPr>
          <w:b/>
        </w:rPr>
      </w:pPr>
      <w:r w:rsidRPr="008F198E">
        <w:rPr>
          <w:b/>
        </w:rPr>
        <w:t>Передача персональных данных</w:t>
      </w:r>
    </w:p>
    <w:p w:rsidR="00FA5122" w:rsidRPr="008F198E" w:rsidRDefault="00FA5122" w:rsidP="00FF675E">
      <w:pPr>
        <w:pStyle w:val="aff4"/>
        <w:numPr>
          <w:ilvl w:val="2"/>
          <w:numId w:val="74"/>
        </w:numPr>
        <w:tabs>
          <w:tab w:val="left" w:pos="993"/>
        </w:tabs>
        <w:suppressAutoHyphens/>
        <w:spacing w:after="0"/>
        <w:ind w:left="0" w:firstLine="426"/>
        <w:jc w:val="both"/>
      </w:pPr>
      <w:r w:rsidRPr="008F198E">
        <w:t xml:space="preserve">При передаче </w:t>
      </w:r>
      <w:r w:rsidRPr="008F198E">
        <w:rPr>
          <w:bCs/>
        </w:rPr>
        <w:t>персональных</w:t>
      </w:r>
      <w:r w:rsidRPr="008F198E">
        <w:t xml:space="preserve"> </w:t>
      </w:r>
      <w:r w:rsidRPr="008F198E">
        <w:rPr>
          <w:bCs/>
        </w:rPr>
        <w:t>данных</w:t>
      </w:r>
      <w:r w:rsidRPr="008F198E">
        <w:t xml:space="preserve"> субъекта оператор обязан соблюдать следующие требования:</w:t>
      </w:r>
    </w:p>
    <w:p w:rsidR="00FA5122" w:rsidRPr="008F198E" w:rsidRDefault="00FA5122" w:rsidP="00627D49">
      <w:pPr>
        <w:numPr>
          <w:ilvl w:val="0"/>
          <w:numId w:val="14"/>
        </w:numPr>
        <w:tabs>
          <w:tab w:val="clear" w:pos="1778"/>
        </w:tabs>
        <w:suppressAutoHyphens/>
        <w:ind w:left="0" w:firstLine="426"/>
        <w:jc w:val="both"/>
      </w:pPr>
      <w:r w:rsidRPr="008F198E">
        <w:t>не сообщать персональные данные субъекта третьей стороне без письменного согласия субъекта или его законного представителя, за исключением случаев, когда это необходимо в целях предупреждения угрозы жизни и здоровью субъекта, а также в случаях, предусмотренных Трудовым Кодексом Российской Федерации или иными федеральными законами. Форма заявления-согласия субъекта на передачу его персональных данных третьей стороне см. в приложении №5 настоящего положения;</w:t>
      </w:r>
    </w:p>
    <w:p w:rsidR="00FA5122" w:rsidRPr="008F198E" w:rsidRDefault="00FA5122" w:rsidP="00627D49">
      <w:pPr>
        <w:numPr>
          <w:ilvl w:val="0"/>
          <w:numId w:val="14"/>
        </w:numPr>
        <w:tabs>
          <w:tab w:val="clear" w:pos="1778"/>
        </w:tabs>
        <w:suppressAutoHyphens/>
        <w:ind w:left="0" w:firstLine="426"/>
        <w:jc w:val="both"/>
      </w:pPr>
      <w:r w:rsidRPr="008F198E">
        <w:t xml:space="preserve">предупредить лиц, получающих персональные данные субъекта, </w:t>
      </w:r>
      <w:r w:rsidRPr="008F198E">
        <w:rPr>
          <w:bCs/>
        </w:rPr>
        <w:t>о</w:t>
      </w:r>
      <w:r w:rsidRPr="008F198E">
        <w:t xml:space="preserve">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получающие персональные данные субъекта, обязаны соблюдать требования конфиденциальности;</w:t>
      </w:r>
    </w:p>
    <w:p w:rsidR="00FA5122" w:rsidRPr="008F198E" w:rsidRDefault="00FA5122" w:rsidP="00627D49">
      <w:pPr>
        <w:numPr>
          <w:ilvl w:val="0"/>
          <w:numId w:val="14"/>
        </w:numPr>
        <w:tabs>
          <w:tab w:val="clear" w:pos="1778"/>
        </w:tabs>
        <w:suppressAutoHyphens/>
        <w:ind w:left="0" w:firstLine="426"/>
        <w:jc w:val="both"/>
      </w:pPr>
      <w:r w:rsidRPr="008F198E">
        <w:t>не сообщать персональные данные субъекта в коммерческих целях без его письменного согласия;</w:t>
      </w:r>
    </w:p>
    <w:p w:rsidR="00FA5122" w:rsidRPr="008F198E" w:rsidRDefault="00FA5122" w:rsidP="00627D49">
      <w:pPr>
        <w:numPr>
          <w:ilvl w:val="0"/>
          <w:numId w:val="14"/>
        </w:numPr>
        <w:tabs>
          <w:tab w:val="clear" w:pos="1778"/>
        </w:tabs>
        <w:suppressAutoHyphens/>
        <w:ind w:left="0" w:firstLine="426"/>
        <w:jc w:val="both"/>
      </w:pPr>
      <w:r w:rsidRPr="008F198E">
        <w:t xml:space="preserve">не запрашивать информацию </w:t>
      </w:r>
      <w:r w:rsidRPr="008F198E">
        <w:rPr>
          <w:bCs/>
        </w:rPr>
        <w:t>о</w:t>
      </w:r>
      <w:r w:rsidRPr="008F198E">
        <w:t xml:space="preserve"> состоянии здоровья работника, за исключением тех сведений, которые относятся к вопросу </w:t>
      </w:r>
      <w:r w:rsidRPr="008F198E">
        <w:rPr>
          <w:bCs/>
        </w:rPr>
        <w:t>о</w:t>
      </w:r>
      <w:r w:rsidRPr="008F198E">
        <w:t xml:space="preserve"> возможности выполнения им трудовой функции;</w:t>
      </w:r>
    </w:p>
    <w:p w:rsidR="00FA5122" w:rsidRPr="008F198E" w:rsidRDefault="00FA5122" w:rsidP="00627D49">
      <w:pPr>
        <w:numPr>
          <w:ilvl w:val="0"/>
          <w:numId w:val="14"/>
        </w:numPr>
        <w:tabs>
          <w:tab w:val="clear" w:pos="1778"/>
        </w:tabs>
        <w:suppressAutoHyphens/>
        <w:ind w:left="0" w:firstLine="426"/>
        <w:jc w:val="both"/>
      </w:pPr>
      <w:r w:rsidRPr="008F198E">
        <w:t>передавать персональные данные субъекта представителям субъектов в порядке, установленном Трудовым Кодексом Российской Федерации, и ограничивать эту информацию только теми персональными данными субъекта, которые необходимы для выполнения указанными представителями их функций;</w:t>
      </w:r>
    </w:p>
    <w:p w:rsidR="00FA5122" w:rsidRPr="008F198E" w:rsidRDefault="00FA5122" w:rsidP="00627D49">
      <w:pPr>
        <w:numPr>
          <w:ilvl w:val="0"/>
          <w:numId w:val="14"/>
        </w:numPr>
        <w:tabs>
          <w:tab w:val="clear" w:pos="1778"/>
        </w:tabs>
        <w:suppressAutoHyphens/>
        <w:ind w:left="0" w:firstLine="426"/>
        <w:jc w:val="both"/>
      </w:pPr>
      <w:r w:rsidRPr="008F198E">
        <w:rPr>
          <w:color w:val="000000"/>
        </w:rPr>
        <w:t xml:space="preserve">все сведения о передаче персональных данных субъекта регистрируются в Журнале учета передачи персональных данных в целях контроля правомерности использования данной информации лицами, ее получившими. В журнале фиксируются сведения о лице, направившим запрос, дата передачи персональных данных или дата уведомления об отказе в их предоставлении, а также отмечается какая именно информация была передана. Форма журнала учета передачи персональных данных представлена в приложении №7 к настоящему положению. </w:t>
      </w:r>
    </w:p>
    <w:p w:rsidR="00FA5122" w:rsidRPr="008F198E" w:rsidRDefault="00FA5122" w:rsidP="00FF675E">
      <w:pPr>
        <w:pStyle w:val="aff4"/>
        <w:numPr>
          <w:ilvl w:val="2"/>
          <w:numId w:val="74"/>
        </w:numPr>
        <w:tabs>
          <w:tab w:val="left" w:pos="993"/>
        </w:tabs>
        <w:suppressAutoHyphens/>
        <w:spacing w:after="0"/>
        <w:ind w:left="0" w:firstLine="426"/>
        <w:jc w:val="both"/>
      </w:pPr>
      <w:r w:rsidRPr="008F198E">
        <w:t xml:space="preserve">Все меры конфиденциальности при сборе, обработке и хранении </w:t>
      </w:r>
      <w:r w:rsidRPr="008F198E">
        <w:rPr>
          <w:bCs/>
        </w:rPr>
        <w:t>персональных</w:t>
      </w:r>
      <w:r w:rsidRPr="008F198E">
        <w:t xml:space="preserve"> </w:t>
      </w:r>
      <w:r w:rsidRPr="008F198E">
        <w:rPr>
          <w:bCs/>
        </w:rPr>
        <w:t>данных</w:t>
      </w:r>
      <w:r w:rsidRPr="008F198E">
        <w:t xml:space="preserve"> субъекта распространяются как на бумажные, так и на электронные (автоматизированные) носители информации.</w:t>
      </w:r>
    </w:p>
    <w:p w:rsidR="00FA5122" w:rsidRPr="008F198E" w:rsidRDefault="00FA5122" w:rsidP="00FF675E">
      <w:pPr>
        <w:pStyle w:val="aff4"/>
        <w:numPr>
          <w:ilvl w:val="2"/>
          <w:numId w:val="74"/>
        </w:numPr>
        <w:tabs>
          <w:tab w:val="left" w:pos="993"/>
        </w:tabs>
        <w:suppressAutoHyphens/>
        <w:spacing w:after="0"/>
        <w:ind w:left="0" w:firstLine="426"/>
        <w:jc w:val="both"/>
      </w:pPr>
      <w:r w:rsidRPr="008F198E">
        <w:t>Внутренний доступ (доступ внутри организации) к персональным данным субъекта. Право доступа к персональным данным субъекта имеют:</w:t>
      </w:r>
    </w:p>
    <w:p w:rsidR="00FA5122" w:rsidRPr="00BF1EBD" w:rsidRDefault="00FA5122" w:rsidP="00627D49">
      <w:pPr>
        <w:numPr>
          <w:ilvl w:val="0"/>
          <w:numId w:val="13"/>
        </w:numPr>
        <w:tabs>
          <w:tab w:val="clear" w:pos="1440"/>
          <w:tab w:val="num" w:pos="-4678"/>
          <w:tab w:val="left" w:pos="709"/>
          <w:tab w:val="left" w:pos="2127"/>
        </w:tabs>
        <w:suppressAutoHyphens/>
        <w:ind w:left="0" w:firstLine="426"/>
        <w:jc w:val="both"/>
      </w:pPr>
      <w:r w:rsidRPr="00BF1EBD">
        <w:t>руководител</w:t>
      </w:r>
      <w:r w:rsidR="006A4416">
        <w:t xml:space="preserve">ь учреждения </w:t>
      </w:r>
      <w:r w:rsidRPr="00BF1EBD">
        <w:t>(доступ к персональным данным сотрудников, непосредственно находящихся в его подчинении, доступ к персональным данным обучающихся/воспитанников, их законных представителей);</w:t>
      </w:r>
    </w:p>
    <w:p w:rsidR="00FA5122" w:rsidRPr="00BF1EBD" w:rsidRDefault="00FA5122" w:rsidP="00627D49">
      <w:pPr>
        <w:numPr>
          <w:ilvl w:val="0"/>
          <w:numId w:val="13"/>
        </w:numPr>
        <w:tabs>
          <w:tab w:val="clear" w:pos="1440"/>
          <w:tab w:val="num" w:pos="-4678"/>
          <w:tab w:val="left" w:pos="709"/>
          <w:tab w:val="left" w:pos="2127"/>
        </w:tabs>
        <w:suppressAutoHyphens/>
        <w:ind w:left="0" w:firstLine="426"/>
        <w:jc w:val="both"/>
      </w:pPr>
      <w:r w:rsidRPr="00BF1EBD">
        <w:t>главный бухгалтер (доступ к персональным данным сотрудников, персональным данным обучающихся/воспитанни</w:t>
      </w:r>
      <w:r w:rsidR="006A4416">
        <w:t>ков, их законных представителей</w:t>
      </w:r>
      <w:r w:rsidRPr="00BF1EBD">
        <w:t xml:space="preserve"> в части его касающейся);</w:t>
      </w:r>
    </w:p>
    <w:p w:rsidR="00FA5122" w:rsidRPr="00BF1EBD" w:rsidRDefault="00FA5122" w:rsidP="00627D49">
      <w:pPr>
        <w:numPr>
          <w:ilvl w:val="0"/>
          <w:numId w:val="13"/>
        </w:numPr>
        <w:tabs>
          <w:tab w:val="clear" w:pos="1440"/>
          <w:tab w:val="num" w:pos="-4678"/>
          <w:tab w:val="left" w:pos="709"/>
          <w:tab w:val="left" w:pos="2127"/>
        </w:tabs>
        <w:suppressAutoHyphens/>
        <w:ind w:left="0" w:firstLine="426"/>
        <w:jc w:val="both"/>
      </w:pPr>
      <w:r w:rsidRPr="00BF1EBD">
        <w:t xml:space="preserve">бухгалтер (доступ к </w:t>
      </w:r>
      <w:r w:rsidR="006A4416">
        <w:t>персональным данным сотрудников</w:t>
      </w:r>
      <w:r w:rsidRPr="00BF1EBD">
        <w:t xml:space="preserve"> в части его касающейся);</w:t>
      </w:r>
    </w:p>
    <w:p w:rsidR="00FA5122" w:rsidRPr="00BF1EBD" w:rsidRDefault="00FA5122" w:rsidP="00627D49">
      <w:pPr>
        <w:numPr>
          <w:ilvl w:val="0"/>
          <w:numId w:val="13"/>
        </w:numPr>
        <w:tabs>
          <w:tab w:val="clear" w:pos="1440"/>
          <w:tab w:val="num" w:pos="-4678"/>
          <w:tab w:val="left" w:pos="709"/>
          <w:tab w:val="left" w:pos="2127"/>
        </w:tabs>
        <w:suppressAutoHyphens/>
        <w:ind w:left="0" w:firstLine="426"/>
        <w:jc w:val="both"/>
      </w:pPr>
      <w:r>
        <w:t>специалист по</w:t>
      </w:r>
      <w:r w:rsidRPr="00BF1EBD">
        <w:t xml:space="preserve"> кадрам (доступ к п</w:t>
      </w:r>
      <w:r w:rsidR="006A4416">
        <w:t>ерсональным данным сотрудников,</w:t>
      </w:r>
      <w:r w:rsidRPr="00BF1EBD">
        <w:t xml:space="preserve"> доступ к персональным данным обучающихся/воспитанни</w:t>
      </w:r>
      <w:r w:rsidR="006A4416">
        <w:t>ков, их законных представителей</w:t>
      </w:r>
      <w:r w:rsidRPr="00BF1EBD">
        <w:t xml:space="preserve"> в части его касающейся);</w:t>
      </w:r>
    </w:p>
    <w:p w:rsidR="00FA5122" w:rsidRPr="00BF1EBD" w:rsidRDefault="00FA5122" w:rsidP="00627D49">
      <w:pPr>
        <w:numPr>
          <w:ilvl w:val="0"/>
          <w:numId w:val="13"/>
        </w:numPr>
        <w:tabs>
          <w:tab w:val="clear" w:pos="1440"/>
          <w:tab w:val="num" w:pos="-4678"/>
          <w:tab w:val="left" w:pos="709"/>
          <w:tab w:val="left" w:pos="2127"/>
        </w:tabs>
        <w:suppressAutoHyphens/>
        <w:ind w:left="0" w:firstLine="426"/>
        <w:jc w:val="both"/>
      </w:pPr>
      <w:r w:rsidRPr="00BF1EBD">
        <w:rPr>
          <w:color w:val="000000"/>
        </w:rPr>
        <w:t xml:space="preserve">секретарь </w:t>
      </w:r>
      <w:r w:rsidRPr="00BF1EBD">
        <w:t>(доступ к персональным данным сотрудников, доступ к персональным данным обучающихся/воспитанни</w:t>
      </w:r>
      <w:r w:rsidR="006A4416">
        <w:t>ков, их законных представителей</w:t>
      </w:r>
      <w:r w:rsidRPr="00BF1EBD">
        <w:t xml:space="preserve"> в части его касающейся);</w:t>
      </w:r>
    </w:p>
    <w:p w:rsidR="00FA5122" w:rsidRPr="00BF1EBD" w:rsidRDefault="006A4416" w:rsidP="00627D49">
      <w:pPr>
        <w:numPr>
          <w:ilvl w:val="0"/>
          <w:numId w:val="13"/>
        </w:numPr>
        <w:tabs>
          <w:tab w:val="clear" w:pos="1440"/>
          <w:tab w:val="num" w:pos="-4678"/>
          <w:tab w:val="left" w:pos="709"/>
          <w:tab w:val="left" w:pos="2127"/>
        </w:tabs>
        <w:suppressAutoHyphens/>
        <w:ind w:left="0" w:firstLine="426"/>
        <w:jc w:val="both"/>
      </w:pPr>
      <w:r>
        <w:t>старший воспитатель</w:t>
      </w:r>
      <w:r w:rsidR="00FA5122" w:rsidRPr="00BF1EBD">
        <w:t xml:space="preserve"> (доступ к персональным данным субъектов в части его касающейся);</w:t>
      </w:r>
    </w:p>
    <w:p w:rsidR="00FA5122" w:rsidRPr="00BF1EBD" w:rsidRDefault="00FA5122" w:rsidP="00627D49">
      <w:pPr>
        <w:numPr>
          <w:ilvl w:val="0"/>
          <w:numId w:val="13"/>
        </w:numPr>
        <w:tabs>
          <w:tab w:val="clear" w:pos="1440"/>
          <w:tab w:val="num" w:pos="-4678"/>
          <w:tab w:val="left" w:pos="709"/>
          <w:tab w:val="left" w:pos="2127"/>
        </w:tabs>
        <w:suppressAutoHyphens/>
        <w:ind w:left="0" w:firstLine="426"/>
        <w:jc w:val="both"/>
      </w:pPr>
      <w:r>
        <w:t>воспитатель</w:t>
      </w:r>
      <w:r w:rsidRPr="00BF1EBD">
        <w:t xml:space="preserve"> (доступ к персональным данным воспитанников своей группы, их законных представителей в части его касающейся);</w:t>
      </w:r>
    </w:p>
    <w:p w:rsidR="00FA5122" w:rsidRPr="00BF1EBD" w:rsidRDefault="00FA5122" w:rsidP="006A4416">
      <w:pPr>
        <w:numPr>
          <w:ilvl w:val="0"/>
          <w:numId w:val="13"/>
        </w:numPr>
        <w:tabs>
          <w:tab w:val="clear" w:pos="1440"/>
          <w:tab w:val="num" w:pos="-4678"/>
          <w:tab w:val="left" w:pos="709"/>
          <w:tab w:val="left" w:pos="2127"/>
        </w:tabs>
        <w:suppressAutoHyphens/>
        <w:ind w:left="0" w:firstLine="426"/>
        <w:jc w:val="both"/>
      </w:pPr>
      <w:r w:rsidRPr="00BF1EBD">
        <w:t>педагог дополнительного образования (доступ к персональным данным обучающ</w:t>
      </w:r>
      <w:r w:rsidR="006A4416">
        <w:t>ихся/воспитанников своей группы</w:t>
      </w:r>
      <w:r w:rsidRPr="00BF1EBD">
        <w:t xml:space="preserve"> в части его касающейся);</w:t>
      </w:r>
    </w:p>
    <w:p w:rsidR="00FA5122" w:rsidRPr="00BF1EBD" w:rsidRDefault="00FA5122" w:rsidP="00627D49">
      <w:pPr>
        <w:numPr>
          <w:ilvl w:val="0"/>
          <w:numId w:val="13"/>
        </w:numPr>
        <w:tabs>
          <w:tab w:val="clear" w:pos="1440"/>
          <w:tab w:val="num" w:pos="-4678"/>
          <w:tab w:val="left" w:pos="709"/>
          <w:tab w:val="left" w:pos="2127"/>
        </w:tabs>
        <w:suppressAutoHyphens/>
        <w:ind w:left="0" w:firstLine="426"/>
        <w:jc w:val="both"/>
      </w:pPr>
      <w:r w:rsidRPr="00BF1EBD">
        <w:t>педагог-психолог (доступ к персональным данным обучающихся/воспитанни</w:t>
      </w:r>
      <w:r w:rsidR="006A4416">
        <w:t>ков, их законных представителей</w:t>
      </w:r>
      <w:r w:rsidRPr="00BF1EBD">
        <w:t xml:space="preserve"> в части его касающейся);</w:t>
      </w:r>
    </w:p>
    <w:p w:rsidR="00FA5122" w:rsidRPr="00BF1EBD" w:rsidRDefault="00FA5122" w:rsidP="00627D49">
      <w:pPr>
        <w:numPr>
          <w:ilvl w:val="0"/>
          <w:numId w:val="13"/>
        </w:numPr>
        <w:tabs>
          <w:tab w:val="clear" w:pos="1440"/>
          <w:tab w:val="num" w:pos="-4678"/>
          <w:tab w:val="left" w:pos="709"/>
          <w:tab w:val="left" w:pos="2127"/>
        </w:tabs>
        <w:suppressAutoHyphens/>
        <w:ind w:left="0" w:firstLine="426"/>
        <w:jc w:val="both"/>
      </w:pPr>
      <w:r>
        <w:t>учитель-логопед</w:t>
      </w:r>
      <w:r w:rsidRPr="00BF1EBD">
        <w:t xml:space="preserve"> (доступ к персональным д</w:t>
      </w:r>
      <w:r w:rsidR="0076783F">
        <w:t>анным обучающихся/воспитанников</w:t>
      </w:r>
      <w:r w:rsidRPr="00BF1EBD">
        <w:t xml:space="preserve"> в части его касающейся);</w:t>
      </w:r>
    </w:p>
    <w:p w:rsidR="00FA5122" w:rsidRPr="00BF1EBD" w:rsidRDefault="00FA5122" w:rsidP="00627D49">
      <w:pPr>
        <w:numPr>
          <w:ilvl w:val="0"/>
          <w:numId w:val="13"/>
        </w:numPr>
        <w:tabs>
          <w:tab w:val="clear" w:pos="1440"/>
          <w:tab w:val="num" w:pos="-4678"/>
          <w:tab w:val="left" w:pos="709"/>
          <w:tab w:val="left" w:pos="2127"/>
        </w:tabs>
        <w:suppressAutoHyphens/>
        <w:ind w:left="0" w:firstLine="426"/>
        <w:jc w:val="both"/>
      </w:pPr>
      <w:r w:rsidRPr="00BF1EBD">
        <w:rPr>
          <w:color w:val="000000"/>
        </w:rPr>
        <w:t>за</w:t>
      </w:r>
      <w:r>
        <w:rPr>
          <w:color w:val="000000"/>
        </w:rPr>
        <w:t>м. зав. по хоз. работе</w:t>
      </w:r>
      <w:r w:rsidRPr="00BF1EBD">
        <w:t xml:space="preserve"> (доступ к персональным данным сотрудников, непосредственно находящихся в его подчинении в части его касающейся)</w:t>
      </w:r>
      <w:r w:rsidRPr="00BF1EBD">
        <w:rPr>
          <w:color w:val="000000"/>
        </w:rPr>
        <w:t>;</w:t>
      </w:r>
    </w:p>
    <w:p w:rsidR="00FA5122" w:rsidRPr="00BF1EBD" w:rsidRDefault="006A4416" w:rsidP="00627D49">
      <w:pPr>
        <w:numPr>
          <w:ilvl w:val="0"/>
          <w:numId w:val="13"/>
        </w:numPr>
        <w:tabs>
          <w:tab w:val="clear" w:pos="1440"/>
          <w:tab w:val="num" w:pos="-4678"/>
          <w:tab w:val="left" w:pos="709"/>
          <w:tab w:val="left" w:pos="2127"/>
        </w:tabs>
        <w:suppressAutoHyphens/>
        <w:ind w:left="0" w:firstLine="426"/>
        <w:jc w:val="both"/>
      </w:pPr>
      <w:r>
        <w:rPr>
          <w:color w:val="000000"/>
        </w:rPr>
        <w:t xml:space="preserve">старшая медсестра, </w:t>
      </w:r>
      <w:r w:rsidR="00FA5122" w:rsidRPr="00BF1EBD">
        <w:rPr>
          <w:color w:val="000000"/>
        </w:rPr>
        <w:t xml:space="preserve">медсестра </w:t>
      </w:r>
      <w:r w:rsidR="00FA5122" w:rsidRPr="00BF1EBD">
        <w:t>(доступ к персональным данным субъектов в части ее касающейся)</w:t>
      </w:r>
      <w:r w:rsidR="00FA5122" w:rsidRPr="00BF1EBD">
        <w:rPr>
          <w:color w:val="000000"/>
        </w:rPr>
        <w:t>;</w:t>
      </w:r>
    </w:p>
    <w:p w:rsidR="00FA5122" w:rsidRPr="00BF1EBD" w:rsidRDefault="00FA5122" w:rsidP="00627D49">
      <w:pPr>
        <w:numPr>
          <w:ilvl w:val="0"/>
          <w:numId w:val="13"/>
        </w:numPr>
        <w:tabs>
          <w:tab w:val="clear" w:pos="1440"/>
          <w:tab w:val="num" w:pos="-4678"/>
          <w:tab w:val="left" w:pos="709"/>
          <w:tab w:val="left" w:pos="2127"/>
        </w:tabs>
        <w:suppressAutoHyphens/>
        <w:ind w:left="0" w:firstLine="426"/>
        <w:jc w:val="both"/>
      </w:pPr>
      <w:r w:rsidRPr="00BF1EBD">
        <w:rPr>
          <w:color w:val="000000"/>
        </w:rPr>
        <w:t>председатель первичной профсоюзной организации (в пределах своей компетенции);</w:t>
      </w:r>
    </w:p>
    <w:p w:rsidR="00FA5122" w:rsidRPr="00BF1EBD" w:rsidRDefault="00FA5122" w:rsidP="00627D49">
      <w:pPr>
        <w:numPr>
          <w:ilvl w:val="0"/>
          <w:numId w:val="13"/>
        </w:numPr>
        <w:tabs>
          <w:tab w:val="clear" w:pos="1440"/>
          <w:tab w:val="num" w:pos="-4678"/>
          <w:tab w:val="left" w:pos="709"/>
          <w:tab w:val="left" w:pos="2127"/>
        </w:tabs>
        <w:suppressAutoHyphens/>
        <w:ind w:left="0" w:firstLine="426"/>
        <w:jc w:val="both"/>
      </w:pPr>
      <w:r w:rsidRPr="00BF1EBD">
        <w:t xml:space="preserve">сам субъект, носитель </w:t>
      </w:r>
      <w:r w:rsidRPr="00BF1EBD">
        <w:rPr>
          <w:bCs/>
        </w:rPr>
        <w:t>данных</w:t>
      </w:r>
      <w:r w:rsidRPr="00BF1EBD">
        <w:t>.</w:t>
      </w:r>
    </w:p>
    <w:p w:rsidR="00FA5122" w:rsidRPr="008F198E" w:rsidRDefault="00FA5122" w:rsidP="00FF675E">
      <w:pPr>
        <w:pStyle w:val="aff4"/>
        <w:numPr>
          <w:ilvl w:val="2"/>
          <w:numId w:val="74"/>
        </w:numPr>
        <w:tabs>
          <w:tab w:val="left" w:pos="1134"/>
        </w:tabs>
        <w:suppressAutoHyphens/>
        <w:spacing w:after="0"/>
        <w:ind w:left="0" w:firstLine="426"/>
        <w:jc w:val="both"/>
      </w:pPr>
      <w:r w:rsidRPr="008F198E">
        <w:t>Все сотрудники, имеющие доступ к персональным данным субъектов, обязаны подписать соглашение о неразглашении персональных данных. Форма соглашения о неразглашении персональных данных представлена в приложении №6 настоящего положения.</w:t>
      </w:r>
    </w:p>
    <w:p w:rsidR="00FA5122" w:rsidRPr="008F198E" w:rsidRDefault="00FA5122" w:rsidP="00FF675E">
      <w:pPr>
        <w:pStyle w:val="aff4"/>
        <w:numPr>
          <w:ilvl w:val="2"/>
          <w:numId w:val="74"/>
        </w:numPr>
        <w:tabs>
          <w:tab w:val="left" w:pos="1134"/>
        </w:tabs>
        <w:suppressAutoHyphens/>
        <w:spacing w:after="0"/>
        <w:ind w:left="0" w:firstLine="426"/>
        <w:jc w:val="both"/>
      </w:pPr>
      <w:r w:rsidRPr="008F198E">
        <w:t xml:space="preserve">К числу массовых потребителей </w:t>
      </w:r>
      <w:r w:rsidRPr="008F198E">
        <w:rPr>
          <w:bCs/>
        </w:rPr>
        <w:t>персональных</w:t>
      </w:r>
      <w:r w:rsidRPr="008F198E">
        <w:t xml:space="preserve"> </w:t>
      </w:r>
      <w:r w:rsidRPr="008F198E">
        <w:rPr>
          <w:bCs/>
        </w:rPr>
        <w:t>данных</w:t>
      </w:r>
      <w:r w:rsidRPr="008F198E">
        <w:t xml:space="preserve"> вне учреждения относятся государственные и негосударственные функциональные структуры: налоговые инспекции; правоохранительные органы; органы статистики; страховые агентства; военкоматы; органы социального страхования; пенсионные фонды; подразделения федеральных, республиканских и муниципальных органов управления. Надзорно-контрольные органы имеют доступ к информации только в сфере своей компетенции.</w:t>
      </w:r>
    </w:p>
    <w:p w:rsidR="008B7368" w:rsidRPr="008B7368" w:rsidRDefault="00FA5122" w:rsidP="00FF675E">
      <w:pPr>
        <w:pStyle w:val="aff4"/>
        <w:numPr>
          <w:ilvl w:val="2"/>
          <w:numId w:val="74"/>
        </w:numPr>
        <w:tabs>
          <w:tab w:val="left" w:pos="1134"/>
        </w:tabs>
        <w:suppressAutoHyphens/>
        <w:spacing w:after="0"/>
        <w:ind w:left="0" w:firstLine="426"/>
        <w:jc w:val="both"/>
      </w:pPr>
      <w:r w:rsidRPr="008F198E">
        <w:t>Организации, в которые субъект может осуществлять перечисления денежных средств (страховые Общества, негосударственные пенсионные фонды, благотворительные организации, кредитные учреждения) могут получить доступ к персональным данным субъекта только в случае его письменного разрешения.</w:t>
      </w:r>
    </w:p>
    <w:p w:rsidR="00FA5122" w:rsidRPr="008F4282" w:rsidRDefault="00FA5122" w:rsidP="00FF675E">
      <w:pPr>
        <w:pStyle w:val="aff4"/>
        <w:numPr>
          <w:ilvl w:val="1"/>
          <w:numId w:val="74"/>
        </w:numPr>
        <w:tabs>
          <w:tab w:val="left" w:pos="993"/>
        </w:tabs>
        <w:suppressAutoHyphens/>
        <w:spacing w:after="0"/>
        <w:ind w:left="0" w:firstLine="426"/>
        <w:jc w:val="both"/>
        <w:rPr>
          <w:b/>
        </w:rPr>
      </w:pPr>
      <w:r w:rsidRPr="008F4282">
        <w:rPr>
          <w:b/>
        </w:rPr>
        <w:t>Уничтожение персональных данных</w:t>
      </w:r>
    </w:p>
    <w:p w:rsidR="00FA5122" w:rsidRPr="008F198E" w:rsidRDefault="00FA5122" w:rsidP="00FF675E">
      <w:pPr>
        <w:pStyle w:val="aff4"/>
        <w:numPr>
          <w:ilvl w:val="2"/>
          <w:numId w:val="74"/>
        </w:numPr>
        <w:tabs>
          <w:tab w:val="left" w:pos="993"/>
        </w:tabs>
        <w:suppressAutoHyphens/>
        <w:spacing w:after="0"/>
        <w:ind w:left="0" w:firstLine="426"/>
        <w:jc w:val="both"/>
      </w:pPr>
      <w:r w:rsidRPr="008F198E">
        <w:t>Персональные данные субъектов хранятся не дольше, чем этого требуют цели их обработки, и они подлежат уничтожению по достижении целей обработки или в случае утраты необходимости в их достижении.</w:t>
      </w:r>
    </w:p>
    <w:p w:rsidR="00FA5122" w:rsidRDefault="00FA5122" w:rsidP="00FF675E">
      <w:pPr>
        <w:pStyle w:val="aff4"/>
        <w:numPr>
          <w:ilvl w:val="2"/>
          <w:numId w:val="74"/>
        </w:numPr>
        <w:tabs>
          <w:tab w:val="left" w:pos="993"/>
        </w:tabs>
        <w:suppressAutoHyphens/>
        <w:spacing w:after="0"/>
        <w:ind w:left="0" w:firstLine="426"/>
        <w:jc w:val="both"/>
      </w:pPr>
      <w:r w:rsidRPr="008F198E">
        <w:t>Документы, содержащие персональные данные, подлежат хранению и уничтожению в порядке, предусмотренном архивным законодательством Российской Федерации.</w:t>
      </w:r>
    </w:p>
    <w:p w:rsidR="00FA5122" w:rsidRPr="008F198E" w:rsidRDefault="00FA5122" w:rsidP="00627D49">
      <w:pPr>
        <w:pStyle w:val="ConsPlusNonformat"/>
        <w:widowControl/>
        <w:numPr>
          <w:ilvl w:val="0"/>
          <w:numId w:val="15"/>
        </w:numPr>
        <w:ind w:left="0" w:firstLine="426"/>
        <w:jc w:val="center"/>
        <w:rPr>
          <w:rFonts w:ascii="Times New Roman" w:hAnsi="Times New Roman" w:cs="Times New Roman"/>
          <w:b/>
          <w:sz w:val="24"/>
          <w:szCs w:val="24"/>
        </w:rPr>
      </w:pPr>
      <w:r w:rsidRPr="008F198E">
        <w:rPr>
          <w:rFonts w:ascii="Times New Roman" w:hAnsi="Times New Roman" w:cs="Times New Roman"/>
          <w:b/>
          <w:sz w:val="24"/>
          <w:szCs w:val="24"/>
        </w:rPr>
        <w:t>Права и обязанности субъектов персональных данных и оператора.</w:t>
      </w:r>
    </w:p>
    <w:p w:rsidR="00FA5122" w:rsidRPr="008F198E" w:rsidRDefault="00FA5122" w:rsidP="00627D49">
      <w:pPr>
        <w:pStyle w:val="ConsPlusNonformat"/>
        <w:widowControl/>
        <w:numPr>
          <w:ilvl w:val="1"/>
          <w:numId w:val="15"/>
        </w:numPr>
        <w:ind w:left="0" w:firstLine="426"/>
        <w:rPr>
          <w:rFonts w:ascii="Times New Roman" w:hAnsi="Times New Roman" w:cs="Times New Roman"/>
          <w:sz w:val="24"/>
          <w:szCs w:val="24"/>
        </w:rPr>
      </w:pPr>
      <w:r>
        <w:rPr>
          <w:rFonts w:ascii="Times New Roman" w:hAnsi="Times New Roman" w:cs="Times New Roman"/>
          <w:sz w:val="24"/>
          <w:szCs w:val="24"/>
        </w:rPr>
        <w:t xml:space="preserve"> </w:t>
      </w:r>
      <w:r w:rsidRPr="008F198E">
        <w:rPr>
          <w:rFonts w:ascii="Times New Roman" w:hAnsi="Times New Roman" w:cs="Times New Roman"/>
          <w:sz w:val="24"/>
          <w:szCs w:val="24"/>
        </w:rPr>
        <w:t>В целях обеспечения защиты персональных данных субъекты имеют право:</w:t>
      </w:r>
    </w:p>
    <w:p w:rsidR="00FA5122" w:rsidRPr="008F198E" w:rsidRDefault="00FA5122" w:rsidP="00627D49">
      <w:pPr>
        <w:pStyle w:val="ConsPlusNonformat"/>
        <w:widowControl/>
        <w:numPr>
          <w:ilvl w:val="0"/>
          <w:numId w:val="16"/>
        </w:numPr>
        <w:tabs>
          <w:tab w:val="clear" w:pos="1069"/>
          <w:tab w:val="num" w:pos="709"/>
        </w:tabs>
        <w:ind w:left="0" w:firstLine="426"/>
        <w:jc w:val="both"/>
        <w:rPr>
          <w:rFonts w:ascii="Times New Roman" w:hAnsi="Times New Roman" w:cs="Times New Roman"/>
          <w:sz w:val="24"/>
          <w:szCs w:val="24"/>
        </w:rPr>
      </w:pPr>
      <w:r w:rsidRPr="008F198E">
        <w:rPr>
          <w:rFonts w:ascii="Times New Roman" w:hAnsi="Times New Roman" w:cs="Times New Roman"/>
          <w:sz w:val="24"/>
          <w:szCs w:val="24"/>
        </w:rPr>
        <w:t>получать полную информацию о своих персональных данных и обработке этих данных (в том числе автоматизированной);</w:t>
      </w:r>
      <w:r>
        <w:rPr>
          <w:rFonts w:ascii="Times New Roman" w:hAnsi="Times New Roman" w:cs="Times New Roman"/>
          <w:sz w:val="24"/>
          <w:szCs w:val="24"/>
        </w:rPr>
        <w:t xml:space="preserve"> </w:t>
      </w:r>
    </w:p>
    <w:p w:rsidR="00FA5122" w:rsidRPr="008F198E" w:rsidRDefault="00FA5122" w:rsidP="00627D49">
      <w:pPr>
        <w:pStyle w:val="ConsPlusNonformat"/>
        <w:widowControl/>
        <w:numPr>
          <w:ilvl w:val="0"/>
          <w:numId w:val="16"/>
        </w:numPr>
        <w:tabs>
          <w:tab w:val="clear" w:pos="1069"/>
          <w:tab w:val="num" w:pos="709"/>
        </w:tabs>
        <w:ind w:left="0" w:firstLine="426"/>
        <w:jc w:val="both"/>
        <w:rPr>
          <w:rFonts w:ascii="Times New Roman" w:hAnsi="Times New Roman" w:cs="Times New Roman"/>
          <w:sz w:val="24"/>
          <w:szCs w:val="24"/>
        </w:rPr>
      </w:pPr>
      <w:r w:rsidRPr="008F198E">
        <w:rPr>
          <w:rFonts w:ascii="Times New Roman" w:hAnsi="Times New Roman" w:cs="Times New Roman"/>
          <w:sz w:val="24"/>
          <w:szCs w:val="24"/>
        </w:rPr>
        <w:t>осуществлять свободный бесплатный доступ к своим персональным данным, включая право получать копии любой записи, содержащей персональные данные работника, за исключением случаев, предусмотренных федеральным законом;</w:t>
      </w:r>
    </w:p>
    <w:p w:rsidR="00FA5122" w:rsidRPr="008F198E" w:rsidRDefault="00FA5122" w:rsidP="00627D49">
      <w:pPr>
        <w:pStyle w:val="ConsPlusNonformat"/>
        <w:widowControl/>
        <w:numPr>
          <w:ilvl w:val="0"/>
          <w:numId w:val="16"/>
        </w:numPr>
        <w:tabs>
          <w:tab w:val="clear" w:pos="1069"/>
          <w:tab w:val="num" w:pos="709"/>
        </w:tabs>
        <w:ind w:left="0" w:firstLine="426"/>
        <w:jc w:val="both"/>
        <w:rPr>
          <w:rFonts w:ascii="Times New Roman" w:hAnsi="Times New Roman" w:cs="Times New Roman"/>
          <w:sz w:val="24"/>
          <w:szCs w:val="24"/>
        </w:rPr>
      </w:pPr>
      <w:r w:rsidRPr="008F198E">
        <w:rPr>
          <w:rFonts w:ascii="Times New Roman" w:hAnsi="Times New Roman" w:cs="Times New Roman"/>
          <w:sz w:val="24"/>
          <w:szCs w:val="24"/>
        </w:rPr>
        <w:t>требовать исключения или исправления неверных или неполных персональных данных, а также данных, обработанных с нарушением законодательства;</w:t>
      </w:r>
    </w:p>
    <w:p w:rsidR="00FA5122" w:rsidRPr="008F198E" w:rsidRDefault="00FA5122" w:rsidP="00627D49">
      <w:pPr>
        <w:pStyle w:val="ConsPlusNonformat"/>
        <w:widowControl/>
        <w:numPr>
          <w:ilvl w:val="0"/>
          <w:numId w:val="16"/>
        </w:numPr>
        <w:tabs>
          <w:tab w:val="clear" w:pos="1069"/>
          <w:tab w:val="num" w:pos="709"/>
        </w:tabs>
        <w:ind w:left="0" w:firstLine="426"/>
        <w:jc w:val="both"/>
        <w:rPr>
          <w:rFonts w:ascii="Times New Roman" w:hAnsi="Times New Roman" w:cs="Times New Roman"/>
          <w:sz w:val="24"/>
          <w:szCs w:val="24"/>
        </w:rPr>
      </w:pPr>
      <w:r w:rsidRPr="008F198E">
        <w:rPr>
          <w:rFonts w:ascii="Times New Roman" w:hAnsi="Times New Roman" w:cs="Times New Roman"/>
          <w:sz w:val="24"/>
          <w:szCs w:val="24"/>
        </w:rPr>
        <w:t>при отказе оператора или уполномоченного им лица исключить или исправить персональные данные субъекта - заявить в письменной форме о своем несогласии, представив соответствующее обоснование;</w:t>
      </w:r>
    </w:p>
    <w:p w:rsidR="00FA5122" w:rsidRPr="008F198E" w:rsidRDefault="00FA5122" w:rsidP="00627D49">
      <w:pPr>
        <w:pStyle w:val="ConsPlusNonformat"/>
        <w:widowControl/>
        <w:numPr>
          <w:ilvl w:val="0"/>
          <w:numId w:val="16"/>
        </w:numPr>
        <w:tabs>
          <w:tab w:val="clear" w:pos="1069"/>
          <w:tab w:val="num" w:pos="709"/>
        </w:tabs>
        <w:ind w:left="0" w:firstLine="426"/>
        <w:jc w:val="both"/>
        <w:rPr>
          <w:rFonts w:ascii="Times New Roman" w:hAnsi="Times New Roman" w:cs="Times New Roman"/>
          <w:sz w:val="24"/>
          <w:szCs w:val="24"/>
        </w:rPr>
      </w:pPr>
      <w:r w:rsidRPr="008F198E">
        <w:rPr>
          <w:rFonts w:ascii="Times New Roman" w:hAnsi="Times New Roman" w:cs="Times New Roman"/>
          <w:sz w:val="24"/>
          <w:szCs w:val="24"/>
        </w:rPr>
        <w:t>дополнить персональные данные оценочного характера заявлением, выражающим его собственную точку зрения;</w:t>
      </w:r>
    </w:p>
    <w:p w:rsidR="00FA5122" w:rsidRPr="008F198E" w:rsidRDefault="00FA5122" w:rsidP="00627D49">
      <w:pPr>
        <w:pStyle w:val="ConsPlusNonformat"/>
        <w:widowControl/>
        <w:numPr>
          <w:ilvl w:val="0"/>
          <w:numId w:val="16"/>
        </w:numPr>
        <w:tabs>
          <w:tab w:val="clear" w:pos="1069"/>
          <w:tab w:val="num" w:pos="709"/>
        </w:tabs>
        <w:ind w:left="0" w:firstLine="426"/>
        <w:jc w:val="both"/>
        <w:rPr>
          <w:rFonts w:ascii="Times New Roman" w:hAnsi="Times New Roman" w:cs="Times New Roman"/>
          <w:sz w:val="24"/>
          <w:szCs w:val="24"/>
        </w:rPr>
      </w:pPr>
      <w:r w:rsidRPr="008F198E">
        <w:rPr>
          <w:rFonts w:ascii="Times New Roman" w:hAnsi="Times New Roman" w:cs="Times New Roman"/>
          <w:sz w:val="24"/>
          <w:szCs w:val="24"/>
        </w:rPr>
        <w:t>требовать от оператора или уполномоченного им лица уведомления всех лиц, которым ранее были сообщены неверные или неполные персональные данные субъекта, обо всех произведенных в них изменениях или исключениях из них;</w:t>
      </w:r>
    </w:p>
    <w:p w:rsidR="00FA5122" w:rsidRPr="008F198E" w:rsidRDefault="00FA5122" w:rsidP="00627D49">
      <w:pPr>
        <w:pStyle w:val="ConsPlusNonformat"/>
        <w:widowControl/>
        <w:numPr>
          <w:ilvl w:val="0"/>
          <w:numId w:val="16"/>
        </w:numPr>
        <w:tabs>
          <w:tab w:val="clear" w:pos="1069"/>
          <w:tab w:val="num" w:pos="709"/>
        </w:tabs>
        <w:ind w:left="0" w:firstLine="426"/>
        <w:jc w:val="both"/>
        <w:rPr>
          <w:rFonts w:ascii="Times New Roman" w:hAnsi="Times New Roman" w:cs="Times New Roman"/>
          <w:sz w:val="24"/>
          <w:szCs w:val="24"/>
        </w:rPr>
      </w:pPr>
      <w:r w:rsidRPr="008F198E">
        <w:rPr>
          <w:rFonts w:ascii="Times New Roman" w:hAnsi="Times New Roman" w:cs="Times New Roman"/>
          <w:sz w:val="24"/>
          <w:szCs w:val="24"/>
        </w:rPr>
        <w:t>обжаловать в суд любые неправомерные действия или бездействие оператора или уполномоченного им лица при обработке и защите персональных данных субъекта.</w:t>
      </w:r>
    </w:p>
    <w:p w:rsidR="00FA5122" w:rsidRPr="008F198E" w:rsidRDefault="00FA5122" w:rsidP="00627D49">
      <w:pPr>
        <w:pStyle w:val="ConsPlusNonformat"/>
        <w:widowControl/>
        <w:numPr>
          <w:ilvl w:val="1"/>
          <w:numId w:val="15"/>
        </w:numPr>
        <w:ind w:left="0" w:firstLine="426"/>
        <w:rPr>
          <w:rFonts w:ascii="Times New Roman" w:hAnsi="Times New Roman" w:cs="Times New Roman"/>
          <w:sz w:val="24"/>
          <w:szCs w:val="24"/>
        </w:rPr>
      </w:pPr>
      <w:r>
        <w:rPr>
          <w:rFonts w:ascii="Times New Roman" w:hAnsi="Times New Roman" w:cs="Times New Roman"/>
          <w:sz w:val="24"/>
          <w:szCs w:val="24"/>
        </w:rPr>
        <w:t xml:space="preserve"> </w:t>
      </w:r>
      <w:r w:rsidRPr="008F198E">
        <w:rPr>
          <w:rFonts w:ascii="Times New Roman" w:hAnsi="Times New Roman" w:cs="Times New Roman"/>
          <w:sz w:val="24"/>
          <w:szCs w:val="24"/>
        </w:rPr>
        <w:t>Для защиты персональных данных субъектов оператор обязан:</w:t>
      </w:r>
    </w:p>
    <w:p w:rsidR="00FA5122" w:rsidRPr="008F198E" w:rsidRDefault="00FA5122" w:rsidP="00627D49">
      <w:pPr>
        <w:pStyle w:val="ConsPlusNonformat"/>
        <w:widowControl/>
        <w:numPr>
          <w:ilvl w:val="0"/>
          <w:numId w:val="17"/>
        </w:numPr>
        <w:tabs>
          <w:tab w:val="clear" w:pos="1152"/>
          <w:tab w:val="num" w:pos="709"/>
        </w:tabs>
        <w:ind w:left="0" w:firstLine="426"/>
        <w:jc w:val="both"/>
        <w:rPr>
          <w:rFonts w:ascii="Times New Roman" w:hAnsi="Times New Roman" w:cs="Times New Roman"/>
          <w:sz w:val="24"/>
          <w:szCs w:val="24"/>
        </w:rPr>
      </w:pPr>
      <w:r w:rsidRPr="008F198E">
        <w:rPr>
          <w:rFonts w:ascii="Times New Roman" w:hAnsi="Times New Roman" w:cs="Times New Roman"/>
          <w:sz w:val="24"/>
          <w:szCs w:val="24"/>
        </w:rPr>
        <w:t>за свой счет обеспечить защиту персональных данных субъекта от неправомерного их использования или утраты в порядке, установленном законодательством РФ;</w:t>
      </w:r>
    </w:p>
    <w:p w:rsidR="00FA5122" w:rsidRPr="008F198E" w:rsidRDefault="00FA5122" w:rsidP="00627D49">
      <w:pPr>
        <w:pStyle w:val="ConsPlusNonformat"/>
        <w:widowControl/>
        <w:numPr>
          <w:ilvl w:val="0"/>
          <w:numId w:val="17"/>
        </w:numPr>
        <w:tabs>
          <w:tab w:val="clear" w:pos="1152"/>
          <w:tab w:val="num" w:pos="709"/>
        </w:tabs>
        <w:ind w:left="0" w:firstLine="426"/>
        <w:jc w:val="both"/>
        <w:rPr>
          <w:rFonts w:ascii="Times New Roman" w:hAnsi="Times New Roman" w:cs="Times New Roman"/>
          <w:sz w:val="24"/>
          <w:szCs w:val="24"/>
        </w:rPr>
      </w:pPr>
      <w:r w:rsidRPr="008F198E">
        <w:rPr>
          <w:rFonts w:ascii="Times New Roman" w:hAnsi="Times New Roman" w:cs="Times New Roman"/>
          <w:sz w:val="24"/>
          <w:szCs w:val="24"/>
        </w:rPr>
        <w:t>ознакомить работника или его представителей с настоящим положением и его правами в области защиты персональных данных под расписку;</w:t>
      </w:r>
    </w:p>
    <w:p w:rsidR="00FA5122" w:rsidRPr="008F198E" w:rsidRDefault="00FA5122" w:rsidP="00627D49">
      <w:pPr>
        <w:pStyle w:val="ConsPlusNonformat"/>
        <w:widowControl/>
        <w:numPr>
          <w:ilvl w:val="0"/>
          <w:numId w:val="17"/>
        </w:numPr>
        <w:tabs>
          <w:tab w:val="clear" w:pos="1152"/>
          <w:tab w:val="num" w:pos="709"/>
        </w:tabs>
        <w:ind w:left="0" w:firstLine="426"/>
        <w:jc w:val="both"/>
        <w:rPr>
          <w:rFonts w:ascii="Times New Roman" w:hAnsi="Times New Roman" w:cs="Times New Roman"/>
          <w:sz w:val="24"/>
          <w:szCs w:val="24"/>
        </w:rPr>
      </w:pPr>
      <w:r w:rsidRPr="008F198E">
        <w:rPr>
          <w:rFonts w:ascii="Times New Roman" w:hAnsi="Times New Roman" w:cs="Times New Roman"/>
          <w:sz w:val="24"/>
          <w:szCs w:val="24"/>
        </w:rPr>
        <w:t>по запросу ознакомить субъекта персональных данных, не являющегося работником, или в случае недееспособности либо несовершеннолетия субъекта, его законных представителей с настоящим положением и его правами в области защиты персональных данных;</w:t>
      </w:r>
    </w:p>
    <w:p w:rsidR="00FA5122" w:rsidRPr="008F198E" w:rsidRDefault="00FA5122" w:rsidP="00627D49">
      <w:pPr>
        <w:pStyle w:val="ConsPlusNonformat"/>
        <w:widowControl/>
        <w:numPr>
          <w:ilvl w:val="0"/>
          <w:numId w:val="17"/>
        </w:numPr>
        <w:tabs>
          <w:tab w:val="clear" w:pos="1152"/>
          <w:tab w:val="num" w:pos="709"/>
        </w:tabs>
        <w:ind w:left="0" w:firstLine="426"/>
        <w:jc w:val="both"/>
        <w:rPr>
          <w:rFonts w:ascii="Times New Roman" w:hAnsi="Times New Roman" w:cs="Times New Roman"/>
          <w:sz w:val="24"/>
          <w:szCs w:val="24"/>
        </w:rPr>
      </w:pPr>
      <w:r w:rsidRPr="008F198E">
        <w:rPr>
          <w:rFonts w:ascii="Times New Roman" w:hAnsi="Times New Roman" w:cs="Times New Roman"/>
          <w:sz w:val="24"/>
          <w:szCs w:val="24"/>
        </w:rPr>
        <w:t>осуществлять передачу персональных данных субъекта только в соответствии с настоящим Положением и законодательством Российской Федерации;</w:t>
      </w:r>
    </w:p>
    <w:p w:rsidR="00FA5122" w:rsidRPr="008F198E" w:rsidRDefault="00FA5122" w:rsidP="00627D49">
      <w:pPr>
        <w:pStyle w:val="ConsPlusNonformat"/>
        <w:widowControl/>
        <w:numPr>
          <w:ilvl w:val="0"/>
          <w:numId w:val="17"/>
        </w:numPr>
        <w:tabs>
          <w:tab w:val="clear" w:pos="1152"/>
          <w:tab w:val="num" w:pos="709"/>
        </w:tabs>
        <w:ind w:left="0" w:firstLine="426"/>
        <w:jc w:val="both"/>
        <w:rPr>
          <w:rFonts w:ascii="Times New Roman" w:hAnsi="Times New Roman" w:cs="Times New Roman"/>
          <w:sz w:val="24"/>
          <w:szCs w:val="24"/>
        </w:rPr>
      </w:pPr>
      <w:r w:rsidRPr="008F198E">
        <w:rPr>
          <w:rFonts w:ascii="Times New Roman" w:hAnsi="Times New Roman" w:cs="Times New Roman"/>
          <w:sz w:val="24"/>
          <w:szCs w:val="24"/>
        </w:rPr>
        <w:t>предоставлять персональные данные субъекта только уполномоченным лицам и только в той части, которая необходима им для выполнения их трудовых обязанностей в соответствии с настоящим положением и законодательством Российской Федерации;</w:t>
      </w:r>
    </w:p>
    <w:p w:rsidR="00FA5122" w:rsidRPr="008F198E" w:rsidRDefault="00FA5122" w:rsidP="00627D49">
      <w:pPr>
        <w:pStyle w:val="ConsPlusNonformat"/>
        <w:widowControl/>
        <w:numPr>
          <w:ilvl w:val="0"/>
          <w:numId w:val="17"/>
        </w:numPr>
        <w:tabs>
          <w:tab w:val="clear" w:pos="1152"/>
          <w:tab w:val="num" w:pos="709"/>
        </w:tabs>
        <w:ind w:left="0" w:firstLine="426"/>
        <w:jc w:val="both"/>
        <w:rPr>
          <w:rFonts w:ascii="Times New Roman" w:hAnsi="Times New Roman" w:cs="Times New Roman"/>
          <w:sz w:val="24"/>
          <w:szCs w:val="24"/>
        </w:rPr>
      </w:pPr>
      <w:r w:rsidRPr="008F198E">
        <w:rPr>
          <w:rFonts w:ascii="Times New Roman" w:hAnsi="Times New Roman" w:cs="Times New Roman"/>
          <w:sz w:val="24"/>
          <w:szCs w:val="24"/>
        </w:rPr>
        <w:t>обеспечить субъекту свободный бесплатный доступ к своим персональным данным, включая право на получение копий любой записи, содержащей его персональные данные, за исключением случаев, предусмотренных законодательством;</w:t>
      </w:r>
    </w:p>
    <w:p w:rsidR="00FA5122" w:rsidRPr="00C52C70" w:rsidRDefault="00FA5122" w:rsidP="00627D49">
      <w:pPr>
        <w:pStyle w:val="ConsPlusNonformat"/>
        <w:widowControl/>
        <w:numPr>
          <w:ilvl w:val="0"/>
          <w:numId w:val="17"/>
        </w:numPr>
        <w:tabs>
          <w:tab w:val="clear" w:pos="1152"/>
          <w:tab w:val="num" w:pos="709"/>
        </w:tabs>
        <w:ind w:left="0" w:firstLine="426"/>
        <w:jc w:val="both"/>
        <w:rPr>
          <w:rFonts w:ascii="Times New Roman" w:hAnsi="Times New Roman" w:cs="Times New Roman"/>
          <w:sz w:val="24"/>
          <w:szCs w:val="24"/>
        </w:rPr>
      </w:pPr>
      <w:r w:rsidRPr="00C52C70">
        <w:rPr>
          <w:rFonts w:ascii="Times New Roman" w:hAnsi="Times New Roman" w:cs="Times New Roman"/>
          <w:sz w:val="24"/>
          <w:szCs w:val="24"/>
        </w:rPr>
        <w:t>по требованию субъекта или его законного представителя предоставить ему полную информацию о его персональных данных и обработке этих данных, форма журнала учета обращений субъектов персональных данных о выполнении их законных прав в области защиты персональных данных представлена в приложении 8.</w:t>
      </w:r>
    </w:p>
    <w:p w:rsidR="00FA5122" w:rsidRDefault="00FA5122" w:rsidP="00332502">
      <w:pPr>
        <w:pStyle w:val="ConsPlusNonformat"/>
        <w:widowControl/>
        <w:numPr>
          <w:ilvl w:val="1"/>
          <w:numId w:val="15"/>
        </w:numPr>
        <w:ind w:left="0" w:firstLine="426"/>
        <w:jc w:val="both"/>
        <w:rPr>
          <w:rFonts w:ascii="Times New Roman" w:hAnsi="Times New Roman" w:cs="Times New Roman"/>
          <w:sz w:val="24"/>
          <w:szCs w:val="24"/>
        </w:rPr>
      </w:pPr>
      <w:r w:rsidRPr="008F198E">
        <w:rPr>
          <w:rFonts w:ascii="Times New Roman" w:hAnsi="Times New Roman" w:cs="Times New Roman"/>
          <w:sz w:val="24"/>
          <w:szCs w:val="24"/>
        </w:rPr>
        <w:t xml:space="preserve"> Субъект персональных данных или его законный представитель обязуется предоставлять персональные данные, соответствующие </w:t>
      </w:r>
      <w:r w:rsidR="00332502">
        <w:rPr>
          <w:rFonts w:ascii="Times New Roman" w:hAnsi="Times New Roman" w:cs="Times New Roman"/>
          <w:sz w:val="24"/>
          <w:szCs w:val="24"/>
        </w:rPr>
        <w:t>действительности</w:t>
      </w:r>
      <w:r w:rsidR="00160579">
        <w:rPr>
          <w:rFonts w:ascii="Times New Roman" w:hAnsi="Times New Roman" w:cs="Times New Roman"/>
          <w:sz w:val="24"/>
          <w:szCs w:val="24"/>
        </w:rPr>
        <w:t>.</w:t>
      </w:r>
    </w:p>
    <w:p w:rsidR="00160579" w:rsidRPr="00C31BDF" w:rsidRDefault="00160579" w:rsidP="00160579">
      <w:pPr>
        <w:pStyle w:val="ConsPlusNonformat"/>
        <w:widowControl/>
        <w:numPr>
          <w:ilvl w:val="1"/>
          <w:numId w:val="15"/>
        </w:numPr>
        <w:ind w:left="0" w:firstLine="426"/>
        <w:jc w:val="both"/>
        <w:rPr>
          <w:rFonts w:ascii="Times New Roman" w:hAnsi="Times New Roman" w:cs="Times New Roman"/>
          <w:sz w:val="24"/>
          <w:szCs w:val="24"/>
        </w:rPr>
      </w:pPr>
      <w:r w:rsidRPr="00C31BDF">
        <w:rPr>
          <w:rFonts w:ascii="Times New Roman" w:hAnsi="Times New Roman" w:cs="Times New Roman"/>
          <w:sz w:val="24"/>
          <w:szCs w:val="24"/>
        </w:rPr>
        <w:t xml:space="preserve"> </w:t>
      </w:r>
      <w:r w:rsidRPr="00C31BDF">
        <w:rPr>
          <w:rFonts w:ascii="Times New Roman" w:hAnsi="Times New Roman" w:cs="Times New Roman"/>
          <w:sz w:val="24"/>
          <w:szCs w:val="24"/>
          <w:shd w:val="clear" w:color="auto" w:fill="FFFFFF"/>
        </w:rPr>
        <w:t>Сведения о субъекте персональных данных должны быть в любое время исключены из общедоступных источников персональных данных по требованию субъекта персональных данных либо по решению суда или иных уполномоченных государственных органов.</w:t>
      </w:r>
    </w:p>
    <w:p w:rsidR="00FA5122" w:rsidRPr="00524AD7" w:rsidRDefault="00FA5122" w:rsidP="00627D49">
      <w:pPr>
        <w:pStyle w:val="ConsPlusNonformat"/>
        <w:widowControl/>
        <w:numPr>
          <w:ilvl w:val="0"/>
          <w:numId w:val="15"/>
        </w:numPr>
        <w:tabs>
          <w:tab w:val="clear" w:pos="360"/>
        </w:tabs>
        <w:ind w:left="0" w:firstLine="426"/>
        <w:jc w:val="center"/>
        <w:rPr>
          <w:rFonts w:ascii="Times New Roman" w:hAnsi="Times New Roman" w:cs="Times New Roman"/>
          <w:sz w:val="24"/>
          <w:szCs w:val="24"/>
        </w:rPr>
      </w:pPr>
      <w:r w:rsidRPr="008F198E">
        <w:rPr>
          <w:rFonts w:ascii="Times New Roman" w:hAnsi="Times New Roman" w:cs="Times New Roman"/>
          <w:b/>
          <w:sz w:val="24"/>
          <w:szCs w:val="24"/>
        </w:rPr>
        <w:t xml:space="preserve">Ответственность за нарушение норм, регулирующих обработку </w:t>
      </w:r>
    </w:p>
    <w:p w:rsidR="00FA5122" w:rsidRPr="008F198E" w:rsidRDefault="00FA5122" w:rsidP="00FA5122">
      <w:pPr>
        <w:pStyle w:val="ConsPlusNonformat"/>
        <w:ind w:left="426"/>
        <w:jc w:val="center"/>
        <w:rPr>
          <w:rFonts w:ascii="Times New Roman" w:hAnsi="Times New Roman" w:cs="Times New Roman"/>
          <w:sz w:val="24"/>
          <w:szCs w:val="24"/>
        </w:rPr>
      </w:pPr>
      <w:r w:rsidRPr="008F198E">
        <w:rPr>
          <w:rFonts w:ascii="Times New Roman" w:hAnsi="Times New Roman" w:cs="Times New Roman"/>
          <w:b/>
          <w:sz w:val="24"/>
          <w:szCs w:val="24"/>
        </w:rPr>
        <w:t>и защиту персональных данных.</w:t>
      </w:r>
    </w:p>
    <w:p w:rsidR="00FA5122" w:rsidRDefault="000A43FE" w:rsidP="00627D49">
      <w:pPr>
        <w:pStyle w:val="ConsPlusNonformat"/>
        <w:widowControl/>
        <w:numPr>
          <w:ilvl w:val="1"/>
          <w:numId w:val="15"/>
        </w:numPr>
        <w:ind w:left="0" w:firstLine="426"/>
        <w:jc w:val="both"/>
        <w:rPr>
          <w:rFonts w:ascii="Times New Roman" w:hAnsi="Times New Roman" w:cs="Times New Roman"/>
          <w:sz w:val="24"/>
          <w:szCs w:val="24"/>
        </w:rPr>
      </w:pPr>
      <w:r>
        <w:rPr>
          <w:rFonts w:ascii="Times New Roman" w:hAnsi="Times New Roman" w:cs="Times New Roman"/>
          <w:sz w:val="24"/>
          <w:szCs w:val="24"/>
        </w:rPr>
        <w:t xml:space="preserve"> </w:t>
      </w:r>
      <w:r w:rsidR="00FA5122" w:rsidRPr="008F198E">
        <w:rPr>
          <w:rFonts w:ascii="Times New Roman" w:hAnsi="Times New Roman" w:cs="Times New Roman"/>
          <w:sz w:val="24"/>
          <w:szCs w:val="24"/>
        </w:rPr>
        <w:t>Руководитель, разрешающий доступ сотрудника к конфиденц</w:t>
      </w:r>
      <w:r w:rsidR="00C31BDF">
        <w:rPr>
          <w:rFonts w:ascii="Times New Roman" w:hAnsi="Times New Roman" w:cs="Times New Roman"/>
          <w:sz w:val="24"/>
          <w:szCs w:val="24"/>
        </w:rPr>
        <w:t xml:space="preserve">иальному документу, содержащему </w:t>
      </w:r>
      <w:r w:rsidR="00FA5122" w:rsidRPr="008F198E">
        <w:rPr>
          <w:rFonts w:ascii="Times New Roman" w:hAnsi="Times New Roman" w:cs="Times New Roman"/>
          <w:sz w:val="24"/>
          <w:szCs w:val="24"/>
        </w:rPr>
        <w:t>персональные данные, несет персональную ответственность за данное разрешение.</w:t>
      </w:r>
    </w:p>
    <w:p w:rsidR="00FA5122" w:rsidRDefault="000A43FE" w:rsidP="00627D49">
      <w:pPr>
        <w:pStyle w:val="ConsPlusNonformat"/>
        <w:widowControl/>
        <w:numPr>
          <w:ilvl w:val="1"/>
          <w:numId w:val="15"/>
        </w:numPr>
        <w:ind w:left="0" w:firstLine="426"/>
        <w:jc w:val="both"/>
        <w:rPr>
          <w:rFonts w:ascii="Times New Roman" w:hAnsi="Times New Roman" w:cs="Times New Roman"/>
          <w:sz w:val="24"/>
          <w:szCs w:val="24"/>
        </w:rPr>
      </w:pPr>
      <w:r>
        <w:rPr>
          <w:rFonts w:ascii="Times New Roman" w:hAnsi="Times New Roman" w:cs="Times New Roman"/>
          <w:sz w:val="24"/>
          <w:szCs w:val="24"/>
        </w:rPr>
        <w:t xml:space="preserve"> </w:t>
      </w:r>
      <w:r w:rsidR="00B13CB9">
        <w:rPr>
          <w:rFonts w:ascii="Times New Roman" w:hAnsi="Times New Roman" w:cs="Times New Roman"/>
          <w:sz w:val="24"/>
          <w:szCs w:val="24"/>
        </w:rPr>
        <w:t xml:space="preserve"> </w:t>
      </w:r>
      <w:r w:rsidR="00FA5122" w:rsidRPr="00524AD7">
        <w:rPr>
          <w:rFonts w:ascii="Times New Roman" w:hAnsi="Times New Roman" w:cs="Times New Roman"/>
          <w:sz w:val="24"/>
          <w:szCs w:val="24"/>
        </w:rPr>
        <w:t>Лица, виновные в нарушении норм, регулирующих получение, обработку и защиту персональных данных, привлекаются к дисциплинарной и материальной ответственности в порядке, установленном Трудовым Кодексом Российской Федерации 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690BAC" w:rsidRPr="00C31BDF" w:rsidRDefault="00690BAC" w:rsidP="00690BAC">
      <w:pPr>
        <w:ind w:firstLine="426"/>
        <w:jc w:val="both"/>
        <w:rPr>
          <w:rFonts w:eastAsia="SimSun"/>
          <w:kern w:val="1"/>
          <w:lang w:eastAsia="zh-CN" w:bidi="hi-IN"/>
        </w:rPr>
      </w:pPr>
      <w:r w:rsidRPr="00C31BDF">
        <w:t xml:space="preserve">5.3. </w:t>
      </w:r>
      <w:r w:rsidRPr="00C31BDF">
        <w:rPr>
          <w:rFonts w:eastAsia="SimSun"/>
          <w:kern w:val="1"/>
          <w:lang w:eastAsia="zh-CN" w:bidi="hi-IN"/>
        </w:rPr>
        <w:t>Моральный вред, причиненный Работнику вследствие нарушения его прав, нарушения правил обработки персональных данных, подлежит возмещению в соответствии с законодательством РФ. Возмещение морального вреда осуществляется независимо от возмещения имущественного вреда и понесенных Работником убытков.</w:t>
      </w:r>
    </w:p>
    <w:p w:rsidR="00690BAC" w:rsidRPr="00690BAC" w:rsidRDefault="00690BAC" w:rsidP="00690BAC">
      <w:pPr>
        <w:widowControl w:val="0"/>
        <w:suppressAutoHyphens/>
        <w:jc w:val="center"/>
        <w:rPr>
          <w:rFonts w:eastAsia="SimSun"/>
          <w:kern w:val="1"/>
          <w:lang w:eastAsia="zh-CN" w:bidi="hi-IN"/>
        </w:rPr>
      </w:pPr>
      <w:r>
        <w:rPr>
          <w:rFonts w:eastAsia="SimSun"/>
          <w:b/>
          <w:color w:val="26282F"/>
          <w:kern w:val="1"/>
          <w:lang w:eastAsia="zh-CN" w:bidi="hi-IN"/>
        </w:rPr>
        <w:t xml:space="preserve">6. </w:t>
      </w:r>
      <w:r w:rsidRPr="00690BAC">
        <w:rPr>
          <w:rFonts w:eastAsia="SimSun"/>
          <w:b/>
          <w:color w:val="26282F"/>
          <w:kern w:val="1"/>
          <w:lang w:eastAsia="zh-CN" w:bidi="hi-IN"/>
        </w:rPr>
        <w:t>Заключительные положения</w:t>
      </w:r>
    </w:p>
    <w:p w:rsidR="00690BAC" w:rsidRPr="00690BAC" w:rsidRDefault="00690BAC" w:rsidP="00690BAC">
      <w:pPr>
        <w:widowControl w:val="0"/>
        <w:suppressAutoHyphens/>
        <w:ind w:firstLine="426"/>
        <w:jc w:val="both"/>
        <w:rPr>
          <w:rFonts w:eastAsia="SimSun"/>
          <w:kern w:val="1"/>
          <w:lang w:eastAsia="zh-CN" w:bidi="hi-IN"/>
        </w:rPr>
      </w:pPr>
      <w:r>
        <w:rPr>
          <w:rFonts w:eastAsia="SimSun"/>
          <w:kern w:val="1"/>
          <w:lang w:eastAsia="zh-CN" w:bidi="hi-IN"/>
        </w:rPr>
        <w:t>6</w:t>
      </w:r>
      <w:r w:rsidRPr="00690BAC">
        <w:rPr>
          <w:rFonts w:eastAsia="SimSun"/>
          <w:kern w:val="1"/>
          <w:lang w:eastAsia="zh-CN" w:bidi="hi-IN"/>
        </w:rPr>
        <w:t xml:space="preserve">.1. Настоящее Положение вступает в силу с момента его утверждения </w:t>
      </w:r>
      <w:r>
        <w:rPr>
          <w:rFonts w:eastAsia="SimSun"/>
          <w:kern w:val="1"/>
          <w:lang w:eastAsia="zh-CN" w:bidi="hi-IN"/>
        </w:rPr>
        <w:t>руководителем Учреждения</w:t>
      </w:r>
      <w:r w:rsidRPr="00690BAC">
        <w:rPr>
          <w:rFonts w:eastAsia="SimSun"/>
          <w:kern w:val="1"/>
          <w:lang w:eastAsia="zh-CN" w:bidi="hi-IN"/>
        </w:rPr>
        <w:t xml:space="preserve"> и действует до замены его новым Положением.</w:t>
      </w:r>
    </w:p>
    <w:p w:rsidR="00690BAC" w:rsidRPr="00690BAC" w:rsidRDefault="00690BAC" w:rsidP="00690BAC">
      <w:pPr>
        <w:widowControl w:val="0"/>
        <w:suppressAutoHyphens/>
        <w:ind w:firstLine="426"/>
        <w:jc w:val="both"/>
        <w:rPr>
          <w:rFonts w:eastAsia="SimSun"/>
          <w:kern w:val="1"/>
          <w:lang w:eastAsia="zh-CN" w:bidi="hi-IN"/>
        </w:rPr>
      </w:pPr>
      <w:r>
        <w:rPr>
          <w:rFonts w:eastAsia="SimSun"/>
          <w:kern w:val="1"/>
          <w:lang w:eastAsia="zh-CN" w:bidi="hi-IN"/>
        </w:rPr>
        <w:t>6</w:t>
      </w:r>
      <w:r w:rsidRPr="00690BAC">
        <w:rPr>
          <w:rFonts w:eastAsia="SimSun"/>
          <w:kern w:val="1"/>
          <w:lang w:eastAsia="zh-CN" w:bidi="hi-IN"/>
        </w:rPr>
        <w:t xml:space="preserve">.2. Все изменения в Положение вносятся приказом </w:t>
      </w:r>
      <w:r>
        <w:rPr>
          <w:rFonts w:eastAsia="SimSun"/>
          <w:kern w:val="1"/>
          <w:lang w:eastAsia="zh-CN" w:bidi="hi-IN"/>
        </w:rPr>
        <w:t>руководителя Учреждения.</w:t>
      </w:r>
    </w:p>
    <w:p w:rsidR="00E1737C" w:rsidRDefault="00CC5C2C" w:rsidP="00690BAC">
      <w:pPr>
        <w:widowControl w:val="0"/>
        <w:suppressAutoHyphens/>
        <w:ind w:firstLine="426"/>
        <w:jc w:val="both"/>
        <w:rPr>
          <w:rFonts w:eastAsia="SimSun"/>
          <w:kern w:val="1"/>
          <w:lang w:eastAsia="zh-CN" w:bidi="hi-IN"/>
        </w:rPr>
      </w:pPr>
      <w:r>
        <w:rPr>
          <w:rFonts w:eastAsia="SimSun"/>
          <w:kern w:val="1"/>
          <w:lang w:eastAsia="zh-CN" w:bidi="hi-IN"/>
        </w:rPr>
        <w:t>6</w:t>
      </w:r>
      <w:r w:rsidR="00690BAC" w:rsidRPr="00690BAC">
        <w:rPr>
          <w:rFonts w:eastAsia="SimSun"/>
          <w:kern w:val="1"/>
          <w:lang w:eastAsia="zh-CN" w:bidi="hi-IN"/>
        </w:rPr>
        <w:t xml:space="preserve">.3. Все работники </w:t>
      </w:r>
      <w:r w:rsidR="00690BAC">
        <w:rPr>
          <w:rFonts w:eastAsia="SimSun"/>
          <w:kern w:val="1"/>
          <w:lang w:eastAsia="zh-CN" w:bidi="hi-IN"/>
        </w:rPr>
        <w:t>Учреждения</w:t>
      </w:r>
      <w:r w:rsidR="00690BAC" w:rsidRPr="00690BAC">
        <w:rPr>
          <w:rFonts w:eastAsia="SimSun"/>
          <w:kern w:val="1"/>
          <w:lang w:eastAsia="zh-CN" w:bidi="hi-IN"/>
        </w:rPr>
        <w:t xml:space="preserve"> должны быть ознакомлены с настоящим Положением под роспись.</w:t>
      </w:r>
    </w:p>
    <w:p w:rsidR="0076783F" w:rsidRPr="00A113A5" w:rsidRDefault="00A113A5" w:rsidP="00A113A5">
      <w:pPr>
        <w:suppressAutoHyphens/>
        <w:ind w:firstLine="426"/>
        <w:jc w:val="both"/>
        <w:rPr>
          <w:rFonts w:eastAsia="Calibri"/>
          <w:lang w:eastAsia="zh-CN"/>
        </w:rPr>
      </w:pPr>
      <w:r>
        <w:rPr>
          <w:rFonts w:eastAsia="SimSun"/>
          <w:kern w:val="1"/>
          <w:lang w:eastAsia="zh-CN" w:bidi="hi-IN"/>
        </w:rPr>
        <w:t xml:space="preserve">6.4. </w:t>
      </w:r>
      <w:r w:rsidRPr="00A113A5">
        <w:rPr>
          <w:rFonts w:eastAsia="Calibri"/>
          <w:lang w:eastAsia="zh-CN"/>
        </w:rPr>
        <w:t xml:space="preserve">МАДОУ «Детский сад </w:t>
      </w:r>
      <w:r w:rsidR="004C2A0A">
        <w:rPr>
          <w:rFonts w:eastAsia="Calibri"/>
          <w:lang w:eastAsia="zh-CN"/>
        </w:rPr>
        <w:t>№161</w:t>
      </w:r>
      <w:r w:rsidRPr="00A113A5">
        <w:rPr>
          <w:rFonts w:eastAsia="Calibri"/>
          <w:lang w:eastAsia="zh-CN"/>
        </w:rPr>
        <w:t xml:space="preserve">» обеспечивает доступность и открытость информации путем размещения настоящего Положения на официальном сайте детского сада в сети интернет </w:t>
      </w:r>
      <w:r w:rsidRPr="00A113A5">
        <w:rPr>
          <w:rFonts w:eastAsia="Calibri"/>
          <w:lang w:val="en-US" w:eastAsia="zh-CN"/>
        </w:rPr>
        <w:t>edu</w:t>
      </w:r>
      <w:r w:rsidRPr="00A113A5">
        <w:rPr>
          <w:rFonts w:eastAsia="Calibri"/>
          <w:lang w:eastAsia="zh-CN"/>
        </w:rPr>
        <w:t>.</w:t>
      </w:r>
      <w:r w:rsidRPr="00A113A5">
        <w:rPr>
          <w:rFonts w:eastAsia="Calibri"/>
          <w:lang w:val="en-US" w:eastAsia="zh-CN"/>
        </w:rPr>
        <w:t>tatar</w:t>
      </w:r>
      <w:r w:rsidRPr="00A113A5">
        <w:rPr>
          <w:rFonts w:eastAsia="Calibri"/>
          <w:lang w:eastAsia="zh-CN"/>
        </w:rPr>
        <w:t>.</w:t>
      </w:r>
      <w:r w:rsidRPr="00A113A5">
        <w:rPr>
          <w:rFonts w:eastAsia="Calibri"/>
          <w:lang w:val="en-US" w:eastAsia="zh-CN"/>
        </w:rPr>
        <w:t>ru</w:t>
      </w:r>
      <w:r w:rsidRPr="00A113A5">
        <w:rPr>
          <w:rFonts w:eastAsia="Calibri"/>
          <w:lang w:eastAsia="zh-CN"/>
        </w:rPr>
        <w:t>.</w:t>
      </w:r>
    </w:p>
    <w:p w:rsidR="00CC5C2C" w:rsidRDefault="00CC5C2C" w:rsidP="00690BAC">
      <w:pPr>
        <w:pStyle w:val="a3"/>
        <w:jc w:val="right"/>
        <w:rPr>
          <w:b/>
          <w:i/>
          <w:sz w:val="20"/>
          <w:szCs w:val="20"/>
        </w:rPr>
      </w:pPr>
    </w:p>
    <w:p w:rsidR="00FA5122" w:rsidRDefault="00FA5122" w:rsidP="00690BAC">
      <w:pPr>
        <w:pStyle w:val="a3"/>
        <w:jc w:val="right"/>
        <w:rPr>
          <w:b/>
          <w:i/>
          <w:sz w:val="20"/>
          <w:szCs w:val="20"/>
        </w:rPr>
      </w:pPr>
      <w:r w:rsidRPr="006C4FB1">
        <w:rPr>
          <w:b/>
          <w:i/>
          <w:sz w:val="20"/>
          <w:szCs w:val="20"/>
        </w:rPr>
        <w:t>Приложение №1</w:t>
      </w:r>
    </w:p>
    <w:p w:rsidR="009B72A5" w:rsidRDefault="009B72A5" w:rsidP="00690BAC">
      <w:pPr>
        <w:pStyle w:val="a3"/>
        <w:jc w:val="right"/>
        <w:rPr>
          <w:b/>
          <w:i/>
          <w:sz w:val="20"/>
          <w:szCs w:val="20"/>
        </w:rPr>
      </w:pPr>
    </w:p>
    <w:tbl>
      <w:tblPr>
        <w:tblW w:w="0" w:type="auto"/>
        <w:tblInd w:w="4394" w:type="dxa"/>
        <w:tblLayout w:type="fixed"/>
        <w:tblLook w:val="04A0"/>
      </w:tblPr>
      <w:tblGrid>
        <w:gridCol w:w="5495"/>
      </w:tblGrid>
      <w:tr w:rsidR="009B72A5" w:rsidRPr="006A4424" w:rsidTr="00444416">
        <w:trPr>
          <w:trHeight w:val="483"/>
        </w:trPr>
        <w:tc>
          <w:tcPr>
            <w:tcW w:w="5495" w:type="dxa"/>
            <w:tcBorders>
              <w:bottom w:val="single" w:sz="4" w:space="0" w:color="auto"/>
            </w:tcBorders>
          </w:tcPr>
          <w:p w:rsidR="009B72A5" w:rsidRDefault="009B72A5" w:rsidP="00444416">
            <w:pPr>
              <w:pStyle w:val="ConsPlusNonformat"/>
              <w:jc w:val="both"/>
              <w:rPr>
                <w:rFonts w:ascii="Times New Roman" w:hAnsi="Times New Roman" w:cs="Times New Roman"/>
                <w:b/>
                <w:sz w:val="18"/>
                <w:szCs w:val="18"/>
              </w:rPr>
            </w:pPr>
            <w:r w:rsidRPr="006A4424">
              <w:rPr>
                <w:rFonts w:ascii="Times New Roman" w:hAnsi="Times New Roman" w:cs="Times New Roman"/>
                <w:b/>
                <w:sz w:val="18"/>
                <w:szCs w:val="18"/>
              </w:rPr>
              <w:t>Заведующей М</w:t>
            </w:r>
            <w:r>
              <w:rPr>
                <w:rFonts w:ascii="Times New Roman" w:hAnsi="Times New Roman" w:cs="Times New Roman"/>
                <w:b/>
                <w:sz w:val="18"/>
                <w:szCs w:val="18"/>
              </w:rPr>
              <w:t>АДОУ «Детский сад №161</w:t>
            </w:r>
            <w:r w:rsidRPr="006A4424">
              <w:rPr>
                <w:rFonts w:ascii="Times New Roman" w:hAnsi="Times New Roman" w:cs="Times New Roman"/>
                <w:b/>
                <w:sz w:val="18"/>
                <w:szCs w:val="18"/>
              </w:rPr>
              <w:t xml:space="preserve">» </w:t>
            </w:r>
          </w:p>
          <w:p w:rsidR="009B72A5" w:rsidRDefault="009B72A5" w:rsidP="00444416">
            <w:pPr>
              <w:pStyle w:val="ConsPlusNonformat"/>
              <w:jc w:val="both"/>
              <w:rPr>
                <w:rFonts w:ascii="Times New Roman" w:hAnsi="Times New Roman" w:cs="Times New Roman"/>
                <w:b/>
                <w:sz w:val="18"/>
                <w:szCs w:val="18"/>
              </w:rPr>
            </w:pPr>
            <w:r w:rsidRPr="006A4424">
              <w:rPr>
                <w:rFonts w:ascii="Times New Roman" w:hAnsi="Times New Roman" w:cs="Times New Roman"/>
                <w:b/>
                <w:sz w:val="18"/>
                <w:szCs w:val="18"/>
              </w:rPr>
              <w:t xml:space="preserve">Приволжского района г. Казани  </w:t>
            </w:r>
          </w:p>
          <w:p w:rsidR="009B72A5" w:rsidRDefault="009B72A5" w:rsidP="00444416">
            <w:pPr>
              <w:pStyle w:val="ConsPlusNonformat"/>
              <w:jc w:val="both"/>
              <w:rPr>
                <w:rFonts w:ascii="Times New Roman" w:hAnsi="Times New Roman" w:cs="Times New Roman"/>
                <w:b/>
                <w:sz w:val="18"/>
                <w:szCs w:val="18"/>
              </w:rPr>
            </w:pPr>
            <w:r>
              <w:rPr>
                <w:rFonts w:ascii="Times New Roman" w:hAnsi="Times New Roman" w:cs="Times New Roman"/>
                <w:b/>
                <w:sz w:val="18"/>
                <w:szCs w:val="18"/>
              </w:rPr>
              <w:t>__________________________________________________________</w:t>
            </w:r>
          </w:p>
          <w:p w:rsidR="009B72A5" w:rsidRPr="006A4424" w:rsidRDefault="009B72A5" w:rsidP="00444416">
            <w:pPr>
              <w:pStyle w:val="ConsPlusNonformat"/>
              <w:jc w:val="both"/>
              <w:rPr>
                <w:rFonts w:ascii="Times New Roman" w:hAnsi="Times New Roman" w:cs="Times New Roman"/>
                <w:b/>
                <w:sz w:val="18"/>
                <w:szCs w:val="18"/>
              </w:rPr>
            </w:pPr>
            <w:r>
              <w:rPr>
                <w:rFonts w:ascii="Times New Roman" w:hAnsi="Times New Roman" w:cs="Times New Roman"/>
                <w:b/>
                <w:sz w:val="18"/>
                <w:szCs w:val="18"/>
              </w:rPr>
              <w:t xml:space="preserve">От </w:t>
            </w:r>
          </w:p>
        </w:tc>
      </w:tr>
      <w:tr w:rsidR="009B72A5" w:rsidRPr="006A4424" w:rsidTr="00444416">
        <w:tc>
          <w:tcPr>
            <w:tcW w:w="5495" w:type="dxa"/>
            <w:tcBorders>
              <w:top w:val="single" w:sz="4" w:space="0" w:color="auto"/>
            </w:tcBorders>
          </w:tcPr>
          <w:p w:rsidR="009B72A5" w:rsidRPr="006A4424" w:rsidRDefault="009B72A5" w:rsidP="00444416">
            <w:pPr>
              <w:pStyle w:val="ConsPlusNonformat"/>
              <w:jc w:val="center"/>
              <w:rPr>
                <w:rFonts w:ascii="Times New Roman" w:hAnsi="Times New Roman" w:cs="Times New Roman"/>
                <w:b/>
                <w:sz w:val="15"/>
                <w:szCs w:val="15"/>
              </w:rPr>
            </w:pPr>
          </w:p>
          <w:p w:rsidR="009B72A5" w:rsidRPr="006A4424" w:rsidRDefault="009B72A5" w:rsidP="00444416">
            <w:pPr>
              <w:pStyle w:val="ConsPlusNonformat"/>
              <w:rPr>
                <w:rFonts w:ascii="Times New Roman" w:hAnsi="Times New Roman" w:cs="Times New Roman"/>
                <w:b/>
              </w:rPr>
            </w:pPr>
            <w:r>
              <w:rPr>
                <w:rFonts w:ascii="Times New Roman" w:hAnsi="Times New Roman" w:cs="Times New Roman"/>
                <w:b/>
              </w:rPr>
              <w:t xml:space="preserve">паспорт серия __________ № </w:t>
            </w:r>
            <w:r w:rsidRPr="006A4424">
              <w:rPr>
                <w:rFonts w:ascii="Times New Roman" w:hAnsi="Times New Roman" w:cs="Times New Roman"/>
                <w:b/>
              </w:rPr>
              <w:t>___________</w:t>
            </w:r>
            <w:r>
              <w:rPr>
                <w:rFonts w:ascii="Times New Roman" w:hAnsi="Times New Roman" w:cs="Times New Roman"/>
                <w:b/>
              </w:rPr>
              <w:t>_____________</w:t>
            </w:r>
          </w:p>
          <w:p w:rsidR="009B72A5" w:rsidRPr="006A4424" w:rsidRDefault="009B72A5" w:rsidP="00444416">
            <w:pPr>
              <w:pStyle w:val="ConsPlusNonformat"/>
              <w:rPr>
                <w:rFonts w:ascii="Times New Roman" w:hAnsi="Times New Roman" w:cs="Times New Roman"/>
                <w:b/>
              </w:rPr>
            </w:pPr>
            <w:r w:rsidRPr="006A4424">
              <w:rPr>
                <w:rFonts w:ascii="Times New Roman" w:hAnsi="Times New Roman" w:cs="Times New Roman"/>
                <w:b/>
              </w:rPr>
              <w:t>выдан «___» __________ 20 _____ г. _____________________________________________</w:t>
            </w:r>
            <w:r>
              <w:rPr>
                <w:rFonts w:ascii="Times New Roman" w:hAnsi="Times New Roman" w:cs="Times New Roman"/>
                <w:b/>
              </w:rPr>
              <w:t>____</w:t>
            </w:r>
            <w:r w:rsidRPr="006A4424">
              <w:rPr>
                <w:rFonts w:ascii="Times New Roman" w:hAnsi="Times New Roman" w:cs="Times New Roman"/>
                <w:b/>
              </w:rPr>
              <w:t>___</w:t>
            </w:r>
          </w:p>
          <w:p w:rsidR="009B72A5" w:rsidRPr="006A4424" w:rsidRDefault="009B72A5" w:rsidP="00444416">
            <w:pPr>
              <w:pStyle w:val="ConsPlusNonformat"/>
              <w:rPr>
                <w:rFonts w:ascii="Times New Roman" w:hAnsi="Times New Roman" w:cs="Times New Roman"/>
                <w:b/>
              </w:rPr>
            </w:pPr>
            <w:r w:rsidRPr="006A4424">
              <w:rPr>
                <w:rFonts w:ascii="Times New Roman" w:hAnsi="Times New Roman" w:cs="Times New Roman"/>
                <w:b/>
              </w:rPr>
              <w:t>_______________________________________________________________________________________________,</w:t>
            </w:r>
          </w:p>
          <w:p w:rsidR="009B72A5" w:rsidRPr="006A4424" w:rsidRDefault="009B72A5" w:rsidP="00444416">
            <w:pPr>
              <w:pStyle w:val="ConsPlusNonformat"/>
              <w:rPr>
                <w:rFonts w:ascii="Times New Roman" w:hAnsi="Times New Roman" w:cs="Times New Roman"/>
                <w:b/>
              </w:rPr>
            </w:pPr>
            <w:r w:rsidRPr="006A4424">
              <w:rPr>
                <w:rFonts w:ascii="Times New Roman" w:hAnsi="Times New Roman" w:cs="Times New Roman"/>
                <w:b/>
              </w:rPr>
              <w:t>зарегистрированного по адресу ______________________________________________</w:t>
            </w:r>
          </w:p>
        </w:tc>
      </w:tr>
    </w:tbl>
    <w:p w:rsidR="009B72A5" w:rsidRPr="006A4424" w:rsidRDefault="009B72A5" w:rsidP="009B72A5">
      <w:pPr>
        <w:spacing w:line="360" w:lineRule="auto"/>
        <w:jc w:val="center"/>
        <w:rPr>
          <w:b/>
          <w:sz w:val="20"/>
          <w:szCs w:val="20"/>
        </w:rPr>
      </w:pPr>
    </w:p>
    <w:p w:rsidR="009B72A5" w:rsidRPr="00BF2D26" w:rsidRDefault="009B72A5" w:rsidP="009B72A5">
      <w:pPr>
        <w:spacing w:line="360" w:lineRule="auto"/>
        <w:jc w:val="center"/>
        <w:rPr>
          <w:sz w:val="18"/>
          <w:szCs w:val="18"/>
        </w:rPr>
      </w:pPr>
      <w:r w:rsidRPr="00BF2D26">
        <w:rPr>
          <w:sz w:val="18"/>
          <w:szCs w:val="18"/>
        </w:rPr>
        <w:t>СОГЛАСИЕ НА ОБРАБОТКУ ПЕРСОНАЛЬНЫХ ДАННЫХ</w:t>
      </w:r>
    </w:p>
    <w:p w:rsidR="009B72A5" w:rsidRDefault="009B72A5" w:rsidP="009B72A5">
      <w:pPr>
        <w:pStyle w:val="aff7"/>
        <w:spacing w:before="0" w:beforeAutospacing="0" w:after="0" w:afterAutospacing="0"/>
        <w:ind w:firstLine="439"/>
        <w:jc w:val="center"/>
        <w:rPr>
          <w:sz w:val="18"/>
          <w:szCs w:val="18"/>
        </w:rPr>
      </w:pPr>
      <w:r w:rsidRPr="00BF2D26">
        <w:rPr>
          <w:sz w:val="18"/>
          <w:szCs w:val="18"/>
        </w:rPr>
        <w:t xml:space="preserve">Настоящим я, </w:t>
      </w:r>
      <w:r w:rsidRPr="00BF2D26">
        <w:rPr>
          <w:rStyle w:val="fill"/>
          <w:bCs/>
          <w:iCs/>
          <w:sz w:val="18"/>
          <w:szCs w:val="18"/>
        </w:rPr>
        <w:t>___________________________</w:t>
      </w:r>
      <w:r>
        <w:rPr>
          <w:rStyle w:val="fill"/>
          <w:bCs/>
          <w:iCs/>
          <w:sz w:val="18"/>
          <w:szCs w:val="18"/>
        </w:rPr>
        <w:t>________________</w:t>
      </w:r>
      <w:r w:rsidRPr="00BF2D26">
        <w:rPr>
          <w:rStyle w:val="fill"/>
          <w:bCs/>
          <w:iCs/>
          <w:sz w:val="18"/>
          <w:szCs w:val="18"/>
        </w:rPr>
        <w:t>_</w:t>
      </w:r>
      <w:r>
        <w:rPr>
          <w:rStyle w:val="fill"/>
          <w:bCs/>
          <w:iCs/>
          <w:sz w:val="18"/>
          <w:szCs w:val="18"/>
        </w:rPr>
        <w:t>_____________</w:t>
      </w:r>
      <w:r w:rsidRPr="00BF2D26">
        <w:rPr>
          <w:rStyle w:val="fill"/>
          <w:bCs/>
          <w:iCs/>
          <w:sz w:val="18"/>
          <w:szCs w:val="18"/>
        </w:rPr>
        <w:t>________________________________</w:t>
      </w:r>
      <w:r w:rsidRPr="00BF2D26">
        <w:rPr>
          <w:sz w:val="18"/>
          <w:szCs w:val="18"/>
        </w:rPr>
        <w:t xml:space="preserve">, </w:t>
      </w:r>
    </w:p>
    <w:p w:rsidR="009B72A5" w:rsidRPr="00BF2D26" w:rsidRDefault="009B72A5" w:rsidP="009B72A5">
      <w:pPr>
        <w:pStyle w:val="aff7"/>
        <w:spacing w:before="0" w:beforeAutospacing="0" w:after="0" w:afterAutospacing="0"/>
        <w:ind w:firstLine="439"/>
        <w:jc w:val="center"/>
        <w:rPr>
          <w:sz w:val="18"/>
          <w:szCs w:val="18"/>
        </w:rPr>
      </w:pPr>
      <w:r w:rsidRPr="00BF2D26">
        <w:rPr>
          <w:sz w:val="18"/>
          <w:szCs w:val="18"/>
        </w:rPr>
        <w:t xml:space="preserve">представляю </w:t>
      </w:r>
      <w:r w:rsidRPr="00BB664D">
        <w:rPr>
          <w:b/>
          <w:sz w:val="18"/>
          <w:szCs w:val="18"/>
        </w:rPr>
        <w:t xml:space="preserve">МАДОУ "Детский сад №161 комбинированного вида" Приволжского района г.Казани </w:t>
      </w:r>
      <w:r>
        <w:rPr>
          <w:sz w:val="18"/>
          <w:szCs w:val="18"/>
        </w:rPr>
        <w:t xml:space="preserve">    </w:t>
      </w:r>
      <w:r w:rsidRPr="00BF2D26">
        <w:rPr>
          <w:sz w:val="18"/>
          <w:szCs w:val="18"/>
        </w:rPr>
        <w:t>(оператору)</w:t>
      </w:r>
    </w:p>
    <w:p w:rsidR="009B72A5" w:rsidRDefault="009B72A5" w:rsidP="009B72A5">
      <w:pPr>
        <w:pStyle w:val="aff7"/>
        <w:spacing w:before="0" w:beforeAutospacing="0" w:after="0" w:afterAutospacing="0"/>
        <w:ind w:left="2124" w:firstLine="708"/>
        <w:rPr>
          <w:sz w:val="18"/>
          <w:szCs w:val="18"/>
        </w:rPr>
      </w:pPr>
      <w:r w:rsidRPr="00BB664D">
        <w:rPr>
          <w:b/>
          <w:sz w:val="18"/>
          <w:szCs w:val="18"/>
        </w:rPr>
        <w:t xml:space="preserve"> (ОГРН </w:t>
      </w:r>
      <w:r w:rsidRPr="00BB664D">
        <w:rPr>
          <w:rStyle w:val="fill"/>
          <w:b/>
          <w:bCs/>
          <w:iCs/>
          <w:sz w:val="18"/>
          <w:szCs w:val="18"/>
        </w:rPr>
        <w:t>1021603469458</w:t>
      </w:r>
      <w:r w:rsidRPr="00BB664D">
        <w:rPr>
          <w:b/>
          <w:sz w:val="18"/>
          <w:szCs w:val="18"/>
        </w:rPr>
        <w:t xml:space="preserve">, ИНН </w:t>
      </w:r>
      <w:r w:rsidRPr="00BB664D">
        <w:rPr>
          <w:rStyle w:val="fill"/>
          <w:b/>
          <w:bCs/>
          <w:iCs/>
          <w:sz w:val="18"/>
          <w:szCs w:val="18"/>
        </w:rPr>
        <w:t>1659026972</w:t>
      </w:r>
      <w:r w:rsidRPr="00BF2D26">
        <w:rPr>
          <w:sz w:val="18"/>
          <w:szCs w:val="18"/>
        </w:rPr>
        <w:t xml:space="preserve">), </w:t>
      </w:r>
    </w:p>
    <w:p w:rsidR="009B72A5" w:rsidRPr="00BB664D" w:rsidRDefault="009B72A5" w:rsidP="009B72A5">
      <w:pPr>
        <w:pStyle w:val="aff7"/>
        <w:spacing w:before="0" w:beforeAutospacing="0" w:after="0" w:afterAutospacing="0"/>
        <w:rPr>
          <w:b/>
          <w:sz w:val="18"/>
          <w:szCs w:val="18"/>
        </w:rPr>
      </w:pPr>
      <w:r w:rsidRPr="00BF2D26">
        <w:rPr>
          <w:sz w:val="18"/>
          <w:szCs w:val="18"/>
        </w:rPr>
        <w:t>зарегистрированному по адресу</w:t>
      </w:r>
      <w:r w:rsidRPr="00BB664D">
        <w:rPr>
          <w:b/>
          <w:sz w:val="18"/>
          <w:szCs w:val="18"/>
        </w:rPr>
        <w:t xml:space="preserve">: 420059 РТ г.Казань, ул.Агрономическая , дом 128, ул.Павлюхина, дом 99в </w:t>
      </w:r>
    </w:p>
    <w:p w:rsidR="009B72A5" w:rsidRPr="00BF2D26" w:rsidRDefault="009B72A5" w:rsidP="009B72A5">
      <w:pPr>
        <w:pStyle w:val="aff7"/>
        <w:spacing w:before="0" w:beforeAutospacing="0" w:after="0" w:afterAutospacing="0"/>
        <w:rPr>
          <w:sz w:val="18"/>
          <w:szCs w:val="18"/>
        </w:rPr>
      </w:pPr>
      <w:r w:rsidRPr="00BF2D26">
        <w:rPr>
          <w:sz w:val="18"/>
          <w:szCs w:val="18"/>
        </w:rPr>
        <w:t xml:space="preserve"> свои персональные данные в целях обеспечения соблюдения трудового законодательства и иных нормативных правовых актов при содействии в трудоустройстве, обучении и продвижении по работе, обеспечения личной моей безопасности, текущей трудовой деятельности, контроля количества и качества выполняемой работы и обеспечения сохранности имущества.</w:t>
      </w:r>
    </w:p>
    <w:p w:rsidR="009B72A5" w:rsidRPr="00BF2D26" w:rsidRDefault="009B72A5" w:rsidP="009B72A5">
      <w:pPr>
        <w:pStyle w:val="aff7"/>
        <w:spacing w:before="0" w:beforeAutospacing="0" w:after="0" w:afterAutospacing="0"/>
        <w:ind w:firstLine="439"/>
        <w:rPr>
          <w:sz w:val="18"/>
          <w:szCs w:val="18"/>
        </w:rPr>
      </w:pPr>
      <w:r w:rsidRPr="00BF2D26">
        <w:rPr>
          <w:sz w:val="18"/>
          <w:szCs w:val="18"/>
        </w:rPr>
        <w:t>Моими персональными данными является любая информация, относящаяся ко мне как к физическому лицу (субъекту персональных данных), указанная в трудовом договоре, личной карточке работника (унифицированная форма Т-2), трудовой книжке и полученная в течение срока действия настоящего трудового договора, в том числе: мои фамилия, имя, отчество, год, месяц, дата и место рождения, гражданство, документы, удостоверяющие личность, идентификационный номер налогоплательщика, номер страхового свидетельства государственного пенсионного страхования, адреса фактического места проживания и регистрации по местожительству, почтовые и электронные адреса, номера телефонов, фотографии, сведения об образовании, профессии, специальности и квалификации, семейном положении и составе семьи, сведения об имущественном положении, доходах, задолженности, занимаемых ранее должностях и стаже работы, воинской обязанности; сведения о трудовом договоре и его исполнении (занимаемые должности, существенные условия труда, сведения об аттестации, повышении квалификации и профессиональной переподготовке, поощрениях и наказаниях, видах и периодах отпуска, временной нетрудоспособности, социальных льготах, командировании, рабочем времени и пр.), а также о других договорах (индивидуальной, коллективной материальной ответственности, ученических, оказания услуг и т. п.), заключаемых при исполнении трудового договора.</w:t>
      </w:r>
    </w:p>
    <w:p w:rsidR="009B72A5" w:rsidRPr="00BF2D26" w:rsidRDefault="009B72A5" w:rsidP="009B72A5">
      <w:pPr>
        <w:pStyle w:val="aff7"/>
        <w:spacing w:before="0" w:beforeAutospacing="0" w:after="0" w:afterAutospacing="0"/>
        <w:ind w:firstLine="439"/>
        <w:rPr>
          <w:sz w:val="18"/>
          <w:szCs w:val="18"/>
        </w:rPr>
      </w:pPr>
      <w:r w:rsidRPr="00BF2D26">
        <w:rPr>
          <w:sz w:val="18"/>
          <w:szCs w:val="18"/>
        </w:rPr>
        <w:t>Своей волей и в своих интересах выражаю согласие на осуществление оператором любых действий в отношении моих персональных данных, которые необходимы или желаемы для достижения указанных целей, в том числе выражаю согласие на обработку без ограничения моих персональных данных, включая сбор, систематизацию, накопление, хранение, уточнение (обновление, изменение), использование, распространение (в т. ч. передачу), обезличивание, блокирование, уничтожение персональных данных при автоматизированной и без использования средств автоматизации обработке; запись на электронные носители и их хранение; передачу Работодателем (оператором) по своему усмотрению данных и соответствующих документов, содержащих персональные данные, третьим лицам, включая банки, налоговые органы, в отделения пенсионного фонда, фонда социального страхования, фонда обязательного медицинского страхования, уполномоченным агентам и организациям; хранение моих персональных данных в течение 75 лет, содержащихся в документах, образующихся в деятельности Работодателя (оператора), согласно части 1 статьи 17 Закона от 22 октября 2004 г. № 125-ФЗ «Об архивном деле в Российской Федерации», а также при осуществлении любых иных действий с моими персональными данными, указанными в трудовом договоре и полученными в течение срока действия трудового договора, в соответствии с требованиями действующего законодательства России и Закона от 27 июля 2006 г. № 152-ФЗ «О персональных данных».</w:t>
      </w:r>
    </w:p>
    <w:p w:rsidR="009B72A5" w:rsidRPr="00BF2D26" w:rsidRDefault="009B72A5" w:rsidP="009B72A5">
      <w:pPr>
        <w:pStyle w:val="aff7"/>
        <w:spacing w:before="0" w:beforeAutospacing="0" w:after="0" w:afterAutospacing="0"/>
        <w:ind w:firstLine="439"/>
        <w:rPr>
          <w:sz w:val="18"/>
          <w:szCs w:val="18"/>
        </w:rPr>
      </w:pPr>
      <w:r w:rsidRPr="00BF2D26">
        <w:rPr>
          <w:sz w:val="18"/>
          <w:szCs w:val="18"/>
        </w:rPr>
        <w:t>Настоящее согласие на обработку персональных данных действует с момента представления бессрочно и может быть отозвано мной при представлении оператору заявления в простой письменной форме в соответствии с требованиями законодательства России.</w:t>
      </w:r>
    </w:p>
    <w:p w:rsidR="009B72A5" w:rsidRPr="00BF2D26" w:rsidRDefault="009B72A5" w:rsidP="009B72A5">
      <w:pPr>
        <w:pStyle w:val="aff7"/>
        <w:spacing w:before="0" w:beforeAutospacing="0" w:after="0" w:afterAutospacing="0"/>
        <w:ind w:firstLine="439"/>
        <w:rPr>
          <w:sz w:val="18"/>
          <w:szCs w:val="18"/>
        </w:rPr>
      </w:pPr>
      <w:r w:rsidRPr="00BF2D26">
        <w:rPr>
          <w:sz w:val="18"/>
          <w:szCs w:val="18"/>
        </w:rPr>
        <w:t xml:space="preserve">Обязуюсь сообщать </w:t>
      </w:r>
      <w:r w:rsidRPr="00BF2D26">
        <w:rPr>
          <w:rStyle w:val="fill"/>
          <w:bCs/>
          <w:iCs/>
          <w:sz w:val="18"/>
          <w:szCs w:val="18"/>
        </w:rPr>
        <w:t>оператору</w:t>
      </w:r>
      <w:r w:rsidRPr="00BF2D26">
        <w:rPr>
          <w:sz w:val="18"/>
          <w:szCs w:val="18"/>
        </w:rPr>
        <w:t xml:space="preserve"> об изменении местожительства, контактных телефонов, паспортных, документных и иных персональных данных. Об ответственности за достоверность представленных персональных сведений предупрежден(а).</w:t>
      </w:r>
    </w:p>
    <w:p w:rsidR="009B72A5" w:rsidRPr="00BF2D26" w:rsidRDefault="009B72A5" w:rsidP="009B72A5">
      <w:pPr>
        <w:pStyle w:val="aff7"/>
        <w:spacing w:before="0" w:beforeAutospacing="0" w:after="0" w:afterAutospacing="0"/>
        <w:rPr>
          <w:sz w:val="18"/>
          <w:szCs w:val="18"/>
        </w:rPr>
      </w:pPr>
    </w:p>
    <w:p w:rsidR="009B72A5" w:rsidRPr="00BF2D26" w:rsidRDefault="009B72A5" w:rsidP="009B72A5">
      <w:pPr>
        <w:pStyle w:val="aff7"/>
        <w:spacing w:before="0" w:beforeAutospacing="0" w:after="0" w:afterAutospacing="0"/>
        <w:rPr>
          <w:sz w:val="18"/>
          <w:szCs w:val="18"/>
        </w:rPr>
      </w:pPr>
    </w:p>
    <w:p w:rsidR="009B72A5" w:rsidRPr="00BF2D26" w:rsidRDefault="009B72A5" w:rsidP="009B72A5">
      <w:pPr>
        <w:pStyle w:val="ConsPlusNonformat"/>
        <w:spacing w:line="360" w:lineRule="auto"/>
        <w:rPr>
          <w:rFonts w:ascii="Times New Roman" w:hAnsi="Times New Roman" w:cs="Times New Roman"/>
          <w:sz w:val="18"/>
          <w:szCs w:val="18"/>
        </w:rPr>
      </w:pPr>
      <w:r w:rsidRPr="00BF2D26">
        <w:rPr>
          <w:rFonts w:ascii="Times New Roman" w:hAnsi="Times New Roman" w:cs="Times New Roman"/>
          <w:sz w:val="18"/>
          <w:szCs w:val="18"/>
        </w:rPr>
        <w:t>«_____» _____________ 20____ г.</w:t>
      </w:r>
      <w:r w:rsidRPr="00BF2D26">
        <w:rPr>
          <w:rFonts w:ascii="Times New Roman" w:hAnsi="Times New Roman" w:cs="Times New Roman"/>
          <w:sz w:val="18"/>
          <w:szCs w:val="18"/>
        </w:rPr>
        <w:tab/>
      </w:r>
      <w:r w:rsidRPr="00BF2D26">
        <w:rPr>
          <w:rFonts w:ascii="Times New Roman" w:hAnsi="Times New Roman" w:cs="Times New Roman"/>
          <w:sz w:val="18"/>
          <w:szCs w:val="18"/>
        </w:rPr>
        <w:tab/>
      </w:r>
      <w:r w:rsidRPr="00BF2D26">
        <w:rPr>
          <w:rFonts w:ascii="Times New Roman" w:hAnsi="Times New Roman" w:cs="Times New Roman"/>
          <w:sz w:val="18"/>
          <w:szCs w:val="18"/>
        </w:rPr>
        <w:tab/>
      </w:r>
      <w:r w:rsidRPr="00BF2D26">
        <w:rPr>
          <w:rFonts w:ascii="Times New Roman" w:hAnsi="Times New Roman" w:cs="Times New Roman"/>
          <w:sz w:val="18"/>
          <w:szCs w:val="18"/>
        </w:rPr>
        <w:tab/>
      </w:r>
      <w:r w:rsidRPr="00BF2D26">
        <w:rPr>
          <w:rFonts w:ascii="Times New Roman" w:hAnsi="Times New Roman" w:cs="Times New Roman"/>
          <w:sz w:val="18"/>
          <w:szCs w:val="18"/>
        </w:rPr>
        <w:tab/>
        <w:t>___________________________</w:t>
      </w:r>
    </w:p>
    <w:p w:rsidR="009B72A5" w:rsidRPr="0098653B" w:rsidRDefault="009B72A5" w:rsidP="009B72A5">
      <w:pPr>
        <w:pStyle w:val="ConsPlusNonformat"/>
        <w:spacing w:line="360" w:lineRule="auto"/>
        <w:ind w:left="7513"/>
        <w:jc w:val="both"/>
        <w:rPr>
          <w:rFonts w:ascii="Arial" w:hAnsi="Arial" w:cs="Arial"/>
          <w:sz w:val="15"/>
          <w:szCs w:val="15"/>
        </w:rPr>
      </w:pPr>
      <w:r w:rsidRPr="0098653B">
        <w:rPr>
          <w:rFonts w:ascii="Arial" w:hAnsi="Arial" w:cs="Arial"/>
          <w:sz w:val="15"/>
          <w:szCs w:val="15"/>
        </w:rPr>
        <w:t>(подпись)</w:t>
      </w:r>
    </w:p>
    <w:p w:rsidR="009B72A5" w:rsidRPr="0098653B" w:rsidRDefault="009B72A5" w:rsidP="009B72A5">
      <w:pPr>
        <w:pStyle w:val="ConsPlusNonformat"/>
        <w:spacing w:line="360" w:lineRule="auto"/>
        <w:ind w:left="7513"/>
        <w:jc w:val="both"/>
        <w:rPr>
          <w:rFonts w:ascii="Arial" w:hAnsi="Arial" w:cs="Arial"/>
          <w:sz w:val="15"/>
          <w:szCs w:val="15"/>
        </w:rPr>
      </w:pPr>
    </w:p>
    <w:p w:rsidR="009B72A5" w:rsidRPr="006C4FB1" w:rsidRDefault="009B72A5" w:rsidP="009B72A5">
      <w:pPr>
        <w:pStyle w:val="a3"/>
        <w:tabs>
          <w:tab w:val="clear" w:pos="4677"/>
          <w:tab w:val="center" w:pos="0"/>
        </w:tabs>
        <w:jc w:val="right"/>
        <w:rPr>
          <w:b/>
          <w:i/>
          <w:sz w:val="20"/>
          <w:szCs w:val="20"/>
        </w:rPr>
      </w:pPr>
    </w:p>
    <w:p w:rsidR="00FA5122" w:rsidRDefault="00FA5122" w:rsidP="00FA5122">
      <w:pPr>
        <w:jc w:val="right"/>
      </w:pPr>
    </w:p>
    <w:p w:rsidR="00FA5122" w:rsidRDefault="00FA5122" w:rsidP="00DD06BC">
      <w:pPr>
        <w:pStyle w:val="a3"/>
        <w:jc w:val="right"/>
        <w:rPr>
          <w:b/>
          <w:i/>
          <w:sz w:val="20"/>
          <w:szCs w:val="20"/>
        </w:rPr>
      </w:pPr>
      <w:r w:rsidRPr="00766A6B">
        <w:rPr>
          <w:b/>
          <w:i/>
          <w:sz w:val="20"/>
          <w:szCs w:val="20"/>
        </w:rPr>
        <w:t>Приложение №2</w:t>
      </w:r>
    </w:p>
    <w:p w:rsidR="009B72A5" w:rsidRDefault="009B72A5" w:rsidP="00DD06BC">
      <w:pPr>
        <w:pStyle w:val="a3"/>
        <w:jc w:val="right"/>
        <w:rPr>
          <w:b/>
          <w:i/>
          <w:sz w:val="20"/>
          <w:szCs w:val="20"/>
        </w:rPr>
      </w:pPr>
    </w:p>
    <w:tbl>
      <w:tblPr>
        <w:tblW w:w="10139" w:type="dxa"/>
        <w:tblLook w:val="04A0"/>
      </w:tblPr>
      <w:tblGrid>
        <w:gridCol w:w="5353"/>
        <w:gridCol w:w="4786"/>
      </w:tblGrid>
      <w:tr w:rsidR="009B72A5" w:rsidRPr="00EB7775" w:rsidTr="00444416">
        <w:tc>
          <w:tcPr>
            <w:tcW w:w="5353" w:type="dxa"/>
          </w:tcPr>
          <w:p w:rsidR="009B72A5" w:rsidRPr="00EB7775" w:rsidRDefault="009B72A5" w:rsidP="00444416">
            <w:pPr>
              <w:jc w:val="right"/>
              <w:rPr>
                <w:sz w:val="22"/>
                <w:szCs w:val="22"/>
              </w:rPr>
            </w:pPr>
          </w:p>
        </w:tc>
        <w:tc>
          <w:tcPr>
            <w:tcW w:w="4786" w:type="dxa"/>
          </w:tcPr>
          <w:p w:rsidR="009B72A5" w:rsidRPr="00EB7775" w:rsidRDefault="009B72A5" w:rsidP="00444416">
            <w:pPr>
              <w:rPr>
                <w:sz w:val="22"/>
                <w:szCs w:val="22"/>
              </w:rPr>
            </w:pPr>
            <w:r w:rsidRPr="00EB7775">
              <w:rPr>
                <w:sz w:val="22"/>
                <w:szCs w:val="22"/>
              </w:rPr>
              <w:t xml:space="preserve">Заведующей </w:t>
            </w:r>
          </w:p>
          <w:p w:rsidR="009B72A5" w:rsidRPr="00EB7775" w:rsidRDefault="009B72A5" w:rsidP="00444416">
            <w:pPr>
              <w:rPr>
                <w:sz w:val="22"/>
                <w:szCs w:val="22"/>
              </w:rPr>
            </w:pPr>
            <w:r w:rsidRPr="00EB7775">
              <w:rPr>
                <w:sz w:val="22"/>
                <w:szCs w:val="22"/>
              </w:rPr>
              <w:t>МАДОУ "Детский сад №161"</w:t>
            </w:r>
          </w:p>
          <w:p w:rsidR="009B72A5" w:rsidRPr="00EB7775" w:rsidRDefault="009B72A5" w:rsidP="00444416">
            <w:pPr>
              <w:rPr>
                <w:sz w:val="22"/>
                <w:szCs w:val="22"/>
              </w:rPr>
            </w:pPr>
            <w:r>
              <w:rPr>
                <w:sz w:val="22"/>
                <w:szCs w:val="22"/>
              </w:rPr>
              <w:t>_______________________________________</w:t>
            </w:r>
          </w:p>
          <w:p w:rsidR="009B72A5" w:rsidRPr="00EB7775" w:rsidRDefault="009B72A5" w:rsidP="00444416">
            <w:pPr>
              <w:rPr>
                <w:sz w:val="22"/>
                <w:szCs w:val="22"/>
              </w:rPr>
            </w:pPr>
            <w:r w:rsidRPr="00EB7775">
              <w:rPr>
                <w:sz w:val="22"/>
                <w:szCs w:val="22"/>
              </w:rPr>
              <w:t>от родителя</w:t>
            </w:r>
          </w:p>
          <w:p w:rsidR="009B72A5" w:rsidRPr="00EB7775" w:rsidRDefault="009B72A5" w:rsidP="00444416">
            <w:pPr>
              <w:rPr>
                <w:sz w:val="22"/>
                <w:szCs w:val="22"/>
              </w:rPr>
            </w:pPr>
            <w:r w:rsidRPr="00EB7775">
              <w:rPr>
                <w:sz w:val="22"/>
                <w:szCs w:val="22"/>
              </w:rPr>
              <w:t>______________________________________</w:t>
            </w:r>
          </w:p>
          <w:p w:rsidR="009B72A5" w:rsidRPr="00EB7775" w:rsidRDefault="009B72A5" w:rsidP="00444416">
            <w:pPr>
              <w:rPr>
                <w:sz w:val="22"/>
                <w:szCs w:val="22"/>
              </w:rPr>
            </w:pPr>
            <w:r w:rsidRPr="00EB7775">
              <w:rPr>
                <w:sz w:val="22"/>
                <w:szCs w:val="22"/>
              </w:rPr>
              <w:t>______________________________________</w:t>
            </w:r>
          </w:p>
          <w:p w:rsidR="009B72A5" w:rsidRPr="00EB7775" w:rsidRDefault="009B72A5" w:rsidP="00444416">
            <w:pPr>
              <w:jc w:val="right"/>
              <w:rPr>
                <w:sz w:val="22"/>
                <w:szCs w:val="22"/>
              </w:rPr>
            </w:pPr>
          </w:p>
        </w:tc>
      </w:tr>
    </w:tbl>
    <w:p w:rsidR="009B72A5" w:rsidRPr="00EB7775" w:rsidRDefault="009B72A5" w:rsidP="009B72A5">
      <w:pPr>
        <w:pStyle w:val="consplusnonformat0"/>
        <w:tabs>
          <w:tab w:val="right" w:pos="10440"/>
        </w:tabs>
        <w:spacing w:before="0" w:beforeAutospacing="0" w:after="0" w:afterAutospacing="0"/>
        <w:jc w:val="center"/>
        <w:rPr>
          <w:b/>
          <w:color w:val="000000"/>
          <w:sz w:val="22"/>
          <w:szCs w:val="22"/>
        </w:rPr>
      </w:pPr>
      <w:r w:rsidRPr="00EB7775">
        <w:rPr>
          <w:b/>
          <w:bCs/>
          <w:sz w:val="22"/>
          <w:szCs w:val="22"/>
        </w:rPr>
        <w:t>ЗАЯВЛЕНИЕ</w:t>
      </w:r>
      <w:r w:rsidRPr="00EB7775">
        <w:rPr>
          <w:b/>
          <w:color w:val="000000"/>
          <w:sz w:val="22"/>
          <w:szCs w:val="22"/>
        </w:rPr>
        <w:t>-СОГЛАСИЕ</w:t>
      </w:r>
    </w:p>
    <w:p w:rsidR="009B72A5" w:rsidRPr="00EB7775" w:rsidRDefault="009B72A5" w:rsidP="009B72A5">
      <w:pPr>
        <w:pStyle w:val="consplusnonformat0"/>
        <w:tabs>
          <w:tab w:val="right" w:pos="10440"/>
        </w:tabs>
        <w:spacing w:before="0" w:beforeAutospacing="0" w:after="0" w:afterAutospacing="0"/>
        <w:jc w:val="center"/>
        <w:rPr>
          <w:b/>
          <w:bCs/>
          <w:sz w:val="22"/>
          <w:szCs w:val="22"/>
        </w:rPr>
      </w:pPr>
      <w:r w:rsidRPr="00EB7775">
        <w:rPr>
          <w:b/>
          <w:bCs/>
          <w:sz w:val="22"/>
          <w:szCs w:val="22"/>
        </w:rPr>
        <w:t xml:space="preserve">на обработку персональных данных воспитанника </w:t>
      </w:r>
    </w:p>
    <w:p w:rsidR="009B72A5" w:rsidRPr="00EB7775" w:rsidRDefault="009B72A5" w:rsidP="009B72A5">
      <w:pPr>
        <w:pStyle w:val="consplusnonformat0"/>
        <w:tabs>
          <w:tab w:val="right" w:pos="10440"/>
        </w:tabs>
        <w:spacing w:before="0" w:beforeAutospacing="0" w:after="0" w:afterAutospacing="0"/>
        <w:ind w:firstLine="567"/>
        <w:jc w:val="both"/>
        <w:rPr>
          <w:sz w:val="22"/>
          <w:szCs w:val="22"/>
        </w:rPr>
      </w:pPr>
      <w:r w:rsidRPr="00EB7775">
        <w:rPr>
          <w:sz w:val="22"/>
          <w:szCs w:val="22"/>
        </w:rPr>
        <w:t xml:space="preserve">В соответствии с федеральным законом от 27.07.2006 №152-ФЗ «О персональных данных» и </w:t>
      </w:r>
    </w:p>
    <w:p w:rsidR="009B72A5" w:rsidRPr="00EB7775" w:rsidRDefault="009B72A5" w:rsidP="009B72A5">
      <w:pPr>
        <w:pStyle w:val="consplusnonformat0"/>
        <w:tabs>
          <w:tab w:val="right" w:pos="10440"/>
        </w:tabs>
        <w:spacing w:before="0" w:beforeAutospacing="0" w:after="0" w:afterAutospacing="0"/>
        <w:jc w:val="both"/>
        <w:rPr>
          <w:bCs/>
          <w:sz w:val="22"/>
          <w:szCs w:val="22"/>
        </w:rPr>
      </w:pPr>
      <w:r w:rsidRPr="00EB7775">
        <w:rPr>
          <w:sz w:val="22"/>
          <w:szCs w:val="22"/>
        </w:rPr>
        <w:t>части 1 статьи 17 Закона от 22 октября 2004 г. №125-ФЗ «Об архивном деле в Российской Федерации» выражаю согласие на осуществление МАДОУ №161 (оператору) любых действий в отношении моих персональных данных и данных моего ребенка, которые необходимы или желаемы для достижения указанных целей, в том числе выражаю согласие на обработку без ограничения моих персональных данных и моего ребенка, включая сбор, работу в электронном реестре, систематизацию, накопление, хранение до совершеннолетия ребенка, уточнение (обновление, изменение), использование, распространение (в т. ч. передачу), обезличивание, блокирование, уничтожение персональных данных при автоматизированной и без использования средств автоматизации обработке; запись на электронные носители и их хранение; передачу МАДОУ №161(оператором) по своему усмотрению данных и соответствующих документов, содержащих персональные данные, третьим лицам, включая детские поликлиники, уполномоченным агентам и организациям, д</w:t>
      </w:r>
      <w:r w:rsidRPr="00EB7775">
        <w:rPr>
          <w:bCs/>
          <w:sz w:val="22"/>
          <w:szCs w:val="22"/>
        </w:rPr>
        <w:t>ля: ведения личного дела, другой учетной документации; оформления и выдачи справок, характеристик и т.п.; обеспечения питанием, медицинского сопровождения, заключения договоров о платных образовательных услугах, организации отдыха и оздоровления, организации работы учителей-логопедов, воспитателя татарского языка, музыкальных руководителей, инструктора физкультуры и педагога-психолога детского сада, в информатизации сайта МАДОУ161, оформления участия в олимпиадах, конкурсах, соревнованиях и т.п.</w:t>
      </w:r>
    </w:p>
    <w:p w:rsidR="009B72A5" w:rsidRPr="00EB7775" w:rsidRDefault="009B72A5" w:rsidP="009B72A5">
      <w:pPr>
        <w:shd w:val="clear" w:color="auto" w:fill="FFFFFF"/>
        <w:rPr>
          <w:bCs/>
          <w:sz w:val="22"/>
          <w:szCs w:val="22"/>
        </w:rPr>
      </w:pPr>
      <w:r w:rsidRPr="00EB7775">
        <w:rPr>
          <w:sz w:val="22"/>
          <w:szCs w:val="22"/>
        </w:rPr>
        <w:t xml:space="preserve">         </w:t>
      </w:r>
    </w:p>
    <w:p w:rsidR="009B72A5" w:rsidRPr="00EB7775" w:rsidRDefault="009B72A5" w:rsidP="009B72A5">
      <w:pPr>
        <w:pStyle w:val="consplusnonformat0"/>
        <w:tabs>
          <w:tab w:val="right" w:pos="10440"/>
        </w:tabs>
        <w:spacing w:before="0" w:beforeAutospacing="0" w:after="0" w:afterAutospacing="0"/>
        <w:jc w:val="both"/>
        <w:rPr>
          <w:bCs/>
          <w:sz w:val="22"/>
          <w:szCs w:val="22"/>
        </w:rPr>
      </w:pPr>
      <w:r w:rsidRPr="00EB7775">
        <w:rPr>
          <w:bCs/>
          <w:sz w:val="22"/>
          <w:szCs w:val="22"/>
        </w:rPr>
        <w:t>Я</w:t>
      </w:r>
      <w:r>
        <w:rPr>
          <w:bCs/>
          <w:sz w:val="22"/>
          <w:szCs w:val="22"/>
        </w:rPr>
        <w:t>,</w:t>
      </w:r>
      <w:r w:rsidRPr="00EB7775">
        <w:rPr>
          <w:bCs/>
          <w:sz w:val="22"/>
          <w:szCs w:val="22"/>
        </w:rPr>
        <w:t>________________________________________________________________________________________</w:t>
      </w:r>
      <w:r>
        <w:rPr>
          <w:bCs/>
          <w:sz w:val="22"/>
          <w:szCs w:val="22"/>
        </w:rPr>
        <w:t xml:space="preserve">           </w:t>
      </w:r>
      <w:r w:rsidRPr="00EB7775">
        <w:rPr>
          <w:bCs/>
          <w:i/>
          <w:sz w:val="22"/>
          <w:szCs w:val="22"/>
        </w:rPr>
        <w:t xml:space="preserve">    </w:t>
      </w:r>
      <w:r>
        <w:rPr>
          <w:bCs/>
          <w:i/>
          <w:sz w:val="22"/>
          <w:szCs w:val="22"/>
        </w:rPr>
        <w:t xml:space="preserve">                  (Фамилия, Имя,</w:t>
      </w:r>
      <w:r w:rsidRPr="00EB7775">
        <w:rPr>
          <w:bCs/>
          <w:i/>
          <w:sz w:val="22"/>
          <w:szCs w:val="22"/>
        </w:rPr>
        <w:t xml:space="preserve"> Отчество родителя (законного представителя)</w:t>
      </w:r>
    </w:p>
    <w:p w:rsidR="009B72A5" w:rsidRPr="00EB7775" w:rsidRDefault="009B72A5" w:rsidP="009B72A5">
      <w:pPr>
        <w:pStyle w:val="consplusnonformat0"/>
        <w:tabs>
          <w:tab w:val="right" w:pos="10440"/>
        </w:tabs>
        <w:spacing w:before="0" w:beforeAutospacing="0" w:after="0" w:afterAutospacing="0"/>
        <w:jc w:val="both"/>
        <w:rPr>
          <w:bCs/>
          <w:sz w:val="22"/>
          <w:szCs w:val="22"/>
        </w:rPr>
      </w:pPr>
      <w:r>
        <w:rPr>
          <w:bCs/>
          <w:sz w:val="22"/>
          <w:szCs w:val="22"/>
        </w:rPr>
        <w:t xml:space="preserve">_________________________________ </w:t>
      </w:r>
      <w:r w:rsidRPr="00EB7775">
        <w:rPr>
          <w:bCs/>
          <w:sz w:val="22"/>
          <w:szCs w:val="22"/>
        </w:rPr>
        <w:t>серия __________ №_______________________________</w:t>
      </w:r>
    </w:p>
    <w:p w:rsidR="009B72A5" w:rsidRPr="00EB7775" w:rsidRDefault="009B72A5" w:rsidP="009B72A5">
      <w:pPr>
        <w:pStyle w:val="consplusnonformat0"/>
        <w:tabs>
          <w:tab w:val="right" w:pos="10440"/>
        </w:tabs>
        <w:spacing w:before="0" w:beforeAutospacing="0" w:after="0" w:afterAutospacing="0"/>
        <w:jc w:val="both"/>
        <w:rPr>
          <w:bCs/>
          <w:sz w:val="22"/>
          <w:szCs w:val="22"/>
        </w:rPr>
      </w:pPr>
      <w:r w:rsidRPr="00EB7775">
        <w:rPr>
          <w:bCs/>
          <w:sz w:val="22"/>
          <w:szCs w:val="22"/>
        </w:rPr>
        <w:t xml:space="preserve">                                      </w:t>
      </w:r>
      <w:r w:rsidRPr="00EB7775">
        <w:rPr>
          <w:bCs/>
          <w:i/>
          <w:sz w:val="22"/>
          <w:szCs w:val="22"/>
        </w:rPr>
        <w:t>(документ, удостоверяющий личность)</w:t>
      </w:r>
    </w:p>
    <w:p w:rsidR="009B72A5" w:rsidRPr="00EB7775" w:rsidRDefault="009B72A5" w:rsidP="009B72A5">
      <w:pPr>
        <w:pStyle w:val="consplusnonformat0"/>
        <w:tabs>
          <w:tab w:val="right" w:pos="10440"/>
        </w:tabs>
        <w:spacing w:before="0" w:beforeAutospacing="0" w:after="0" w:afterAutospacing="0"/>
        <w:jc w:val="both"/>
        <w:rPr>
          <w:bCs/>
          <w:sz w:val="22"/>
          <w:szCs w:val="22"/>
        </w:rPr>
      </w:pPr>
      <w:r w:rsidRPr="00EB7775">
        <w:rPr>
          <w:bCs/>
          <w:sz w:val="22"/>
          <w:szCs w:val="22"/>
        </w:rPr>
        <w:t>Выдан</w:t>
      </w:r>
      <w:r>
        <w:rPr>
          <w:bCs/>
          <w:sz w:val="22"/>
          <w:szCs w:val="22"/>
        </w:rPr>
        <w:t xml:space="preserve"> </w:t>
      </w:r>
      <w:r w:rsidRPr="00EB7775">
        <w:rPr>
          <w:bCs/>
          <w:sz w:val="22"/>
          <w:szCs w:val="22"/>
        </w:rPr>
        <w:t>___________________________________________________________________________________</w:t>
      </w:r>
      <w:r>
        <w:rPr>
          <w:bCs/>
          <w:sz w:val="22"/>
          <w:szCs w:val="22"/>
        </w:rPr>
        <w:t xml:space="preserve"> </w:t>
      </w:r>
      <w:r w:rsidRPr="00EB7775">
        <w:rPr>
          <w:bCs/>
          <w:i/>
          <w:sz w:val="22"/>
          <w:szCs w:val="22"/>
        </w:rPr>
        <w:t xml:space="preserve">(кем и дата выдачи)                      </w:t>
      </w:r>
      <w:r w:rsidRPr="00EB7775">
        <w:rPr>
          <w:bCs/>
          <w:sz w:val="22"/>
          <w:szCs w:val="22"/>
        </w:rPr>
        <w:t>__________________________________________________________________________________________</w:t>
      </w:r>
      <w:r w:rsidRPr="00EB7775">
        <w:rPr>
          <w:bCs/>
          <w:i/>
          <w:sz w:val="22"/>
          <w:szCs w:val="22"/>
        </w:rPr>
        <w:t xml:space="preserve">                                 </w:t>
      </w:r>
    </w:p>
    <w:p w:rsidR="009B72A5" w:rsidRPr="00EB7775" w:rsidRDefault="009B72A5" w:rsidP="009B72A5">
      <w:pPr>
        <w:pStyle w:val="consplusnonformat0"/>
        <w:tabs>
          <w:tab w:val="right" w:pos="10440"/>
        </w:tabs>
        <w:spacing w:before="0" w:beforeAutospacing="0" w:after="0" w:afterAutospacing="0"/>
        <w:jc w:val="both"/>
        <w:rPr>
          <w:bCs/>
          <w:i/>
          <w:sz w:val="22"/>
          <w:szCs w:val="22"/>
        </w:rPr>
      </w:pPr>
    </w:p>
    <w:p w:rsidR="009B72A5" w:rsidRPr="00EB7775" w:rsidRDefault="009B72A5" w:rsidP="009B72A5">
      <w:pPr>
        <w:pStyle w:val="consplusnonformat0"/>
        <w:tabs>
          <w:tab w:val="right" w:pos="10440"/>
        </w:tabs>
        <w:spacing w:before="0" w:beforeAutospacing="0" w:after="0" w:afterAutospacing="0"/>
        <w:jc w:val="both"/>
        <w:rPr>
          <w:bCs/>
          <w:sz w:val="22"/>
          <w:szCs w:val="22"/>
        </w:rPr>
      </w:pPr>
      <w:r w:rsidRPr="00EB7775">
        <w:rPr>
          <w:bCs/>
          <w:sz w:val="22"/>
          <w:szCs w:val="22"/>
        </w:rPr>
        <w:t>родитель (</w:t>
      </w:r>
      <w:r>
        <w:rPr>
          <w:bCs/>
          <w:sz w:val="22"/>
          <w:szCs w:val="22"/>
        </w:rPr>
        <w:t>законный представитель) ребенка______________________________________________</w:t>
      </w:r>
    </w:p>
    <w:p w:rsidR="009B72A5" w:rsidRPr="00EB7775" w:rsidRDefault="009B72A5" w:rsidP="009B72A5">
      <w:pPr>
        <w:pStyle w:val="consplusnonformat0"/>
        <w:tabs>
          <w:tab w:val="right" w:pos="10440"/>
        </w:tabs>
        <w:spacing w:before="0" w:beforeAutospacing="0" w:after="0" w:afterAutospacing="0"/>
        <w:jc w:val="both"/>
        <w:rPr>
          <w:bCs/>
          <w:i/>
          <w:sz w:val="22"/>
          <w:szCs w:val="22"/>
        </w:rPr>
      </w:pPr>
      <w:r w:rsidRPr="00EB7775">
        <w:rPr>
          <w:bCs/>
          <w:sz w:val="22"/>
          <w:szCs w:val="22"/>
        </w:rPr>
        <w:t xml:space="preserve">                                                                                                                      </w:t>
      </w:r>
      <w:r w:rsidRPr="00EB7775">
        <w:rPr>
          <w:bCs/>
          <w:i/>
          <w:sz w:val="22"/>
          <w:szCs w:val="22"/>
        </w:rPr>
        <w:t>(Фамилия Имя ребенка)</w:t>
      </w:r>
    </w:p>
    <w:p w:rsidR="009B72A5" w:rsidRPr="00EB7775" w:rsidRDefault="009B72A5" w:rsidP="009B72A5">
      <w:pPr>
        <w:pStyle w:val="consplusnonformat0"/>
        <w:tabs>
          <w:tab w:val="right" w:pos="10440"/>
        </w:tabs>
        <w:spacing w:before="0" w:beforeAutospacing="0" w:after="0" w:afterAutospacing="0"/>
        <w:jc w:val="both"/>
        <w:rPr>
          <w:bCs/>
          <w:sz w:val="22"/>
          <w:szCs w:val="22"/>
        </w:rPr>
      </w:pPr>
      <w:r w:rsidRPr="00EB7775">
        <w:rPr>
          <w:bCs/>
          <w:sz w:val="22"/>
          <w:szCs w:val="22"/>
        </w:rPr>
        <w:t xml:space="preserve"> д</w:t>
      </w:r>
      <w:r w:rsidRPr="00EB7775">
        <w:rPr>
          <w:sz w:val="22"/>
          <w:szCs w:val="22"/>
        </w:rPr>
        <w:t>аю свое согласие на обработку персональных данных моего ребенка и своих персональных данных в бумажной форме и электронном носителе, исключительно в целях уставной деятельности детского сада автоматизированным и неавтоматизированным способом (</w:t>
      </w:r>
      <w:r w:rsidRPr="00EB7775">
        <w:rPr>
          <w:bCs/>
          <w:sz w:val="22"/>
          <w:szCs w:val="22"/>
        </w:rPr>
        <w:t>Персональные данные ребенка:</w:t>
      </w:r>
      <w:r w:rsidRPr="00EB7775">
        <w:rPr>
          <w:sz w:val="22"/>
          <w:szCs w:val="22"/>
        </w:rPr>
        <w:t xml:space="preserve"> </w:t>
      </w:r>
      <w:r w:rsidRPr="00EB7775">
        <w:rPr>
          <w:bCs/>
          <w:sz w:val="22"/>
          <w:szCs w:val="22"/>
        </w:rPr>
        <w:t>ФИО ребёнка, возрастная группа, пол, дата рождения, место рождения, адрес проживания, адрес регистрации, данные свидетельства о рождении, гражданство, родной язык, сведения о семье, уровень развития, достижения, состояние здоровья, данные СНИЛС, данные медицинского полиса, занятость вне детского сада, фотография, данные об образовании. Персональные данные родителя: ФИО родителей (законных представителей), родственное отношение, дата рождения, адрес проживания, адрес регистрации, данные паспорта, состав семьи, телефон домашний, телефон рабочий, телефон мобильный, электронная почта, гражданство, место работы, должность).</w:t>
      </w:r>
    </w:p>
    <w:p w:rsidR="009B72A5" w:rsidRPr="00EB7775" w:rsidRDefault="009B72A5" w:rsidP="009B72A5">
      <w:pPr>
        <w:pStyle w:val="consplusnonformat0"/>
        <w:tabs>
          <w:tab w:val="right" w:pos="10440"/>
        </w:tabs>
        <w:spacing w:before="0" w:beforeAutospacing="0" w:after="0" w:afterAutospacing="0"/>
        <w:jc w:val="both"/>
        <w:rPr>
          <w:i/>
          <w:sz w:val="22"/>
          <w:szCs w:val="22"/>
          <w:u w:val="single"/>
        </w:rPr>
      </w:pPr>
      <w:r w:rsidRPr="00EB7775">
        <w:rPr>
          <w:bCs/>
          <w:sz w:val="22"/>
          <w:szCs w:val="22"/>
        </w:rPr>
        <w:t xml:space="preserve">          </w:t>
      </w:r>
      <w:r w:rsidRPr="00EB7775">
        <w:rPr>
          <w:sz w:val="22"/>
          <w:szCs w:val="22"/>
        </w:rPr>
        <w:t xml:space="preserve">Настоящее согласие действительно </w:t>
      </w:r>
      <w:r>
        <w:rPr>
          <w:sz w:val="22"/>
          <w:szCs w:val="22"/>
        </w:rPr>
        <w:t>с</w:t>
      </w:r>
      <w:r w:rsidRPr="00EB7775">
        <w:rPr>
          <w:sz w:val="22"/>
          <w:szCs w:val="22"/>
        </w:rPr>
        <w:t xml:space="preserve"> даты подписания до совершеннолетия ребенка.</w:t>
      </w:r>
    </w:p>
    <w:p w:rsidR="009B72A5" w:rsidRPr="00EB7775" w:rsidRDefault="009B72A5" w:rsidP="009B72A5">
      <w:pPr>
        <w:pStyle w:val="consplusnonformat0"/>
        <w:tabs>
          <w:tab w:val="right" w:pos="10440"/>
        </w:tabs>
        <w:spacing w:before="0" w:beforeAutospacing="0" w:after="0" w:afterAutospacing="0"/>
        <w:jc w:val="both"/>
        <w:rPr>
          <w:sz w:val="22"/>
          <w:szCs w:val="22"/>
        </w:rPr>
      </w:pPr>
      <w:r w:rsidRPr="00EB7775">
        <w:rPr>
          <w:bCs/>
          <w:sz w:val="22"/>
          <w:szCs w:val="22"/>
        </w:rPr>
        <w:t xml:space="preserve">          </w:t>
      </w:r>
      <w:r w:rsidRPr="00EB7775">
        <w:rPr>
          <w:sz w:val="22"/>
          <w:szCs w:val="22"/>
        </w:rPr>
        <w:t xml:space="preserve">Настоящее согласие может быть отозвано мной в письменной форме. </w:t>
      </w:r>
    </w:p>
    <w:p w:rsidR="009B72A5" w:rsidRPr="00EB7775" w:rsidRDefault="009B72A5" w:rsidP="009B72A5">
      <w:pPr>
        <w:pStyle w:val="consplusnonformat0"/>
        <w:tabs>
          <w:tab w:val="right" w:pos="10440"/>
        </w:tabs>
        <w:spacing w:before="0" w:beforeAutospacing="0" w:after="0" w:afterAutospacing="0"/>
        <w:jc w:val="both"/>
        <w:rPr>
          <w:sz w:val="22"/>
          <w:szCs w:val="22"/>
        </w:rPr>
      </w:pPr>
      <w:r w:rsidRPr="00EB7775">
        <w:rPr>
          <w:sz w:val="22"/>
          <w:szCs w:val="22"/>
        </w:rPr>
        <w:t xml:space="preserve">          Обязуюсь сообщать </w:t>
      </w:r>
      <w:r w:rsidRPr="00EB7775">
        <w:rPr>
          <w:rStyle w:val="fill"/>
          <w:bCs/>
          <w:iCs/>
          <w:color w:val="auto"/>
          <w:sz w:val="22"/>
          <w:szCs w:val="22"/>
        </w:rPr>
        <w:t>МАДОУ №161</w:t>
      </w:r>
      <w:r w:rsidRPr="00EB7775">
        <w:rPr>
          <w:sz w:val="22"/>
          <w:szCs w:val="22"/>
        </w:rPr>
        <w:t xml:space="preserve"> об изменении местожительства, контактных телефонов, паспортных, документных и иных персональных данных. </w:t>
      </w:r>
    </w:p>
    <w:p w:rsidR="009B72A5" w:rsidRPr="00EB7775" w:rsidRDefault="009B72A5" w:rsidP="009B72A5">
      <w:pPr>
        <w:pStyle w:val="consplusnonformat0"/>
        <w:tabs>
          <w:tab w:val="right" w:pos="10440"/>
        </w:tabs>
        <w:spacing w:before="0" w:beforeAutospacing="0" w:after="0" w:afterAutospacing="0"/>
        <w:jc w:val="both"/>
        <w:rPr>
          <w:sz w:val="22"/>
          <w:szCs w:val="22"/>
        </w:rPr>
      </w:pPr>
      <w:r w:rsidRPr="00EB7775">
        <w:rPr>
          <w:sz w:val="22"/>
          <w:szCs w:val="22"/>
        </w:rPr>
        <w:t xml:space="preserve">           Об ответственности за достоверность представленных персональных сведений предупрежден(а).</w:t>
      </w:r>
    </w:p>
    <w:p w:rsidR="009B72A5" w:rsidRPr="00EB7775" w:rsidRDefault="009B72A5" w:rsidP="009B72A5">
      <w:pPr>
        <w:pStyle w:val="consplusnonformat0"/>
        <w:tabs>
          <w:tab w:val="right" w:pos="10440"/>
        </w:tabs>
        <w:spacing w:before="0" w:beforeAutospacing="0" w:after="0" w:afterAutospacing="0"/>
        <w:jc w:val="both"/>
        <w:rPr>
          <w:bCs/>
          <w:i/>
          <w:sz w:val="22"/>
          <w:szCs w:val="22"/>
        </w:rPr>
      </w:pPr>
    </w:p>
    <w:p w:rsidR="009B72A5" w:rsidRPr="00EB7775" w:rsidRDefault="009B72A5" w:rsidP="009B72A5">
      <w:pPr>
        <w:pStyle w:val="consplusnonformat0"/>
        <w:tabs>
          <w:tab w:val="right" w:pos="10440"/>
        </w:tabs>
        <w:jc w:val="both"/>
        <w:rPr>
          <w:bCs/>
          <w:sz w:val="22"/>
          <w:szCs w:val="22"/>
        </w:rPr>
      </w:pPr>
      <w:r w:rsidRPr="00EB7775">
        <w:rPr>
          <w:sz w:val="22"/>
          <w:szCs w:val="22"/>
        </w:rPr>
        <w:t>Дата ___________________                                                      Подпись ______________________________</w:t>
      </w:r>
    </w:p>
    <w:p w:rsidR="009B72A5" w:rsidRPr="00766A6B" w:rsidRDefault="009B72A5" w:rsidP="009B72A5">
      <w:pPr>
        <w:pStyle w:val="a3"/>
        <w:tabs>
          <w:tab w:val="clear" w:pos="4677"/>
          <w:tab w:val="center" w:pos="0"/>
        </w:tabs>
        <w:jc w:val="right"/>
        <w:rPr>
          <w:b/>
          <w:i/>
          <w:sz w:val="20"/>
          <w:szCs w:val="20"/>
        </w:rPr>
      </w:pPr>
    </w:p>
    <w:p w:rsidR="00FA5122" w:rsidRDefault="00FA5122" w:rsidP="00FA5122">
      <w:pPr>
        <w:jc w:val="right"/>
      </w:pPr>
    </w:p>
    <w:p w:rsidR="00FA5122" w:rsidRPr="008330FC" w:rsidRDefault="00FA5122" w:rsidP="00FA5122">
      <w:pPr>
        <w:pStyle w:val="a3"/>
        <w:jc w:val="right"/>
        <w:rPr>
          <w:b/>
          <w:i/>
          <w:sz w:val="20"/>
          <w:szCs w:val="20"/>
        </w:rPr>
      </w:pPr>
      <w:r>
        <w:rPr>
          <w:b/>
          <w:i/>
          <w:sz w:val="20"/>
          <w:szCs w:val="20"/>
        </w:rPr>
        <w:t>П</w:t>
      </w:r>
      <w:r w:rsidRPr="008330FC">
        <w:rPr>
          <w:b/>
          <w:i/>
          <w:sz w:val="20"/>
          <w:szCs w:val="20"/>
        </w:rPr>
        <w:t>риложение №3</w:t>
      </w:r>
    </w:p>
    <w:p w:rsidR="00FA5122" w:rsidRPr="0096480C" w:rsidRDefault="00FA5122" w:rsidP="00FA5122">
      <w:pPr>
        <w:pStyle w:val="consplusnonformat0"/>
        <w:spacing w:before="0" w:beforeAutospacing="0" w:after="0" w:afterAutospacing="0"/>
        <w:jc w:val="center"/>
        <w:rPr>
          <w:b/>
        </w:rPr>
      </w:pPr>
      <w:r w:rsidRPr="0096480C">
        <w:rPr>
          <w:b/>
        </w:rPr>
        <w:t>Отзыв согласия на обработку персональных данных</w:t>
      </w:r>
    </w:p>
    <w:p w:rsidR="00FA5122" w:rsidRPr="0096480C" w:rsidRDefault="00FA5122" w:rsidP="00FA5122">
      <w:pPr>
        <w:pStyle w:val="consplusnonformat0"/>
        <w:spacing w:before="0" w:beforeAutospacing="0" w:after="0" w:afterAutospacing="0"/>
        <w:jc w:val="right"/>
      </w:pPr>
      <w:r w:rsidRPr="0096480C">
        <w:t xml:space="preserve">            </w:t>
      </w:r>
      <w:r>
        <w:t xml:space="preserve">            </w:t>
      </w:r>
    </w:p>
    <w:p w:rsidR="00FA5122" w:rsidRDefault="00FA5122" w:rsidP="00FA5122">
      <w:pPr>
        <w:pStyle w:val="consplusnonformat0"/>
        <w:spacing w:before="0" w:beforeAutospacing="0" w:after="0" w:afterAutospacing="0"/>
        <w:jc w:val="right"/>
        <w:rPr>
          <w:u w:val="single"/>
        </w:rPr>
      </w:pPr>
      <w:r>
        <w:t xml:space="preserve"> </w:t>
      </w:r>
      <w:r w:rsidRPr="0096480C">
        <w:rPr>
          <w:u w:val="single"/>
        </w:rPr>
        <w:t xml:space="preserve"> </w:t>
      </w:r>
      <w:r w:rsidR="00E503B3">
        <w:rPr>
          <w:u w:val="single"/>
        </w:rPr>
        <w:t>МА</w:t>
      </w:r>
      <w:r>
        <w:rPr>
          <w:u w:val="single"/>
        </w:rPr>
        <w:t>Д</w:t>
      </w:r>
      <w:r w:rsidRPr="0096480C">
        <w:rPr>
          <w:u w:val="single"/>
        </w:rPr>
        <w:t>О</w:t>
      </w:r>
      <w:r>
        <w:rPr>
          <w:u w:val="single"/>
        </w:rPr>
        <w:t xml:space="preserve">У__________________________________ </w:t>
      </w:r>
    </w:p>
    <w:p w:rsidR="00FA5122" w:rsidRPr="0096480C" w:rsidRDefault="00FA5122" w:rsidP="00FA5122">
      <w:pPr>
        <w:pStyle w:val="consplusnonformat0"/>
        <w:spacing w:before="0" w:beforeAutospacing="0" w:after="0" w:afterAutospacing="0"/>
        <w:jc w:val="right"/>
        <w:rPr>
          <w:sz w:val="20"/>
          <w:szCs w:val="20"/>
          <w:u w:val="single"/>
        </w:rPr>
      </w:pPr>
      <w:r>
        <w:rPr>
          <w:sz w:val="20"/>
          <w:szCs w:val="20"/>
        </w:rPr>
        <w:t xml:space="preserve">                                                                                     </w:t>
      </w:r>
      <w:r w:rsidR="00E503B3">
        <w:rPr>
          <w:i/>
          <w:sz w:val="20"/>
          <w:szCs w:val="20"/>
        </w:rPr>
        <w:t>(</w:t>
      </w:r>
      <w:r w:rsidRPr="00766A6B">
        <w:rPr>
          <w:i/>
          <w:sz w:val="20"/>
          <w:szCs w:val="20"/>
        </w:rPr>
        <w:t>Наименование  оператора</w:t>
      </w:r>
      <w:r>
        <w:rPr>
          <w:sz w:val="20"/>
          <w:szCs w:val="20"/>
        </w:rPr>
        <w:t>)</w:t>
      </w:r>
    </w:p>
    <w:p w:rsidR="00FA5122" w:rsidRPr="0096480C" w:rsidRDefault="00FA5122" w:rsidP="00FA5122">
      <w:pPr>
        <w:pStyle w:val="consplusnonformat0"/>
        <w:spacing w:before="0" w:beforeAutospacing="0" w:after="0" w:afterAutospacing="0"/>
        <w:jc w:val="right"/>
        <w:rPr>
          <w:u w:val="single"/>
        </w:rPr>
      </w:pPr>
      <w:r>
        <w:rPr>
          <w:u w:val="single"/>
        </w:rPr>
        <w:t xml:space="preserve"> _____________________________________</w:t>
      </w:r>
    </w:p>
    <w:p w:rsidR="00FA5122" w:rsidRPr="00766A6B" w:rsidRDefault="00FA5122" w:rsidP="00FA5122">
      <w:pPr>
        <w:pStyle w:val="consplusnonformat0"/>
        <w:spacing w:before="0" w:beforeAutospacing="0" w:after="0" w:afterAutospacing="0"/>
        <w:jc w:val="right"/>
        <w:rPr>
          <w:i/>
          <w:sz w:val="20"/>
          <w:szCs w:val="20"/>
        </w:rPr>
      </w:pPr>
      <w:r w:rsidRPr="00766A6B">
        <w:rPr>
          <w:i/>
          <w:sz w:val="20"/>
          <w:szCs w:val="20"/>
        </w:rPr>
        <w:t xml:space="preserve">                                                                                           (Адрес оператора)</w:t>
      </w:r>
    </w:p>
    <w:p w:rsidR="00FA5122" w:rsidRPr="0096480C" w:rsidRDefault="00FA5122" w:rsidP="00FA5122">
      <w:pPr>
        <w:pStyle w:val="consplusnonformat0"/>
        <w:spacing w:before="0" w:beforeAutospacing="0" w:after="0" w:afterAutospacing="0"/>
        <w:jc w:val="right"/>
      </w:pPr>
      <w:r w:rsidRPr="0096480C">
        <w:t xml:space="preserve">                           _________________</w:t>
      </w:r>
      <w:r>
        <w:t>________________________</w:t>
      </w:r>
    </w:p>
    <w:p w:rsidR="00FA5122" w:rsidRPr="005F1FD1" w:rsidRDefault="00FA5122" w:rsidP="00FA5122">
      <w:pPr>
        <w:pStyle w:val="consplusnonformat0"/>
        <w:spacing w:before="0" w:beforeAutospacing="0" w:after="0" w:afterAutospacing="0"/>
        <w:jc w:val="right"/>
        <w:rPr>
          <w:sz w:val="20"/>
          <w:szCs w:val="20"/>
        </w:rPr>
      </w:pPr>
      <w:r w:rsidRPr="00766A6B">
        <w:rPr>
          <w:i/>
          <w:sz w:val="20"/>
          <w:szCs w:val="20"/>
        </w:rPr>
        <w:t xml:space="preserve">                                                                                                                  (Ф.И.О. субъекта персональных данных</w:t>
      </w:r>
      <w:r>
        <w:rPr>
          <w:sz w:val="20"/>
          <w:szCs w:val="20"/>
        </w:rPr>
        <w:t>)</w:t>
      </w:r>
    </w:p>
    <w:p w:rsidR="00FA5122" w:rsidRDefault="00FA5122" w:rsidP="00FA5122">
      <w:pPr>
        <w:pStyle w:val="consplusnonformat0"/>
        <w:spacing w:before="0" w:beforeAutospacing="0" w:after="0" w:afterAutospacing="0"/>
        <w:jc w:val="right"/>
        <w:rPr>
          <w:sz w:val="20"/>
          <w:szCs w:val="20"/>
        </w:rPr>
      </w:pPr>
      <w:r w:rsidRPr="005F1FD1">
        <w:rPr>
          <w:sz w:val="20"/>
          <w:szCs w:val="20"/>
        </w:rPr>
        <w:t xml:space="preserve">                    </w:t>
      </w:r>
      <w:r>
        <w:rPr>
          <w:sz w:val="20"/>
          <w:szCs w:val="20"/>
        </w:rPr>
        <w:t xml:space="preserve"> </w:t>
      </w:r>
    </w:p>
    <w:p w:rsidR="00FA5122" w:rsidRPr="005F1FD1" w:rsidRDefault="00FA5122" w:rsidP="00FA5122">
      <w:pPr>
        <w:pStyle w:val="consplusnonformat0"/>
        <w:spacing w:before="0" w:beforeAutospacing="0" w:after="0" w:afterAutospacing="0"/>
        <w:jc w:val="right"/>
        <w:rPr>
          <w:sz w:val="20"/>
          <w:szCs w:val="20"/>
        </w:rPr>
      </w:pPr>
      <w:r>
        <w:rPr>
          <w:sz w:val="20"/>
          <w:szCs w:val="20"/>
        </w:rPr>
        <w:t>_________________________________________________</w:t>
      </w:r>
    </w:p>
    <w:p w:rsidR="00FA5122" w:rsidRPr="00766A6B" w:rsidRDefault="00FA5122" w:rsidP="00FA5122">
      <w:pPr>
        <w:pStyle w:val="consplusnonformat0"/>
        <w:spacing w:before="0" w:beforeAutospacing="0" w:after="0" w:afterAutospacing="0"/>
        <w:jc w:val="right"/>
        <w:rPr>
          <w:i/>
          <w:sz w:val="20"/>
          <w:szCs w:val="20"/>
        </w:rPr>
      </w:pPr>
      <w:r w:rsidRPr="005F1FD1">
        <w:rPr>
          <w:sz w:val="20"/>
          <w:szCs w:val="20"/>
        </w:rPr>
        <w:t xml:space="preserve">     </w:t>
      </w:r>
      <w:r>
        <w:rPr>
          <w:sz w:val="20"/>
          <w:szCs w:val="20"/>
        </w:rPr>
        <w:t xml:space="preserve">                             </w:t>
      </w:r>
      <w:r w:rsidRPr="005F1FD1">
        <w:rPr>
          <w:sz w:val="20"/>
          <w:szCs w:val="20"/>
        </w:rPr>
        <w:t xml:space="preserve">   </w:t>
      </w:r>
      <w:r w:rsidRPr="00766A6B">
        <w:rPr>
          <w:i/>
          <w:sz w:val="20"/>
          <w:szCs w:val="20"/>
        </w:rPr>
        <w:t>(  Адрес, где зарегистрирован субъект</w:t>
      </w:r>
    </w:p>
    <w:p w:rsidR="00FA5122" w:rsidRPr="005F1FD1" w:rsidRDefault="00FA5122" w:rsidP="00FA5122">
      <w:pPr>
        <w:pStyle w:val="consplusnonformat0"/>
        <w:spacing w:before="0" w:beforeAutospacing="0" w:after="0" w:afterAutospacing="0"/>
        <w:jc w:val="right"/>
        <w:rPr>
          <w:sz w:val="20"/>
          <w:szCs w:val="20"/>
        </w:rPr>
      </w:pPr>
      <w:r w:rsidRPr="00766A6B">
        <w:rPr>
          <w:i/>
          <w:sz w:val="20"/>
          <w:szCs w:val="20"/>
        </w:rPr>
        <w:t xml:space="preserve">                                                         персональных данных</w:t>
      </w:r>
      <w:r>
        <w:rPr>
          <w:sz w:val="20"/>
          <w:szCs w:val="20"/>
        </w:rPr>
        <w:t>)</w:t>
      </w:r>
    </w:p>
    <w:p w:rsidR="00FA5122" w:rsidRPr="005F1FD1" w:rsidRDefault="00FA5122" w:rsidP="00FA5122">
      <w:pPr>
        <w:pStyle w:val="consplusnonformat0"/>
        <w:spacing w:before="0" w:beforeAutospacing="0" w:after="0" w:afterAutospacing="0"/>
        <w:jc w:val="right"/>
        <w:rPr>
          <w:sz w:val="20"/>
          <w:szCs w:val="20"/>
        </w:rPr>
      </w:pPr>
      <w:r w:rsidRPr="005F1FD1">
        <w:rPr>
          <w:sz w:val="20"/>
          <w:szCs w:val="20"/>
        </w:rPr>
        <w:t xml:space="preserve">                           _________________________________________________</w:t>
      </w:r>
    </w:p>
    <w:p w:rsidR="00FA5122" w:rsidRPr="00766A6B" w:rsidRDefault="00FA5122" w:rsidP="00FA5122">
      <w:pPr>
        <w:pStyle w:val="consplusnonformat0"/>
        <w:spacing w:before="0" w:beforeAutospacing="0" w:after="0" w:afterAutospacing="0"/>
        <w:jc w:val="right"/>
        <w:rPr>
          <w:i/>
          <w:sz w:val="20"/>
          <w:szCs w:val="20"/>
        </w:rPr>
      </w:pPr>
      <w:r w:rsidRPr="00766A6B">
        <w:rPr>
          <w:i/>
          <w:sz w:val="20"/>
          <w:szCs w:val="20"/>
        </w:rPr>
        <w:t xml:space="preserve">                                 ( Номер основного документа, удостоверяющего</w:t>
      </w:r>
    </w:p>
    <w:p w:rsidR="00FA5122" w:rsidRPr="00766A6B" w:rsidRDefault="00FA5122" w:rsidP="00FA5122">
      <w:pPr>
        <w:pStyle w:val="consplusnonformat0"/>
        <w:spacing w:before="0" w:beforeAutospacing="0" w:after="0" w:afterAutospacing="0"/>
        <w:jc w:val="right"/>
        <w:rPr>
          <w:i/>
          <w:sz w:val="20"/>
          <w:szCs w:val="20"/>
        </w:rPr>
      </w:pPr>
      <w:r w:rsidRPr="00766A6B">
        <w:rPr>
          <w:i/>
          <w:sz w:val="20"/>
          <w:szCs w:val="20"/>
        </w:rPr>
        <w:t xml:space="preserve">                                                                его личность)</w:t>
      </w:r>
    </w:p>
    <w:p w:rsidR="00FA5122" w:rsidRPr="005F1FD1" w:rsidRDefault="00FA5122" w:rsidP="00FA5122">
      <w:pPr>
        <w:pStyle w:val="consplusnonformat0"/>
        <w:spacing w:before="0" w:beforeAutospacing="0" w:after="0" w:afterAutospacing="0"/>
        <w:jc w:val="right"/>
        <w:rPr>
          <w:sz w:val="20"/>
          <w:szCs w:val="20"/>
        </w:rPr>
      </w:pPr>
      <w:r w:rsidRPr="005F1FD1">
        <w:rPr>
          <w:sz w:val="20"/>
          <w:szCs w:val="20"/>
        </w:rPr>
        <w:t xml:space="preserve">                           _________________________________________________</w:t>
      </w:r>
    </w:p>
    <w:p w:rsidR="00FA5122" w:rsidRPr="00766A6B" w:rsidRDefault="00FA5122" w:rsidP="00FA5122">
      <w:pPr>
        <w:pStyle w:val="consplusnonformat0"/>
        <w:spacing w:before="0" w:beforeAutospacing="0" w:after="0" w:afterAutospacing="0"/>
        <w:jc w:val="right"/>
        <w:rPr>
          <w:i/>
          <w:sz w:val="20"/>
          <w:szCs w:val="20"/>
        </w:rPr>
      </w:pPr>
      <w:r w:rsidRPr="00766A6B">
        <w:rPr>
          <w:i/>
          <w:sz w:val="20"/>
          <w:szCs w:val="20"/>
        </w:rPr>
        <w:t xml:space="preserve">                                           ( Дата выдачи указанного документа)</w:t>
      </w:r>
    </w:p>
    <w:p w:rsidR="00FA5122" w:rsidRDefault="00FA5122" w:rsidP="00FA5122">
      <w:pPr>
        <w:pStyle w:val="consplusnonformat0"/>
        <w:spacing w:before="0" w:beforeAutospacing="0" w:after="0" w:afterAutospacing="0"/>
        <w:jc w:val="right"/>
        <w:rPr>
          <w:sz w:val="20"/>
          <w:szCs w:val="20"/>
        </w:rPr>
      </w:pPr>
      <w:r w:rsidRPr="005F1FD1">
        <w:rPr>
          <w:sz w:val="20"/>
          <w:szCs w:val="20"/>
        </w:rPr>
        <w:t xml:space="preserve">                         </w:t>
      </w:r>
    </w:p>
    <w:p w:rsidR="00FA5122" w:rsidRPr="005F1FD1" w:rsidRDefault="00FA5122" w:rsidP="00FA5122">
      <w:pPr>
        <w:pStyle w:val="consplusnonformat0"/>
        <w:spacing w:before="0" w:beforeAutospacing="0" w:after="0" w:afterAutospacing="0"/>
        <w:jc w:val="right"/>
        <w:rPr>
          <w:sz w:val="20"/>
          <w:szCs w:val="20"/>
        </w:rPr>
      </w:pPr>
      <w:r>
        <w:rPr>
          <w:sz w:val="20"/>
          <w:szCs w:val="20"/>
        </w:rPr>
        <w:t>_________________________________________________</w:t>
      </w:r>
    </w:p>
    <w:p w:rsidR="00FA5122" w:rsidRPr="008330FC" w:rsidRDefault="00FA5122" w:rsidP="00FA5122">
      <w:pPr>
        <w:pStyle w:val="consplusnonformat0"/>
        <w:spacing w:before="0" w:beforeAutospacing="0" w:after="0" w:afterAutospacing="0"/>
        <w:jc w:val="right"/>
        <w:rPr>
          <w:i/>
          <w:sz w:val="22"/>
          <w:szCs w:val="22"/>
        </w:rPr>
      </w:pPr>
      <w:r w:rsidRPr="005F1FD1">
        <w:rPr>
          <w:sz w:val="20"/>
          <w:szCs w:val="20"/>
        </w:rPr>
        <w:t xml:space="preserve">                                     </w:t>
      </w:r>
      <w:r w:rsidRPr="008330FC">
        <w:rPr>
          <w:i/>
          <w:sz w:val="20"/>
          <w:szCs w:val="20"/>
        </w:rPr>
        <w:t>(Наименование органа, выдавшего документ)</w:t>
      </w:r>
    </w:p>
    <w:p w:rsidR="00FA5122" w:rsidRPr="0096480C" w:rsidRDefault="00FA5122" w:rsidP="00FA5122">
      <w:pPr>
        <w:pStyle w:val="consplusnonformat0"/>
        <w:spacing w:before="0" w:beforeAutospacing="0" w:after="0" w:afterAutospacing="0"/>
        <w:jc w:val="center"/>
        <w:rPr>
          <w:b/>
        </w:rPr>
      </w:pPr>
      <w:r w:rsidRPr="0096480C">
        <w:rPr>
          <w:b/>
        </w:rPr>
        <w:t>Заявление</w:t>
      </w:r>
    </w:p>
    <w:p w:rsidR="00FA5122" w:rsidRPr="0096480C" w:rsidRDefault="00FA5122" w:rsidP="00FA5122">
      <w:pPr>
        <w:pStyle w:val="consplusnonformat0"/>
        <w:spacing w:before="0" w:beforeAutospacing="0" w:after="0" w:afterAutospacing="0"/>
      </w:pPr>
      <w:r w:rsidRPr="0096480C">
        <w:t>Прошу Вас прекратить обработку моих персональных данных в связи с</w:t>
      </w:r>
    </w:p>
    <w:p w:rsidR="00FA5122" w:rsidRPr="0096480C" w:rsidRDefault="00FA5122" w:rsidP="00FA5122">
      <w:pPr>
        <w:pStyle w:val="consplusnonformat0"/>
        <w:spacing w:before="0" w:beforeAutospacing="0" w:after="0" w:afterAutospacing="0"/>
        <w:jc w:val="both"/>
      </w:pPr>
      <w:r w:rsidRPr="0096480C">
        <w:t>___________________________________________________________________________</w:t>
      </w:r>
    </w:p>
    <w:p w:rsidR="00FA5122" w:rsidRPr="008330FC" w:rsidRDefault="00FA5122" w:rsidP="00FA5122">
      <w:pPr>
        <w:pStyle w:val="consplusnonformat0"/>
        <w:spacing w:before="0" w:beforeAutospacing="0" w:after="0" w:afterAutospacing="0"/>
        <w:jc w:val="center"/>
        <w:rPr>
          <w:sz w:val="20"/>
          <w:szCs w:val="20"/>
        </w:rPr>
      </w:pPr>
      <w:r w:rsidRPr="008330FC">
        <w:rPr>
          <w:sz w:val="20"/>
          <w:szCs w:val="20"/>
        </w:rPr>
        <w:t>(</w:t>
      </w:r>
      <w:r w:rsidRPr="008330FC">
        <w:rPr>
          <w:i/>
          <w:sz w:val="20"/>
          <w:szCs w:val="20"/>
        </w:rPr>
        <w:t>указать причину)</w:t>
      </w:r>
    </w:p>
    <w:p w:rsidR="00FA5122" w:rsidRPr="0096480C" w:rsidRDefault="00FA5122" w:rsidP="00FA5122">
      <w:pPr>
        <w:pStyle w:val="consplusnonformat0"/>
        <w:spacing w:before="0" w:beforeAutospacing="0" w:after="0" w:afterAutospacing="0"/>
      </w:pPr>
    </w:p>
    <w:p w:rsidR="00FA5122" w:rsidRPr="0096480C" w:rsidRDefault="00FA5122" w:rsidP="00FA5122">
      <w:pPr>
        <w:pStyle w:val="consplusnonformat0"/>
        <w:spacing w:before="0" w:beforeAutospacing="0" w:after="0" w:afterAutospacing="0"/>
        <w:jc w:val="both"/>
      </w:pPr>
      <w:r w:rsidRPr="0096480C">
        <w:t xml:space="preserve">    "__" __________ 20__ г.             </w:t>
      </w:r>
      <w:r>
        <w:t xml:space="preserve">                        </w:t>
      </w:r>
      <w:r w:rsidRPr="0096480C">
        <w:t xml:space="preserve"> </w:t>
      </w:r>
      <w:r>
        <w:t xml:space="preserve"> </w:t>
      </w:r>
      <w:r w:rsidRPr="0096480C">
        <w:t xml:space="preserve"> ____________ _____________________</w:t>
      </w:r>
    </w:p>
    <w:p w:rsidR="00FA5122" w:rsidRPr="008330FC" w:rsidRDefault="00FA5122" w:rsidP="00FA5122">
      <w:pPr>
        <w:pStyle w:val="consplusnonformat0"/>
        <w:spacing w:before="0" w:beforeAutospacing="0" w:after="0" w:afterAutospacing="0"/>
        <w:rPr>
          <w:i/>
          <w:sz w:val="20"/>
          <w:szCs w:val="20"/>
        </w:rPr>
      </w:pPr>
      <w:r w:rsidRPr="008330FC">
        <w:rPr>
          <w:i/>
          <w:sz w:val="20"/>
          <w:szCs w:val="20"/>
        </w:rPr>
        <w:t xml:space="preserve">                                                                                           (подпись)  (расшифровка подписи)</w:t>
      </w:r>
    </w:p>
    <w:p w:rsidR="00FA5122" w:rsidRPr="008330FC" w:rsidRDefault="00FA5122" w:rsidP="00FA5122">
      <w:pPr>
        <w:rPr>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9B72A5" w:rsidRDefault="009B72A5" w:rsidP="00FA5122">
      <w:pPr>
        <w:jc w:val="right"/>
        <w:rPr>
          <w:b/>
          <w:i/>
          <w:sz w:val="20"/>
          <w:szCs w:val="20"/>
        </w:rPr>
      </w:pPr>
    </w:p>
    <w:p w:rsidR="00FA5122" w:rsidRPr="008F4282" w:rsidRDefault="00FA5122" w:rsidP="00FA5122">
      <w:pPr>
        <w:jc w:val="right"/>
        <w:rPr>
          <w:b/>
          <w:i/>
          <w:sz w:val="20"/>
          <w:szCs w:val="20"/>
        </w:rPr>
      </w:pPr>
      <w:r w:rsidRPr="008330FC">
        <w:rPr>
          <w:b/>
          <w:i/>
          <w:sz w:val="20"/>
          <w:szCs w:val="20"/>
        </w:rPr>
        <w:t>Приложение 4</w:t>
      </w:r>
    </w:p>
    <w:tbl>
      <w:tblPr>
        <w:tblpPr w:leftFromText="180" w:rightFromText="180" w:vertAnchor="text" w:horzAnchor="page" w:tblpX="1054" w:tblpY="61"/>
        <w:tblW w:w="10548" w:type="dxa"/>
        <w:tblLayout w:type="fixed"/>
        <w:tblLook w:val="01E0"/>
      </w:tblPr>
      <w:tblGrid>
        <w:gridCol w:w="5148"/>
        <w:gridCol w:w="236"/>
        <w:gridCol w:w="5164"/>
      </w:tblGrid>
      <w:tr w:rsidR="00FA5122" w:rsidRPr="000C56A5" w:rsidTr="00627D49">
        <w:trPr>
          <w:trHeight w:val="1402"/>
        </w:trPr>
        <w:tc>
          <w:tcPr>
            <w:tcW w:w="5148" w:type="dxa"/>
            <w:vAlign w:val="bottom"/>
          </w:tcPr>
          <w:p w:rsidR="00FA5122" w:rsidRPr="008F4282" w:rsidRDefault="00FA5122" w:rsidP="00627D49">
            <w:pPr>
              <w:pStyle w:val="aff4"/>
              <w:tabs>
                <w:tab w:val="left" w:pos="2340"/>
                <w:tab w:val="right" w:pos="4932"/>
              </w:tabs>
              <w:spacing w:before="120"/>
              <w:rPr>
                <w:bCs/>
                <w:u w:val="single"/>
              </w:rPr>
            </w:pPr>
            <w:r w:rsidRPr="008F4282">
              <w:t>Входящий №</w:t>
            </w:r>
            <w:r w:rsidRPr="008F4282">
              <w:rPr>
                <w:u w:val="single"/>
              </w:rPr>
              <w:tab/>
              <w:t xml:space="preserve"> </w:t>
            </w:r>
            <w:r w:rsidRPr="008F4282">
              <w:t xml:space="preserve">от </w:t>
            </w:r>
            <w:r w:rsidRPr="008F4282">
              <w:rPr>
                <w:u w:val="single"/>
              </w:rPr>
              <w:tab/>
            </w:r>
          </w:p>
        </w:tc>
        <w:tc>
          <w:tcPr>
            <w:tcW w:w="236" w:type="dxa"/>
            <w:vAlign w:val="center"/>
          </w:tcPr>
          <w:p w:rsidR="00FA5122" w:rsidRDefault="00FA5122" w:rsidP="00627D49">
            <w:pPr>
              <w:tabs>
                <w:tab w:val="right" w:pos="10440"/>
              </w:tabs>
              <w:spacing w:line="312" w:lineRule="auto"/>
              <w:jc w:val="both"/>
            </w:pPr>
          </w:p>
        </w:tc>
        <w:tc>
          <w:tcPr>
            <w:tcW w:w="5164" w:type="dxa"/>
          </w:tcPr>
          <w:p w:rsidR="00FA5122" w:rsidRDefault="00E503B3" w:rsidP="00627D49">
            <w:pPr>
              <w:tabs>
                <w:tab w:val="right" w:pos="10440"/>
              </w:tabs>
              <w:spacing w:before="120" w:line="312" w:lineRule="auto"/>
              <w:jc w:val="both"/>
            </w:pPr>
            <w:r>
              <w:t>Заведующей МА</w:t>
            </w:r>
            <w:r w:rsidR="00FA5122">
              <w:t xml:space="preserve">ДОУ _____________________ </w:t>
            </w:r>
          </w:p>
          <w:p w:rsidR="00FA5122" w:rsidRPr="000C56A5" w:rsidRDefault="00FA5122" w:rsidP="00627D49">
            <w:pPr>
              <w:tabs>
                <w:tab w:val="right" w:pos="4596"/>
                <w:tab w:val="right" w:pos="10440"/>
              </w:tabs>
              <w:spacing w:line="312" w:lineRule="auto"/>
              <w:jc w:val="both"/>
              <w:rPr>
                <w:u w:val="single"/>
              </w:rPr>
            </w:pPr>
            <w:r>
              <w:rPr>
                <w:u w:val="single"/>
              </w:rPr>
              <w:t xml:space="preserve"> </w:t>
            </w:r>
            <w:r w:rsidRPr="000C56A5">
              <w:rPr>
                <w:u w:val="single"/>
              </w:rPr>
              <w:tab/>
            </w:r>
          </w:p>
          <w:p w:rsidR="00FA5122" w:rsidRPr="000C56A5" w:rsidRDefault="00FA5122" w:rsidP="00627D49">
            <w:pPr>
              <w:tabs>
                <w:tab w:val="center" w:pos="2436"/>
                <w:tab w:val="right" w:pos="4596"/>
                <w:tab w:val="right" w:pos="10440"/>
              </w:tabs>
              <w:spacing w:line="312" w:lineRule="auto"/>
              <w:jc w:val="both"/>
              <w:rPr>
                <w:u w:val="single"/>
              </w:rPr>
            </w:pPr>
            <w:r w:rsidRPr="000C56A5">
              <w:rPr>
                <w:vertAlign w:val="superscript"/>
              </w:rPr>
              <w:tab/>
            </w:r>
            <w:r>
              <w:rPr>
                <w:vertAlign w:val="superscript"/>
              </w:rPr>
              <w:t>(</w:t>
            </w:r>
            <w:r w:rsidRPr="008330FC">
              <w:rPr>
                <w:i/>
                <w:vertAlign w:val="superscript"/>
              </w:rPr>
              <w:t>И.О.Фамилия)</w:t>
            </w:r>
          </w:p>
        </w:tc>
      </w:tr>
    </w:tbl>
    <w:p w:rsidR="00FA5122" w:rsidRDefault="00FA5122" w:rsidP="00FA5122">
      <w:pPr>
        <w:jc w:val="center"/>
        <w:rPr>
          <w:sz w:val="16"/>
          <w:szCs w:val="16"/>
        </w:rPr>
      </w:pPr>
    </w:p>
    <w:p w:rsidR="00FA5122" w:rsidRDefault="00FA5122" w:rsidP="00FA5122">
      <w:pPr>
        <w:jc w:val="center"/>
        <w:rPr>
          <w:b/>
          <w:bCs/>
        </w:rPr>
      </w:pPr>
      <w:r>
        <w:rPr>
          <w:b/>
          <w:bCs/>
        </w:rPr>
        <w:t xml:space="preserve">Заявление-согласие </w:t>
      </w:r>
    </w:p>
    <w:p w:rsidR="00FA5122" w:rsidRDefault="00FA5122" w:rsidP="00FA5122">
      <w:pPr>
        <w:jc w:val="center"/>
        <w:rPr>
          <w:b/>
          <w:bCs/>
        </w:rPr>
      </w:pPr>
      <w:r>
        <w:rPr>
          <w:b/>
          <w:bCs/>
        </w:rPr>
        <w:t>субъекта на получение его персональных данных у третьей стороны</w:t>
      </w:r>
    </w:p>
    <w:p w:rsidR="00FA5122" w:rsidRPr="0094285A" w:rsidRDefault="00FA5122" w:rsidP="00FA5122">
      <w:pPr>
        <w:jc w:val="both"/>
      </w:pPr>
      <w:r>
        <w:tab/>
        <w:t xml:space="preserve">Я, ______________________________________, паспорт серии ________, номер ____________, выданный _______________________________________________________ « ___ » ___________ _____ года, в соответствии со ст.86 Трудового Кодекса Российской Федерации </w:t>
      </w:r>
      <w:r>
        <w:rPr>
          <w:sz w:val="28"/>
          <w:szCs w:val="28"/>
        </w:rPr>
        <w:t xml:space="preserve">_______________ </w:t>
      </w:r>
      <w:r w:rsidRPr="0094285A">
        <w:t>на п</w:t>
      </w:r>
      <w:r>
        <w:t>олучение</w:t>
      </w:r>
      <w:r w:rsidRPr="0094285A">
        <w:t xml:space="preserve"> моих персональных данных, а именно</w:t>
      </w:r>
      <w:r>
        <w:t>:</w:t>
      </w:r>
    </w:p>
    <w:p w:rsidR="00FA5122" w:rsidRPr="008330FC" w:rsidRDefault="00FA5122" w:rsidP="00FA5122">
      <w:pPr>
        <w:ind w:left="1347" w:right="119"/>
        <w:rPr>
          <w:i/>
          <w:sz w:val="18"/>
          <w:szCs w:val="18"/>
        </w:rPr>
      </w:pPr>
      <w:r w:rsidRPr="008330FC">
        <w:rPr>
          <w:i/>
          <w:sz w:val="18"/>
          <w:szCs w:val="18"/>
        </w:rPr>
        <w:t>(согласен/не согласен)</w:t>
      </w:r>
    </w:p>
    <w:p w:rsidR="00FA5122" w:rsidRDefault="00FA5122" w:rsidP="00FA5122">
      <w:pPr>
        <w:ind w:right="119"/>
      </w:pPr>
      <w:r>
        <w:t xml:space="preserve">________________________________________________________________________________________________________________________________________________________________ </w:t>
      </w:r>
    </w:p>
    <w:p w:rsidR="00FA5122" w:rsidRPr="008330FC" w:rsidRDefault="00FA5122" w:rsidP="00FA5122">
      <w:pPr>
        <w:ind w:right="119"/>
        <w:jc w:val="center"/>
        <w:rPr>
          <w:i/>
          <w:sz w:val="20"/>
          <w:szCs w:val="20"/>
        </w:rPr>
      </w:pPr>
      <w:r w:rsidRPr="008330FC">
        <w:rPr>
          <w:i/>
          <w:sz w:val="20"/>
          <w:szCs w:val="20"/>
        </w:rPr>
        <w:t>(указать состав персональных данных (Ф.И.О, паспортные данные, адрес …)</w:t>
      </w:r>
    </w:p>
    <w:p w:rsidR="00FA5122" w:rsidRDefault="00FA5122" w:rsidP="00FA5122">
      <w:r>
        <w:t>Для обработки в целях __________________________________________________________</w:t>
      </w:r>
    </w:p>
    <w:p w:rsidR="00FA5122" w:rsidRDefault="00FA5122" w:rsidP="00FA5122">
      <w:r>
        <w:t>__________________________________________________________________________________________________________________________________________________________</w:t>
      </w:r>
    </w:p>
    <w:p w:rsidR="00FA5122" w:rsidRPr="008330FC" w:rsidRDefault="00FA5122" w:rsidP="00FA5122">
      <w:pPr>
        <w:jc w:val="center"/>
        <w:rPr>
          <w:i/>
          <w:sz w:val="20"/>
          <w:szCs w:val="20"/>
        </w:rPr>
      </w:pPr>
      <w:r w:rsidRPr="005A57A8">
        <w:rPr>
          <w:sz w:val="20"/>
          <w:szCs w:val="20"/>
        </w:rPr>
        <w:t>(</w:t>
      </w:r>
      <w:r w:rsidRPr="008330FC">
        <w:rPr>
          <w:i/>
          <w:sz w:val="20"/>
          <w:szCs w:val="20"/>
        </w:rPr>
        <w:t>указать цели обработки)</w:t>
      </w:r>
    </w:p>
    <w:p w:rsidR="00FA5122" w:rsidRDefault="00FA5122" w:rsidP="00FA5122">
      <w:r>
        <w:t>У следующих лиц _____________________________________________________________</w:t>
      </w:r>
    </w:p>
    <w:p w:rsidR="00FA5122" w:rsidRDefault="00FA5122" w:rsidP="00FA5122">
      <w:r>
        <w:t xml:space="preserve">_________________________________________________________________________________ </w:t>
      </w:r>
    </w:p>
    <w:p w:rsidR="00FA5122" w:rsidRPr="005A57A8" w:rsidRDefault="00FA5122" w:rsidP="00FA5122">
      <w:pPr>
        <w:jc w:val="center"/>
        <w:rPr>
          <w:sz w:val="20"/>
          <w:szCs w:val="20"/>
        </w:rPr>
      </w:pPr>
      <w:r w:rsidRPr="005A57A8">
        <w:rPr>
          <w:sz w:val="20"/>
          <w:szCs w:val="20"/>
        </w:rPr>
        <w:t>(</w:t>
      </w:r>
      <w:r w:rsidRPr="008330FC">
        <w:rPr>
          <w:i/>
          <w:sz w:val="20"/>
          <w:szCs w:val="20"/>
        </w:rPr>
        <w:t>указать Ф.И.О. физического лица или наименование организации, которым сообщаются данные)</w:t>
      </w:r>
    </w:p>
    <w:p w:rsidR="00FA5122" w:rsidRDefault="00FA5122" w:rsidP="00FA5122">
      <w:pPr>
        <w:jc w:val="both"/>
      </w:pPr>
      <w:r>
        <w:tab/>
      </w:r>
      <w:r>
        <w:tab/>
      </w:r>
      <w:r w:rsidRPr="000B6D33">
        <w:t>Я также утверждаю, что ознакомлен с возможными последствиями моего отказа дать письменное согласие на их п</w:t>
      </w:r>
      <w:r>
        <w:t>олучение</w:t>
      </w:r>
      <w:r w:rsidRPr="000B6D33">
        <w:t>.</w:t>
      </w:r>
      <w:r>
        <w:t xml:space="preserve"> </w:t>
      </w:r>
    </w:p>
    <w:p w:rsidR="00FA5122" w:rsidRDefault="00FA5122" w:rsidP="00FA5122">
      <w:r>
        <w:t xml:space="preserve"> « ___ » __________ 20__ г.                                                                    ___________________</w:t>
      </w:r>
    </w:p>
    <w:p w:rsidR="00FA5122" w:rsidRPr="008330FC" w:rsidRDefault="00FA5122" w:rsidP="00FA5122">
      <w:pPr>
        <w:ind w:left="6963"/>
        <w:jc w:val="center"/>
        <w:rPr>
          <w:i/>
          <w:sz w:val="16"/>
          <w:szCs w:val="16"/>
        </w:rPr>
      </w:pPr>
      <w:r w:rsidRPr="008330FC">
        <w:rPr>
          <w:i/>
          <w:sz w:val="16"/>
          <w:szCs w:val="16"/>
        </w:rPr>
        <w:t>(подпись)</w:t>
      </w: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444416" w:rsidRDefault="00444416" w:rsidP="00FA5122">
      <w:pPr>
        <w:jc w:val="right"/>
        <w:rPr>
          <w:b/>
          <w:i/>
          <w:sz w:val="20"/>
          <w:szCs w:val="20"/>
        </w:rPr>
      </w:pPr>
    </w:p>
    <w:p w:rsidR="00FA5122" w:rsidRPr="008330FC" w:rsidRDefault="00FA5122" w:rsidP="00FA5122">
      <w:pPr>
        <w:jc w:val="right"/>
        <w:rPr>
          <w:b/>
          <w:i/>
          <w:sz w:val="20"/>
          <w:szCs w:val="20"/>
        </w:rPr>
      </w:pPr>
      <w:r w:rsidRPr="008330FC">
        <w:rPr>
          <w:b/>
          <w:i/>
          <w:sz w:val="20"/>
          <w:szCs w:val="20"/>
        </w:rPr>
        <w:t>Приложение</w:t>
      </w:r>
      <w:r>
        <w:rPr>
          <w:b/>
          <w:i/>
          <w:sz w:val="20"/>
          <w:szCs w:val="20"/>
        </w:rPr>
        <w:t xml:space="preserve"> </w:t>
      </w:r>
      <w:r w:rsidRPr="008330FC">
        <w:rPr>
          <w:b/>
          <w:i/>
          <w:sz w:val="20"/>
          <w:szCs w:val="20"/>
        </w:rPr>
        <w:t>5</w:t>
      </w:r>
    </w:p>
    <w:tbl>
      <w:tblPr>
        <w:tblpPr w:leftFromText="180" w:rightFromText="180" w:vertAnchor="text" w:horzAnchor="page" w:tblpX="1054" w:tblpY="61"/>
        <w:tblW w:w="10548" w:type="dxa"/>
        <w:tblLayout w:type="fixed"/>
        <w:tblLook w:val="01E0"/>
      </w:tblPr>
      <w:tblGrid>
        <w:gridCol w:w="5148"/>
        <w:gridCol w:w="236"/>
        <w:gridCol w:w="5164"/>
      </w:tblGrid>
      <w:tr w:rsidR="00FA5122" w:rsidRPr="000C56A5" w:rsidTr="00627D49">
        <w:trPr>
          <w:trHeight w:val="1402"/>
        </w:trPr>
        <w:tc>
          <w:tcPr>
            <w:tcW w:w="5148" w:type="dxa"/>
            <w:vAlign w:val="bottom"/>
          </w:tcPr>
          <w:p w:rsidR="00FA5122" w:rsidRPr="00D92201" w:rsidRDefault="00FA5122" w:rsidP="00627D49">
            <w:pPr>
              <w:pStyle w:val="aff4"/>
              <w:tabs>
                <w:tab w:val="left" w:pos="2340"/>
                <w:tab w:val="right" w:pos="4932"/>
              </w:tabs>
              <w:spacing w:before="120"/>
              <w:rPr>
                <w:bCs/>
                <w:u w:val="single"/>
              </w:rPr>
            </w:pPr>
            <w:r w:rsidRPr="00D92201">
              <w:t>Входящий №</w:t>
            </w:r>
            <w:r w:rsidRPr="00D92201">
              <w:rPr>
                <w:u w:val="single"/>
              </w:rPr>
              <w:tab/>
              <w:t xml:space="preserve"> </w:t>
            </w:r>
            <w:r w:rsidRPr="00D92201">
              <w:t xml:space="preserve">от </w:t>
            </w:r>
            <w:r w:rsidRPr="00D92201">
              <w:rPr>
                <w:u w:val="single"/>
              </w:rPr>
              <w:tab/>
            </w:r>
          </w:p>
        </w:tc>
        <w:tc>
          <w:tcPr>
            <w:tcW w:w="236" w:type="dxa"/>
            <w:vAlign w:val="center"/>
          </w:tcPr>
          <w:p w:rsidR="00FA5122" w:rsidRDefault="00FA5122" w:rsidP="00627D49">
            <w:pPr>
              <w:tabs>
                <w:tab w:val="right" w:pos="10440"/>
              </w:tabs>
              <w:spacing w:line="312" w:lineRule="auto"/>
              <w:jc w:val="both"/>
            </w:pPr>
          </w:p>
        </w:tc>
        <w:tc>
          <w:tcPr>
            <w:tcW w:w="5164" w:type="dxa"/>
          </w:tcPr>
          <w:p w:rsidR="00FA5122" w:rsidRDefault="00FA5122" w:rsidP="00627D49">
            <w:pPr>
              <w:tabs>
                <w:tab w:val="right" w:pos="10440"/>
              </w:tabs>
              <w:spacing w:before="120" w:line="312" w:lineRule="auto"/>
              <w:jc w:val="both"/>
            </w:pPr>
            <w:r>
              <w:t xml:space="preserve">Заведующей </w:t>
            </w:r>
            <w:r w:rsidR="00E503B3">
              <w:t>МА</w:t>
            </w:r>
            <w:r>
              <w:t>ДОУ</w:t>
            </w:r>
            <w:r w:rsidR="00E503B3">
              <w:t xml:space="preserve"> «Детский сад №</w:t>
            </w:r>
            <w:r w:rsidR="00CD32AC">
              <w:t>161</w:t>
            </w:r>
            <w:r>
              <w:t>» ________________________</w:t>
            </w:r>
          </w:p>
          <w:p w:rsidR="00FA5122" w:rsidRPr="000C56A5" w:rsidRDefault="00FA5122" w:rsidP="00627D49">
            <w:pPr>
              <w:tabs>
                <w:tab w:val="right" w:pos="4596"/>
                <w:tab w:val="right" w:pos="10440"/>
              </w:tabs>
              <w:spacing w:line="312" w:lineRule="auto"/>
              <w:jc w:val="both"/>
              <w:rPr>
                <w:u w:val="single"/>
              </w:rPr>
            </w:pPr>
            <w:r>
              <w:rPr>
                <w:u w:val="single"/>
              </w:rPr>
              <w:t xml:space="preserve"> .</w:t>
            </w:r>
            <w:r w:rsidRPr="000C56A5">
              <w:rPr>
                <w:u w:val="single"/>
              </w:rPr>
              <w:tab/>
            </w:r>
          </w:p>
          <w:p w:rsidR="00FA5122" w:rsidRPr="008330FC" w:rsidRDefault="00FA5122" w:rsidP="00627D49">
            <w:pPr>
              <w:tabs>
                <w:tab w:val="center" w:pos="2436"/>
                <w:tab w:val="right" w:pos="4596"/>
                <w:tab w:val="right" w:pos="10440"/>
              </w:tabs>
              <w:spacing w:line="312" w:lineRule="auto"/>
              <w:jc w:val="both"/>
              <w:rPr>
                <w:i/>
                <w:u w:val="single"/>
              </w:rPr>
            </w:pPr>
            <w:r w:rsidRPr="000C56A5">
              <w:rPr>
                <w:vertAlign w:val="superscript"/>
              </w:rPr>
              <w:tab/>
            </w:r>
            <w:r w:rsidRPr="008330FC">
              <w:rPr>
                <w:i/>
                <w:vertAlign w:val="superscript"/>
              </w:rPr>
              <w:t>(И.О.Фамилия)</w:t>
            </w:r>
          </w:p>
        </w:tc>
      </w:tr>
    </w:tbl>
    <w:p w:rsidR="00FA5122" w:rsidRDefault="00FA5122" w:rsidP="00FA5122">
      <w:pPr>
        <w:jc w:val="center"/>
        <w:rPr>
          <w:sz w:val="16"/>
          <w:szCs w:val="16"/>
        </w:rPr>
      </w:pPr>
    </w:p>
    <w:p w:rsidR="00FA5122" w:rsidRDefault="00FA5122" w:rsidP="00FA5122">
      <w:pPr>
        <w:jc w:val="center"/>
        <w:rPr>
          <w:b/>
          <w:bCs/>
        </w:rPr>
      </w:pPr>
      <w:r>
        <w:rPr>
          <w:b/>
          <w:bCs/>
        </w:rPr>
        <w:t xml:space="preserve">Заявление-согласие </w:t>
      </w:r>
    </w:p>
    <w:p w:rsidR="00FA5122" w:rsidRDefault="00FA5122" w:rsidP="00FA5122">
      <w:pPr>
        <w:jc w:val="center"/>
        <w:rPr>
          <w:b/>
          <w:bCs/>
        </w:rPr>
      </w:pPr>
      <w:r>
        <w:rPr>
          <w:b/>
          <w:bCs/>
        </w:rPr>
        <w:t>субъекта на передачу его персональных данных третьей стороне</w:t>
      </w:r>
    </w:p>
    <w:p w:rsidR="00FA5122" w:rsidRPr="0094285A" w:rsidRDefault="00FA5122" w:rsidP="00FA5122">
      <w:pPr>
        <w:jc w:val="both"/>
      </w:pPr>
      <w:r>
        <w:tab/>
        <w:t xml:space="preserve">Я, ______________________________________, паспорт серии ________, номер ____________, выданный _______________________________________________________ « ___ » ___________ _____ года, в соответствии со ст.88 Трудового Кодекса Российской Федерации </w:t>
      </w:r>
      <w:r>
        <w:rPr>
          <w:sz w:val="28"/>
          <w:szCs w:val="28"/>
        </w:rPr>
        <w:t>_______________.</w:t>
      </w:r>
      <w:r w:rsidRPr="0094285A">
        <w:t>на передачу моих персональных данных, а именно</w:t>
      </w:r>
      <w:r>
        <w:t>:</w:t>
      </w:r>
    </w:p>
    <w:p w:rsidR="00FA5122" w:rsidRDefault="00FA5122" w:rsidP="00FA5122">
      <w:pPr>
        <w:spacing w:after="283"/>
        <w:ind w:left="1347" w:right="119"/>
        <w:rPr>
          <w:sz w:val="18"/>
          <w:szCs w:val="18"/>
        </w:rPr>
      </w:pPr>
      <w:r w:rsidRPr="008330FC">
        <w:rPr>
          <w:i/>
          <w:sz w:val="18"/>
          <w:szCs w:val="18"/>
        </w:rPr>
        <w:t>(согласен/не согласен</w:t>
      </w:r>
      <w:r>
        <w:rPr>
          <w:sz w:val="18"/>
          <w:szCs w:val="18"/>
        </w:rPr>
        <w:t>)</w:t>
      </w:r>
    </w:p>
    <w:p w:rsidR="00FA5122" w:rsidRDefault="00FA5122" w:rsidP="00FA5122">
      <w:pPr>
        <w:ind w:right="119"/>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A5122" w:rsidRPr="008330FC" w:rsidRDefault="00FA5122" w:rsidP="00FA5122">
      <w:pPr>
        <w:spacing w:after="283"/>
        <w:ind w:right="119"/>
        <w:jc w:val="center"/>
        <w:rPr>
          <w:i/>
          <w:sz w:val="20"/>
          <w:szCs w:val="20"/>
        </w:rPr>
      </w:pPr>
      <w:r w:rsidRPr="008330FC">
        <w:rPr>
          <w:i/>
          <w:sz w:val="20"/>
          <w:szCs w:val="20"/>
        </w:rPr>
        <w:t>(указать состав персональных данных (Ф.И.О, паспортные данные, адрес …)</w:t>
      </w:r>
    </w:p>
    <w:p w:rsidR="00FA5122" w:rsidRDefault="00FA5122" w:rsidP="00FA5122">
      <w:r>
        <w:t>Для обработки в целях __________________________________________________________</w:t>
      </w:r>
    </w:p>
    <w:p w:rsidR="00FA5122" w:rsidRDefault="00FA5122" w:rsidP="00FA5122">
      <w:r>
        <w:t>__________________________________________________________________________________________________________________________________________________________</w:t>
      </w:r>
    </w:p>
    <w:p w:rsidR="00FA5122" w:rsidRPr="008330FC" w:rsidRDefault="00FA5122" w:rsidP="00FA5122">
      <w:pPr>
        <w:jc w:val="center"/>
        <w:rPr>
          <w:i/>
          <w:sz w:val="20"/>
          <w:szCs w:val="20"/>
        </w:rPr>
      </w:pPr>
      <w:r w:rsidRPr="008330FC">
        <w:rPr>
          <w:i/>
          <w:sz w:val="20"/>
          <w:szCs w:val="20"/>
        </w:rPr>
        <w:t>(указать цели обработки)</w:t>
      </w:r>
    </w:p>
    <w:p w:rsidR="00FA5122" w:rsidRDefault="00FA5122" w:rsidP="00FA5122">
      <w:r>
        <w:t>Следующим лицам _____________________________________________________________</w:t>
      </w:r>
    </w:p>
    <w:p w:rsidR="00FA5122" w:rsidRDefault="00FA5122" w:rsidP="00FA5122">
      <w:r>
        <w:t>__________________________________________________________________________________________________________________________________________________________</w:t>
      </w:r>
    </w:p>
    <w:p w:rsidR="00FA5122" w:rsidRPr="008330FC" w:rsidRDefault="00FA5122" w:rsidP="00FA5122">
      <w:pPr>
        <w:jc w:val="center"/>
        <w:rPr>
          <w:i/>
          <w:sz w:val="20"/>
          <w:szCs w:val="20"/>
        </w:rPr>
      </w:pPr>
      <w:r w:rsidRPr="008330FC">
        <w:rPr>
          <w:i/>
          <w:sz w:val="20"/>
          <w:szCs w:val="20"/>
        </w:rPr>
        <w:t>(указать Ф.И.О. физического лица или наименование организации, которым сообщаются данные)</w:t>
      </w:r>
    </w:p>
    <w:p w:rsidR="00FA5122" w:rsidRDefault="00FA5122" w:rsidP="00FA5122">
      <w:pPr>
        <w:jc w:val="both"/>
      </w:pPr>
      <w:r>
        <w:tab/>
      </w:r>
      <w:r>
        <w:tab/>
      </w:r>
      <w:r w:rsidRPr="000B6D33">
        <w:t>Я также утверждаю, что ознакомлен с возможными последствиями моего отказа дать письменное согласие на их передачу.</w:t>
      </w:r>
      <w:r>
        <w:t xml:space="preserve"> </w:t>
      </w:r>
    </w:p>
    <w:p w:rsidR="00FA5122" w:rsidRDefault="00FA5122" w:rsidP="00FA5122">
      <w:pPr>
        <w:spacing w:after="283"/>
      </w:pPr>
    </w:p>
    <w:p w:rsidR="00FA5122" w:rsidRDefault="00FA5122" w:rsidP="00FA5122">
      <w:pPr>
        <w:spacing w:after="283"/>
      </w:pPr>
      <w:r>
        <w:t xml:space="preserve"> « ___ » __________ 20__ г.</w:t>
      </w:r>
    </w:p>
    <w:p w:rsidR="00FA5122" w:rsidRDefault="00FA5122" w:rsidP="00FA5122">
      <w:pPr>
        <w:jc w:val="right"/>
      </w:pPr>
      <w:r>
        <w:t>____________________</w:t>
      </w:r>
    </w:p>
    <w:p w:rsidR="00FA5122" w:rsidRDefault="00FA5122" w:rsidP="00FA5122">
      <w:pPr>
        <w:ind w:left="6963"/>
        <w:jc w:val="center"/>
        <w:rPr>
          <w:b/>
          <w:bCs/>
          <w:i/>
          <w:iCs/>
        </w:rPr>
      </w:pPr>
      <w:r w:rsidRPr="008330FC">
        <w:rPr>
          <w:i/>
          <w:sz w:val="16"/>
          <w:szCs w:val="16"/>
        </w:rPr>
        <w:t>(подпись)</w:t>
      </w:r>
      <w:r>
        <w:rPr>
          <w:b/>
          <w:bCs/>
          <w:i/>
          <w:iCs/>
        </w:rPr>
        <w:tab/>
      </w:r>
    </w:p>
    <w:p w:rsidR="00FA5122" w:rsidRPr="00E503B3" w:rsidRDefault="00FA5122" w:rsidP="00E503B3">
      <w:pPr>
        <w:tabs>
          <w:tab w:val="left" w:pos="7770"/>
          <w:tab w:val="right" w:pos="9794"/>
        </w:tabs>
        <w:jc w:val="right"/>
        <w:rPr>
          <w:b/>
          <w:bCs/>
          <w:i/>
          <w:iCs/>
          <w:sz w:val="20"/>
          <w:szCs w:val="20"/>
        </w:rPr>
      </w:pPr>
      <w:r>
        <w:rPr>
          <w:b/>
          <w:bCs/>
          <w:i/>
          <w:iCs/>
        </w:rPr>
        <w:br w:type="page"/>
      </w:r>
      <w:r w:rsidRPr="00FF1237">
        <w:rPr>
          <w:b/>
          <w:bCs/>
          <w:i/>
          <w:iCs/>
          <w:sz w:val="20"/>
          <w:szCs w:val="20"/>
        </w:rPr>
        <w:t>Приложение 6</w:t>
      </w:r>
    </w:p>
    <w:tbl>
      <w:tblPr>
        <w:tblpPr w:leftFromText="180" w:rightFromText="180" w:vertAnchor="text" w:horzAnchor="page" w:tblpX="1054" w:tblpY="61"/>
        <w:tblW w:w="10548" w:type="dxa"/>
        <w:tblLayout w:type="fixed"/>
        <w:tblLook w:val="01E0"/>
      </w:tblPr>
      <w:tblGrid>
        <w:gridCol w:w="5148"/>
        <w:gridCol w:w="236"/>
        <w:gridCol w:w="5164"/>
      </w:tblGrid>
      <w:tr w:rsidR="00FA5122" w:rsidRPr="00E503B3" w:rsidTr="00627D49">
        <w:trPr>
          <w:trHeight w:val="1402"/>
        </w:trPr>
        <w:tc>
          <w:tcPr>
            <w:tcW w:w="5148" w:type="dxa"/>
            <w:vAlign w:val="bottom"/>
          </w:tcPr>
          <w:p w:rsidR="00FA5122" w:rsidRPr="00E503B3" w:rsidRDefault="00FA5122" w:rsidP="00627D49">
            <w:pPr>
              <w:pStyle w:val="aff4"/>
              <w:tabs>
                <w:tab w:val="left" w:pos="2340"/>
                <w:tab w:val="right" w:pos="4932"/>
              </w:tabs>
              <w:spacing w:before="120"/>
              <w:rPr>
                <w:bCs/>
                <w:sz w:val="20"/>
                <w:szCs w:val="20"/>
                <w:u w:val="single"/>
              </w:rPr>
            </w:pPr>
            <w:r w:rsidRPr="00E503B3">
              <w:rPr>
                <w:sz w:val="20"/>
                <w:szCs w:val="20"/>
              </w:rPr>
              <w:t>Входящий №</w:t>
            </w:r>
            <w:r w:rsidRPr="00E503B3">
              <w:rPr>
                <w:sz w:val="20"/>
                <w:szCs w:val="20"/>
                <w:u w:val="single"/>
              </w:rPr>
              <w:tab/>
              <w:t xml:space="preserve"> </w:t>
            </w:r>
            <w:r w:rsidRPr="00E503B3">
              <w:rPr>
                <w:sz w:val="20"/>
                <w:szCs w:val="20"/>
              </w:rPr>
              <w:t xml:space="preserve">от </w:t>
            </w:r>
            <w:r w:rsidRPr="00E503B3">
              <w:rPr>
                <w:sz w:val="20"/>
                <w:szCs w:val="20"/>
                <w:u w:val="single"/>
              </w:rPr>
              <w:tab/>
            </w:r>
          </w:p>
        </w:tc>
        <w:tc>
          <w:tcPr>
            <w:tcW w:w="236" w:type="dxa"/>
            <w:vAlign w:val="center"/>
          </w:tcPr>
          <w:p w:rsidR="00FA5122" w:rsidRPr="00E503B3" w:rsidRDefault="00FA5122" w:rsidP="00627D49">
            <w:pPr>
              <w:tabs>
                <w:tab w:val="right" w:pos="10440"/>
              </w:tabs>
              <w:spacing w:line="312" w:lineRule="auto"/>
              <w:jc w:val="both"/>
              <w:rPr>
                <w:sz w:val="20"/>
                <w:szCs w:val="20"/>
              </w:rPr>
            </w:pPr>
          </w:p>
        </w:tc>
        <w:tc>
          <w:tcPr>
            <w:tcW w:w="5164" w:type="dxa"/>
          </w:tcPr>
          <w:p w:rsidR="00FA5122" w:rsidRPr="00E503B3" w:rsidRDefault="00FA5122" w:rsidP="00627D49">
            <w:pPr>
              <w:tabs>
                <w:tab w:val="right" w:pos="10440"/>
              </w:tabs>
              <w:spacing w:before="120" w:line="312" w:lineRule="auto"/>
              <w:jc w:val="both"/>
              <w:rPr>
                <w:sz w:val="20"/>
                <w:szCs w:val="20"/>
              </w:rPr>
            </w:pPr>
            <w:r w:rsidRPr="00E503B3">
              <w:rPr>
                <w:sz w:val="20"/>
                <w:szCs w:val="20"/>
              </w:rPr>
              <w:t>Заведующей _____________________</w:t>
            </w:r>
          </w:p>
          <w:p w:rsidR="00FA5122" w:rsidRPr="00E503B3" w:rsidRDefault="00FA5122" w:rsidP="00627D49">
            <w:pPr>
              <w:tabs>
                <w:tab w:val="right" w:pos="4596"/>
                <w:tab w:val="right" w:pos="10440"/>
              </w:tabs>
              <w:spacing w:line="312" w:lineRule="auto"/>
              <w:jc w:val="both"/>
              <w:rPr>
                <w:sz w:val="20"/>
                <w:szCs w:val="20"/>
                <w:u w:val="single"/>
              </w:rPr>
            </w:pPr>
            <w:r w:rsidRPr="00E503B3">
              <w:rPr>
                <w:sz w:val="20"/>
                <w:szCs w:val="20"/>
                <w:u w:val="single"/>
              </w:rPr>
              <w:t xml:space="preserve"> </w:t>
            </w:r>
            <w:r w:rsidRPr="00E503B3">
              <w:rPr>
                <w:sz w:val="20"/>
                <w:szCs w:val="20"/>
                <w:u w:val="single"/>
              </w:rPr>
              <w:tab/>
            </w:r>
          </w:p>
          <w:p w:rsidR="00FA5122" w:rsidRPr="00E503B3" w:rsidRDefault="00FA5122" w:rsidP="00627D49">
            <w:pPr>
              <w:tabs>
                <w:tab w:val="center" w:pos="2436"/>
                <w:tab w:val="right" w:pos="4596"/>
                <w:tab w:val="right" w:pos="10440"/>
              </w:tabs>
              <w:spacing w:line="312" w:lineRule="auto"/>
              <w:jc w:val="both"/>
              <w:rPr>
                <w:sz w:val="20"/>
                <w:szCs w:val="20"/>
                <w:u w:val="single"/>
              </w:rPr>
            </w:pPr>
            <w:r w:rsidRPr="00E503B3">
              <w:rPr>
                <w:sz w:val="20"/>
                <w:szCs w:val="20"/>
                <w:vertAlign w:val="superscript"/>
              </w:rPr>
              <w:tab/>
              <w:t>(</w:t>
            </w:r>
            <w:r w:rsidRPr="00E503B3">
              <w:rPr>
                <w:i/>
                <w:sz w:val="20"/>
                <w:szCs w:val="20"/>
                <w:vertAlign w:val="superscript"/>
              </w:rPr>
              <w:t>И.О.Фамилия)</w:t>
            </w:r>
          </w:p>
        </w:tc>
      </w:tr>
    </w:tbl>
    <w:p w:rsidR="00FA5122" w:rsidRPr="00E503B3" w:rsidRDefault="00FA5122" w:rsidP="00FA5122">
      <w:pPr>
        <w:shd w:val="clear" w:color="auto" w:fill="FFFFFF"/>
        <w:ind w:left="278"/>
        <w:jc w:val="center"/>
        <w:rPr>
          <w:color w:val="000000"/>
          <w:sz w:val="20"/>
          <w:szCs w:val="20"/>
        </w:rPr>
      </w:pPr>
      <w:r w:rsidRPr="00E503B3">
        <w:rPr>
          <w:b/>
          <w:bCs/>
          <w:color w:val="000000"/>
          <w:spacing w:val="-7"/>
          <w:sz w:val="20"/>
          <w:szCs w:val="20"/>
        </w:rPr>
        <w:t>ОБЯЗАТЕЛЬСТВО</w:t>
      </w:r>
    </w:p>
    <w:p w:rsidR="00FA5122" w:rsidRPr="00E503B3" w:rsidRDefault="00FA5122" w:rsidP="00FA5122">
      <w:pPr>
        <w:shd w:val="clear" w:color="auto" w:fill="FFFFFF"/>
        <w:ind w:left="288"/>
        <w:jc w:val="center"/>
        <w:rPr>
          <w:b/>
          <w:color w:val="000000"/>
          <w:sz w:val="20"/>
          <w:szCs w:val="20"/>
        </w:rPr>
      </w:pPr>
      <w:r w:rsidRPr="00E503B3">
        <w:rPr>
          <w:b/>
          <w:bCs/>
          <w:color w:val="000000"/>
          <w:spacing w:val="-1"/>
          <w:sz w:val="20"/>
          <w:szCs w:val="20"/>
        </w:rPr>
        <w:t xml:space="preserve">о неразглашении  </w:t>
      </w:r>
      <w:r w:rsidRPr="00E503B3">
        <w:rPr>
          <w:b/>
          <w:color w:val="000000"/>
          <w:spacing w:val="8"/>
          <w:sz w:val="20"/>
          <w:szCs w:val="20"/>
        </w:rPr>
        <w:t xml:space="preserve">информации, содержащей </w:t>
      </w:r>
      <w:r w:rsidRPr="00E503B3">
        <w:rPr>
          <w:b/>
          <w:color w:val="000000"/>
          <w:spacing w:val="10"/>
          <w:sz w:val="20"/>
          <w:szCs w:val="20"/>
        </w:rPr>
        <w:t>персональные данные</w:t>
      </w:r>
    </w:p>
    <w:p w:rsidR="00FA5122" w:rsidRPr="00E503B3" w:rsidRDefault="00FA5122" w:rsidP="00FA5122">
      <w:pPr>
        <w:rPr>
          <w:b/>
          <w:color w:val="000000"/>
          <w:sz w:val="20"/>
          <w:szCs w:val="20"/>
        </w:rPr>
      </w:pPr>
    </w:p>
    <w:p w:rsidR="00FA5122" w:rsidRPr="00E503B3" w:rsidRDefault="00FA5122" w:rsidP="00FA5122">
      <w:pPr>
        <w:shd w:val="clear" w:color="auto" w:fill="FFFFFF"/>
        <w:tabs>
          <w:tab w:val="right" w:pos="10440"/>
        </w:tabs>
        <w:rPr>
          <w:color w:val="000000"/>
          <w:sz w:val="20"/>
          <w:szCs w:val="20"/>
        </w:rPr>
      </w:pPr>
      <w:r w:rsidRPr="00E503B3">
        <w:rPr>
          <w:color w:val="000000"/>
          <w:sz w:val="20"/>
          <w:szCs w:val="20"/>
        </w:rPr>
        <w:t>Я,</w:t>
      </w:r>
      <w:r w:rsidRPr="00E503B3">
        <w:rPr>
          <w:color w:val="000000"/>
          <w:sz w:val="20"/>
          <w:szCs w:val="20"/>
          <w:u w:val="single"/>
        </w:rPr>
        <w:tab/>
      </w:r>
      <w:r w:rsidRPr="00E503B3">
        <w:rPr>
          <w:color w:val="000000"/>
          <w:sz w:val="20"/>
          <w:szCs w:val="20"/>
        </w:rPr>
        <w:t xml:space="preserve"> ,</w:t>
      </w:r>
    </w:p>
    <w:p w:rsidR="00FA5122" w:rsidRPr="00E503B3" w:rsidRDefault="00FA5122" w:rsidP="00FA5122">
      <w:pPr>
        <w:tabs>
          <w:tab w:val="center" w:pos="5220"/>
        </w:tabs>
        <w:ind w:right="-34"/>
        <w:rPr>
          <w:i/>
          <w:color w:val="000000"/>
          <w:sz w:val="20"/>
          <w:szCs w:val="20"/>
          <w:vertAlign w:val="superscript"/>
        </w:rPr>
      </w:pPr>
      <w:r w:rsidRPr="00E503B3">
        <w:rPr>
          <w:color w:val="000000"/>
          <w:sz w:val="20"/>
          <w:szCs w:val="20"/>
        </w:rPr>
        <w:tab/>
        <w:t>(</w:t>
      </w:r>
      <w:r w:rsidRPr="00E503B3">
        <w:rPr>
          <w:i/>
          <w:color w:val="000000"/>
          <w:sz w:val="20"/>
          <w:szCs w:val="20"/>
          <w:vertAlign w:val="superscript"/>
        </w:rPr>
        <w:t>Фамилия, Имя , Отчество)</w:t>
      </w:r>
    </w:p>
    <w:p w:rsidR="00FA5122" w:rsidRPr="00E503B3" w:rsidRDefault="00FA5122" w:rsidP="00FA5122">
      <w:pPr>
        <w:shd w:val="clear" w:color="auto" w:fill="FFFFFF"/>
        <w:ind w:left="10"/>
        <w:rPr>
          <w:color w:val="000000"/>
          <w:sz w:val="20"/>
          <w:szCs w:val="20"/>
        </w:rPr>
      </w:pPr>
      <w:r w:rsidRPr="00E503B3">
        <w:rPr>
          <w:color w:val="000000"/>
          <w:spacing w:val="-5"/>
          <w:sz w:val="20"/>
          <w:szCs w:val="20"/>
        </w:rPr>
        <w:t> исполняющий (ая) должностные обязанности по замещаемой должности</w:t>
      </w:r>
    </w:p>
    <w:p w:rsidR="00FA5122" w:rsidRPr="00E503B3" w:rsidRDefault="00FA5122" w:rsidP="00FA5122">
      <w:pPr>
        <w:tabs>
          <w:tab w:val="right" w:pos="10440"/>
        </w:tabs>
        <w:ind w:right="-34"/>
        <w:rPr>
          <w:color w:val="000000"/>
          <w:sz w:val="20"/>
          <w:szCs w:val="20"/>
          <w:u w:val="single"/>
        </w:rPr>
      </w:pPr>
      <w:r w:rsidRPr="00E503B3">
        <w:rPr>
          <w:color w:val="000000"/>
          <w:sz w:val="20"/>
          <w:szCs w:val="20"/>
          <w:u w:val="single"/>
        </w:rPr>
        <w:tab/>
      </w:r>
    </w:p>
    <w:p w:rsidR="00FA5122" w:rsidRPr="00E503B3" w:rsidRDefault="00FA5122" w:rsidP="00FA5122">
      <w:pPr>
        <w:ind w:right="-34"/>
        <w:jc w:val="center"/>
        <w:rPr>
          <w:color w:val="000000"/>
          <w:sz w:val="20"/>
          <w:szCs w:val="20"/>
          <w:vertAlign w:val="superscript"/>
        </w:rPr>
      </w:pPr>
      <w:r w:rsidRPr="00E503B3">
        <w:rPr>
          <w:color w:val="000000"/>
          <w:sz w:val="20"/>
          <w:szCs w:val="20"/>
          <w:vertAlign w:val="superscript"/>
        </w:rPr>
        <w:t>((</w:t>
      </w:r>
      <w:r w:rsidRPr="00E503B3">
        <w:rPr>
          <w:i/>
          <w:color w:val="000000"/>
          <w:sz w:val="20"/>
          <w:szCs w:val="20"/>
          <w:vertAlign w:val="superscript"/>
        </w:rPr>
        <w:t>должность, наименование организации, структурного подразделения</w:t>
      </w:r>
      <w:r w:rsidRPr="00E503B3">
        <w:rPr>
          <w:color w:val="000000"/>
          <w:sz w:val="20"/>
          <w:szCs w:val="20"/>
          <w:vertAlign w:val="superscript"/>
        </w:rPr>
        <w:t>)</w:t>
      </w:r>
    </w:p>
    <w:p w:rsidR="00FA5122" w:rsidRPr="00E503B3" w:rsidRDefault="00FA5122" w:rsidP="00FA5122">
      <w:pPr>
        <w:tabs>
          <w:tab w:val="right" w:pos="10440"/>
        </w:tabs>
        <w:spacing w:line="360" w:lineRule="auto"/>
        <w:ind w:right="-34"/>
        <w:rPr>
          <w:color w:val="000000"/>
          <w:sz w:val="20"/>
          <w:szCs w:val="20"/>
          <w:u w:val="single"/>
        </w:rPr>
      </w:pPr>
      <w:r w:rsidRPr="00E503B3">
        <w:rPr>
          <w:color w:val="000000"/>
          <w:sz w:val="20"/>
          <w:szCs w:val="20"/>
          <w:u w:val="single"/>
        </w:rPr>
        <w:tab/>
      </w:r>
    </w:p>
    <w:p w:rsidR="00FA5122" w:rsidRPr="00E503B3" w:rsidRDefault="00FA5122" w:rsidP="00FA5122">
      <w:pPr>
        <w:tabs>
          <w:tab w:val="right" w:pos="10440"/>
        </w:tabs>
        <w:spacing w:line="360" w:lineRule="auto"/>
        <w:ind w:right="-34"/>
        <w:rPr>
          <w:color w:val="000000"/>
          <w:sz w:val="20"/>
          <w:szCs w:val="20"/>
          <w:u w:val="single"/>
        </w:rPr>
      </w:pPr>
      <w:r w:rsidRPr="00E503B3">
        <w:rPr>
          <w:color w:val="000000"/>
          <w:sz w:val="20"/>
          <w:szCs w:val="20"/>
          <w:u w:val="single"/>
        </w:rPr>
        <w:tab/>
      </w:r>
    </w:p>
    <w:p w:rsidR="00FA5122" w:rsidRPr="00E503B3" w:rsidRDefault="00FA5122" w:rsidP="00FA5122">
      <w:pPr>
        <w:shd w:val="clear" w:color="auto" w:fill="FFFFFF"/>
        <w:ind w:left="19"/>
        <w:rPr>
          <w:color w:val="000000"/>
          <w:sz w:val="20"/>
          <w:szCs w:val="20"/>
        </w:rPr>
      </w:pPr>
      <w:r w:rsidRPr="00E503B3">
        <w:rPr>
          <w:color w:val="000000"/>
          <w:spacing w:val="-3"/>
          <w:sz w:val="20"/>
          <w:szCs w:val="20"/>
        </w:rPr>
        <w:t>предупрежден (а) о том, что на период</w:t>
      </w:r>
      <w:r w:rsidRPr="00E503B3">
        <w:rPr>
          <w:color w:val="000000"/>
          <w:sz w:val="20"/>
          <w:szCs w:val="20"/>
        </w:rPr>
        <w:t xml:space="preserve"> </w:t>
      </w:r>
      <w:r w:rsidRPr="00E503B3">
        <w:rPr>
          <w:color w:val="000000"/>
          <w:spacing w:val="2"/>
          <w:sz w:val="20"/>
          <w:szCs w:val="20"/>
        </w:rPr>
        <w:t xml:space="preserve">исполнения должностных обязанностей в соответствии с </w:t>
      </w:r>
      <w:r w:rsidRPr="00E503B3">
        <w:rPr>
          <w:color w:val="000000"/>
          <w:spacing w:val="8"/>
          <w:sz w:val="20"/>
          <w:szCs w:val="20"/>
        </w:rPr>
        <w:t xml:space="preserve">должностной инструкцией мне будет предоставлен допуск к информации, содержащей </w:t>
      </w:r>
      <w:r w:rsidRPr="00E503B3">
        <w:rPr>
          <w:color w:val="000000"/>
          <w:spacing w:val="10"/>
          <w:sz w:val="20"/>
          <w:szCs w:val="20"/>
        </w:rPr>
        <w:t>персональные данные</w:t>
      </w:r>
      <w:r w:rsidRPr="00E503B3">
        <w:rPr>
          <w:color w:val="000000"/>
          <w:spacing w:val="1"/>
          <w:sz w:val="20"/>
          <w:szCs w:val="20"/>
        </w:rPr>
        <w:t>. Настоящим добровольно принимаю на себя обязательства:</w:t>
      </w:r>
    </w:p>
    <w:p w:rsidR="00FA5122" w:rsidRPr="00E503B3" w:rsidRDefault="00FA5122" w:rsidP="00E503B3">
      <w:pPr>
        <w:shd w:val="clear" w:color="auto" w:fill="FFFFFF"/>
        <w:ind w:left="34" w:right="29" w:firstLine="392"/>
        <w:jc w:val="both"/>
        <w:rPr>
          <w:color w:val="000000"/>
          <w:sz w:val="20"/>
          <w:szCs w:val="20"/>
        </w:rPr>
      </w:pPr>
      <w:r w:rsidRPr="00E503B3">
        <w:rPr>
          <w:color w:val="000000"/>
          <w:spacing w:val="4"/>
          <w:sz w:val="20"/>
          <w:szCs w:val="20"/>
        </w:rPr>
        <w:t xml:space="preserve">1. Не передавать и не разглашать третьим лицам </w:t>
      </w:r>
      <w:r w:rsidRPr="00E503B3">
        <w:rPr>
          <w:color w:val="000000"/>
          <w:spacing w:val="8"/>
          <w:sz w:val="20"/>
          <w:szCs w:val="20"/>
        </w:rPr>
        <w:t xml:space="preserve">информацию, содержащую </w:t>
      </w:r>
      <w:r w:rsidRPr="00E503B3">
        <w:rPr>
          <w:color w:val="000000"/>
          <w:spacing w:val="10"/>
          <w:sz w:val="20"/>
          <w:szCs w:val="20"/>
        </w:rPr>
        <w:t>персональные данные</w:t>
      </w:r>
      <w:r w:rsidRPr="00E503B3">
        <w:rPr>
          <w:color w:val="000000"/>
          <w:spacing w:val="4"/>
          <w:sz w:val="20"/>
          <w:szCs w:val="20"/>
        </w:rPr>
        <w:t xml:space="preserve">, которая мне доверена </w:t>
      </w:r>
      <w:r w:rsidRPr="00E503B3">
        <w:rPr>
          <w:color w:val="000000"/>
          <w:spacing w:val="1"/>
          <w:sz w:val="20"/>
          <w:szCs w:val="20"/>
        </w:rPr>
        <w:t>(будет доверена) или станет известной в связи с исполнением должностных обязанностей.</w:t>
      </w:r>
    </w:p>
    <w:p w:rsidR="00FA5122" w:rsidRPr="00E503B3" w:rsidRDefault="00FA5122" w:rsidP="00E503B3">
      <w:pPr>
        <w:shd w:val="clear" w:color="auto" w:fill="FFFFFF"/>
        <w:ind w:left="43" w:right="10" w:firstLine="392"/>
        <w:jc w:val="both"/>
        <w:rPr>
          <w:color w:val="000000"/>
          <w:sz w:val="20"/>
          <w:szCs w:val="20"/>
        </w:rPr>
      </w:pPr>
      <w:r w:rsidRPr="00E503B3">
        <w:rPr>
          <w:color w:val="000000"/>
          <w:spacing w:val="1"/>
          <w:sz w:val="20"/>
          <w:szCs w:val="20"/>
        </w:rPr>
        <w:t xml:space="preserve">2. В случае попытки третьих лиц получить от меня </w:t>
      </w:r>
      <w:r w:rsidRPr="00E503B3">
        <w:rPr>
          <w:color w:val="000000"/>
          <w:spacing w:val="8"/>
          <w:sz w:val="20"/>
          <w:szCs w:val="20"/>
        </w:rPr>
        <w:t xml:space="preserve">информацию, содержащую </w:t>
      </w:r>
      <w:r w:rsidRPr="00E503B3">
        <w:rPr>
          <w:color w:val="000000"/>
          <w:spacing w:val="10"/>
          <w:sz w:val="20"/>
          <w:szCs w:val="20"/>
        </w:rPr>
        <w:t>персональные данные</w:t>
      </w:r>
      <w:r w:rsidRPr="00E503B3">
        <w:rPr>
          <w:color w:val="000000"/>
          <w:spacing w:val="4"/>
          <w:sz w:val="20"/>
          <w:szCs w:val="20"/>
        </w:rPr>
        <w:t>,</w:t>
      </w:r>
      <w:r w:rsidRPr="00E503B3">
        <w:rPr>
          <w:color w:val="000000"/>
          <w:spacing w:val="1"/>
          <w:sz w:val="20"/>
          <w:szCs w:val="20"/>
        </w:rPr>
        <w:t xml:space="preserve"> сообщать непосредственному руководителю. </w:t>
      </w:r>
    </w:p>
    <w:p w:rsidR="00FA5122" w:rsidRPr="00E503B3" w:rsidRDefault="00FA5122" w:rsidP="00E503B3">
      <w:pPr>
        <w:shd w:val="clear" w:color="auto" w:fill="FFFFFF"/>
        <w:ind w:firstLine="392"/>
        <w:jc w:val="both"/>
        <w:rPr>
          <w:color w:val="000000"/>
          <w:sz w:val="20"/>
          <w:szCs w:val="20"/>
        </w:rPr>
      </w:pPr>
      <w:r w:rsidRPr="00E503B3">
        <w:rPr>
          <w:color w:val="000000"/>
          <w:spacing w:val="1"/>
          <w:sz w:val="20"/>
          <w:szCs w:val="20"/>
        </w:rPr>
        <w:t xml:space="preserve">3. Не использовать </w:t>
      </w:r>
      <w:r w:rsidRPr="00E503B3">
        <w:rPr>
          <w:color w:val="000000"/>
          <w:spacing w:val="8"/>
          <w:sz w:val="20"/>
          <w:szCs w:val="20"/>
        </w:rPr>
        <w:t xml:space="preserve">информацию, содержащую </w:t>
      </w:r>
      <w:r w:rsidRPr="00E503B3">
        <w:rPr>
          <w:color w:val="000000"/>
          <w:spacing w:val="10"/>
          <w:sz w:val="20"/>
          <w:szCs w:val="20"/>
        </w:rPr>
        <w:t>персональные данные</w:t>
      </w:r>
      <w:r w:rsidRPr="00E503B3">
        <w:rPr>
          <w:color w:val="000000"/>
          <w:spacing w:val="4"/>
          <w:sz w:val="20"/>
          <w:szCs w:val="20"/>
        </w:rPr>
        <w:t xml:space="preserve">, </w:t>
      </w:r>
      <w:r w:rsidRPr="00E503B3">
        <w:rPr>
          <w:color w:val="000000"/>
          <w:spacing w:val="1"/>
          <w:sz w:val="20"/>
          <w:szCs w:val="20"/>
        </w:rPr>
        <w:t>с целью получения выгоды.</w:t>
      </w:r>
    </w:p>
    <w:p w:rsidR="00FA5122" w:rsidRPr="00E503B3" w:rsidRDefault="00FA5122" w:rsidP="00E503B3">
      <w:pPr>
        <w:shd w:val="clear" w:color="auto" w:fill="FFFFFF"/>
        <w:ind w:left="53" w:right="5" w:firstLine="392"/>
        <w:jc w:val="both"/>
        <w:rPr>
          <w:color w:val="000000"/>
          <w:sz w:val="20"/>
          <w:szCs w:val="20"/>
        </w:rPr>
      </w:pPr>
      <w:r w:rsidRPr="00E503B3">
        <w:rPr>
          <w:color w:val="000000"/>
          <w:spacing w:val="4"/>
          <w:sz w:val="20"/>
          <w:szCs w:val="20"/>
        </w:rPr>
        <w:t xml:space="preserve">4. Выполнять требования нормативных правовых актов, регламентирующих вопросы </w:t>
      </w:r>
      <w:r w:rsidRPr="00E503B3">
        <w:rPr>
          <w:color w:val="000000"/>
          <w:spacing w:val="1"/>
          <w:sz w:val="20"/>
          <w:szCs w:val="20"/>
        </w:rPr>
        <w:t>защиты персональных данных.</w:t>
      </w:r>
    </w:p>
    <w:p w:rsidR="00FA5122" w:rsidRPr="00E503B3" w:rsidRDefault="00FA5122" w:rsidP="00E503B3">
      <w:pPr>
        <w:shd w:val="clear" w:color="auto" w:fill="FFFFFF"/>
        <w:ind w:left="53" w:right="5" w:firstLine="392"/>
        <w:jc w:val="both"/>
        <w:rPr>
          <w:color w:val="000000"/>
          <w:sz w:val="20"/>
          <w:szCs w:val="20"/>
        </w:rPr>
      </w:pPr>
      <w:r w:rsidRPr="00E503B3">
        <w:rPr>
          <w:color w:val="000000"/>
          <w:spacing w:val="2"/>
          <w:sz w:val="20"/>
          <w:szCs w:val="20"/>
        </w:rPr>
        <w:t xml:space="preserve">5. После прекращения права на допуск к </w:t>
      </w:r>
      <w:r w:rsidRPr="00E503B3">
        <w:rPr>
          <w:color w:val="000000"/>
          <w:spacing w:val="8"/>
          <w:sz w:val="20"/>
          <w:szCs w:val="20"/>
        </w:rPr>
        <w:t xml:space="preserve">информации, содержащей </w:t>
      </w:r>
      <w:r w:rsidRPr="00E503B3">
        <w:rPr>
          <w:color w:val="000000"/>
          <w:spacing w:val="10"/>
          <w:sz w:val="20"/>
          <w:szCs w:val="20"/>
        </w:rPr>
        <w:t>персональные данные</w:t>
      </w:r>
      <w:r w:rsidRPr="00E503B3">
        <w:rPr>
          <w:color w:val="000000"/>
          <w:spacing w:val="4"/>
          <w:sz w:val="20"/>
          <w:szCs w:val="20"/>
        </w:rPr>
        <w:t>,</w:t>
      </w:r>
      <w:r w:rsidRPr="00E503B3">
        <w:rPr>
          <w:color w:val="000000"/>
          <w:spacing w:val="2"/>
          <w:sz w:val="20"/>
          <w:szCs w:val="20"/>
        </w:rPr>
        <w:t xml:space="preserve"> не </w:t>
      </w:r>
      <w:r w:rsidRPr="00E503B3">
        <w:rPr>
          <w:color w:val="000000"/>
          <w:spacing w:val="1"/>
          <w:sz w:val="20"/>
          <w:szCs w:val="20"/>
        </w:rPr>
        <w:t xml:space="preserve">разглашать и не передавать третьим лицам известную мне </w:t>
      </w:r>
      <w:r w:rsidRPr="00E503B3">
        <w:rPr>
          <w:color w:val="000000"/>
          <w:spacing w:val="8"/>
          <w:sz w:val="20"/>
          <w:szCs w:val="20"/>
        </w:rPr>
        <w:t xml:space="preserve">информацию, содержащую </w:t>
      </w:r>
      <w:r w:rsidRPr="00E503B3">
        <w:rPr>
          <w:color w:val="000000"/>
          <w:spacing w:val="10"/>
          <w:sz w:val="20"/>
          <w:szCs w:val="20"/>
        </w:rPr>
        <w:t>персональные данные</w:t>
      </w:r>
      <w:r w:rsidRPr="00E503B3">
        <w:rPr>
          <w:color w:val="000000"/>
          <w:spacing w:val="1"/>
          <w:sz w:val="20"/>
          <w:szCs w:val="20"/>
        </w:rPr>
        <w:t>.</w:t>
      </w:r>
    </w:p>
    <w:p w:rsidR="00FA5122" w:rsidRPr="00E503B3" w:rsidRDefault="00FA5122" w:rsidP="00E503B3">
      <w:pPr>
        <w:shd w:val="clear" w:color="auto" w:fill="FFFFFF"/>
        <w:ind w:left="53" w:firstLine="392"/>
        <w:jc w:val="both"/>
        <w:rPr>
          <w:color w:val="000000"/>
          <w:spacing w:val="1"/>
          <w:sz w:val="20"/>
          <w:szCs w:val="20"/>
        </w:rPr>
      </w:pPr>
      <w:r w:rsidRPr="00E503B3">
        <w:rPr>
          <w:color w:val="000000"/>
          <w:sz w:val="20"/>
          <w:szCs w:val="20"/>
        </w:rPr>
        <w:t xml:space="preserve">Я предупрежден (а) о том, что в случае нарушения данного обязательства буду привлечен (а) к </w:t>
      </w:r>
      <w:r w:rsidRPr="00E503B3">
        <w:rPr>
          <w:color w:val="000000"/>
          <w:spacing w:val="9"/>
          <w:sz w:val="20"/>
          <w:szCs w:val="20"/>
        </w:rPr>
        <w:t xml:space="preserve">ответственности в соответствии с </w:t>
      </w:r>
      <w:r w:rsidRPr="00E503B3">
        <w:rPr>
          <w:color w:val="000000"/>
          <w:spacing w:val="1"/>
          <w:sz w:val="20"/>
          <w:szCs w:val="20"/>
        </w:rPr>
        <w:t>законодательством Российской Федерации:</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71"/>
        <w:gridCol w:w="405"/>
        <w:gridCol w:w="1440"/>
        <w:gridCol w:w="2871"/>
        <w:gridCol w:w="4619"/>
      </w:tblGrid>
      <w:tr w:rsidR="00E503B3" w:rsidRPr="00E503B3" w:rsidTr="00E503B3">
        <w:tc>
          <w:tcPr>
            <w:tcW w:w="871" w:type="dxa"/>
          </w:tcPr>
          <w:p w:rsidR="00E503B3" w:rsidRPr="00E503B3" w:rsidRDefault="00E503B3" w:rsidP="00627D49">
            <w:pPr>
              <w:jc w:val="center"/>
              <w:rPr>
                <w:b/>
                <w:color w:val="000000"/>
                <w:sz w:val="20"/>
                <w:szCs w:val="20"/>
              </w:rPr>
            </w:pPr>
            <w:r w:rsidRPr="00E503B3">
              <w:rPr>
                <w:b/>
                <w:color w:val="000000"/>
                <w:sz w:val="20"/>
                <w:szCs w:val="20"/>
              </w:rPr>
              <w:t>Статья</w:t>
            </w:r>
          </w:p>
        </w:tc>
        <w:tc>
          <w:tcPr>
            <w:tcW w:w="405" w:type="dxa"/>
          </w:tcPr>
          <w:p w:rsidR="00E503B3" w:rsidRPr="00E503B3" w:rsidRDefault="00E503B3" w:rsidP="00627D49">
            <w:pPr>
              <w:jc w:val="center"/>
              <w:rPr>
                <w:b/>
                <w:color w:val="000000"/>
                <w:sz w:val="20"/>
                <w:szCs w:val="20"/>
              </w:rPr>
            </w:pPr>
          </w:p>
        </w:tc>
        <w:tc>
          <w:tcPr>
            <w:tcW w:w="1440" w:type="dxa"/>
          </w:tcPr>
          <w:p w:rsidR="00E503B3" w:rsidRPr="00E503B3" w:rsidRDefault="00E503B3" w:rsidP="00627D49">
            <w:pPr>
              <w:jc w:val="center"/>
              <w:rPr>
                <w:b/>
                <w:color w:val="000000"/>
                <w:sz w:val="20"/>
                <w:szCs w:val="20"/>
              </w:rPr>
            </w:pPr>
            <w:r w:rsidRPr="00E503B3">
              <w:rPr>
                <w:b/>
                <w:color w:val="000000"/>
                <w:sz w:val="20"/>
                <w:szCs w:val="20"/>
              </w:rPr>
              <w:t>Нормативно-правовой акт</w:t>
            </w:r>
          </w:p>
        </w:tc>
        <w:tc>
          <w:tcPr>
            <w:tcW w:w="2871" w:type="dxa"/>
          </w:tcPr>
          <w:p w:rsidR="00E503B3" w:rsidRPr="00E503B3" w:rsidRDefault="00E503B3" w:rsidP="00627D49">
            <w:pPr>
              <w:jc w:val="center"/>
              <w:rPr>
                <w:b/>
                <w:color w:val="000000"/>
                <w:sz w:val="20"/>
                <w:szCs w:val="20"/>
              </w:rPr>
            </w:pPr>
            <w:r w:rsidRPr="00E503B3">
              <w:rPr>
                <w:b/>
                <w:color w:val="000000"/>
                <w:sz w:val="20"/>
                <w:szCs w:val="20"/>
              </w:rPr>
              <w:t>Нарушение</w:t>
            </w:r>
          </w:p>
        </w:tc>
        <w:tc>
          <w:tcPr>
            <w:tcW w:w="4619" w:type="dxa"/>
          </w:tcPr>
          <w:p w:rsidR="00E503B3" w:rsidRPr="00E503B3" w:rsidRDefault="00E503B3" w:rsidP="00627D49">
            <w:pPr>
              <w:jc w:val="center"/>
              <w:rPr>
                <w:b/>
                <w:color w:val="000000"/>
                <w:sz w:val="20"/>
                <w:szCs w:val="20"/>
              </w:rPr>
            </w:pPr>
            <w:r w:rsidRPr="00E503B3">
              <w:rPr>
                <w:b/>
                <w:color w:val="000000"/>
                <w:sz w:val="20"/>
                <w:szCs w:val="20"/>
              </w:rPr>
              <w:t>Максимальная мера наказания</w:t>
            </w:r>
          </w:p>
        </w:tc>
      </w:tr>
      <w:tr w:rsidR="00E503B3" w:rsidRPr="00E503B3" w:rsidTr="00E503B3">
        <w:tc>
          <w:tcPr>
            <w:tcW w:w="871" w:type="dxa"/>
          </w:tcPr>
          <w:p w:rsidR="00E503B3" w:rsidRPr="00E503B3" w:rsidRDefault="00E503B3" w:rsidP="00627D49">
            <w:pPr>
              <w:rPr>
                <w:color w:val="000000"/>
                <w:sz w:val="20"/>
                <w:szCs w:val="20"/>
              </w:rPr>
            </w:pPr>
            <w:r w:rsidRPr="00E503B3">
              <w:rPr>
                <w:color w:val="000000"/>
                <w:sz w:val="20"/>
                <w:szCs w:val="20"/>
              </w:rPr>
              <w:t>137</w:t>
            </w:r>
          </w:p>
        </w:tc>
        <w:tc>
          <w:tcPr>
            <w:tcW w:w="405" w:type="dxa"/>
          </w:tcPr>
          <w:p w:rsidR="00E503B3" w:rsidRPr="00E503B3" w:rsidRDefault="00E503B3" w:rsidP="00627D49">
            <w:pPr>
              <w:rPr>
                <w:color w:val="000000"/>
                <w:sz w:val="20"/>
                <w:szCs w:val="20"/>
              </w:rPr>
            </w:pPr>
          </w:p>
        </w:tc>
        <w:tc>
          <w:tcPr>
            <w:tcW w:w="1440" w:type="dxa"/>
          </w:tcPr>
          <w:p w:rsidR="00E503B3" w:rsidRPr="00E503B3" w:rsidRDefault="00E503B3" w:rsidP="00627D49">
            <w:pPr>
              <w:rPr>
                <w:color w:val="000000"/>
                <w:sz w:val="20"/>
                <w:szCs w:val="20"/>
              </w:rPr>
            </w:pPr>
            <w:r w:rsidRPr="00E503B3">
              <w:rPr>
                <w:color w:val="000000"/>
                <w:sz w:val="20"/>
                <w:szCs w:val="20"/>
              </w:rPr>
              <w:t>УК</w:t>
            </w:r>
          </w:p>
        </w:tc>
        <w:tc>
          <w:tcPr>
            <w:tcW w:w="2871" w:type="dxa"/>
          </w:tcPr>
          <w:p w:rsidR="00E503B3" w:rsidRPr="00E503B3" w:rsidRDefault="00E503B3" w:rsidP="00627D49">
            <w:pPr>
              <w:rPr>
                <w:color w:val="000000"/>
                <w:sz w:val="20"/>
                <w:szCs w:val="20"/>
              </w:rPr>
            </w:pPr>
            <w:r w:rsidRPr="00E503B3">
              <w:rPr>
                <w:color w:val="000000"/>
                <w:sz w:val="20"/>
                <w:szCs w:val="20"/>
              </w:rPr>
              <w:t>Нарушение неприкосновенности частной жизни</w:t>
            </w:r>
          </w:p>
        </w:tc>
        <w:tc>
          <w:tcPr>
            <w:tcW w:w="4619" w:type="dxa"/>
          </w:tcPr>
          <w:p w:rsidR="00E503B3" w:rsidRPr="00E503B3" w:rsidRDefault="00E503B3" w:rsidP="00627D49">
            <w:pPr>
              <w:rPr>
                <w:color w:val="000000"/>
                <w:sz w:val="20"/>
                <w:szCs w:val="20"/>
              </w:rPr>
            </w:pPr>
            <w:r w:rsidRPr="00E503B3">
              <w:rPr>
                <w:color w:val="000000"/>
                <w:sz w:val="20"/>
                <w:szCs w:val="20"/>
              </w:rPr>
              <w:t>300 000 руб., либо исправительные работы на срок до 240 часов, либо арест до 6-ти месяцев (с 01.01.2010 года – лишение свободы сроком до 4 лет)</w:t>
            </w:r>
          </w:p>
        </w:tc>
      </w:tr>
      <w:tr w:rsidR="00E503B3" w:rsidRPr="00E503B3" w:rsidTr="00E503B3">
        <w:tc>
          <w:tcPr>
            <w:tcW w:w="871" w:type="dxa"/>
          </w:tcPr>
          <w:p w:rsidR="00E503B3" w:rsidRPr="00E503B3" w:rsidRDefault="00E503B3" w:rsidP="00627D49">
            <w:pPr>
              <w:rPr>
                <w:color w:val="000000"/>
                <w:sz w:val="20"/>
                <w:szCs w:val="20"/>
              </w:rPr>
            </w:pPr>
            <w:r w:rsidRPr="00E503B3">
              <w:rPr>
                <w:color w:val="000000"/>
                <w:sz w:val="20"/>
                <w:szCs w:val="20"/>
              </w:rPr>
              <w:t>140</w:t>
            </w:r>
          </w:p>
        </w:tc>
        <w:tc>
          <w:tcPr>
            <w:tcW w:w="405" w:type="dxa"/>
          </w:tcPr>
          <w:p w:rsidR="00E503B3" w:rsidRPr="00E503B3" w:rsidRDefault="00E503B3" w:rsidP="00627D49">
            <w:pPr>
              <w:rPr>
                <w:color w:val="000000"/>
                <w:sz w:val="20"/>
                <w:szCs w:val="20"/>
              </w:rPr>
            </w:pPr>
          </w:p>
        </w:tc>
        <w:tc>
          <w:tcPr>
            <w:tcW w:w="1440" w:type="dxa"/>
          </w:tcPr>
          <w:p w:rsidR="00E503B3" w:rsidRPr="00E503B3" w:rsidRDefault="00E503B3" w:rsidP="00627D49">
            <w:pPr>
              <w:rPr>
                <w:color w:val="000000"/>
                <w:sz w:val="20"/>
                <w:szCs w:val="20"/>
              </w:rPr>
            </w:pPr>
            <w:r w:rsidRPr="00E503B3">
              <w:rPr>
                <w:color w:val="000000"/>
                <w:sz w:val="20"/>
                <w:szCs w:val="20"/>
              </w:rPr>
              <w:t>УК</w:t>
            </w:r>
          </w:p>
        </w:tc>
        <w:tc>
          <w:tcPr>
            <w:tcW w:w="2871" w:type="dxa"/>
          </w:tcPr>
          <w:p w:rsidR="00E503B3" w:rsidRPr="00E503B3" w:rsidRDefault="00E503B3" w:rsidP="00627D49">
            <w:pPr>
              <w:rPr>
                <w:color w:val="000000"/>
                <w:sz w:val="20"/>
                <w:szCs w:val="20"/>
              </w:rPr>
            </w:pPr>
            <w:r w:rsidRPr="00E503B3">
              <w:rPr>
                <w:color w:val="000000"/>
                <w:sz w:val="20"/>
                <w:szCs w:val="20"/>
              </w:rPr>
              <w:t>Отказ в предоставлении гражданину информации о его ПДн, обрабатываемых организацией</w:t>
            </w:r>
          </w:p>
        </w:tc>
        <w:tc>
          <w:tcPr>
            <w:tcW w:w="4619" w:type="dxa"/>
          </w:tcPr>
          <w:p w:rsidR="00E503B3" w:rsidRPr="00E503B3" w:rsidRDefault="00E503B3" w:rsidP="00627D49">
            <w:pPr>
              <w:rPr>
                <w:color w:val="000000"/>
                <w:sz w:val="20"/>
                <w:szCs w:val="20"/>
              </w:rPr>
            </w:pPr>
            <w:r w:rsidRPr="00E503B3">
              <w:rPr>
                <w:color w:val="000000"/>
                <w:sz w:val="20"/>
                <w:szCs w:val="20"/>
              </w:rPr>
              <w:t>200 000 руб., либо в размере заработной платы или иного дохода осужденного за период до 18-ти месяцев, либо лишение права занимать определенные должности или заниматься определенной деятельностью на срок от 2 до 5 лет</w:t>
            </w:r>
          </w:p>
        </w:tc>
      </w:tr>
      <w:tr w:rsidR="00E503B3" w:rsidRPr="00E503B3" w:rsidTr="00E503B3">
        <w:tc>
          <w:tcPr>
            <w:tcW w:w="871" w:type="dxa"/>
          </w:tcPr>
          <w:p w:rsidR="00E503B3" w:rsidRPr="00E503B3" w:rsidRDefault="00E503B3" w:rsidP="00627D49">
            <w:pPr>
              <w:rPr>
                <w:color w:val="000000"/>
                <w:sz w:val="20"/>
                <w:szCs w:val="20"/>
              </w:rPr>
            </w:pPr>
            <w:r w:rsidRPr="00E503B3">
              <w:rPr>
                <w:color w:val="000000"/>
                <w:sz w:val="20"/>
                <w:szCs w:val="20"/>
              </w:rPr>
              <w:t>19.5</w:t>
            </w:r>
          </w:p>
        </w:tc>
        <w:tc>
          <w:tcPr>
            <w:tcW w:w="405" w:type="dxa"/>
          </w:tcPr>
          <w:p w:rsidR="00E503B3" w:rsidRPr="00E503B3" w:rsidRDefault="00E503B3" w:rsidP="00627D49">
            <w:pPr>
              <w:rPr>
                <w:color w:val="000000"/>
                <w:sz w:val="20"/>
                <w:szCs w:val="20"/>
              </w:rPr>
            </w:pPr>
          </w:p>
        </w:tc>
        <w:tc>
          <w:tcPr>
            <w:tcW w:w="1440" w:type="dxa"/>
          </w:tcPr>
          <w:p w:rsidR="00E503B3" w:rsidRPr="00E503B3" w:rsidRDefault="00E503B3" w:rsidP="00627D49">
            <w:pPr>
              <w:rPr>
                <w:color w:val="000000"/>
                <w:sz w:val="20"/>
                <w:szCs w:val="20"/>
              </w:rPr>
            </w:pPr>
            <w:r w:rsidRPr="00E503B3">
              <w:rPr>
                <w:color w:val="000000"/>
                <w:sz w:val="20"/>
                <w:szCs w:val="20"/>
              </w:rPr>
              <w:t>КоАП</w:t>
            </w:r>
          </w:p>
        </w:tc>
        <w:tc>
          <w:tcPr>
            <w:tcW w:w="2871" w:type="dxa"/>
          </w:tcPr>
          <w:p w:rsidR="00E503B3" w:rsidRPr="00E503B3" w:rsidRDefault="00E503B3" w:rsidP="00627D49">
            <w:pPr>
              <w:rPr>
                <w:color w:val="000000"/>
                <w:sz w:val="20"/>
                <w:szCs w:val="20"/>
              </w:rPr>
            </w:pPr>
            <w:r w:rsidRPr="00E503B3">
              <w:rPr>
                <w:color w:val="000000"/>
                <w:sz w:val="20"/>
                <w:szCs w:val="20"/>
              </w:rPr>
              <w:t>Невыполнение в срок требований надзорного органа или ФСТЭК РФ (при повторной проверке)</w:t>
            </w:r>
          </w:p>
        </w:tc>
        <w:tc>
          <w:tcPr>
            <w:tcW w:w="4619" w:type="dxa"/>
          </w:tcPr>
          <w:p w:rsidR="00E503B3" w:rsidRPr="00E503B3" w:rsidRDefault="00E503B3" w:rsidP="00627D49">
            <w:pPr>
              <w:rPr>
                <w:color w:val="000000"/>
                <w:sz w:val="20"/>
                <w:szCs w:val="20"/>
              </w:rPr>
            </w:pPr>
            <w:r w:rsidRPr="00E503B3">
              <w:rPr>
                <w:color w:val="000000"/>
                <w:sz w:val="20"/>
                <w:szCs w:val="20"/>
              </w:rPr>
              <w:t>500 000 руб. + дисквалификация должностного лица до 3-х лет</w:t>
            </w:r>
          </w:p>
        </w:tc>
      </w:tr>
      <w:tr w:rsidR="00E503B3" w:rsidRPr="00E503B3" w:rsidTr="00E503B3">
        <w:tc>
          <w:tcPr>
            <w:tcW w:w="871" w:type="dxa"/>
          </w:tcPr>
          <w:p w:rsidR="00E503B3" w:rsidRPr="00E503B3" w:rsidRDefault="00E503B3" w:rsidP="00627D49">
            <w:pPr>
              <w:rPr>
                <w:color w:val="000000"/>
                <w:sz w:val="20"/>
                <w:szCs w:val="20"/>
              </w:rPr>
            </w:pPr>
            <w:r w:rsidRPr="00E503B3">
              <w:rPr>
                <w:color w:val="000000"/>
                <w:sz w:val="20"/>
                <w:szCs w:val="20"/>
              </w:rPr>
              <w:t>19.7</w:t>
            </w:r>
          </w:p>
        </w:tc>
        <w:tc>
          <w:tcPr>
            <w:tcW w:w="405" w:type="dxa"/>
          </w:tcPr>
          <w:p w:rsidR="00E503B3" w:rsidRPr="00E503B3" w:rsidRDefault="00E503B3" w:rsidP="00627D49">
            <w:pPr>
              <w:rPr>
                <w:color w:val="000000"/>
                <w:sz w:val="20"/>
                <w:szCs w:val="20"/>
              </w:rPr>
            </w:pPr>
          </w:p>
        </w:tc>
        <w:tc>
          <w:tcPr>
            <w:tcW w:w="1440" w:type="dxa"/>
          </w:tcPr>
          <w:p w:rsidR="00E503B3" w:rsidRPr="00E503B3" w:rsidRDefault="00E503B3" w:rsidP="00627D49">
            <w:pPr>
              <w:rPr>
                <w:color w:val="000000"/>
                <w:sz w:val="20"/>
                <w:szCs w:val="20"/>
              </w:rPr>
            </w:pPr>
            <w:r w:rsidRPr="00E503B3">
              <w:rPr>
                <w:color w:val="000000"/>
                <w:sz w:val="20"/>
                <w:szCs w:val="20"/>
              </w:rPr>
              <w:t>КоАП</w:t>
            </w:r>
          </w:p>
        </w:tc>
        <w:tc>
          <w:tcPr>
            <w:tcW w:w="2871" w:type="dxa"/>
          </w:tcPr>
          <w:p w:rsidR="00E503B3" w:rsidRPr="00E503B3" w:rsidRDefault="00E503B3" w:rsidP="00627D49">
            <w:pPr>
              <w:rPr>
                <w:color w:val="000000"/>
                <w:sz w:val="20"/>
                <w:szCs w:val="20"/>
              </w:rPr>
            </w:pPr>
            <w:r w:rsidRPr="00E503B3">
              <w:rPr>
                <w:color w:val="000000"/>
                <w:sz w:val="20"/>
                <w:szCs w:val="20"/>
              </w:rPr>
              <w:t>Непредставление и представление не в полном или искаженном виде в Роскомнадзор сведений об операторе ПДн</w:t>
            </w:r>
          </w:p>
        </w:tc>
        <w:tc>
          <w:tcPr>
            <w:tcW w:w="4619" w:type="dxa"/>
          </w:tcPr>
          <w:p w:rsidR="00E503B3" w:rsidRPr="00E503B3" w:rsidRDefault="00E503B3" w:rsidP="00627D49">
            <w:pPr>
              <w:rPr>
                <w:color w:val="000000"/>
                <w:sz w:val="20"/>
                <w:szCs w:val="20"/>
              </w:rPr>
            </w:pPr>
            <w:r w:rsidRPr="00E503B3">
              <w:rPr>
                <w:color w:val="000000"/>
                <w:sz w:val="20"/>
                <w:szCs w:val="20"/>
              </w:rPr>
              <w:t>5 000 руб.</w:t>
            </w:r>
          </w:p>
        </w:tc>
      </w:tr>
      <w:tr w:rsidR="00E503B3" w:rsidRPr="00E503B3" w:rsidTr="00E503B3">
        <w:tc>
          <w:tcPr>
            <w:tcW w:w="871" w:type="dxa"/>
          </w:tcPr>
          <w:p w:rsidR="00E503B3" w:rsidRPr="00E503B3" w:rsidRDefault="00E503B3" w:rsidP="00627D49">
            <w:pPr>
              <w:rPr>
                <w:color w:val="000000"/>
                <w:sz w:val="20"/>
                <w:szCs w:val="20"/>
              </w:rPr>
            </w:pPr>
            <w:r w:rsidRPr="00E503B3">
              <w:rPr>
                <w:color w:val="000000"/>
                <w:sz w:val="20"/>
                <w:szCs w:val="20"/>
              </w:rPr>
              <w:t>13.13</w:t>
            </w:r>
          </w:p>
        </w:tc>
        <w:tc>
          <w:tcPr>
            <w:tcW w:w="405" w:type="dxa"/>
          </w:tcPr>
          <w:p w:rsidR="00E503B3" w:rsidRPr="00E503B3" w:rsidRDefault="00E503B3" w:rsidP="00627D49">
            <w:pPr>
              <w:rPr>
                <w:color w:val="000000"/>
                <w:sz w:val="20"/>
                <w:szCs w:val="20"/>
              </w:rPr>
            </w:pPr>
          </w:p>
        </w:tc>
        <w:tc>
          <w:tcPr>
            <w:tcW w:w="1440" w:type="dxa"/>
          </w:tcPr>
          <w:p w:rsidR="00E503B3" w:rsidRPr="00E503B3" w:rsidRDefault="00E503B3" w:rsidP="00627D49">
            <w:pPr>
              <w:rPr>
                <w:color w:val="000000"/>
                <w:sz w:val="20"/>
                <w:szCs w:val="20"/>
              </w:rPr>
            </w:pPr>
            <w:r w:rsidRPr="00E503B3">
              <w:rPr>
                <w:color w:val="000000"/>
                <w:sz w:val="20"/>
                <w:szCs w:val="20"/>
              </w:rPr>
              <w:t>КоАП</w:t>
            </w:r>
          </w:p>
        </w:tc>
        <w:tc>
          <w:tcPr>
            <w:tcW w:w="2871" w:type="dxa"/>
          </w:tcPr>
          <w:p w:rsidR="00E503B3" w:rsidRPr="00E503B3" w:rsidRDefault="00E503B3" w:rsidP="00627D49">
            <w:pPr>
              <w:rPr>
                <w:color w:val="000000"/>
                <w:sz w:val="20"/>
                <w:szCs w:val="20"/>
              </w:rPr>
            </w:pPr>
            <w:r w:rsidRPr="00E503B3">
              <w:rPr>
                <w:color w:val="000000"/>
                <w:sz w:val="20"/>
                <w:szCs w:val="20"/>
              </w:rPr>
              <w:t>Деятельность в области защиты ПДн без лицензии ФСТЭК РФ/ФСБ РФ</w:t>
            </w:r>
          </w:p>
        </w:tc>
        <w:tc>
          <w:tcPr>
            <w:tcW w:w="4619" w:type="dxa"/>
          </w:tcPr>
          <w:p w:rsidR="00E503B3" w:rsidRPr="00E503B3" w:rsidRDefault="00E503B3" w:rsidP="00627D49">
            <w:pPr>
              <w:rPr>
                <w:color w:val="000000"/>
                <w:sz w:val="20"/>
                <w:szCs w:val="20"/>
              </w:rPr>
            </w:pPr>
            <w:r w:rsidRPr="00E503B3">
              <w:rPr>
                <w:color w:val="000000"/>
                <w:sz w:val="20"/>
                <w:szCs w:val="20"/>
              </w:rPr>
              <w:t xml:space="preserve">20 000 руб. + конфискация </w:t>
            </w:r>
          </w:p>
        </w:tc>
      </w:tr>
      <w:tr w:rsidR="00E503B3" w:rsidRPr="00E503B3" w:rsidTr="00E503B3">
        <w:tc>
          <w:tcPr>
            <w:tcW w:w="871" w:type="dxa"/>
          </w:tcPr>
          <w:p w:rsidR="00E503B3" w:rsidRPr="00E503B3" w:rsidRDefault="00E503B3" w:rsidP="00627D49">
            <w:pPr>
              <w:rPr>
                <w:color w:val="000000"/>
                <w:sz w:val="20"/>
                <w:szCs w:val="20"/>
              </w:rPr>
            </w:pPr>
            <w:r w:rsidRPr="00E503B3">
              <w:rPr>
                <w:color w:val="000000"/>
                <w:sz w:val="20"/>
                <w:szCs w:val="20"/>
              </w:rPr>
              <w:t>13.14</w:t>
            </w:r>
          </w:p>
        </w:tc>
        <w:tc>
          <w:tcPr>
            <w:tcW w:w="405" w:type="dxa"/>
          </w:tcPr>
          <w:p w:rsidR="00E503B3" w:rsidRPr="00E503B3" w:rsidRDefault="00E503B3" w:rsidP="00627D49">
            <w:pPr>
              <w:rPr>
                <w:color w:val="000000"/>
                <w:sz w:val="20"/>
                <w:szCs w:val="20"/>
              </w:rPr>
            </w:pPr>
          </w:p>
        </w:tc>
        <w:tc>
          <w:tcPr>
            <w:tcW w:w="1440" w:type="dxa"/>
          </w:tcPr>
          <w:p w:rsidR="00E503B3" w:rsidRPr="00E503B3" w:rsidRDefault="00E503B3" w:rsidP="00627D49">
            <w:pPr>
              <w:rPr>
                <w:color w:val="000000"/>
                <w:sz w:val="20"/>
                <w:szCs w:val="20"/>
              </w:rPr>
            </w:pPr>
            <w:r w:rsidRPr="00E503B3">
              <w:rPr>
                <w:color w:val="000000"/>
                <w:sz w:val="20"/>
                <w:szCs w:val="20"/>
              </w:rPr>
              <w:t>КоАП</w:t>
            </w:r>
          </w:p>
        </w:tc>
        <w:tc>
          <w:tcPr>
            <w:tcW w:w="2871" w:type="dxa"/>
          </w:tcPr>
          <w:p w:rsidR="00E503B3" w:rsidRPr="00E503B3" w:rsidRDefault="00E503B3" w:rsidP="00627D49">
            <w:pPr>
              <w:rPr>
                <w:color w:val="000000"/>
                <w:sz w:val="20"/>
                <w:szCs w:val="20"/>
              </w:rPr>
            </w:pPr>
            <w:r w:rsidRPr="00E503B3">
              <w:rPr>
                <w:color w:val="000000"/>
                <w:sz w:val="20"/>
                <w:szCs w:val="20"/>
              </w:rPr>
              <w:t>Разглашение информации с ограниченным доступом (например ПДрн)</w:t>
            </w:r>
          </w:p>
        </w:tc>
        <w:tc>
          <w:tcPr>
            <w:tcW w:w="4619" w:type="dxa"/>
          </w:tcPr>
          <w:p w:rsidR="00E503B3" w:rsidRPr="00E503B3" w:rsidRDefault="00E503B3" w:rsidP="00627D49">
            <w:pPr>
              <w:rPr>
                <w:color w:val="000000"/>
                <w:sz w:val="20"/>
                <w:szCs w:val="20"/>
              </w:rPr>
            </w:pPr>
            <w:r w:rsidRPr="00E503B3">
              <w:rPr>
                <w:color w:val="000000"/>
                <w:sz w:val="20"/>
                <w:szCs w:val="20"/>
              </w:rPr>
              <w:t>5 000 руб.</w:t>
            </w:r>
          </w:p>
        </w:tc>
      </w:tr>
    </w:tbl>
    <w:p w:rsidR="00FA5122" w:rsidRPr="00E503B3" w:rsidRDefault="00FA5122" w:rsidP="00FA5122">
      <w:pPr>
        <w:tabs>
          <w:tab w:val="center" w:pos="900"/>
          <w:tab w:val="right" w:pos="10440"/>
        </w:tabs>
        <w:spacing w:before="240"/>
        <w:rPr>
          <w:sz w:val="20"/>
          <w:szCs w:val="20"/>
        </w:rPr>
      </w:pPr>
      <w:r w:rsidRPr="00E503B3">
        <w:rPr>
          <w:sz w:val="20"/>
          <w:szCs w:val="20"/>
        </w:rPr>
        <w:t xml:space="preserve">____ ____________                                      _______________/__________________________/ </w:t>
      </w:r>
    </w:p>
    <w:p w:rsidR="00FA5122" w:rsidRPr="00E503B3" w:rsidRDefault="00FA5122" w:rsidP="00E503B3">
      <w:pPr>
        <w:tabs>
          <w:tab w:val="center" w:pos="900"/>
          <w:tab w:val="center" w:pos="5580"/>
          <w:tab w:val="center" w:pos="8820"/>
        </w:tabs>
        <w:spacing w:line="312" w:lineRule="auto"/>
        <w:rPr>
          <w:color w:val="000000"/>
          <w:sz w:val="20"/>
          <w:szCs w:val="20"/>
        </w:rPr>
      </w:pPr>
      <w:r w:rsidRPr="00E503B3">
        <w:rPr>
          <w:sz w:val="20"/>
          <w:szCs w:val="20"/>
          <w:vertAlign w:val="superscript"/>
        </w:rPr>
        <w:tab/>
      </w:r>
      <w:r w:rsidRPr="00E503B3">
        <w:rPr>
          <w:i/>
          <w:sz w:val="20"/>
          <w:szCs w:val="20"/>
          <w:vertAlign w:val="superscript"/>
        </w:rPr>
        <w:t>(дата)</w:t>
      </w:r>
      <w:r w:rsidRPr="00E503B3">
        <w:rPr>
          <w:sz w:val="20"/>
          <w:szCs w:val="20"/>
          <w:vertAlign w:val="superscript"/>
        </w:rPr>
        <w:tab/>
      </w:r>
      <w:r w:rsidRPr="00E503B3">
        <w:rPr>
          <w:i/>
          <w:sz w:val="20"/>
          <w:szCs w:val="20"/>
          <w:vertAlign w:val="superscript"/>
        </w:rPr>
        <w:t>(подпись)</w:t>
      </w:r>
      <w:r w:rsidRPr="00E503B3">
        <w:rPr>
          <w:sz w:val="20"/>
          <w:szCs w:val="20"/>
          <w:vertAlign w:val="superscript"/>
        </w:rPr>
        <w:t xml:space="preserve"> </w:t>
      </w:r>
      <w:r w:rsidRPr="00E503B3">
        <w:rPr>
          <w:sz w:val="20"/>
          <w:szCs w:val="20"/>
          <w:vertAlign w:val="superscript"/>
        </w:rPr>
        <w:tab/>
        <w:t xml:space="preserve"> </w:t>
      </w:r>
      <w:r w:rsidRPr="00E503B3">
        <w:rPr>
          <w:i/>
          <w:sz w:val="20"/>
          <w:szCs w:val="20"/>
          <w:vertAlign w:val="superscript"/>
        </w:rPr>
        <w:t>(расшифровка подписи)</w:t>
      </w:r>
    </w:p>
    <w:p w:rsidR="00FA5122" w:rsidRPr="00E503B3" w:rsidRDefault="00FA5122" w:rsidP="00FA5122">
      <w:pPr>
        <w:rPr>
          <w:sz w:val="20"/>
          <w:szCs w:val="20"/>
        </w:rPr>
      </w:pPr>
      <w:r w:rsidRPr="00E503B3">
        <w:rPr>
          <w:sz w:val="20"/>
          <w:szCs w:val="20"/>
        </w:rPr>
        <w:t>« ___ » __________ 20_ г.</w:t>
      </w:r>
      <w:r w:rsidRPr="00E503B3">
        <w:rPr>
          <w:sz w:val="20"/>
          <w:szCs w:val="20"/>
        </w:rPr>
        <w:tab/>
      </w:r>
      <w:r w:rsidRPr="00E503B3">
        <w:rPr>
          <w:sz w:val="20"/>
          <w:szCs w:val="20"/>
        </w:rPr>
        <w:tab/>
      </w:r>
      <w:r w:rsidRPr="00E503B3">
        <w:rPr>
          <w:sz w:val="20"/>
          <w:szCs w:val="20"/>
        </w:rPr>
        <w:tab/>
      </w:r>
      <w:r w:rsidRPr="00E503B3">
        <w:rPr>
          <w:sz w:val="20"/>
          <w:szCs w:val="20"/>
        </w:rPr>
        <w:tab/>
      </w:r>
      <w:r w:rsidRPr="00E503B3">
        <w:rPr>
          <w:sz w:val="20"/>
          <w:szCs w:val="20"/>
        </w:rPr>
        <w:tab/>
      </w:r>
      <w:r w:rsidRPr="00E503B3">
        <w:rPr>
          <w:sz w:val="20"/>
          <w:szCs w:val="20"/>
        </w:rPr>
        <w:tab/>
        <w:t>___________________</w:t>
      </w:r>
    </w:p>
    <w:p w:rsidR="00D544CC" w:rsidRPr="00D544CC" w:rsidRDefault="00D544CC" w:rsidP="00D544CC">
      <w:pPr>
        <w:jc w:val="right"/>
        <w:rPr>
          <w:rFonts w:eastAsia="Calibri"/>
          <w:b/>
          <w:i/>
          <w:noProof/>
        </w:rPr>
      </w:pPr>
      <w:r>
        <w:rPr>
          <w:rFonts w:eastAsia="Calibri"/>
          <w:b/>
          <w:i/>
          <w:lang w:eastAsia="en-US"/>
        </w:rPr>
        <w:br w:type="page"/>
      </w:r>
      <w:r w:rsidRPr="00D544CC">
        <w:rPr>
          <w:rFonts w:eastAsia="Calibri"/>
          <w:b/>
          <w:i/>
          <w:noProof/>
        </w:rPr>
        <w:t xml:space="preserve">Приложение № </w:t>
      </w:r>
      <w:r>
        <w:rPr>
          <w:rFonts w:eastAsia="Calibri"/>
          <w:b/>
          <w:i/>
          <w:noProof/>
        </w:rPr>
        <w:t>6</w:t>
      </w:r>
    </w:p>
    <w:tbl>
      <w:tblPr>
        <w:tblW w:w="10384" w:type="dxa"/>
        <w:tblInd w:w="-318" w:type="dxa"/>
        <w:tblLook w:val="04A0"/>
      </w:tblPr>
      <w:tblGrid>
        <w:gridCol w:w="5246"/>
        <w:gridCol w:w="5138"/>
      </w:tblGrid>
      <w:tr w:rsidR="00D544CC" w:rsidRPr="009D31C8" w:rsidTr="00521B5F">
        <w:tc>
          <w:tcPr>
            <w:tcW w:w="5246" w:type="dxa"/>
            <w:vAlign w:val="center"/>
          </w:tcPr>
          <w:p w:rsidR="00D544CC" w:rsidRPr="002749A5" w:rsidRDefault="002749A5" w:rsidP="00521B5F">
            <w:pPr>
              <w:spacing w:after="120"/>
              <w:ind w:left="283"/>
              <w:rPr>
                <w:b/>
              </w:rPr>
            </w:pPr>
            <w:r w:rsidRPr="002749A5">
              <w:rPr>
                <w:b/>
              </w:rPr>
              <w:t>Мотивированное мнение</w:t>
            </w:r>
          </w:p>
          <w:p w:rsidR="00D544CC" w:rsidRPr="009D31C8" w:rsidRDefault="00D544CC" w:rsidP="00521B5F">
            <w:pPr>
              <w:spacing w:after="120"/>
              <w:ind w:left="283"/>
            </w:pPr>
            <w:r w:rsidRPr="009D31C8">
              <w:t xml:space="preserve">первичной профсоюзной организации МАДОУ «Детский сад </w:t>
            </w:r>
            <w:r w:rsidR="004C2A0A">
              <w:t>№161</w:t>
            </w:r>
            <w:r w:rsidRPr="009D31C8">
              <w:t xml:space="preserve">»  </w:t>
            </w:r>
          </w:p>
          <w:p w:rsidR="002749A5" w:rsidRDefault="002749A5" w:rsidP="002749A5">
            <w:pPr>
              <w:contextualSpacing/>
              <w:rPr>
                <w:lang w:eastAsia="en-US"/>
              </w:rPr>
            </w:pPr>
            <w:r>
              <w:rPr>
                <w:lang w:eastAsia="en-US"/>
              </w:rPr>
              <w:t xml:space="preserve">    </w:t>
            </w:r>
            <w:r w:rsidRPr="00901CD2">
              <w:rPr>
                <w:lang w:eastAsia="en-US"/>
              </w:rPr>
              <w:t>Протокол № ___ от «___» _______20___г.</w:t>
            </w:r>
          </w:p>
          <w:p w:rsidR="002749A5" w:rsidRDefault="002749A5" w:rsidP="00521B5F">
            <w:pPr>
              <w:spacing w:after="120"/>
              <w:ind w:left="283"/>
            </w:pPr>
          </w:p>
          <w:p w:rsidR="00D544CC" w:rsidRPr="009D31C8" w:rsidRDefault="002749A5" w:rsidP="00F74040">
            <w:pPr>
              <w:spacing w:after="120"/>
              <w:ind w:left="283"/>
            </w:pPr>
            <w:r>
              <w:t xml:space="preserve">Председатель </w:t>
            </w:r>
            <w:r w:rsidR="00F74040">
              <w:t>пе</w:t>
            </w:r>
            <w:r w:rsidR="00187F21">
              <w:t>рвичной профсоюзной организации</w:t>
            </w:r>
            <w:r>
              <w:t xml:space="preserve"> </w:t>
            </w:r>
            <w:r w:rsidR="00D544CC" w:rsidRPr="009D31C8">
              <w:t xml:space="preserve">__________ </w:t>
            </w:r>
            <w:r w:rsidR="0011521B">
              <w:t>С.И.Мингазова</w:t>
            </w:r>
          </w:p>
        </w:tc>
        <w:tc>
          <w:tcPr>
            <w:tcW w:w="5138" w:type="dxa"/>
          </w:tcPr>
          <w:p w:rsidR="00D544CC" w:rsidRPr="00D544CC" w:rsidRDefault="00D544CC" w:rsidP="00521B5F">
            <w:pPr>
              <w:spacing w:after="120"/>
              <w:ind w:left="601"/>
              <w:rPr>
                <w:b/>
              </w:rPr>
            </w:pPr>
            <w:r w:rsidRPr="00D544CC">
              <w:rPr>
                <w:b/>
              </w:rPr>
              <w:t>УТВЕРЖДАЮ</w:t>
            </w:r>
          </w:p>
          <w:p w:rsidR="00D544CC" w:rsidRPr="009D31C8" w:rsidRDefault="00D544CC" w:rsidP="00521B5F">
            <w:pPr>
              <w:spacing w:after="120"/>
              <w:ind w:left="601"/>
            </w:pPr>
            <w:r w:rsidRPr="009D31C8">
              <w:t>Заведующ</w:t>
            </w:r>
            <w:r>
              <w:t>ий</w:t>
            </w:r>
            <w:r w:rsidRPr="009D31C8">
              <w:t xml:space="preserve"> </w:t>
            </w:r>
          </w:p>
          <w:p w:rsidR="00D544CC" w:rsidRPr="009D31C8" w:rsidRDefault="00D544CC" w:rsidP="00521B5F">
            <w:pPr>
              <w:spacing w:after="120"/>
              <w:ind w:left="601"/>
            </w:pPr>
            <w:r w:rsidRPr="009D31C8">
              <w:t xml:space="preserve">МАДОУ «Детский сад </w:t>
            </w:r>
            <w:r w:rsidR="004C2A0A">
              <w:t>№161</w:t>
            </w:r>
            <w:r w:rsidRPr="009D31C8">
              <w:t>»</w:t>
            </w:r>
          </w:p>
          <w:p w:rsidR="00D544CC" w:rsidRDefault="00D544CC" w:rsidP="00521B5F">
            <w:pPr>
              <w:tabs>
                <w:tab w:val="left" w:pos="142"/>
              </w:tabs>
              <w:spacing w:after="225"/>
              <w:ind w:left="601"/>
              <w:contextualSpacing/>
              <w:textAlignment w:val="baseline"/>
            </w:pPr>
            <w:r w:rsidRPr="009D31C8">
              <w:t xml:space="preserve">___________ </w:t>
            </w:r>
            <w:r w:rsidR="0011521B">
              <w:t>Л.В.Мамонова</w:t>
            </w:r>
          </w:p>
          <w:p w:rsidR="002749A5" w:rsidRPr="00FC233D" w:rsidRDefault="00F74040" w:rsidP="002749A5">
            <w:r>
              <w:rPr>
                <w:rFonts w:eastAsia="Calibri"/>
                <w:lang w:eastAsia="en-US"/>
              </w:rPr>
              <w:t xml:space="preserve">         </w:t>
            </w:r>
            <w:r w:rsidR="002749A5">
              <w:rPr>
                <w:rFonts w:eastAsia="Calibri"/>
                <w:lang w:eastAsia="en-US"/>
              </w:rPr>
              <w:t>Приказ от _______2021 г. №_____</w:t>
            </w:r>
          </w:p>
          <w:p w:rsidR="002749A5" w:rsidRPr="00C57951" w:rsidRDefault="002749A5" w:rsidP="00521B5F">
            <w:pPr>
              <w:tabs>
                <w:tab w:val="left" w:pos="142"/>
              </w:tabs>
              <w:spacing w:after="225"/>
              <w:ind w:left="601"/>
              <w:contextualSpacing/>
              <w:textAlignment w:val="baseline"/>
              <w:rPr>
                <w:color w:val="FF0000"/>
              </w:rPr>
            </w:pPr>
          </w:p>
        </w:tc>
      </w:tr>
    </w:tbl>
    <w:p w:rsidR="00D544CC" w:rsidRDefault="00D544CC" w:rsidP="00D544CC">
      <w:pPr>
        <w:contextualSpacing/>
        <w:jc w:val="center"/>
      </w:pPr>
      <w:r>
        <w:rPr>
          <w:b/>
          <w:bCs/>
        </w:rPr>
        <w:t>ПОЛОЖЕНИЕ</w:t>
      </w:r>
    </w:p>
    <w:p w:rsidR="00D544CC" w:rsidRDefault="00D544CC" w:rsidP="00D544CC">
      <w:pPr>
        <w:contextualSpacing/>
        <w:jc w:val="center"/>
        <w:rPr>
          <w:b/>
          <w:bCs/>
        </w:rPr>
      </w:pPr>
      <w:r>
        <w:rPr>
          <w:b/>
          <w:bCs/>
        </w:rPr>
        <w:t xml:space="preserve">об условиях и порядке проведения профессиональной подготовки, </w:t>
      </w:r>
    </w:p>
    <w:p w:rsidR="00D544CC" w:rsidRDefault="00D544CC" w:rsidP="00D544CC">
      <w:pPr>
        <w:contextualSpacing/>
        <w:jc w:val="center"/>
      </w:pPr>
      <w:r>
        <w:rPr>
          <w:b/>
          <w:bCs/>
        </w:rPr>
        <w:t>переподготовки, повышения квалификации работников</w:t>
      </w:r>
    </w:p>
    <w:p w:rsidR="00D544CC" w:rsidRDefault="00D544CC" w:rsidP="00D544CC">
      <w:pPr>
        <w:ind w:left="-567" w:firstLine="283"/>
        <w:contextualSpacing/>
        <w:jc w:val="center"/>
        <w:outlineLvl w:val="0"/>
        <w:rPr>
          <w:b/>
          <w:bCs/>
          <w:kern w:val="36"/>
        </w:rPr>
      </w:pPr>
      <w:r>
        <w:rPr>
          <w:b/>
          <w:bCs/>
          <w:kern w:val="36"/>
        </w:rPr>
        <w:t xml:space="preserve">муниципального автономного дошкольного образовательного учреждения </w:t>
      </w:r>
    </w:p>
    <w:p w:rsidR="00D544CC" w:rsidRPr="00FC233D" w:rsidRDefault="00D544CC" w:rsidP="00FC233D">
      <w:pPr>
        <w:ind w:left="-567" w:firstLine="283"/>
        <w:contextualSpacing/>
        <w:jc w:val="center"/>
        <w:outlineLvl w:val="0"/>
        <w:rPr>
          <w:b/>
          <w:bCs/>
          <w:kern w:val="36"/>
        </w:rPr>
      </w:pPr>
      <w:r>
        <w:rPr>
          <w:b/>
          <w:bCs/>
          <w:kern w:val="36"/>
        </w:rPr>
        <w:t xml:space="preserve">«Детский сад </w:t>
      </w:r>
      <w:r w:rsidR="004C2A0A">
        <w:rPr>
          <w:b/>
          <w:bCs/>
          <w:kern w:val="36"/>
        </w:rPr>
        <w:t>№161</w:t>
      </w:r>
      <w:r>
        <w:rPr>
          <w:b/>
          <w:bCs/>
          <w:kern w:val="36"/>
        </w:rPr>
        <w:t xml:space="preserve"> комбинированного вида» Приволжского района г. Казани</w:t>
      </w:r>
    </w:p>
    <w:p w:rsidR="00600ADE" w:rsidRDefault="00600ADE" w:rsidP="00D544CC">
      <w:pPr>
        <w:ind w:firstLine="426"/>
        <w:jc w:val="center"/>
        <w:rPr>
          <w:b/>
          <w:bCs/>
        </w:rPr>
      </w:pPr>
    </w:p>
    <w:p w:rsidR="00D544CC" w:rsidRDefault="00D544CC" w:rsidP="00D544CC">
      <w:pPr>
        <w:ind w:firstLine="426"/>
        <w:jc w:val="center"/>
      </w:pPr>
      <w:r>
        <w:rPr>
          <w:b/>
          <w:bCs/>
        </w:rPr>
        <w:t>I.ОБЩИЕ ПОЛОЖЕНИЯ</w:t>
      </w:r>
    </w:p>
    <w:p w:rsidR="00D544CC" w:rsidRDefault="00D544CC" w:rsidP="00D544CC">
      <w:pPr>
        <w:ind w:firstLine="426"/>
        <w:contextualSpacing/>
        <w:jc w:val="both"/>
      </w:pPr>
      <w:r>
        <w:t>1.1. Положение о профессиональной подготовке, переподготовке и повышении квалификации педагогических работников составлено в соответствии со статьями 18, 196, 197 Трудового Кодекса РФ, Федерального закона «Об образовании в Российской Федерации» от 29.12.2012 г. №273-ФЗ, Закона Республики Татарстан от 22.07.2013 г. №68-З «Об образовании».</w:t>
      </w:r>
    </w:p>
    <w:p w:rsidR="00D544CC" w:rsidRPr="00FC233D" w:rsidRDefault="00D544CC" w:rsidP="00FC233D">
      <w:pPr>
        <w:ind w:firstLine="426"/>
        <w:contextualSpacing/>
        <w:jc w:val="both"/>
        <w:outlineLvl w:val="0"/>
        <w:rPr>
          <w:bCs/>
          <w:kern w:val="36"/>
        </w:rPr>
      </w:pPr>
      <w:r w:rsidRPr="00367CAA">
        <w:t xml:space="preserve">1.2. 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 </w:t>
      </w:r>
      <w:r w:rsidRPr="00367CAA">
        <w:rPr>
          <w:bCs/>
          <w:kern w:val="36"/>
        </w:rPr>
        <w:t xml:space="preserve">муниципального автономного дошкольного образовательного учреждения «Детский сад </w:t>
      </w:r>
      <w:r w:rsidR="004C2A0A">
        <w:rPr>
          <w:bCs/>
          <w:kern w:val="36"/>
        </w:rPr>
        <w:t>№161</w:t>
      </w:r>
      <w:r w:rsidRPr="00367CAA">
        <w:rPr>
          <w:bCs/>
          <w:kern w:val="36"/>
        </w:rPr>
        <w:t xml:space="preserve"> комбинированного вида»</w:t>
      </w:r>
      <w:r>
        <w:rPr>
          <w:bCs/>
          <w:kern w:val="36"/>
        </w:rPr>
        <w:t xml:space="preserve"> </w:t>
      </w:r>
      <w:r w:rsidRPr="00367CAA">
        <w:rPr>
          <w:bCs/>
          <w:kern w:val="36"/>
        </w:rPr>
        <w:t>Приволжского района г. Казани</w:t>
      </w:r>
    </w:p>
    <w:p w:rsidR="00600ADE" w:rsidRDefault="00600ADE" w:rsidP="00F74040">
      <w:pPr>
        <w:tabs>
          <w:tab w:val="left" w:pos="2250"/>
          <w:tab w:val="center" w:pos="5173"/>
        </w:tabs>
        <w:contextualSpacing/>
        <w:rPr>
          <w:b/>
          <w:bCs/>
        </w:rPr>
      </w:pPr>
    </w:p>
    <w:p w:rsidR="00D544CC" w:rsidRDefault="00D544CC" w:rsidP="00600ADE">
      <w:pPr>
        <w:tabs>
          <w:tab w:val="left" w:pos="2250"/>
          <w:tab w:val="center" w:pos="5173"/>
        </w:tabs>
        <w:ind w:firstLine="426"/>
        <w:contextualSpacing/>
        <w:jc w:val="center"/>
      </w:pPr>
      <w:r>
        <w:rPr>
          <w:b/>
          <w:bCs/>
        </w:rPr>
        <w:t>II. ПРАВА И ОБЯЗАННОСТИ РАБОТОДАТЕЛЯ</w:t>
      </w:r>
    </w:p>
    <w:p w:rsidR="00D544CC" w:rsidRDefault="00D544CC" w:rsidP="00D544CC">
      <w:pPr>
        <w:ind w:firstLine="426"/>
        <w:contextualSpacing/>
        <w:jc w:val="both"/>
      </w:pPr>
      <w:r>
        <w:t>2.1. Работодатель имеет право:</w:t>
      </w:r>
    </w:p>
    <w:p w:rsidR="00D544CC" w:rsidRDefault="00D544CC" w:rsidP="00D544CC">
      <w:pPr>
        <w:ind w:firstLine="426"/>
        <w:contextualSpacing/>
        <w:jc w:val="both"/>
      </w:pPr>
      <w:r>
        <w:t>- определять необходимость профессиональной подготовки, переподготовки и повышения квалификации педагогических кадров для нужд образовательно</w:t>
      </w:r>
      <w:r w:rsidR="00FC233D">
        <w:t>го</w:t>
      </w:r>
      <w:r>
        <w:t xml:space="preserve"> </w:t>
      </w:r>
      <w:r w:rsidR="00FC233D">
        <w:t>учреждения</w:t>
      </w:r>
      <w:r>
        <w:t>;</w:t>
      </w:r>
    </w:p>
    <w:p w:rsidR="00D544CC" w:rsidRDefault="00D544CC" w:rsidP="00D544CC">
      <w:pPr>
        <w:ind w:firstLine="426"/>
        <w:contextualSpacing/>
        <w:jc w:val="both"/>
      </w:pPr>
      <w:r>
        <w:t>- предлагать формы подготовки, переподготовки и повышения квалификации педагогических работников с учетом возможностей повышения квалификации на базе Института развития Республики Татарстан, Приволжского межрегионального центра повышения квалификации и профессиональной переподготовки работников образования ФГФОУ ВПО КФУ и Казанского педагогического колледжа;</w:t>
      </w:r>
    </w:p>
    <w:p w:rsidR="00D544CC" w:rsidRDefault="00D544CC" w:rsidP="00D544CC">
      <w:pPr>
        <w:ind w:firstLine="426"/>
        <w:contextualSpacing/>
        <w:jc w:val="both"/>
      </w:pPr>
      <w:r>
        <w:t>- устанавливать перечень профессий работников, подлежащих повышению квалификации по согласованию с профсоюзным комитетом.</w:t>
      </w:r>
    </w:p>
    <w:p w:rsidR="00D544CC" w:rsidRDefault="00D544CC" w:rsidP="00D544CC">
      <w:pPr>
        <w:ind w:firstLine="426"/>
        <w:contextualSpacing/>
        <w:jc w:val="both"/>
      </w:pPr>
      <w:r>
        <w:t>2.2.Работодатель обязан:</w:t>
      </w:r>
    </w:p>
    <w:p w:rsidR="00D544CC" w:rsidRDefault="00D544CC" w:rsidP="00D544CC">
      <w:pPr>
        <w:ind w:firstLine="426"/>
        <w:contextualSpacing/>
        <w:jc w:val="both"/>
      </w:pPr>
      <w:r>
        <w:t>- при направлении работника для повышения квалификации с отрывом от работы сохранять за ним место;</w:t>
      </w:r>
    </w:p>
    <w:p w:rsidR="00D544CC" w:rsidRDefault="00D544CC" w:rsidP="00D544CC">
      <w:pPr>
        <w:ind w:firstLine="426"/>
        <w:contextualSpacing/>
        <w:jc w:val="both"/>
      </w:pPr>
      <w:r>
        <w:t>- выплачивать педагогическому работнику среднюю заработную плату по основному месту работы в течение всего времени повышения квалификации;</w:t>
      </w:r>
    </w:p>
    <w:p w:rsidR="00D544CC" w:rsidRDefault="00D544CC" w:rsidP="00D544CC">
      <w:pPr>
        <w:ind w:firstLine="426"/>
        <w:contextualSpacing/>
        <w:jc w:val="both"/>
      </w:pPr>
      <w:r>
        <w:t>- создать необходимые условия педагогическим работникам, проходящим профессиональную подготовку, переподготовку и повышение квалификации, для совмещения работы с обучением;</w:t>
      </w:r>
    </w:p>
    <w:p w:rsidR="00D544CC" w:rsidRDefault="00D544CC" w:rsidP="00D544CC">
      <w:pPr>
        <w:ind w:firstLine="426"/>
        <w:contextualSpacing/>
        <w:jc w:val="both"/>
      </w:pPr>
      <w:r>
        <w:t xml:space="preserve">- оплачивать командировочные расходы педагогическому работнику, повышающему квалификацию по направлению администрации </w:t>
      </w:r>
      <w:r w:rsidR="00FC233D">
        <w:t>дошкольного учреждения</w:t>
      </w:r>
      <w:r>
        <w:t xml:space="preserve"> в другой местности;</w:t>
      </w:r>
    </w:p>
    <w:p w:rsidR="00D544CC" w:rsidRDefault="00D544CC" w:rsidP="00D544CC">
      <w:pPr>
        <w:ind w:firstLine="426"/>
        <w:contextualSpacing/>
        <w:jc w:val="both"/>
      </w:pPr>
      <w:r>
        <w:t>- планировать повышение квалификации работника не реже 1 раза в 3 лет;</w:t>
      </w:r>
    </w:p>
    <w:p w:rsidR="00D544CC" w:rsidRDefault="00D544CC" w:rsidP="00D544CC">
      <w:pPr>
        <w:ind w:firstLine="426"/>
        <w:contextualSpacing/>
        <w:jc w:val="both"/>
      </w:pPr>
      <w:r>
        <w:t>- 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образовательно</w:t>
      </w:r>
      <w:r w:rsidR="00600ADE">
        <w:t>го</w:t>
      </w:r>
      <w:r>
        <w:t xml:space="preserve"> учреждени</w:t>
      </w:r>
      <w:r w:rsidR="00600ADE">
        <w:t>я</w:t>
      </w:r>
      <w:r>
        <w:t>;</w:t>
      </w:r>
    </w:p>
    <w:p w:rsidR="00D544CC" w:rsidRDefault="00FC233D" w:rsidP="00D544CC">
      <w:pPr>
        <w:ind w:firstLine="426"/>
        <w:contextualSpacing/>
        <w:jc w:val="both"/>
      </w:pPr>
      <w:r>
        <w:t>- предоставлять</w:t>
      </w:r>
      <w:r w:rsidR="00D544CC">
        <w:t xml:space="preserve"> дополнительный отпуск без сохранения заработной платы по заявлению работника для повышения квалификации по личному желанию только в каникулярное время, но не чаще 1 раза в 2 года.</w:t>
      </w:r>
    </w:p>
    <w:p w:rsidR="00D544CC" w:rsidRDefault="00D544CC" w:rsidP="00D544CC">
      <w:pPr>
        <w:ind w:firstLine="426"/>
        <w:contextualSpacing/>
        <w:jc w:val="center"/>
        <w:rPr>
          <w:b/>
          <w:bCs/>
        </w:rPr>
      </w:pPr>
    </w:p>
    <w:p w:rsidR="00D544CC" w:rsidRDefault="00D544CC" w:rsidP="00D544CC">
      <w:pPr>
        <w:ind w:firstLine="426"/>
        <w:contextualSpacing/>
        <w:jc w:val="center"/>
      </w:pPr>
      <w:r>
        <w:rPr>
          <w:b/>
          <w:bCs/>
        </w:rPr>
        <w:t>III. ПРАВА И ОБЯЗАННОСТИ ПЕДАГОГИЧЕСКИХ РАБОТНИКОВ</w:t>
      </w:r>
    </w:p>
    <w:p w:rsidR="00D544CC" w:rsidRDefault="00D544CC" w:rsidP="00D544CC">
      <w:pPr>
        <w:ind w:firstLine="426"/>
        <w:contextualSpacing/>
        <w:jc w:val="both"/>
      </w:pPr>
      <w:r>
        <w:t>3.1. В соответствии со статьей 187 ТК РФ</w:t>
      </w:r>
      <w:r w:rsidR="00DF5E08">
        <w:t>, статьёй 47 ФЗ-273</w:t>
      </w:r>
      <w:r>
        <w:t xml:space="preserve"> работник имеет право:</w:t>
      </w:r>
    </w:p>
    <w:p w:rsidR="00D544CC" w:rsidRDefault="00D544CC" w:rsidP="00D544CC">
      <w:pPr>
        <w:ind w:firstLine="426"/>
        <w:contextualSpacing/>
        <w:jc w:val="both"/>
      </w:pPr>
      <w:r>
        <w:t>- на повышение квалификации с отрывом от работы не реже 1 раза в 3 года с сохранением заработной платы в течение всего периода обучения;</w:t>
      </w:r>
    </w:p>
    <w:p w:rsidR="00DF5E08" w:rsidRDefault="00DF5E08" w:rsidP="00D544CC">
      <w:pPr>
        <w:ind w:firstLine="426"/>
        <w:contextualSpacing/>
        <w:jc w:val="both"/>
      </w:pPr>
      <w:r>
        <w:t>- право на дополнительное профессиональное образование по профилю педагогической деятельности не реже 1 раза в з года с сохранением заработной платы в течение всего периода обучения;</w:t>
      </w:r>
    </w:p>
    <w:p w:rsidR="00D544CC" w:rsidRDefault="00D544CC" w:rsidP="00D544CC">
      <w:pPr>
        <w:ind w:firstLine="426"/>
        <w:contextualSpacing/>
        <w:jc w:val="both"/>
      </w:pPr>
      <w:r>
        <w:t>- на оплату командировочных расходов при повышении квалификац</w:t>
      </w:r>
      <w:r w:rsidR="00DF5E08">
        <w:t>ии по направлению администрации образовательного</w:t>
      </w:r>
      <w:r>
        <w:t xml:space="preserve"> учреждения в другой местности;</w:t>
      </w:r>
    </w:p>
    <w:p w:rsidR="00D544CC" w:rsidRDefault="00D544CC" w:rsidP="00D544CC">
      <w:pPr>
        <w:ind w:firstLine="426"/>
        <w:contextualSpacing/>
        <w:jc w:val="both"/>
      </w:pPr>
      <w:r>
        <w:t>- на повышение квалификации по личному желанию в сроки и на условиях, согласованных с администрацией образовательного учреждения и за счет собственных средств;</w:t>
      </w:r>
    </w:p>
    <w:p w:rsidR="00D544CC" w:rsidRDefault="00D544CC" w:rsidP="00D544CC">
      <w:pPr>
        <w:ind w:firstLine="426"/>
        <w:contextualSpacing/>
        <w:jc w:val="both"/>
      </w:pPr>
      <w:r>
        <w:t>- на дополнительный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w:t>
      </w:r>
    </w:p>
    <w:p w:rsidR="00D544CC" w:rsidRPr="00647711" w:rsidRDefault="00D544CC" w:rsidP="00D544CC">
      <w:pPr>
        <w:pStyle w:val="aff7"/>
        <w:spacing w:before="0" w:beforeAutospacing="0" w:after="0" w:afterAutospacing="0"/>
        <w:ind w:firstLine="426"/>
        <w:contextualSpacing/>
        <w:jc w:val="both"/>
        <w:textAlignment w:val="baseline"/>
      </w:pPr>
      <w:r>
        <w:t>-</w:t>
      </w:r>
      <w:r w:rsidRPr="00647711">
        <w:t xml:space="preserve"> освоение дополнительных профессиональных программ при условии наличия среднего профессионального и (или) высшего образования либо обучения в учреждениях среднего профессионального и (или) высшего образования;</w:t>
      </w:r>
    </w:p>
    <w:p w:rsidR="00D544CC" w:rsidRPr="00647711" w:rsidRDefault="00D544CC" w:rsidP="00D544CC">
      <w:pPr>
        <w:pStyle w:val="aff7"/>
        <w:spacing w:before="0" w:beforeAutospacing="0" w:after="0" w:afterAutospacing="0"/>
        <w:ind w:firstLine="426"/>
        <w:contextualSpacing/>
        <w:jc w:val="both"/>
        <w:textAlignment w:val="baseline"/>
      </w:pPr>
      <w:r>
        <w:t xml:space="preserve"> -</w:t>
      </w:r>
      <w:r w:rsidRPr="00647711">
        <w:t xml:space="preserve"> равенство возможностей на профессиональную подготовку, переподготовку и повышение квалификации</w:t>
      </w:r>
      <w:r>
        <w:t>.</w:t>
      </w:r>
    </w:p>
    <w:p w:rsidR="00D544CC" w:rsidRDefault="00D544CC" w:rsidP="00D544CC">
      <w:pPr>
        <w:ind w:firstLine="426"/>
        <w:contextualSpacing/>
        <w:jc w:val="both"/>
      </w:pPr>
      <w:r>
        <w:t xml:space="preserve"> 3.2. Работник обязан:</w:t>
      </w:r>
    </w:p>
    <w:p w:rsidR="00DF5E08" w:rsidRDefault="00DF5E08" w:rsidP="00D544CC">
      <w:pPr>
        <w:ind w:firstLine="426"/>
        <w:contextualSpacing/>
        <w:jc w:val="both"/>
      </w:pPr>
      <w:r>
        <w:t>- проходить аттестацию на соответствие занимаемой должности в порядке, установленном законодательством об образовании;</w:t>
      </w:r>
    </w:p>
    <w:p w:rsidR="00D544CC" w:rsidRDefault="00D544CC" w:rsidP="00D544CC">
      <w:pPr>
        <w:ind w:firstLine="426"/>
        <w:contextualSpacing/>
        <w:jc w:val="both"/>
      </w:pPr>
      <w:r>
        <w:t>- эффективно использовать время, предоставленное работнику для повышения его профессионального роста;</w:t>
      </w:r>
    </w:p>
    <w:p w:rsidR="00D544CC" w:rsidRPr="00DF5E08" w:rsidRDefault="00D544CC" w:rsidP="00DF5E08">
      <w:pPr>
        <w:ind w:firstLine="426"/>
        <w:contextualSpacing/>
        <w:jc w:val="both"/>
      </w:pPr>
      <w:r>
        <w:t>- предоставить ответственному за делопроизводство копию документа, подтверждающего повышение профессиональной квалификации для внесения в личное дело.</w:t>
      </w:r>
    </w:p>
    <w:p w:rsidR="00600ADE" w:rsidRPr="00CD32AC" w:rsidRDefault="00600ADE" w:rsidP="00D544CC">
      <w:pPr>
        <w:ind w:firstLine="426"/>
        <w:contextualSpacing/>
        <w:jc w:val="center"/>
        <w:rPr>
          <w:b/>
        </w:rPr>
      </w:pPr>
    </w:p>
    <w:p w:rsidR="00D544CC" w:rsidRDefault="00D544CC" w:rsidP="00D544CC">
      <w:pPr>
        <w:ind w:firstLine="426"/>
        <w:contextualSpacing/>
        <w:jc w:val="center"/>
        <w:rPr>
          <w:b/>
        </w:rPr>
      </w:pPr>
      <w:r>
        <w:rPr>
          <w:b/>
          <w:lang w:val="en-US"/>
        </w:rPr>
        <w:t>IV</w:t>
      </w:r>
      <w:r>
        <w:rPr>
          <w:b/>
        </w:rPr>
        <w:t xml:space="preserve">. ПРОЦЕДУРА НАПРАВЛЕНИЯ ПЕДАГОГОВ ДОУ </w:t>
      </w:r>
    </w:p>
    <w:p w:rsidR="00D544CC" w:rsidRDefault="00D544CC" w:rsidP="00D544CC">
      <w:pPr>
        <w:ind w:firstLine="426"/>
        <w:contextualSpacing/>
        <w:jc w:val="center"/>
        <w:rPr>
          <w:b/>
        </w:rPr>
      </w:pPr>
      <w:r>
        <w:rPr>
          <w:b/>
        </w:rPr>
        <w:t>НА КУРСЫ ПОВЫШЕНИЯ КВАЛИФИКАЦИИ</w:t>
      </w:r>
    </w:p>
    <w:p w:rsidR="00D544CC" w:rsidRDefault="00D544CC" w:rsidP="00D544CC">
      <w:pPr>
        <w:ind w:firstLine="426"/>
        <w:contextualSpacing/>
        <w:jc w:val="both"/>
      </w:pPr>
      <w:r>
        <w:t xml:space="preserve">4.1. Процедура прохождения педагогами образовательных организаций РТ курсов повышения квалификации предполагает назначение кураторов по повышению квалификации в </w:t>
      </w:r>
      <w:r w:rsidR="00600ADE">
        <w:t>дошкольном</w:t>
      </w:r>
      <w:r>
        <w:t xml:space="preserve"> </w:t>
      </w:r>
      <w:r w:rsidR="00600ADE">
        <w:t>учреждении</w:t>
      </w:r>
      <w:r>
        <w:t xml:space="preserve"> и муниципальном районе.</w:t>
      </w:r>
    </w:p>
    <w:p w:rsidR="00D544CC" w:rsidRDefault="00D544CC" w:rsidP="00D544CC">
      <w:pPr>
        <w:ind w:firstLine="426"/>
        <w:contextualSpacing/>
        <w:jc w:val="both"/>
      </w:pPr>
      <w:r>
        <w:t>4.2.</w:t>
      </w:r>
      <w:r w:rsidR="00DF5E08">
        <w:t xml:space="preserve"> Куратор </w:t>
      </w:r>
      <w:r w:rsidR="00600ADE">
        <w:t xml:space="preserve">дошкольного </w:t>
      </w:r>
      <w:r w:rsidR="00DF5E08">
        <w:t>учреждения</w:t>
      </w:r>
      <w:r>
        <w:t xml:space="preserve"> назначается ответственным за сопровождение прохождения курсов повышения квалификации педагогами учреждения образования в информационной системе ЭО РТ приказом руководителя образовательного учреждения.</w:t>
      </w:r>
    </w:p>
    <w:p w:rsidR="00D544CC" w:rsidRDefault="00D544CC" w:rsidP="00D544CC">
      <w:pPr>
        <w:ind w:firstLine="426"/>
        <w:contextualSpacing/>
        <w:jc w:val="both"/>
      </w:pPr>
      <w:r>
        <w:t xml:space="preserve">4.3. Куратор проводит инструктивное совещание с педагогическим коллективом </w:t>
      </w:r>
      <w:r w:rsidR="00600ADE">
        <w:t>дошкольного учреждения</w:t>
      </w:r>
      <w:r>
        <w:t xml:space="preserve"> по работе в личном кабинете.</w:t>
      </w:r>
    </w:p>
    <w:p w:rsidR="00D544CC" w:rsidRDefault="00D544CC" w:rsidP="00D544CC">
      <w:pPr>
        <w:ind w:firstLine="426"/>
        <w:contextualSpacing/>
        <w:jc w:val="both"/>
      </w:pPr>
      <w:r>
        <w:t>4.4. Проверяет полноту и достоверность заполнения анкетных данных педагогов в личных кабинетах в разделе «Моя анкета» и присвоения уникального номера после подачи заявления.</w:t>
      </w:r>
    </w:p>
    <w:p w:rsidR="00D544CC" w:rsidRDefault="00D544CC" w:rsidP="00D544CC">
      <w:pPr>
        <w:ind w:firstLine="426"/>
        <w:contextualSpacing/>
        <w:jc w:val="both"/>
      </w:pPr>
      <w:r>
        <w:t>4.5. После окончания курсов повышения квалификации педагог передает данные о прохождении КПК куратору образовательного учреждения, который по вкладке «Подтверждение прохождения ПК» вносит данные об окончании курсов повышения квалификации педагогом.</w:t>
      </w:r>
    </w:p>
    <w:p w:rsidR="00D544CC" w:rsidRPr="00DF5E08" w:rsidRDefault="00D544CC" w:rsidP="00DF5E08">
      <w:pPr>
        <w:ind w:firstLine="426"/>
        <w:contextualSpacing/>
        <w:jc w:val="both"/>
      </w:pPr>
      <w:r>
        <w:t xml:space="preserve">4.6. Куратор </w:t>
      </w:r>
      <w:r w:rsidR="00600ADE">
        <w:t xml:space="preserve">дошкольного </w:t>
      </w:r>
      <w:r>
        <w:t xml:space="preserve">учреждения в течение всего календарного года отслеживает прохождение курсов педагогами. </w:t>
      </w:r>
    </w:p>
    <w:p w:rsidR="00600ADE" w:rsidRPr="00CD32AC" w:rsidRDefault="00600ADE" w:rsidP="00D544CC">
      <w:pPr>
        <w:ind w:right="360" w:firstLine="426"/>
        <w:contextualSpacing/>
        <w:jc w:val="center"/>
        <w:textAlignment w:val="baseline"/>
        <w:rPr>
          <w:b/>
        </w:rPr>
      </w:pPr>
    </w:p>
    <w:p w:rsidR="00600ADE" w:rsidRPr="00CD32AC" w:rsidRDefault="00600ADE" w:rsidP="00D544CC">
      <w:pPr>
        <w:ind w:right="360" w:firstLine="426"/>
        <w:contextualSpacing/>
        <w:jc w:val="center"/>
        <w:textAlignment w:val="baseline"/>
        <w:rPr>
          <w:b/>
        </w:rPr>
      </w:pPr>
    </w:p>
    <w:p w:rsidR="00600ADE" w:rsidRPr="00CD32AC" w:rsidRDefault="00600ADE" w:rsidP="00D544CC">
      <w:pPr>
        <w:ind w:right="360" w:firstLine="426"/>
        <w:contextualSpacing/>
        <w:jc w:val="center"/>
        <w:textAlignment w:val="baseline"/>
        <w:rPr>
          <w:b/>
        </w:rPr>
      </w:pPr>
    </w:p>
    <w:p w:rsidR="00D544CC" w:rsidRDefault="00D544CC" w:rsidP="00D544CC">
      <w:pPr>
        <w:ind w:right="360" w:firstLine="426"/>
        <w:contextualSpacing/>
        <w:jc w:val="center"/>
        <w:textAlignment w:val="baseline"/>
        <w:rPr>
          <w:rStyle w:val="affd"/>
          <w:color w:val="222222"/>
        </w:rPr>
      </w:pPr>
      <w:r w:rsidRPr="00647711">
        <w:rPr>
          <w:b/>
          <w:lang w:val="en-US"/>
        </w:rPr>
        <w:t>V</w:t>
      </w:r>
      <w:r>
        <w:rPr>
          <w:b/>
        </w:rPr>
        <w:t>.</w:t>
      </w:r>
      <w:r w:rsidR="00DF5E08">
        <w:rPr>
          <w:b/>
        </w:rPr>
        <w:t xml:space="preserve"> </w:t>
      </w:r>
      <w:r w:rsidRPr="00647711">
        <w:rPr>
          <w:rStyle w:val="affd"/>
          <w:color w:val="222222"/>
        </w:rPr>
        <w:t xml:space="preserve">ФОРМЫ ПРОФЕССИОНАЛЬНОЙ ПЕРЕПОДГОТОВКИ </w:t>
      </w:r>
    </w:p>
    <w:p w:rsidR="00D544CC" w:rsidRPr="00647711" w:rsidRDefault="00D544CC" w:rsidP="00D544CC">
      <w:pPr>
        <w:ind w:right="360" w:firstLine="426"/>
        <w:contextualSpacing/>
        <w:jc w:val="center"/>
        <w:textAlignment w:val="baseline"/>
        <w:rPr>
          <w:color w:val="222222"/>
        </w:rPr>
      </w:pPr>
      <w:r w:rsidRPr="00647711">
        <w:rPr>
          <w:rStyle w:val="affd"/>
          <w:color w:val="222222"/>
        </w:rPr>
        <w:t>И ПОВЫШЕНИЯ КВАЛИФИКАЦИИ</w:t>
      </w:r>
    </w:p>
    <w:p w:rsidR="00D544CC" w:rsidRPr="00647711" w:rsidRDefault="00D544CC" w:rsidP="00D544CC">
      <w:pPr>
        <w:pStyle w:val="aff7"/>
        <w:spacing w:before="0" w:beforeAutospacing="0" w:after="0" w:afterAutospacing="0"/>
        <w:ind w:firstLine="426"/>
        <w:contextualSpacing/>
        <w:jc w:val="both"/>
        <w:textAlignment w:val="baseline"/>
      </w:pPr>
      <w:r>
        <w:t>5</w:t>
      </w:r>
      <w:r w:rsidRPr="00647711">
        <w:t>.1. Формы обучения и сроки освоения дополнительных профессиональных программ определяются образовательной программой и (или) договором об образовании.</w:t>
      </w:r>
    </w:p>
    <w:p w:rsidR="00D544CC" w:rsidRPr="00647711" w:rsidRDefault="00D544CC" w:rsidP="00D544CC">
      <w:pPr>
        <w:pStyle w:val="aff7"/>
        <w:spacing w:before="0" w:beforeAutospacing="0" w:after="0" w:afterAutospacing="0"/>
        <w:ind w:firstLine="426"/>
        <w:contextualSpacing/>
        <w:jc w:val="both"/>
        <w:textAlignment w:val="baseline"/>
      </w:pPr>
      <w:r>
        <w:t>5</w:t>
      </w:r>
      <w:r w:rsidRPr="00647711">
        <w:t>.2. Обучение по дополнительным профессиональным программам может осуществляться как единовременно и непрерывно, так и поэтапно, в том числе посредством освоения отдельных учебных предметов, курсов, дисциплин (модулей), прохождения практики, применения сетевых форм, в порядке, установленном образовательной программой и (или) договором об образовании.</w:t>
      </w:r>
    </w:p>
    <w:p w:rsidR="00D544CC" w:rsidRPr="00D10853" w:rsidRDefault="00D544CC" w:rsidP="00D544CC">
      <w:pPr>
        <w:pStyle w:val="aff7"/>
        <w:spacing w:before="0" w:beforeAutospacing="0" w:after="0" w:afterAutospacing="0"/>
        <w:ind w:firstLine="426"/>
        <w:contextualSpacing/>
        <w:jc w:val="both"/>
        <w:textAlignment w:val="baseline"/>
      </w:pPr>
      <w:r>
        <w:t>5</w:t>
      </w:r>
      <w:r w:rsidRPr="00647711">
        <w:t>.3</w:t>
      </w:r>
      <w:r w:rsidRPr="00D10853">
        <w:t>.</w:t>
      </w:r>
      <w:r w:rsidRPr="00D10853">
        <w:rPr>
          <w:rStyle w:val="apple-converted-space"/>
        </w:rPr>
        <w:t> </w:t>
      </w:r>
      <w:r w:rsidRPr="00D10853">
        <w:rPr>
          <w:rStyle w:val="affe"/>
          <w:bdr w:val="none" w:sz="0" w:space="0" w:color="auto" w:frame="1"/>
        </w:rPr>
        <w:t>Профессиональная переподготовка</w:t>
      </w:r>
      <w:r w:rsidRPr="00D10853">
        <w:rPr>
          <w:rStyle w:val="apple-converted-space"/>
          <w:i/>
          <w:iCs/>
          <w:bdr w:val="none" w:sz="0" w:space="0" w:color="auto" w:frame="1"/>
        </w:rPr>
        <w:t> </w:t>
      </w:r>
      <w:r w:rsidRPr="00D10853">
        <w:t>работников проводится в ОО на условиях и в порядке, которые определяются коллективным договором, соглашениями, трудовым договором.</w:t>
      </w:r>
    </w:p>
    <w:p w:rsidR="00D544CC" w:rsidRPr="00647711" w:rsidRDefault="00D544CC" w:rsidP="00D544CC">
      <w:pPr>
        <w:pStyle w:val="aff7"/>
        <w:spacing w:before="0" w:beforeAutospacing="0" w:after="0" w:afterAutospacing="0"/>
        <w:ind w:firstLine="426"/>
        <w:contextualSpacing/>
        <w:jc w:val="both"/>
        <w:textAlignment w:val="baseline"/>
      </w:pPr>
      <w:r w:rsidRPr="00D10853">
        <w:t xml:space="preserve">5.4. </w:t>
      </w:r>
      <w:r w:rsidRPr="00D10853">
        <w:rPr>
          <w:rStyle w:val="affe"/>
          <w:bdr w:val="none" w:sz="0" w:space="0" w:color="auto" w:frame="1"/>
        </w:rPr>
        <w:t>Повышение квалификации</w:t>
      </w:r>
      <w:r w:rsidRPr="00D10853">
        <w:rPr>
          <w:rStyle w:val="apple-converted-space"/>
          <w:i/>
          <w:iCs/>
          <w:bdr w:val="none" w:sz="0" w:space="0" w:color="auto" w:frame="1"/>
        </w:rPr>
        <w:t> </w:t>
      </w:r>
      <w:r w:rsidRPr="00D10853">
        <w:t>работников может проводит</w:t>
      </w:r>
      <w:r>
        <w:t>ь</w:t>
      </w:r>
      <w:r w:rsidRPr="00D10853">
        <w:t>ся в учреждениях системы</w:t>
      </w:r>
      <w:r w:rsidRPr="00D10853">
        <w:rPr>
          <w:rStyle w:val="apple-converted-space"/>
          <w:rFonts w:ascii="Arial" w:hAnsi="Arial" w:cs="Arial"/>
          <w:sz w:val="20"/>
          <w:szCs w:val="20"/>
          <w:shd w:val="clear" w:color="auto" w:fill="EBFCFF"/>
        </w:rPr>
        <w:t> </w:t>
      </w:r>
      <w:r w:rsidRPr="00D10853">
        <w:t>переподготовки и повышения</w:t>
      </w:r>
      <w:r w:rsidRPr="00647711">
        <w:t xml:space="preserve"> квалификации работников образования, имеющих лицензию на данный вид деятельности, а также в форме самообучения и внутреннего обучения.</w:t>
      </w:r>
    </w:p>
    <w:p w:rsidR="00D544CC" w:rsidRPr="00647711" w:rsidRDefault="00D544CC" w:rsidP="00D544CC">
      <w:pPr>
        <w:pStyle w:val="aff7"/>
        <w:spacing w:before="0" w:beforeAutospacing="0" w:after="0" w:afterAutospacing="0"/>
        <w:ind w:firstLine="426"/>
        <w:contextualSpacing/>
        <w:jc w:val="both"/>
        <w:textAlignment w:val="baseline"/>
      </w:pPr>
      <w:r>
        <w:t>5</w:t>
      </w:r>
      <w:r w:rsidRPr="00647711">
        <w:t>.4.1. Для реализации педагогом возможностей непрерывного образования, самостоятельного конструирования индивидуального образовательного маршрута с учетом своих профессиональных потребностей, согласованных с потребностями ОО, и выбора наиболее приемлемых для себя сроков его прохождения работник может использовать ресурсы</w:t>
      </w:r>
      <w:r w:rsidRPr="00647711">
        <w:rPr>
          <w:rStyle w:val="apple-converted-space"/>
        </w:rPr>
        <w:t> </w:t>
      </w:r>
      <w:r w:rsidRPr="00647711">
        <w:rPr>
          <w:rStyle w:val="affe"/>
          <w:bdr w:val="none" w:sz="0" w:space="0" w:color="auto" w:frame="1"/>
        </w:rPr>
        <w:t>накопительной системы повышения квалификации</w:t>
      </w:r>
      <w:r w:rsidRPr="00647711">
        <w:t>.</w:t>
      </w:r>
    </w:p>
    <w:p w:rsidR="00D544CC" w:rsidRPr="00647711" w:rsidRDefault="00D544CC" w:rsidP="00D544CC">
      <w:pPr>
        <w:pStyle w:val="aff7"/>
        <w:spacing w:before="0" w:beforeAutospacing="0" w:after="0" w:afterAutospacing="0"/>
        <w:ind w:firstLine="426"/>
        <w:contextualSpacing/>
        <w:jc w:val="both"/>
        <w:textAlignment w:val="baseline"/>
      </w:pPr>
      <w:r>
        <w:t>5</w:t>
      </w:r>
      <w:r w:rsidRPr="00647711">
        <w:t>.4.2. Образовательная программа повышения квалификации по накопительной системе рассматривается как совокупность учебных программ, выбранных слушателем в логике обозначенного направления (проблемы) повышения квалификации.</w:t>
      </w:r>
    </w:p>
    <w:p w:rsidR="00D544CC" w:rsidRPr="00647711" w:rsidRDefault="00D544CC" w:rsidP="00D544CC">
      <w:pPr>
        <w:pStyle w:val="aff7"/>
        <w:spacing w:before="0" w:beforeAutospacing="0" w:after="0" w:afterAutospacing="0"/>
        <w:ind w:firstLine="426"/>
        <w:contextualSpacing/>
        <w:jc w:val="both"/>
        <w:textAlignment w:val="baseline"/>
      </w:pPr>
      <w:r>
        <w:t>5</w:t>
      </w:r>
      <w:r w:rsidRPr="00647711">
        <w:t>.4.3. Конструирование образовательной программы повышения квалификации по накопительной системе выполняется педагогом самостоятельно.</w:t>
      </w:r>
    </w:p>
    <w:p w:rsidR="00D544CC" w:rsidRPr="00647711" w:rsidRDefault="00D544CC" w:rsidP="00D544CC">
      <w:pPr>
        <w:pStyle w:val="aff7"/>
        <w:spacing w:before="0" w:beforeAutospacing="0" w:after="0" w:afterAutospacing="0"/>
        <w:ind w:firstLine="426"/>
        <w:contextualSpacing/>
        <w:jc w:val="both"/>
        <w:textAlignment w:val="baseline"/>
      </w:pPr>
      <w:r>
        <w:t>5</w:t>
      </w:r>
      <w:r w:rsidRPr="00647711">
        <w:t>.4.4.</w:t>
      </w:r>
      <w:r w:rsidRPr="00647711">
        <w:rPr>
          <w:rStyle w:val="apple-converted-space"/>
        </w:rPr>
        <w:t> </w:t>
      </w:r>
      <w:r w:rsidRPr="00647711">
        <w:rPr>
          <w:rStyle w:val="affe"/>
          <w:bdr w:val="none" w:sz="0" w:space="0" w:color="auto" w:frame="1"/>
        </w:rPr>
        <w:t>Самостоятельная подготовка</w:t>
      </w:r>
      <w:r w:rsidRPr="00647711">
        <w:rPr>
          <w:rStyle w:val="apple-converted-space"/>
          <w:i/>
          <w:iCs/>
          <w:bdr w:val="none" w:sz="0" w:space="0" w:color="auto" w:frame="1"/>
        </w:rPr>
        <w:t> </w:t>
      </w:r>
      <w:r w:rsidRPr="00647711">
        <w:t>(самообучение), как форма непрерывного, систематического пополнения и углубления знаний, закрепления практических умений и навыков, является обязательной и проводится по индивидуальному плану, который рассматривается и утверждается на заседании методического объединения.</w:t>
      </w:r>
    </w:p>
    <w:p w:rsidR="00D544CC" w:rsidRPr="00647711" w:rsidRDefault="00D544CC" w:rsidP="00D544CC">
      <w:pPr>
        <w:pStyle w:val="aff7"/>
        <w:spacing w:before="0" w:beforeAutospacing="0" w:after="0" w:afterAutospacing="0"/>
        <w:ind w:firstLine="426"/>
        <w:contextualSpacing/>
        <w:jc w:val="both"/>
        <w:textAlignment w:val="baseline"/>
      </w:pPr>
      <w:r>
        <w:t>5</w:t>
      </w:r>
      <w:r w:rsidRPr="00647711">
        <w:t>.4.5. Самостоятельная подготовка включает в себя:</w:t>
      </w:r>
    </w:p>
    <w:p w:rsidR="00D544CC" w:rsidRPr="00647711" w:rsidRDefault="00D544CC" w:rsidP="00D544CC">
      <w:pPr>
        <w:pStyle w:val="aff7"/>
        <w:spacing w:before="0" w:beforeAutospacing="0" w:after="0" w:afterAutospacing="0"/>
        <w:ind w:firstLine="426"/>
        <w:contextualSpacing/>
        <w:jc w:val="both"/>
        <w:textAlignment w:val="baseline"/>
      </w:pPr>
      <w:r w:rsidRPr="00647711">
        <w:t>– изучение текущих и вновь принятых законодательных и иных нормативных правовых актов РФ, законов и иных нормативных правовых актов субъектов РФ;</w:t>
      </w:r>
    </w:p>
    <w:p w:rsidR="00D544CC" w:rsidRPr="00647711" w:rsidRDefault="00D544CC" w:rsidP="00D544CC">
      <w:pPr>
        <w:pStyle w:val="aff7"/>
        <w:spacing w:before="0" w:beforeAutospacing="0" w:after="0" w:afterAutospacing="0"/>
        <w:ind w:firstLine="426"/>
        <w:contextualSpacing/>
        <w:jc w:val="both"/>
        <w:textAlignment w:val="baseline"/>
      </w:pPr>
      <w:r w:rsidRPr="00647711">
        <w:t>– регулярное ознакомление с новой юридической, экономической, общественно-государственной, педагогической и другой специальной литературой, материалами средств массовой информации;</w:t>
      </w:r>
    </w:p>
    <w:p w:rsidR="00D544CC" w:rsidRPr="00647711" w:rsidRDefault="00D544CC" w:rsidP="00D544CC">
      <w:pPr>
        <w:pStyle w:val="aff7"/>
        <w:spacing w:before="0" w:beforeAutospacing="0" w:after="0" w:afterAutospacing="0"/>
        <w:ind w:firstLine="426"/>
        <w:contextualSpacing/>
        <w:jc w:val="both"/>
        <w:textAlignment w:val="baseline"/>
      </w:pPr>
      <w:r w:rsidRPr="00647711">
        <w:t>– практическую работу по совершенствованию навыков преподавания, использования информационных технологий и ресурсов;</w:t>
      </w:r>
    </w:p>
    <w:p w:rsidR="00D544CC" w:rsidRPr="00647711" w:rsidRDefault="00D544CC" w:rsidP="00D544CC">
      <w:pPr>
        <w:pStyle w:val="aff7"/>
        <w:spacing w:before="0" w:beforeAutospacing="0" w:after="0" w:afterAutospacing="0"/>
        <w:ind w:firstLine="426"/>
        <w:contextualSpacing/>
        <w:jc w:val="both"/>
        <w:textAlignment w:val="baseline"/>
      </w:pPr>
      <w:r w:rsidRPr="00647711">
        <w:t>– формирование профессионально важных психологических и личностных качеств;</w:t>
      </w:r>
    </w:p>
    <w:p w:rsidR="00D544CC" w:rsidRPr="00647711" w:rsidRDefault="00D544CC" w:rsidP="00D544CC">
      <w:pPr>
        <w:pStyle w:val="aff7"/>
        <w:spacing w:before="0" w:beforeAutospacing="0" w:after="0" w:afterAutospacing="0"/>
        <w:ind w:firstLine="426"/>
        <w:contextualSpacing/>
        <w:jc w:val="both"/>
        <w:textAlignment w:val="baseline"/>
      </w:pPr>
      <w:r w:rsidRPr="00647711">
        <w:t>– изучение и обмен опытом с коллегами;</w:t>
      </w:r>
    </w:p>
    <w:p w:rsidR="00D544CC" w:rsidRPr="00647711" w:rsidRDefault="00D544CC" w:rsidP="00D544CC">
      <w:pPr>
        <w:pStyle w:val="aff7"/>
        <w:spacing w:before="0" w:beforeAutospacing="0" w:after="0" w:afterAutospacing="0"/>
        <w:ind w:firstLine="426"/>
        <w:contextualSpacing/>
        <w:jc w:val="both"/>
        <w:textAlignment w:val="baseline"/>
      </w:pPr>
      <w:r w:rsidRPr="00647711">
        <w:t>– другие способы самостоятельного повышения своего профессионального мастерства.</w:t>
      </w:r>
    </w:p>
    <w:p w:rsidR="00D544CC" w:rsidRPr="00647711" w:rsidRDefault="00D544CC" w:rsidP="00D544CC">
      <w:pPr>
        <w:pStyle w:val="aff7"/>
        <w:spacing w:before="0" w:beforeAutospacing="0" w:after="0" w:afterAutospacing="0"/>
        <w:ind w:firstLine="426"/>
        <w:contextualSpacing/>
        <w:jc w:val="both"/>
        <w:textAlignment w:val="baseline"/>
      </w:pPr>
      <w:r>
        <w:t>5</w:t>
      </w:r>
      <w:r w:rsidRPr="00647711">
        <w:t>.4.6.</w:t>
      </w:r>
      <w:r w:rsidRPr="00647711">
        <w:rPr>
          <w:rStyle w:val="apple-converted-space"/>
        </w:rPr>
        <w:t> </w:t>
      </w:r>
      <w:r w:rsidRPr="00647711">
        <w:rPr>
          <w:rStyle w:val="affe"/>
          <w:bdr w:val="none" w:sz="0" w:space="0" w:color="auto" w:frame="1"/>
        </w:rPr>
        <w:t>Внутреннее обучение</w:t>
      </w:r>
      <w:r w:rsidRPr="00647711">
        <w:rPr>
          <w:rStyle w:val="apple-converted-space"/>
          <w:i/>
          <w:iCs/>
          <w:bdr w:val="none" w:sz="0" w:space="0" w:color="auto" w:frame="1"/>
        </w:rPr>
        <w:t> </w:t>
      </w:r>
      <w:r w:rsidRPr="00647711">
        <w:t>(повышение квалификации без получения итоговых аттестационных документов) может включать: лекции, семинары, конференции, круглые столы, деятельностные игры, адаптационное обучение для вновь принятых работников, интерактивное обучение, взаимообучение, тренинги, демонстрации опыта и другие.</w:t>
      </w:r>
      <w:r w:rsidRPr="00647711">
        <w:rPr>
          <w:rStyle w:val="apple-converted-space"/>
        </w:rPr>
        <w:t> </w:t>
      </w:r>
      <w:r w:rsidRPr="00647711">
        <w:rPr>
          <w:rStyle w:val="affe"/>
          <w:bdr w:val="none" w:sz="0" w:space="0" w:color="auto" w:frame="1"/>
        </w:rPr>
        <w:t>Групповое обучение</w:t>
      </w:r>
      <w:r w:rsidRPr="00647711">
        <w:rPr>
          <w:rStyle w:val="apple-converted-space"/>
          <w:i/>
          <w:iCs/>
          <w:bdr w:val="none" w:sz="0" w:space="0" w:color="auto" w:frame="1"/>
        </w:rPr>
        <w:t> </w:t>
      </w:r>
      <w:r w:rsidRPr="00647711">
        <w:t>предполагает объединение педагогических работников в специальные группы и обучение в этих группах. При данной форме обучения итоговый результат может быть получен группой. Форма может использоваться для получения, в результате обучения группы, проекта или программы по какому-либо направлению деятельности.</w:t>
      </w:r>
    </w:p>
    <w:p w:rsidR="00D544CC" w:rsidRPr="00647711" w:rsidRDefault="00D544CC" w:rsidP="00D544CC">
      <w:pPr>
        <w:pStyle w:val="aff7"/>
        <w:spacing w:before="0" w:beforeAutospacing="0" w:after="0" w:afterAutospacing="0"/>
        <w:ind w:firstLine="426"/>
        <w:contextualSpacing/>
        <w:jc w:val="both"/>
        <w:textAlignment w:val="baseline"/>
      </w:pPr>
      <w:r>
        <w:t>5</w:t>
      </w:r>
      <w:r w:rsidRPr="00647711">
        <w:t>.4.7. ОО осуществляет внутреннее обучение собственными обучающими ресурсами или с помощью привлекаемых специалистов.</w:t>
      </w:r>
    </w:p>
    <w:p w:rsidR="00D544CC" w:rsidRPr="00DF5E08" w:rsidRDefault="00D544CC" w:rsidP="00DF5E08">
      <w:pPr>
        <w:pStyle w:val="aff7"/>
        <w:spacing w:before="0" w:beforeAutospacing="0" w:after="0" w:afterAutospacing="0"/>
        <w:ind w:firstLine="426"/>
        <w:contextualSpacing/>
        <w:jc w:val="both"/>
        <w:textAlignment w:val="baseline"/>
      </w:pPr>
      <w:r>
        <w:t>5</w:t>
      </w:r>
      <w:r w:rsidRPr="00647711">
        <w:t>.5. Подготовка, переподготовка и повышение квалификации осуществляется по дневной, вечерней формам обучения, с отрывом, с частичным отрывом, без отрыва от работы с использованием возможностей дистанционных образовательных технологий, путем сочетания этих форм.</w:t>
      </w:r>
    </w:p>
    <w:p w:rsidR="00600ADE" w:rsidRPr="00CD32AC" w:rsidRDefault="00600ADE" w:rsidP="00D544CC">
      <w:pPr>
        <w:ind w:right="360" w:firstLine="426"/>
        <w:contextualSpacing/>
        <w:jc w:val="center"/>
        <w:textAlignment w:val="baseline"/>
        <w:rPr>
          <w:b/>
          <w:bCs/>
        </w:rPr>
      </w:pPr>
    </w:p>
    <w:p w:rsidR="00D544CC" w:rsidRPr="00647711" w:rsidRDefault="00D544CC" w:rsidP="00D544CC">
      <w:pPr>
        <w:ind w:right="360" w:firstLine="426"/>
        <w:contextualSpacing/>
        <w:jc w:val="center"/>
        <w:textAlignment w:val="baseline"/>
      </w:pPr>
      <w:r w:rsidRPr="00647711">
        <w:rPr>
          <w:b/>
          <w:bCs/>
          <w:lang w:val="en-US"/>
        </w:rPr>
        <w:t>V</w:t>
      </w:r>
      <w:r>
        <w:rPr>
          <w:b/>
          <w:lang w:val="en-US"/>
        </w:rPr>
        <w:t>I</w:t>
      </w:r>
      <w:r w:rsidRPr="00647711">
        <w:rPr>
          <w:b/>
          <w:bCs/>
        </w:rPr>
        <w:t xml:space="preserve">. </w:t>
      </w:r>
      <w:r w:rsidRPr="00647711">
        <w:rPr>
          <w:rStyle w:val="affd"/>
        </w:rPr>
        <w:t>ФИНАНСОВОЕ ОБЕСПЕЧЕНИЕ</w:t>
      </w:r>
    </w:p>
    <w:p w:rsidR="00D544CC" w:rsidRPr="00647711" w:rsidRDefault="00D544CC" w:rsidP="00D544CC">
      <w:pPr>
        <w:pStyle w:val="aff7"/>
        <w:spacing w:before="0" w:beforeAutospacing="0" w:after="0" w:afterAutospacing="0"/>
        <w:ind w:firstLine="426"/>
        <w:contextualSpacing/>
        <w:jc w:val="both"/>
        <w:textAlignment w:val="baseline"/>
      </w:pPr>
      <w:r>
        <w:t>6</w:t>
      </w:r>
      <w:r w:rsidRPr="00647711">
        <w:t>.1. Плановое повышение квалификации педагогических работников финансируется из средств бюджета.</w:t>
      </w:r>
    </w:p>
    <w:p w:rsidR="00D544CC" w:rsidRPr="00647711" w:rsidRDefault="00D544CC" w:rsidP="00D544CC">
      <w:pPr>
        <w:pStyle w:val="aff7"/>
        <w:spacing w:before="0" w:beforeAutospacing="0" w:after="0" w:afterAutospacing="0"/>
        <w:ind w:firstLine="426"/>
        <w:contextualSpacing/>
        <w:jc w:val="both"/>
        <w:textAlignment w:val="baseline"/>
      </w:pPr>
      <w:r>
        <w:t>6</w:t>
      </w:r>
      <w:r w:rsidRPr="00647711">
        <w:t>.2. При направлении работника для повышения квалификации с отрывом от работы за ним сохраняются место работы (должность) и средняя заработная плата.</w:t>
      </w:r>
    </w:p>
    <w:p w:rsidR="00D544CC" w:rsidRPr="00647711" w:rsidRDefault="00D544CC" w:rsidP="00D544CC">
      <w:pPr>
        <w:pStyle w:val="aff7"/>
        <w:spacing w:before="0" w:beforeAutospacing="0" w:after="0" w:afterAutospacing="0"/>
        <w:ind w:firstLine="426"/>
        <w:contextualSpacing/>
        <w:jc w:val="both"/>
        <w:textAlignment w:val="baseline"/>
      </w:pPr>
      <w:r>
        <w:t>6</w:t>
      </w:r>
      <w:r w:rsidRPr="00647711">
        <w:t>.3.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D544CC" w:rsidRPr="00647711" w:rsidRDefault="00D544CC" w:rsidP="00D544CC">
      <w:pPr>
        <w:pStyle w:val="aff7"/>
        <w:spacing w:before="0" w:beforeAutospacing="0" w:after="0" w:afterAutospacing="0"/>
        <w:ind w:firstLine="426"/>
        <w:contextualSpacing/>
        <w:jc w:val="both"/>
        <w:textAlignment w:val="baseline"/>
      </w:pPr>
      <w:r>
        <w:t>6.</w:t>
      </w:r>
      <w:r w:rsidRPr="00647711">
        <w:t>4. Повышение квалификации в форме самообразования осуществляется за счет собственных средств работника.</w:t>
      </w:r>
    </w:p>
    <w:p w:rsidR="00D544CC" w:rsidRPr="00647711" w:rsidRDefault="00D544CC" w:rsidP="00D544CC">
      <w:pPr>
        <w:pStyle w:val="aff7"/>
        <w:spacing w:before="0" w:beforeAutospacing="0" w:after="0" w:afterAutospacing="0"/>
        <w:ind w:firstLine="426"/>
        <w:contextualSpacing/>
        <w:jc w:val="both"/>
        <w:textAlignment w:val="baseline"/>
      </w:pPr>
      <w:r>
        <w:t>6</w:t>
      </w:r>
      <w:r w:rsidRPr="00647711">
        <w:t>.5. Внутренняя система повышения квалификации производится за счет средств ОО.</w:t>
      </w:r>
    </w:p>
    <w:p w:rsidR="00D544CC" w:rsidRDefault="00D544CC" w:rsidP="00D544CC">
      <w:pPr>
        <w:ind w:firstLine="426"/>
        <w:contextualSpacing/>
        <w:jc w:val="center"/>
        <w:rPr>
          <w:b/>
          <w:bCs/>
        </w:rPr>
      </w:pPr>
    </w:p>
    <w:p w:rsidR="00D544CC" w:rsidRDefault="00D544CC" w:rsidP="00D544CC">
      <w:pPr>
        <w:ind w:firstLine="426"/>
        <w:contextualSpacing/>
        <w:jc w:val="center"/>
      </w:pPr>
      <w:r w:rsidRPr="00647711">
        <w:rPr>
          <w:b/>
          <w:bCs/>
          <w:lang w:val="en-US"/>
        </w:rPr>
        <w:t>V</w:t>
      </w:r>
      <w:r>
        <w:rPr>
          <w:b/>
          <w:lang w:val="en-US"/>
        </w:rPr>
        <w:t>II</w:t>
      </w:r>
      <w:r>
        <w:rPr>
          <w:b/>
        </w:rPr>
        <w:t xml:space="preserve">. </w:t>
      </w:r>
      <w:r>
        <w:rPr>
          <w:b/>
          <w:bCs/>
        </w:rPr>
        <w:t>ЗАКЛЮЧЕНИЕ</w:t>
      </w:r>
    </w:p>
    <w:p w:rsidR="00D544CC" w:rsidRDefault="00D544CC" w:rsidP="00D544CC">
      <w:pPr>
        <w:ind w:firstLine="426"/>
        <w:contextualSpacing/>
        <w:jc w:val="both"/>
      </w:pPr>
      <w:r>
        <w:t>7.1. Контроль за выполнением настоящего локального акта осуществляет администрация, профсоюзный комитет образовательного учреждения в соответствии со статьей 370 ТК РФ.</w:t>
      </w:r>
    </w:p>
    <w:p w:rsidR="00D544CC" w:rsidRDefault="00D544CC" w:rsidP="00D544CC">
      <w:pPr>
        <w:tabs>
          <w:tab w:val="left" w:pos="1155"/>
        </w:tabs>
        <w:ind w:left="-284" w:firstLine="426"/>
        <w:contextualSpacing/>
        <w:jc w:val="both"/>
        <w:rPr>
          <w:rFonts w:eastAsia="Calibri"/>
          <w:lang w:eastAsia="en-US"/>
        </w:rPr>
      </w:pPr>
    </w:p>
    <w:p w:rsidR="00D544CC" w:rsidRDefault="00D544CC" w:rsidP="00D544CC">
      <w:pPr>
        <w:ind w:left="-284" w:firstLine="426"/>
      </w:pPr>
    </w:p>
    <w:p w:rsidR="00D544CC" w:rsidRDefault="00D544CC" w:rsidP="00D544CC">
      <w:pPr>
        <w:jc w:val="center"/>
        <w:rPr>
          <w:b/>
          <w:caps/>
          <w:color w:val="000000"/>
          <w:sz w:val="28"/>
          <w:szCs w:val="28"/>
        </w:rPr>
      </w:pPr>
    </w:p>
    <w:p w:rsidR="00C57951" w:rsidRPr="00A116C7" w:rsidRDefault="00D544CC" w:rsidP="00E1737C">
      <w:pPr>
        <w:ind w:firstLine="426"/>
        <w:jc w:val="right"/>
        <w:rPr>
          <w:rFonts w:eastAsia="Calibri"/>
          <w:b/>
          <w:i/>
          <w:lang w:eastAsia="en-US"/>
        </w:rPr>
      </w:pPr>
      <w:r>
        <w:rPr>
          <w:rFonts w:eastAsia="Calibri"/>
          <w:b/>
          <w:i/>
          <w:lang w:eastAsia="en-US"/>
        </w:rPr>
        <w:br w:type="page"/>
      </w:r>
      <w:r w:rsidR="00C57951" w:rsidRPr="00A116C7">
        <w:rPr>
          <w:rFonts w:eastAsia="Calibri"/>
          <w:b/>
          <w:i/>
          <w:lang w:eastAsia="en-US"/>
        </w:rPr>
        <w:t xml:space="preserve">Приложение № </w:t>
      </w:r>
      <w:r w:rsidR="00DD06BC">
        <w:rPr>
          <w:rFonts w:eastAsia="Calibri"/>
          <w:b/>
          <w:i/>
          <w:lang w:eastAsia="en-US"/>
        </w:rPr>
        <w:t>7</w:t>
      </w:r>
    </w:p>
    <w:p w:rsidR="00C57951" w:rsidRDefault="00C57951" w:rsidP="00C57951">
      <w:pPr>
        <w:ind w:firstLine="567"/>
        <w:jc w:val="center"/>
        <w:rPr>
          <w:rFonts w:eastAsia="Calibri"/>
          <w:b/>
          <w:lang w:eastAsia="en-US"/>
        </w:rPr>
      </w:pPr>
      <w:r>
        <w:rPr>
          <w:rFonts w:eastAsia="Calibri"/>
          <w:b/>
          <w:lang w:eastAsia="en-US"/>
        </w:rPr>
        <w:t>ПРАВА И ЛЬГОТЫ,</w:t>
      </w:r>
    </w:p>
    <w:p w:rsidR="00C57951" w:rsidRDefault="00C57951" w:rsidP="00C57951">
      <w:pPr>
        <w:ind w:firstLine="567"/>
        <w:jc w:val="center"/>
        <w:rPr>
          <w:rFonts w:eastAsia="Calibri"/>
          <w:b/>
          <w:lang w:eastAsia="en-US"/>
        </w:rPr>
      </w:pPr>
      <w:r>
        <w:rPr>
          <w:rFonts w:eastAsia="Calibri"/>
          <w:b/>
          <w:lang w:eastAsia="en-US"/>
        </w:rPr>
        <w:t xml:space="preserve">предоставляемые </w:t>
      </w:r>
      <w:r w:rsidR="0001592E">
        <w:rPr>
          <w:rFonts w:eastAsia="Calibri"/>
          <w:b/>
          <w:lang w:eastAsia="en-US"/>
        </w:rPr>
        <w:t xml:space="preserve">педагогическим </w:t>
      </w:r>
      <w:r>
        <w:rPr>
          <w:rFonts w:eastAsia="Calibri"/>
          <w:b/>
          <w:lang w:eastAsia="en-US"/>
        </w:rPr>
        <w:t xml:space="preserve">работникам </w:t>
      </w:r>
      <w:r w:rsidR="0001592E">
        <w:rPr>
          <w:rFonts w:eastAsia="Calibri"/>
          <w:b/>
          <w:lang w:eastAsia="en-US"/>
        </w:rPr>
        <w:t>образовательной организации</w:t>
      </w:r>
    </w:p>
    <w:p w:rsidR="00C57951" w:rsidRDefault="00C57951" w:rsidP="00C57951">
      <w:pPr>
        <w:ind w:firstLine="567"/>
        <w:jc w:val="center"/>
        <w:rPr>
          <w:rFonts w:eastAsia="Calibri"/>
          <w:lang w:eastAsia="en-US"/>
        </w:rPr>
      </w:pPr>
      <w:r>
        <w:rPr>
          <w:rFonts w:eastAsia="Calibri"/>
          <w:b/>
          <w:lang w:eastAsia="en-US"/>
        </w:rPr>
        <w:t>при подготовке и проведении аттестации</w:t>
      </w:r>
    </w:p>
    <w:p w:rsidR="00C57951" w:rsidRDefault="00C57951" w:rsidP="00627D49">
      <w:pPr>
        <w:numPr>
          <w:ilvl w:val="0"/>
          <w:numId w:val="18"/>
        </w:numPr>
        <w:jc w:val="center"/>
        <w:rPr>
          <w:rFonts w:eastAsia="Calibri"/>
          <w:b/>
          <w:lang w:eastAsia="en-US"/>
        </w:rPr>
      </w:pPr>
      <w:r>
        <w:rPr>
          <w:rFonts w:eastAsia="Calibri"/>
          <w:b/>
          <w:lang w:eastAsia="en-US"/>
        </w:rPr>
        <w:t>Права аттестуемых работников.</w:t>
      </w:r>
    </w:p>
    <w:p w:rsidR="00C57951" w:rsidRDefault="00C57951" w:rsidP="00F74040">
      <w:pPr>
        <w:tabs>
          <w:tab w:val="left" w:pos="709"/>
        </w:tabs>
        <w:ind w:firstLine="426"/>
        <w:jc w:val="both"/>
        <w:rPr>
          <w:rFonts w:eastAsia="Calibri"/>
          <w:lang w:eastAsia="en-US"/>
        </w:rPr>
      </w:pPr>
      <w:r>
        <w:rPr>
          <w:rFonts w:eastAsia="Calibri"/>
          <w:lang w:eastAsia="en-US"/>
        </w:rPr>
        <w:t>Педагогический работник имеет право:</w:t>
      </w:r>
    </w:p>
    <w:p w:rsidR="00C57951" w:rsidRDefault="00B227A9" w:rsidP="00F74040">
      <w:pPr>
        <w:numPr>
          <w:ilvl w:val="0"/>
          <w:numId w:val="2"/>
        </w:numPr>
        <w:tabs>
          <w:tab w:val="left" w:pos="284"/>
          <w:tab w:val="left" w:pos="709"/>
          <w:tab w:val="left" w:pos="993"/>
        </w:tabs>
        <w:ind w:left="0" w:firstLine="426"/>
        <w:contextualSpacing/>
        <w:jc w:val="both"/>
        <w:rPr>
          <w:rFonts w:eastAsia="Calibri"/>
          <w:lang w:eastAsia="en-US"/>
        </w:rPr>
      </w:pPr>
      <w:r>
        <w:rPr>
          <w:rFonts w:eastAsia="Calibri"/>
          <w:lang w:eastAsia="en-US"/>
        </w:rPr>
        <w:t>заявиться</w:t>
      </w:r>
      <w:r w:rsidR="00C57951">
        <w:rPr>
          <w:rFonts w:eastAsia="Calibri"/>
          <w:lang w:eastAsia="en-U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C57951" w:rsidRDefault="00C57951" w:rsidP="00F74040">
      <w:pPr>
        <w:numPr>
          <w:ilvl w:val="0"/>
          <w:numId w:val="2"/>
        </w:numPr>
        <w:tabs>
          <w:tab w:val="left" w:pos="284"/>
          <w:tab w:val="left" w:pos="709"/>
          <w:tab w:val="left" w:pos="993"/>
        </w:tabs>
        <w:ind w:left="0" w:firstLine="426"/>
        <w:contextualSpacing/>
        <w:jc w:val="both"/>
        <w:rPr>
          <w:rFonts w:eastAsia="Calibri"/>
          <w:lang w:eastAsia="en-US"/>
        </w:rPr>
      </w:pPr>
      <w:r>
        <w:rPr>
          <w:rFonts w:eastAsia="Calibri"/>
          <w:lang w:eastAsia="en-U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C57951" w:rsidRDefault="00C57951" w:rsidP="00F74040">
      <w:pPr>
        <w:numPr>
          <w:ilvl w:val="0"/>
          <w:numId w:val="2"/>
        </w:numPr>
        <w:tabs>
          <w:tab w:val="left" w:pos="284"/>
          <w:tab w:val="left" w:pos="709"/>
          <w:tab w:val="left" w:pos="993"/>
        </w:tabs>
        <w:spacing w:before="240"/>
        <w:ind w:left="0" w:firstLine="426"/>
        <w:contextualSpacing/>
        <w:jc w:val="both"/>
        <w:rPr>
          <w:rFonts w:eastAsia="Calibri"/>
          <w:lang w:eastAsia="en-US"/>
        </w:rPr>
      </w:pPr>
      <w:r>
        <w:rPr>
          <w:rFonts w:eastAsia="Calibri"/>
          <w:lang w:eastAsia="en-US"/>
        </w:rPr>
        <w:t xml:space="preserve">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w:t>
      </w:r>
      <w:r w:rsidR="0001592E">
        <w:rPr>
          <w:rFonts w:eastAsia="Calibri"/>
          <w:lang w:eastAsia="en-US"/>
        </w:rPr>
        <w:t>–</w:t>
      </w:r>
      <w:r>
        <w:rPr>
          <w:rFonts w:eastAsia="Calibri"/>
          <w:lang w:eastAsia="en-US"/>
        </w:rPr>
        <w:t xml:space="preserve"> с даты поступления на работу</w:t>
      </w:r>
      <w:r w:rsidR="0001592E">
        <w:rPr>
          <w:rFonts w:eastAsia="Calibri"/>
          <w:lang w:eastAsia="en-US"/>
        </w:rPr>
        <w:t>)</w:t>
      </w:r>
      <w:r>
        <w:rPr>
          <w:rFonts w:eastAsia="Calibri"/>
          <w:lang w:eastAsia="en-US"/>
        </w:rPr>
        <w:t>;</w:t>
      </w:r>
    </w:p>
    <w:p w:rsidR="00C57951" w:rsidRDefault="00C57951" w:rsidP="00F74040">
      <w:pPr>
        <w:numPr>
          <w:ilvl w:val="0"/>
          <w:numId w:val="2"/>
        </w:numPr>
        <w:tabs>
          <w:tab w:val="left" w:pos="284"/>
          <w:tab w:val="left" w:pos="709"/>
          <w:tab w:val="left" w:pos="993"/>
        </w:tabs>
        <w:ind w:left="0" w:firstLine="426"/>
        <w:contextualSpacing/>
        <w:jc w:val="both"/>
        <w:rPr>
          <w:rFonts w:eastAsia="Calibri"/>
          <w:lang w:eastAsia="en-US"/>
        </w:rPr>
      </w:pPr>
      <w:r>
        <w:rPr>
          <w:rFonts w:eastAsia="Calibri"/>
          <w:lang w:eastAsia="en-US"/>
        </w:rPr>
        <w:t xml:space="preserve">обжаловать результаты аттестации в соответствии с законодательством Российской Федерации; </w:t>
      </w:r>
    </w:p>
    <w:p w:rsidR="00C57951" w:rsidRDefault="00C57951" w:rsidP="00F74040">
      <w:pPr>
        <w:numPr>
          <w:ilvl w:val="0"/>
          <w:numId w:val="2"/>
        </w:numPr>
        <w:tabs>
          <w:tab w:val="left" w:pos="284"/>
          <w:tab w:val="left" w:pos="709"/>
          <w:tab w:val="left" w:pos="993"/>
        </w:tabs>
        <w:ind w:left="0" w:firstLine="426"/>
        <w:contextualSpacing/>
        <w:jc w:val="both"/>
        <w:rPr>
          <w:rFonts w:eastAsia="Calibri"/>
          <w:lang w:eastAsia="en-US"/>
        </w:rPr>
      </w:pPr>
      <w:r>
        <w:rPr>
          <w:rFonts w:eastAsia="Calibri"/>
          <w:lang w:eastAsia="en-U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01592E" w:rsidRDefault="00C57951" w:rsidP="00F74040">
      <w:pPr>
        <w:numPr>
          <w:ilvl w:val="0"/>
          <w:numId w:val="2"/>
        </w:numPr>
        <w:tabs>
          <w:tab w:val="left" w:pos="284"/>
          <w:tab w:val="left" w:pos="709"/>
          <w:tab w:val="left" w:pos="993"/>
        </w:tabs>
        <w:ind w:left="0" w:firstLine="426"/>
        <w:contextualSpacing/>
        <w:jc w:val="both"/>
        <w:rPr>
          <w:rFonts w:eastAsia="Calibri"/>
          <w:lang w:eastAsia="en-US"/>
        </w:rPr>
      </w:pPr>
      <w:r>
        <w:rPr>
          <w:rFonts w:eastAsia="Calibri"/>
          <w:lang w:eastAsia="en-US"/>
        </w:rPr>
        <w:t>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w:t>
      </w:r>
      <w:r w:rsidR="00B227A9">
        <w:rPr>
          <w:rFonts w:eastAsia="Calibri"/>
          <w:lang w:eastAsia="en-US"/>
        </w:rPr>
        <w:t xml:space="preserve"> Российской Федерации</w:t>
      </w:r>
      <w:r>
        <w:rPr>
          <w:rFonts w:eastAsia="Calibri"/>
          <w:lang w:eastAsia="en-US"/>
        </w:rPr>
        <w:t xml:space="preserve"> на основании решения аттестационной коми</w:t>
      </w:r>
      <w:r w:rsidR="00EF06C0">
        <w:rPr>
          <w:rFonts w:eastAsia="Calibri"/>
          <w:lang w:eastAsia="en-US"/>
        </w:rPr>
        <w:t>ссии о несоответствии работника</w:t>
      </w:r>
      <w:r>
        <w:rPr>
          <w:rFonts w:eastAsia="Calibri"/>
          <w:lang w:eastAsia="en-US"/>
        </w:rPr>
        <w:t xml:space="preserve"> занимаемой должности.   </w:t>
      </w:r>
    </w:p>
    <w:p w:rsidR="0001592E" w:rsidRPr="0001592E" w:rsidRDefault="0001592E" w:rsidP="00F74040">
      <w:pPr>
        <w:numPr>
          <w:ilvl w:val="0"/>
          <w:numId w:val="19"/>
        </w:numPr>
        <w:tabs>
          <w:tab w:val="left" w:pos="709"/>
          <w:tab w:val="left" w:pos="851"/>
        </w:tabs>
        <w:ind w:left="0" w:firstLine="426"/>
        <w:contextualSpacing/>
        <w:jc w:val="both"/>
        <w:rPr>
          <w:rFonts w:eastAsia="Calibri"/>
          <w:color w:val="000000"/>
        </w:rPr>
      </w:pPr>
      <w:r w:rsidRPr="0001592E">
        <w:rPr>
          <w:rFonts w:eastAsia="Calibri"/>
          <w:color w:val="000000"/>
        </w:rPr>
        <w:t xml:space="preserve">  </w:t>
      </w:r>
      <w:bookmarkStart w:id="61" w:name="sub_1029"/>
      <w:r w:rsidRPr="0001592E">
        <w:rPr>
          <w:rFonts w:eastAsia="Calibri"/>
          <w:color w:val="000000"/>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61"/>
    <w:p w:rsidR="00C57951" w:rsidRPr="004161FA" w:rsidRDefault="0001592E" w:rsidP="00F74040">
      <w:pPr>
        <w:numPr>
          <w:ilvl w:val="0"/>
          <w:numId w:val="19"/>
        </w:numPr>
        <w:tabs>
          <w:tab w:val="left" w:pos="709"/>
          <w:tab w:val="left" w:pos="851"/>
        </w:tabs>
        <w:ind w:left="0" w:firstLine="426"/>
        <w:contextualSpacing/>
        <w:jc w:val="both"/>
        <w:rPr>
          <w:rFonts w:eastAsia="Calibri"/>
          <w:color w:val="000000"/>
        </w:rPr>
      </w:pPr>
      <w:r>
        <w:rPr>
          <w:rFonts w:eastAsia="Calibri"/>
          <w:color w:val="000000"/>
        </w:rPr>
        <w:t xml:space="preserve"> </w:t>
      </w:r>
      <w:r w:rsidRPr="0001592E">
        <w:rPr>
          <w:rFonts w:eastAsia="Calibri"/>
          <w:color w:val="000000"/>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EF06C0" w:rsidRDefault="00C57951" w:rsidP="00EF06C0">
      <w:pPr>
        <w:ind w:firstLine="567"/>
        <w:jc w:val="center"/>
        <w:rPr>
          <w:rFonts w:eastAsia="Calibri"/>
          <w:b/>
          <w:lang w:eastAsia="en-US"/>
        </w:rPr>
      </w:pPr>
      <w:r>
        <w:rPr>
          <w:rFonts w:eastAsia="Calibri"/>
          <w:b/>
          <w:lang w:eastAsia="en-US"/>
        </w:rPr>
        <w:t xml:space="preserve">II. Применение упрощенных форм профессиональной экспертизы при прохождении аттестации с </w:t>
      </w:r>
      <w:r w:rsidR="00B227A9">
        <w:rPr>
          <w:rFonts w:eastAsia="Calibri"/>
          <w:b/>
          <w:lang w:eastAsia="en-US"/>
        </w:rPr>
        <w:t>целью установления соответствия</w:t>
      </w:r>
      <w:r>
        <w:rPr>
          <w:rFonts w:eastAsia="Calibri"/>
          <w:b/>
          <w:lang w:eastAsia="en-US"/>
        </w:rPr>
        <w:t xml:space="preserve"> уровня квалификации педагогических работников требованиям, предъявляемым к квалификационным категориям</w:t>
      </w:r>
    </w:p>
    <w:p w:rsidR="00C57951" w:rsidRDefault="00C57951" w:rsidP="00EF06C0">
      <w:pPr>
        <w:ind w:firstLine="567"/>
        <w:jc w:val="center"/>
        <w:rPr>
          <w:rFonts w:eastAsia="Calibri"/>
          <w:b/>
          <w:lang w:eastAsia="en-US"/>
        </w:rPr>
      </w:pPr>
      <w:r>
        <w:rPr>
          <w:rFonts w:eastAsia="Calibri"/>
          <w:b/>
          <w:lang w:eastAsia="en-US"/>
        </w:rPr>
        <w:t xml:space="preserve"> (первой или высшей)</w:t>
      </w:r>
    </w:p>
    <w:p w:rsidR="00C57951" w:rsidRDefault="00C57951" w:rsidP="00F74040">
      <w:pPr>
        <w:ind w:firstLine="426"/>
        <w:jc w:val="both"/>
        <w:rPr>
          <w:rFonts w:eastAsia="Calibri"/>
          <w:lang w:eastAsia="en-US"/>
        </w:rPr>
      </w:pPr>
      <w:r>
        <w:rPr>
          <w:rFonts w:eastAsia="Calibri"/>
          <w:lang w:eastAsia="en-US"/>
        </w:rPr>
        <w:t>2.1. 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w:t>
      </w:r>
      <w:r w:rsidR="00B227A9">
        <w:rPr>
          <w:rFonts w:eastAsia="Calibri"/>
          <w:lang w:eastAsia="en-US"/>
        </w:rPr>
        <w:t xml:space="preserve"> категориям (первой или высшей)</w:t>
      </w:r>
      <w:r>
        <w:rPr>
          <w:rFonts w:eastAsia="Calibri"/>
          <w:lang w:eastAsia="en-US"/>
        </w:rPr>
        <w:t xml:space="preserve">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C57951" w:rsidRDefault="00C57951" w:rsidP="00F74040">
      <w:pPr>
        <w:ind w:firstLine="426"/>
        <w:jc w:val="both"/>
        <w:rPr>
          <w:rFonts w:eastAsia="Calibri"/>
          <w:lang w:eastAsia="en-US"/>
        </w:rPr>
      </w:pPr>
      <w:r>
        <w:rPr>
          <w:rFonts w:eastAsia="Calibri"/>
          <w:lang w:eastAsia="en-US"/>
        </w:rPr>
        <w:t>- работники образования, имеющие государственные наг</w:t>
      </w:r>
      <w:r w:rsidR="00B227A9">
        <w:rPr>
          <w:rFonts w:eastAsia="Calibri"/>
          <w:lang w:eastAsia="en-US"/>
        </w:rPr>
        <w:t>рады по профилю педагогической деятельности</w:t>
      </w:r>
      <w:r>
        <w:rPr>
          <w:rFonts w:eastAsia="Calibri"/>
          <w:lang w:eastAsia="en-US"/>
        </w:rPr>
        <w:t xml:space="preserve"> (включая почетные звания «Заслуженный учитель» и др.почетные звания, Почетные грамоты, нагрудные знаки), независимо от года награждения;</w:t>
      </w:r>
    </w:p>
    <w:p w:rsidR="009179BD" w:rsidRPr="009179BD" w:rsidRDefault="00C57951" w:rsidP="00F74040">
      <w:pPr>
        <w:ind w:firstLine="426"/>
        <w:jc w:val="both"/>
      </w:pPr>
      <w:r>
        <w:rPr>
          <w:rFonts w:eastAsia="Calibri"/>
          <w:lang w:eastAsia="en-US"/>
        </w:rPr>
        <w:t>- победители, призеры, дипломанты, лауреаты международных, федеральных,</w:t>
      </w:r>
      <w:r w:rsidR="00B227A9">
        <w:rPr>
          <w:rFonts w:eastAsia="Calibri"/>
          <w:lang w:eastAsia="en-US"/>
        </w:rPr>
        <w:t xml:space="preserve"> республиканских, муниципальных</w:t>
      </w:r>
      <w:r>
        <w:rPr>
          <w:rFonts w:eastAsia="Calibri"/>
          <w:lang w:eastAsia="en-US"/>
        </w:rPr>
        <w:t xml:space="preserve"> профессиональных конкурсов по профилю деятельности аттестуемого работника («Учитель года», «Воспитатель года» и др.), </w:t>
      </w:r>
      <w:r w:rsidR="009179BD" w:rsidRPr="009179BD">
        <w:t>проходивших в течение 5 лет перед аттестацией</w:t>
      </w:r>
      <w:r w:rsidR="00121BD8">
        <w:t xml:space="preserve"> работника</w:t>
      </w:r>
      <w:r w:rsidR="009179BD" w:rsidRPr="009179BD">
        <w:t>;</w:t>
      </w:r>
    </w:p>
    <w:p w:rsidR="00C57951" w:rsidRDefault="00C57951" w:rsidP="00F74040">
      <w:pPr>
        <w:ind w:firstLine="426"/>
        <w:jc w:val="both"/>
        <w:rPr>
          <w:rFonts w:eastAsia="Calibri"/>
          <w:lang w:eastAsia="en-US"/>
        </w:rPr>
      </w:pPr>
      <w:r>
        <w:rPr>
          <w:rFonts w:eastAsia="Calibri"/>
          <w:lang w:eastAsia="en-US"/>
        </w:rPr>
        <w:t>- педагогические работники, подготовившие воспитанников - победителей и призеров (1-3 места) международных, всероссийских,</w:t>
      </w:r>
      <w:r w:rsidR="00B227A9">
        <w:rPr>
          <w:rFonts w:eastAsia="Calibri"/>
          <w:lang w:eastAsia="en-US"/>
        </w:rPr>
        <w:t xml:space="preserve"> республиканских, муниципальных</w:t>
      </w:r>
      <w:r>
        <w:rPr>
          <w:rFonts w:eastAsia="Calibri"/>
          <w:lang w:eastAsia="en-US"/>
        </w:rPr>
        <w:t xml:space="preserve"> предметных олимпиад, конкурсов, смотров, соревнований,</w:t>
      </w:r>
      <w:r w:rsidR="00B227A9">
        <w:rPr>
          <w:rFonts w:eastAsia="Calibri"/>
          <w:lang w:eastAsia="en-US"/>
        </w:rPr>
        <w:t xml:space="preserve"> проходивших в течение</w:t>
      </w:r>
      <w:r>
        <w:rPr>
          <w:rFonts w:eastAsia="Calibri"/>
          <w:lang w:eastAsia="en-US"/>
        </w:rPr>
        <w:t xml:space="preserve"> 5 лет перед аттестацией работника.</w:t>
      </w:r>
    </w:p>
    <w:p w:rsidR="00C57951" w:rsidRDefault="00C57951" w:rsidP="00F74040">
      <w:pPr>
        <w:ind w:firstLine="426"/>
        <w:jc w:val="both"/>
        <w:rPr>
          <w:rFonts w:eastAsia="Calibri"/>
          <w:lang w:eastAsia="en-US"/>
        </w:rPr>
      </w:pPr>
      <w:r>
        <w:rPr>
          <w:rFonts w:eastAsia="Calibri"/>
          <w:lang w:eastAsia="en-US"/>
        </w:rPr>
        <w:t>2.2. Упрощенные формы профессиональной экспертизы (без привлечения независимых аттестационных экспертов) применяются при аттестации педа</w:t>
      </w:r>
      <w:r w:rsidR="00B227A9">
        <w:rPr>
          <w:rFonts w:eastAsia="Calibri"/>
          <w:lang w:eastAsia="en-US"/>
        </w:rPr>
        <w:t>гогических работников, повторно или впервые заявляющихся на</w:t>
      </w:r>
      <w:r>
        <w:rPr>
          <w:rFonts w:eastAsia="Calibri"/>
          <w:lang w:eastAsia="en-US"/>
        </w:rPr>
        <w:t xml:space="preserve"> высшую либо первую квалификационную категорию:</w:t>
      </w:r>
    </w:p>
    <w:p w:rsidR="00C57951" w:rsidRDefault="00C57951" w:rsidP="00F74040">
      <w:pPr>
        <w:ind w:firstLine="426"/>
        <w:jc w:val="both"/>
        <w:rPr>
          <w:rFonts w:eastAsia="Calibri"/>
          <w:lang w:eastAsia="en-US"/>
        </w:rPr>
      </w:pPr>
      <w:r>
        <w:rPr>
          <w:rFonts w:eastAsia="Calibri"/>
          <w:lang w:eastAsia="en-US"/>
        </w:rPr>
        <w:t>- при наличии у них статуса (диплома) победителя конкурса в рамках реализации приори</w:t>
      </w:r>
      <w:r w:rsidR="00121BD8">
        <w:rPr>
          <w:rFonts w:eastAsia="Calibri"/>
          <w:lang w:eastAsia="en-US"/>
        </w:rPr>
        <w:t>тетного национального проекта «</w:t>
      </w:r>
      <w:r>
        <w:rPr>
          <w:rFonts w:eastAsia="Calibri"/>
          <w:lang w:eastAsia="en-US"/>
        </w:rPr>
        <w:t>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C57951" w:rsidRDefault="00C57951" w:rsidP="00F74040">
      <w:pPr>
        <w:ind w:firstLine="426"/>
        <w:jc w:val="both"/>
        <w:rPr>
          <w:rFonts w:eastAsia="Calibri"/>
          <w:lang w:eastAsia="en-US"/>
        </w:rPr>
      </w:pPr>
      <w:r>
        <w:rPr>
          <w:rFonts w:eastAsia="Calibri"/>
          <w:lang w:eastAsia="en-US"/>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C57951" w:rsidRPr="00F74040" w:rsidRDefault="00C57951" w:rsidP="00C57951">
      <w:pPr>
        <w:ind w:firstLine="567"/>
        <w:jc w:val="center"/>
        <w:rPr>
          <w:rFonts w:eastAsia="Calibri"/>
          <w:lang w:eastAsia="en-US"/>
        </w:rPr>
      </w:pPr>
      <w:r w:rsidRPr="00121BD8">
        <w:rPr>
          <w:rFonts w:eastAsia="Calibri"/>
          <w:b/>
          <w:lang w:eastAsia="en-US"/>
        </w:rPr>
        <w:t>III. Льготы по установлени</w:t>
      </w:r>
      <w:r w:rsidR="00121BD8" w:rsidRPr="00121BD8">
        <w:rPr>
          <w:rFonts w:eastAsia="Calibri"/>
          <w:b/>
          <w:lang w:eastAsia="en-US"/>
        </w:rPr>
        <w:t>ю уровня оплаты труда работника</w:t>
      </w:r>
      <w:r w:rsidRPr="00121BD8">
        <w:rPr>
          <w:rFonts w:eastAsia="Calibri"/>
          <w:b/>
          <w:lang w:eastAsia="en-US"/>
        </w:rPr>
        <w:t xml:space="preserve"> во взаимосвязи с </w:t>
      </w:r>
      <w:r w:rsidRPr="00F74040">
        <w:rPr>
          <w:rFonts w:eastAsia="Calibri"/>
          <w:lang w:eastAsia="en-US"/>
        </w:rPr>
        <w:t>имеющейся квалификационной категорией</w:t>
      </w:r>
    </w:p>
    <w:p w:rsidR="00121BD8" w:rsidRPr="00121BD8" w:rsidRDefault="00121BD8" w:rsidP="00F74040">
      <w:pPr>
        <w:ind w:firstLine="426"/>
        <w:jc w:val="both"/>
      </w:pPr>
      <w:r w:rsidRPr="00F74040">
        <w:t>3.1. В соответствии с отраслевым Соглашением на 20</w:t>
      </w:r>
      <w:r w:rsidR="00F74040" w:rsidRPr="00F74040">
        <w:t>21</w:t>
      </w:r>
      <w:r w:rsidRPr="00F74040">
        <w:t>-20</w:t>
      </w:r>
      <w:r w:rsidR="00F74040" w:rsidRPr="00F74040">
        <w:t>23</w:t>
      </w:r>
      <w:r w:rsidRPr="00F74040">
        <w:t xml:space="preserve"> гг., заключенным между Общероссийским профсоюзом образования и Министерством образования и науки Российской Федерации</w:t>
      </w:r>
      <w:r w:rsidRPr="00121BD8">
        <w:t>, квалификационные катего</w:t>
      </w:r>
      <w:r w:rsidR="0076783F">
        <w:t>рии, присвоенные педагогическим</w:t>
      </w:r>
      <w:r w:rsidRPr="00121BD8">
        <w:t xml:space="preserve"> р</w:t>
      </w:r>
      <w:r w:rsidR="00F74040">
        <w:t>аботникам в</w:t>
      </w:r>
      <w:r w:rsidRPr="00121BD8">
        <w:t xml:space="preserve"> соответствии с Порядком аттестации педагоги</w:t>
      </w:r>
      <w:r w:rsidR="00F74040">
        <w:t>ческих работников, утвержденным</w:t>
      </w:r>
      <w:r w:rsidRPr="00121BD8">
        <w:t xml:space="preserve">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
    <w:p w:rsidR="00121BD8" w:rsidRPr="00121BD8" w:rsidRDefault="00121BD8" w:rsidP="00F74040">
      <w:pPr>
        <w:ind w:firstLine="426"/>
        <w:jc w:val="both"/>
      </w:pPr>
      <w:r w:rsidRPr="00121BD8">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121BD8" w:rsidRPr="00121BD8" w:rsidRDefault="00121BD8" w:rsidP="00F74040">
      <w:pPr>
        <w:ind w:firstLine="426"/>
        <w:jc w:val="both"/>
      </w:pPr>
      <w:r w:rsidRPr="00121BD8">
        <w:t>- при возобновлении работы в должности, по которой присвоена категория, независимо от перерывов в работе;</w:t>
      </w:r>
    </w:p>
    <w:p w:rsidR="00121BD8" w:rsidRPr="00121BD8" w:rsidRDefault="00121BD8" w:rsidP="00F74040">
      <w:pPr>
        <w:ind w:firstLine="426"/>
        <w:jc w:val="both"/>
      </w:pPr>
      <w:r w:rsidRPr="00121BD8">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121BD8" w:rsidRPr="00121BD8" w:rsidRDefault="00121BD8" w:rsidP="00F74040">
      <w:pPr>
        <w:ind w:firstLine="426"/>
        <w:jc w:val="both"/>
      </w:pPr>
      <w:r w:rsidRPr="00121BD8">
        <w:t>- при установлении уровня оплаты труда на должностях, по которым применяется наименование «старший» (ста</w:t>
      </w:r>
      <w:r w:rsidR="00EF06C0">
        <w:t>рший воспитатель – воспитатель,</w:t>
      </w:r>
      <w:r w:rsidRPr="00121BD8">
        <w:t xml:space="preserve"> старший педагог дополнительного образования - педагог дополните</w:t>
      </w:r>
      <w:r w:rsidR="00F74040">
        <w:t>льного образования,</w:t>
      </w:r>
      <w:r w:rsidRPr="00121BD8">
        <w:t xml:space="preserve">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121BD8" w:rsidRPr="00121BD8" w:rsidRDefault="00121BD8" w:rsidP="00F74040">
      <w:pPr>
        <w:tabs>
          <w:tab w:val="num" w:pos="240"/>
        </w:tabs>
        <w:ind w:firstLine="426"/>
        <w:jc w:val="both"/>
      </w:pPr>
      <w:r w:rsidRPr="00121BD8">
        <w:t>- при выполнении педагогической работы на разных должностях, по которым совпадают профили работы (деятельности) в следующих случаях:</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5387"/>
      </w:tblGrid>
      <w:tr w:rsidR="00121BD8" w:rsidRPr="00121BD8" w:rsidTr="003718E0">
        <w:tc>
          <w:tcPr>
            <w:tcW w:w="4673" w:type="dxa"/>
            <w:tcBorders>
              <w:top w:val="single" w:sz="4" w:space="0" w:color="auto"/>
              <w:left w:val="single" w:sz="4" w:space="0" w:color="auto"/>
              <w:bottom w:val="single" w:sz="4" w:space="0" w:color="auto"/>
              <w:right w:val="single" w:sz="4" w:space="0" w:color="auto"/>
            </w:tcBorders>
            <w:hideMark/>
          </w:tcPr>
          <w:p w:rsidR="00121BD8" w:rsidRPr="00121BD8" w:rsidRDefault="00121BD8" w:rsidP="00121BD8">
            <w:pPr>
              <w:tabs>
                <w:tab w:val="num" w:pos="240"/>
              </w:tabs>
              <w:jc w:val="center"/>
              <w:rPr>
                <w:b/>
                <w:spacing w:val="-2"/>
              </w:rPr>
            </w:pPr>
            <w:r w:rsidRPr="00121BD8">
              <w:rPr>
                <w:b/>
                <w:spacing w:val="-2"/>
              </w:rPr>
              <w:t>Должность, по которой установлена квалификационная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rsidR="00121BD8" w:rsidRPr="00121BD8" w:rsidRDefault="00121BD8" w:rsidP="00121BD8">
            <w:pPr>
              <w:tabs>
                <w:tab w:val="num" w:pos="240"/>
              </w:tabs>
              <w:jc w:val="center"/>
              <w:rPr>
                <w:b/>
                <w:spacing w:val="-2"/>
              </w:rPr>
            </w:pPr>
            <w:r w:rsidRPr="00121BD8">
              <w:rPr>
                <w:b/>
                <w:spacing w:val="-2"/>
              </w:rPr>
              <w:t>Должность, по которой может учитываться категория, установленная по должности, указанной в графе № 1</w:t>
            </w:r>
          </w:p>
        </w:tc>
      </w:tr>
      <w:tr w:rsidR="00121BD8" w:rsidRPr="00121BD8" w:rsidTr="003718E0">
        <w:tc>
          <w:tcPr>
            <w:tcW w:w="4673" w:type="dxa"/>
            <w:tcBorders>
              <w:top w:val="single" w:sz="4" w:space="0" w:color="auto"/>
              <w:left w:val="single" w:sz="4" w:space="0" w:color="auto"/>
              <w:bottom w:val="single" w:sz="4" w:space="0" w:color="auto"/>
              <w:right w:val="single" w:sz="4" w:space="0" w:color="auto"/>
            </w:tcBorders>
          </w:tcPr>
          <w:p w:rsidR="00121BD8" w:rsidRPr="00121BD8" w:rsidRDefault="00121BD8" w:rsidP="00121BD8">
            <w:pPr>
              <w:tabs>
                <w:tab w:val="num" w:pos="240"/>
              </w:tabs>
              <w:jc w:val="both"/>
              <w:rPr>
                <w:spacing w:val="-2"/>
              </w:rPr>
            </w:pPr>
          </w:p>
          <w:p w:rsidR="00121BD8" w:rsidRPr="00121BD8" w:rsidRDefault="00121BD8" w:rsidP="00121BD8">
            <w:pPr>
              <w:tabs>
                <w:tab w:val="num" w:pos="240"/>
              </w:tabs>
              <w:jc w:val="both"/>
              <w:rPr>
                <w:spacing w:val="-2"/>
              </w:rPr>
            </w:pPr>
          </w:p>
          <w:p w:rsidR="00121BD8" w:rsidRPr="00121BD8" w:rsidRDefault="00121BD8" w:rsidP="00121BD8">
            <w:pPr>
              <w:tabs>
                <w:tab w:val="num" w:pos="240"/>
              </w:tabs>
              <w:jc w:val="both"/>
              <w:rPr>
                <w:spacing w:val="-2"/>
              </w:rPr>
            </w:pPr>
          </w:p>
          <w:p w:rsidR="00121BD8" w:rsidRPr="00121BD8" w:rsidRDefault="00121BD8" w:rsidP="00121BD8">
            <w:pPr>
              <w:tabs>
                <w:tab w:val="num" w:pos="240"/>
              </w:tabs>
              <w:jc w:val="both"/>
              <w:rPr>
                <w:spacing w:val="-2"/>
              </w:rPr>
            </w:pPr>
            <w:r w:rsidRPr="00121BD8">
              <w:rPr>
                <w:spacing w:val="-2"/>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rsidR="00121BD8" w:rsidRPr="00121BD8" w:rsidRDefault="00121BD8" w:rsidP="00121BD8">
            <w:pPr>
              <w:tabs>
                <w:tab w:val="num" w:pos="240"/>
              </w:tabs>
              <w:jc w:val="both"/>
              <w:rPr>
                <w:spacing w:val="-2"/>
              </w:rPr>
            </w:pPr>
            <w:r w:rsidRPr="00121BD8">
              <w:rPr>
                <w:spacing w:val="-2"/>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w:t>
            </w:r>
            <w:r>
              <w:rPr>
                <w:spacing w:val="-2"/>
              </w:rPr>
              <w:t>безопасности жизнедеятельности»</w:t>
            </w:r>
            <w:r w:rsidRPr="00121BD8">
              <w:rPr>
                <w:spacing w:val="-2"/>
              </w:rPr>
              <w:t>)</w:t>
            </w:r>
          </w:p>
        </w:tc>
      </w:tr>
      <w:tr w:rsidR="00121BD8" w:rsidRPr="00121BD8" w:rsidTr="003718E0">
        <w:tc>
          <w:tcPr>
            <w:tcW w:w="4673" w:type="dxa"/>
            <w:tcBorders>
              <w:top w:val="single" w:sz="4" w:space="0" w:color="auto"/>
              <w:left w:val="single" w:sz="4" w:space="0" w:color="auto"/>
              <w:bottom w:val="single" w:sz="4" w:space="0" w:color="auto"/>
              <w:right w:val="single" w:sz="4" w:space="0" w:color="auto"/>
            </w:tcBorders>
            <w:hideMark/>
          </w:tcPr>
          <w:p w:rsidR="00121BD8" w:rsidRPr="00121BD8" w:rsidRDefault="00121BD8" w:rsidP="00121BD8">
            <w:pPr>
              <w:tabs>
                <w:tab w:val="num" w:pos="240"/>
              </w:tabs>
              <w:jc w:val="both"/>
              <w:rPr>
                <w:spacing w:val="-2"/>
              </w:rPr>
            </w:pPr>
            <w:r w:rsidRPr="00121BD8">
              <w:rPr>
                <w:spacing w:val="-2"/>
              </w:rPr>
              <w:t>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rsidR="00121BD8" w:rsidRPr="00121BD8" w:rsidRDefault="00121BD8" w:rsidP="00121BD8">
            <w:pPr>
              <w:tabs>
                <w:tab w:val="num" w:pos="240"/>
              </w:tabs>
              <w:jc w:val="both"/>
              <w:rPr>
                <w:spacing w:val="-2"/>
              </w:rPr>
            </w:pPr>
            <w:r w:rsidRPr="00121BD8">
              <w:rPr>
                <w:spacing w:val="-2"/>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121BD8" w:rsidRPr="00121BD8" w:rsidTr="003718E0">
        <w:tc>
          <w:tcPr>
            <w:tcW w:w="4673" w:type="dxa"/>
            <w:tcBorders>
              <w:top w:val="single" w:sz="4" w:space="0" w:color="auto"/>
              <w:left w:val="single" w:sz="4" w:space="0" w:color="auto"/>
              <w:bottom w:val="single" w:sz="4" w:space="0" w:color="auto"/>
              <w:right w:val="single" w:sz="4" w:space="0" w:color="auto"/>
            </w:tcBorders>
          </w:tcPr>
          <w:p w:rsidR="00121BD8" w:rsidRPr="00121BD8" w:rsidRDefault="00121BD8" w:rsidP="00121BD8">
            <w:pPr>
              <w:tabs>
                <w:tab w:val="num" w:pos="240"/>
              </w:tabs>
              <w:jc w:val="both"/>
              <w:rPr>
                <w:spacing w:val="-2"/>
              </w:rPr>
            </w:pPr>
          </w:p>
          <w:p w:rsidR="00121BD8" w:rsidRPr="00121BD8" w:rsidRDefault="00121BD8" w:rsidP="00121BD8">
            <w:pPr>
              <w:tabs>
                <w:tab w:val="num" w:pos="240"/>
              </w:tabs>
              <w:jc w:val="both"/>
              <w:rPr>
                <w:spacing w:val="-2"/>
              </w:rPr>
            </w:pPr>
          </w:p>
          <w:p w:rsidR="00121BD8" w:rsidRPr="00121BD8" w:rsidRDefault="00121BD8" w:rsidP="00121BD8">
            <w:pPr>
              <w:tabs>
                <w:tab w:val="num" w:pos="240"/>
              </w:tabs>
              <w:jc w:val="both"/>
              <w:rPr>
                <w:spacing w:val="-2"/>
              </w:rPr>
            </w:pPr>
            <w:r w:rsidRPr="00121BD8">
              <w:rPr>
                <w:spacing w:val="-2"/>
              </w:rPr>
              <w:t>Учитель - дефектолог, учитель - логопед</w:t>
            </w:r>
          </w:p>
        </w:tc>
        <w:tc>
          <w:tcPr>
            <w:tcW w:w="5387" w:type="dxa"/>
            <w:tcBorders>
              <w:top w:val="single" w:sz="4" w:space="0" w:color="auto"/>
              <w:left w:val="single" w:sz="4" w:space="0" w:color="auto"/>
              <w:bottom w:val="single" w:sz="4" w:space="0" w:color="auto"/>
              <w:right w:val="single" w:sz="4" w:space="0" w:color="auto"/>
            </w:tcBorders>
            <w:hideMark/>
          </w:tcPr>
          <w:p w:rsidR="00121BD8" w:rsidRPr="00121BD8" w:rsidRDefault="00121BD8" w:rsidP="00121BD8">
            <w:pPr>
              <w:tabs>
                <w:tab w:val="num" w:pos="240"/>
              </w:tabs>
              <w:jc w:val="both"/>
              <w:rPr>
                <w:spacing w:val="-2"/>
              </w:rPr>
            </w:pPr>
            <w:r w:rsidRPr="00121BD8">
              <w:rPr>
                <w:spacing w:val="-2"/>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121BD8" w:rsidRPr="00121BD8" w:rsidRDefault="00121BD8" w:rsidP="00121BD8">
            <w:pPr>
              <w:tabs>
                <w:tab w:val="num" w:pos="240"/>
              </w:tabs>
              <w:jc w:val="both"/>
              <w:rPr>
                <w:spacing w:val="-2"/>
              </w:rPr>
            </w:pPr>
            <w:r w:rsidRPr="00121BD8">
              <w:rPr>
                <w:spacing w:val="-2"/>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121BD8" w:rsidRPr="00121BD8" w:rsidTr="003718E0">
        <w:tc>
          <w:tcPr>
            <w:tcW w:w="4673" w:type="dxa"/>
            <w:tcBorders>
              <w:top w:val="single" w:sz="4" w:space="0" w:color="auto"/>
              <w:left w:val="single" w:sz="4" w:space="0" w:color="auto"/>
              <w:bottom w:val="single" w:sz="4" w:space="0" w:color="auto"/>
              <w:right w:val="single" w:sz="4" w:space="0" w:color="auto"/>
            </w:tcBorders>
            <w:hideMark/>
          </w:tcPr>
          <w:p w:rsidR="00121BD8" w:rsidRPr="00121BD8" w:rsidRDefault="00121BD8" w:rsidP="00121BD8">
            <w:pPr>
              <w:tabs>
                <w:tab w:val="num" w:pos="240"/>
              </w:tabs>
              <w:rPr>
                <w:spacing w:val="-2"/>
              </w:rPr>
            </w:pPr>
            <w:r w:rsidRPr="00121BD8">
              <w:rPr>
                <w:spacing w:val="-2"/>
              </w:rPr>
              <w:t>Учитель музыки общеобразовательного учреж</w:t>
            </w:r>
            <w:r w:rsidR="00B227A9">
              <w:rPr>
                <w:spacing w:val="-2"/>
              </w:rPr>
              <w:t>дения, преподаватель учреждения</w:t>
            </w:r>
            <w:r w:rsidRPr="00121BD8">
              <w:rPr>
                <w:spacing w:val="-2"/>
              </w:rPr>
              <w:t xml:space="preserve"> среднего профессионального образования музыкального профиля </w:t>
            </w:r>
          </w:p>
        </w:tc>
        <w:tc>
          <w:tcPr>
            <w:tcW w:w="5387" w:type="dxa"/>
            <w:tcBorders>
              <w:top w:val="single" w:sz="4" w:space="0" w:color="auto"/>
              <w:left w:val="single" w:sz="4" w:space="0" w:color="auto"/>
              <w:bottom w:val="single" w:sz="4" w:space="0" w:color="auto"/>
              <w:right w:val="single" w:sz="4" w:space="0" w:color="auto"/>
            </w:tcBorders>
            <w:hideMark/>
          </w:tcPr>
          <w:p w:rsidR="00121BD8" w:rsidRPr="00121BD8" w:rsidRDefault="00121BD8" w:rsidP="00121BD8">
            <w:pPr>
              <w:tabs>
                <w:tab w:val="num" w:pos="240"/>
              </w:tabs>
              <w:jc w:val="both"/>
              <w:rPr>
                <w:spacing w:val="-2"/>
              </w:rPr>
            </w:pPr>
            <w:r w:rsidRPr="00121BD8">
              <w:rPr>
                <w:spacing w:val="-2"/>
              </w:rPr>
              <w:t xml:space="preserve"> Преподаватель детской музыкальной школы (школы искусств, учреждений культуры), музыкальный руководитель, концертмейстер</w:t>
            </w:r>
          </w:p>
        </w:tc>
      </w:tr>
      <w:tr w:rsidR="00121BD8" w:rsidRPr="00121BD8" w:rsidTr="003718E0">
        <w:tc>
          <w:tcPr>
            <w:tcW w:w="4673" w:type="dxa"/>
            <w:tcBorders>
              <w:top w:val="single" w:sz="4" w:space="0" w:color="auto"/>
              <w:left w:val="single" w:sz="4" w:space="0" w:color="auto"/>
              <w:bottom w:val="single" w:sz="4" w:space="0" w:color="auto"/>
              <w:right w:val="single" w:sz="4" w:space="0" w:color="auto"/>
            </w:tcBorders>
            <w:hideMark/>
          </w:tcPr>
          <w:p w:rsidR="00121BD8" w:rsidRPr="00121BD8" w:rsidRDefault="00121BD8" w:rsidP="00121BD8">
            <w:pPr>
              <w:tabs>
                <w:tab w:val="num" w:pos="240"/>
              </w:tabs>
              <w:rPr>
                <w:spacing w:val="-2"/>
              </w:rPr>
            </w:pPr>
            <w:r w:rsidRPr="00121BD8">
              <w:rPr>
                <w:spacing w:val="-2"/>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121BD8" w:rsidRPr="00121BD8" w:rsidRDefault="00121BD8" w:rsidP="00121BD8">
            <w:pPr>
              <w:tabs>
                <w:tab w:val="num" w:pos="240"/>
              </w:tabs>
              <w:jc w:val="both"/>
              <w:rPr>
                <w:spacing w:val="-2"/>
              </w:rPr>
            </w:pPr>
            <w:r w:rsidRPr="00121BD8">
              <w:rPr>
                <w:spacing w:val="-2"/>
              </w:rPr>
              <w:t>Учитель музыки общеобразовател</w:t>
            </w:r>
            <w:r w:rsidR="00B227A9">
              <w:rPr>
                <w:spacing w:val="-2"/>
              </w:rPr>
              <w:t>ьного учреждения, преподаватель</w:t>
            </w:r>
            <w:r w:rsidRPr="00121BD8">
              <w:rPr>
                <w:spacing w:val="-2"/>
              </w:rPr>
              <w:t xml:space="preserve"> музыкальных дисциплин среднего профессионального образования</w:t>
            </w:r>
          </w:p>
        </w:tc>
      </w:tr>
      <w:tr w:rsidR="00121BD8" w:rsidRPr="00121BD8" w:rsidTr="003718E0">
        <w:tc>
          <w:tcPr>
            <w:tcW w:w="4673" w:type="dxa"/>
            <w:tcBorders>
              <w:top w:val="single" w:sz="4" w:space="0" w:color="auto"/>
              <w:left w:val="single" w:sz="4" w:space="0" w:color="auto"/>
              <w:bottom w:val="single" w:sz="4" w:space="0" w:color="auto"/>
              <w:right w:val="single" w:sz="4" w:space="0" w:color="auto"/>
            </w:tcBorders>
            <w:hideMark/>
          </w:tcPr>
          <w:p w:rsidR="00121BD8" w:rsidRPr="00121BD8" w:rsidRDefault="00121BD8" w:rsidP="00121BD8">
            <w:pPr>
              <w:tabs>
                <w:tab w:val="num" w:pos="240"/>
              </w:tabs>
              <w:rPr>
                <w:spacing w:val="-2"/>
              </w:rPr>
            </w:pPr>
            <w:r w:rsidRPr="00121BD8">
              <w:rPr>
                <w:spacing w:val="-2"/>
              </w:rPr>
              <w:t>Старший тренер-преподаватель, тренер-преподаватель, в т.ч. ДЮСШ, СДЮШОР, ДЮКПФ</w:t>
            </w:r>
          </w:p>
        </w:tc>
        <w:tc>
          <w:tcPr>
            <w:tcW w:w="5387" w:type="dxa"/>
            <w:tcBorders>
              <w:top w:val="single" w:sz="4" w:space="0" w:color="auto"/>
              <w:left w:val="single" w:sz="4" w:space="0" w:color="auto"/>
              <w:bottom w:val="single" w:sz="4" w:space="0" w:color="auto"/>
              <w:right w:val="single" w:sz="4" w:space="0" w:color="auto"/>
            </w:tcBorders>
            <w:hideMark/>
          </w:tcPr>
          <w:p w:rsidR="00121BD8" w:rsidRPr="00121BD8" w:rsidRDefault="00121BD8" w:rsidP="00121BD8">
            <w:pPr>
              <w:tabs>
                <w:tab w:val="num" w:pos="240"/>
              </w:tabs>
              <w:jc w:val="both"/>
              <w:rPr>
                <w:spacing w:val="-2"/>
              </w:rPr>
            </w:pPr>
            <w:r w:rsidRPr="00121BD8">
              <w:rPr>
                <w:spacing w:val="-2"/>
              </w:rPr>
              <w:t>Учитель, преподаватель физкультуры, инструктор по физкультуре, руководитель физического воспитания</w:t>
            </w:r>
          </w:p>
        </w:tc>
      </w:tr>
      <w:tr w:rsidR="00121BD8" w:rsidRPr="00121BD8" w:rsidTr="00EF06C0">
        <w:trPr>
          <w:trHeight w:val="1022"/>
        </w:trPr>
        <w:tc>
          <w:tcPr>
            <w:tcW w:w="4673" w:type="dxa"/>
            <w:tcBorders>
              <w:top w:val="single" w:sz="4" w:space="0" w:color="auto"/>
              <w:left w:val="single" w:sz="4" w:space="0" w:color="auto"/>
              <w:bottom w:val="single" w:sz="4" w:space="0" w:color="auto"/>
              <w:right w:val="single" w:sz="4" w:space="0" w:color="auto"/>
            </w:tcBorders>
            <w:hideMark/>
          </w:tcPr>
          <w:p w:rsidR="00121BD8" w:rsidRPr="00121BD8" w:rsidRDefault="00121BD8" w:rsidP="00121BD8">
            <w:pPr>
              <w:tabs>
                <w:tab w:val="num" w:pos="240"/>
              </w:tabs>
              <w:jc w:val="both"/>
              <w:rPr>
                <w:spacing w:val="-2"/>
              </w:rPr>
            </w:pPr>
            <w:r w:rsidRPr="00121BD8">
              <w:rPr>
                <w:spacing w:val="-2"/>
              </w:rPr>
              <w:t>Учитель, преподаватель физкультуры, инструктор по физкультуре, 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rsidR="00121BD8" w:rsidRPr="00121BD8" w:rsidRDefault="00121BD8" w:rsidP="00121BD8">
            <w:pPr>
              <w:tabs>
                <w:tab w:val="num" w:pos="240"/>
              </w:tabs>
              <w:rPr>
                <w:spacing w:val="-2"/>
              </w:rPr>
            </w:pPr>
            <w:r w:rsidRPr="00121BD8">
              <w:rPr>
                <w:spacing w:val="-2"/>
              </w:rPr>
              <w:t>Старший тренер-преподаватель, тренер-преподаватель, в т.ч. ДЮСШ, СДЮШОР, ДЮКПФ</w:t>
            </w:r>
          </w:p>
        </w:tc>
      </w:tr>
      <w:tr w:rsidR="00121BD8" w:rsidRPr="00121BD8" w:rsidTr="003718E0">
        <w:tc>
          <w:tcPr>
            <w:tcW w:w="4673" w:type="dxa"/>
            <w:tcBorders>
              <w:top w:val="single" w:sz="4" w:space="0" w:color="auto"/>
              <w:left w:val="single" w:sz="4" w:space="0" w:color="auto"/>
              <w:bottom w:val="single" w:sz="4" w:space="0" w:color="auto"/>
              <w:right w:val="single" w:sz="4" w:space="0" w:color="auto"/>
            </w:tcBorders>
          </w:tcPr>
          <w:p w:rsidR="00121BD8" w:rsidRPr="00121BD8" w:rsidRDefault="00121BD8" w:rsidP="00121BD8">
            <w:pPr>
              <w:tabs>
                <w:tab w:val="num" w:pos="240"/>
              </w:tabs>
              <w:rPr>
                <w:spacing w:val="-2"/>
              </w:rPr>
            </w:pPr>
            <w:r w:rsidRPr="00121BD8">
              <w:rPr>
                <w:spacing w:val="-2"/>
              </w:rPr>
              <w:t>Воспитатель</w:t>
            </w:r>
          </w:p>
        </w:tc>
        <w:tc>
          <w:tcPr>
            <w:tcW w:w="5387" w:type="dxa"/>
            <w:tcBorders>
              <w:top w:val="single" w:sz="4" w:space="0" w:color="auto"/>
              <w:left w:val="single" w:sz="4" w:space="0" w:color="auto"/>
              <w:bottom w:val="single" w:sz="4" w:space="0" w:color="auto"/>
              <w:right w:val="single" w:sz="4" w:space="0" w:color="auto"/>
            </w:tcBorders>
          </w:tcPr>
          <w:p w:rsidR="00121BD8" w:rsidRPr="00121BD8" w:rsidRDefault="00121BD8" w:rsidP="00121BD8">
            <w:pPr>
              <w:tabs>
                <w:tab w:val="num" w:pos="240"/>
              </w:tabs>
              <w:jc w:val="both"/>
              <w:rPr>
                <w:spacing w:val="-2"/>
              </w:rPr>
            </w:pPr>
            <w:r w:rsidRPr="00121BD8">
              <w:rPr>
                <w:spacing w:val="-2"/>
              </w:rPr>
              <w:t>Старший воспитатель</w:t>
            </w:r>
          </w:p>
        </w:tc>
      </w:tr>
      <w:tr w:rsidR="00121BD8" w:rsidRPr="00121BD8" w:rsidTr="003718E0">
        <w:tc>
          <w:tcPr>
            <w:tcW w:w="4673" w:type="dxa"/>
            <w:tcBorders>
              <w:top w:val="single" w:sz="4" w:space="0" w:color="auto"/>
              <w:left w:val="single" w:sz="4" w:space="0" w:color="auto"/>
              <w:bottom w:val="single" w:sz="4" w:space="0" w:color="auto"/>
              <w:right w:val="single" w:sz="4" w:space="0" w:color="auto"/>
            </w:tcBorders>
          </w:tcPr>
          <w:p w:rsidR="00121BD8" w:rsidRPr="00121BD8" w:rsidRDefault="00121BD8" w:rsidP="00121BD8">
            <w:pPr>
              <w:tabs>
                <w:tab w:val="num" w:pos="240"/>
              </w:tabs>
              <w:jc w:val="both"/>
              <w:rPr>
                <w:spacing w:val="-2"/>
              </w:rPr>
            </w:pPr>
            <w:r w:rsidRPr="00121BD8">
              <w:rPr>
                <w:spacing w:val="-2"/>
              </w:rPr>
              <w:t>Старший воспитатель</w:t>
            </w:r>
          </w:p>
        </w:tc>
        <w:tc>
          <w:tcPr>
            <w:tcW w:w="5387" w:type="dxa"/>
            <w:tcBorders>
              <w:top w:val="single" w:sz="4" w:space="0" w:color="auto"/>
              <w:left w:val="single" w:sz="4" w:space="0" w:color="auto"/>
              <w:bottom w:val="single" w:sz="4" w:space="0" w:color="auto"/>
              <w:right w:val="single" w:sz="4" w:space="0" w:color="auto"/>
            </w:tcBorders>
          </w:tcPr>
          <w:p w:rsidR="00121BD8" w:rsidRPr="00121BD8" w:rsidRDefault="00121BD8" w:rsidP="00121BD8">
            <w:pPr>
              <w:tabs>
                <w:tab w:val="num" w:pos="240"/>
              </w:tabs>
              <w:jc w:val="both"/>
              <w:rPr>
                <w:spacing w:val="-2"/>
              </w:rPr>
            </w:pPr>
            <w:r w:rsidRPr="00121BD8">
              <w:rPr>
                <w:spacing w:val="-2"/>
              </w:rPr>
              <w:t>Воспитатель</w:t>
            </w:r>
          </w:p>
        </w:tc>
      </w:tr>
      <w:tr w:rsidR="00121BD8" w:rsidRPr="00121BD8" w:rsidTr="003718E0">
        <w:tc>
          <w:tcPr>
            <w:tcW w:w="4673" w:type="dxa"/>
            <w:tcBorders>
              <w:top w:val="single" w:sz="4" w:space="0" w:color="auto"/>
              <w:left w:val="single" w:sz="4" w:space="0" w:color="auto"/>
              <w:bottom w:val="single" w:sz="4" w:space="0" w:color="auto"/>
              <w:right w:val="single" w:sz="4" w:space="0" w:color="auto"/>
            </w:tcBorders>
          </w:tcPr>
          <w:p w:rsidR="00121BD8" w:rsidRPr="00121BD8" w:rsidRDefault="00121BD8" w:rsidP="00121BD8">
            <w:pPr>
              <w:tabs>
                <w:tab w:val="num" w:pos="240"/>
              </w:tabs>
              <w:rPr>
                <w:spacing w:val="-2"/>
              </w:rPr>
            </w:pPr>
            <w:r w:rsidRPr="00121BD8">
              <w:rPr>
                <w:spacing w:val="-2"/>
              </w:rPr>
              <w:t>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121BD8" w:rsidRPr="00121BD8" w:rsidRDefault="00121BD8" w:rsidP="00121BD8">
            <w:pPr>
              <w:tabs>
                <w:tab w:val="num" w:pos="240"/>
              </w:tabs>
              <w:jc w:val="both"/>
              <w:rPr>
                <w:spacing w:val="-2"/>
              </w:rPr>
            </w:pPr>
            <w:r w:rsidRPr="00121BD8">
              <w:rPr>
                <w:spacing w:val="-2"/>
              </w:rPr>
              <w:t>Старший педагог дополнительного образования</w:t>
            </w:r>
          </w:p>
          <w:p w:rsidR="00121BD8" w:rsidRPr="00121BD8" w:rsidRDefault="00121BD8" w:rsidP="00121BD8">
            <w:pPr>
              <w:tabs>
                <w:tab w:val="num" w:pos="240"/>
              </w:tabs>
              <w:jc w:val="both"/>
              <w:rPr>
                <w:spacing w:val="-2"/>
              </w:rPr>
            </w:pPr>
          </w:p>
        </w:tc>
      </w:tr>
      <w:tr w:rsidR="00121BD8" w:rsidRPr="00121BD8" w:rsidTr="003718E0">
        <w:tc>
          <w:tcPr>
            <w:tcW w:w="4673" w:type="dxa"/>
            <w:tcBorders>
              <w:top w:val="single" w:sz="4" w:space="0" w:color="auto"/>
              <w:left w:val="single" w:sz="4" w:space="0" w:color="auto"/>
              <w:bottom w:val="single" w:sz="4" w:space="0" w:color="auto"/>
              <w:right w:val="single" w:sz="4" w:space="0" w:color="auto"/>
            </w:tcBorders>
          </w:tcPr>
          <w:p w:rsidR="00121BD8" w:rsidRPr="00121BD8" w:rsidRDefault="00121BD8" w:rsidP="00121BD8">
            <w:pPr>
              <w:tabs>
                <w:tab w:val="num" w:pos="240"/>
              </w:tabs>
              <w:jc w:val="both"/>
              <w:rPr>
                <w:spacing w:val="-2"/>
              </w:rPr>
            </w:pPr>
            <w:r w:rsidRPr="00121BD8">
              <w:rPr>
                <w:spacing w:val="-2"/>
              </w:rPr>
              <w:t>Старший 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121BD8" w:rsidRPr="00121BD8" w:rsidRDefault="00121BD8" w:rsidP="00121BD8">
            <w:pPr>
              <w:tabs>
                <w:tab w:val="num" w:pos="240"/>
              </w:tabs>
              <w:rPr>
                <w:spacing w:val="-2"/>
              </w:rPr>
            </w:pPr>
            <w:r w:rsidRPr="00121BD8">
              <w:rPr>
                <w:spacing w:val="-2"/>
              </w:rPr>
              <w:t>Педагог дополнительного образования</w:t>
            </w:r>
          </w:p>
        </w:tc>
      </w:tr>
      <w:tr w:rsidR="00121BD8" w:rsidRPr="00121BD8" w:rsidTr="003718E0">
        <w:tc>
          <w:tcPr>
            <w:tcW w:w="4673" w:type="dxa"/>
            <w:tcBorders>
              <w:top w:val="single" w:sz="4" w:space="0" w:color="auto"/>
              <w:left w:val="single" w:sz="4" w:space="0" w:color="auto"/>
              <w:bottom w:val="single" w:sz="4" w:space="0" w:color="auto"/>
              <w:right w:val="single" w:sz="4" w:space="0" w:color="auto"/>
            </w:tcBorders>
          </w:tcPr>
          <w:p w:rsidR="00121BD8" w:rsidRPr="00121BD8" w:rsidRDefault="00121BD8" w:rsidP="00121BD8">
            <w:pPr>
              <w:tabs>
                <w:tab w:val="num" w:pos="240"/>
              </w:tabs>
              <w:rPr>
                <w:spacing w:val="-2"/>
              </w:rPr>
            </w:pPr>
            <w:r w:rsidRPr="00121BD8">
              <w:rPr>
                <w:spacing w:val="-2"/>
              </w:rPr>
              <w:t>Учитель-дефектолог</w:t>
            </w:r>
          </w:p>
        </w:tc>
        <w:tc>
          <w:tcPr>
            <w:tcW w:w="5387" w:type="dxa"/>
            <w:tcBorders>
              <w:top w:val="single" w:sz="4" w:space="0" w:color="auto"/>
              <w:left w:val="single" w:sz="4" w:space="0" w:color="auto"/>
              <w:bottom w:val="single" w:sz="4" w:space="0" w:color="auto"/>
              <w:right w:val="single" w:sz="4" w:space="0" w:color="auto"/>
            </w:tcBorders>
          </w:tcPr>
          <w:p w:rsidR="00121BD8" w:rsidRPr="00121BD8" w:rsidRDefault="00121BD8" w:rsidP="00121BD8">
            <w:pPr>
              <w:tabs>
                <w:tab w:val="num" w:pos="240"/>
              </w:tabs>
              <w:jc w:val="both"/>
              <w:rPr>
                <w:spacing w:val="-2"/>
              </w:rPr>
            </w:pPr>
            <w:r w:rsidRPr="00121BD8">
              <w:rPr>
                <w:spacing w:val="-2"/>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121BD8" w:rsidRPr="00121BD8" w:rsidTr="003718E0">
        <w:tc>
          <w:tcPr>
            <w:tcW w:w="4673" w:type="dxa"/>
            <w:tcBorders>
              <w:top w:val="single" w:sz="4" w:space="0" w:color="auto"/>
              <w:left w:val="single" w:sz="4" w:space="0" w:color="auto"/>
              <w:bottom w:val="single" w:sz="4" w:space="0" w:color="auto"/>
              <w:right w:val="single" w:sz="4" w:space="0" w:color="auto"/>
            </w:tcBorders>
          </w:tcPr>
          <w:p w:rsidR="00121BD8" w:rsidRPr="00121BD8" w:rsidRDefault="00121BD8" w:rsidP="00121BD8">
            <w:pPr>
              <w:tabs>
                <w:tab w:val="num" w:pos="240"/>
              </w:tabs>
              <w:rPr>
                <w:spacing w:val="-2"/>
              </w:rPr>
            </w:pPr>
            <w:r w:rsidRPr="00121BD8">
              <w:rPr>
                <w:spacing w:val="-2"/>
              </w:rPr>
              <w:t>Концертмейстер</w:t>
            </w:r>
          </w:p>
        </w:tc>
        <w:tc>
          <w:tcPr>
            <w:tcW w:w="5387" w:type="dxa"/>
            <w:tcBorders>
              <w:top w:val="single" w:sz="4" w:space="0" w:color="auto"/>
              <w:left w:val="single" w:sz="4" w:space="0" w:color="auto"/>
              <w:bottom w:val="single" w:sz="4" w:space="0" w:color="auto"/>
              <w:right w:val="single" w:sz="4" w:space="0" w:color="auto"/>
            </w:tcBorders>
          </w:tcPr>
          <w:p w:rsidR="00121BD8" w:rsidRPr="00121BD8" w:rsidRDefault="00121BD8" w:rsidP="00121BD8">
            <w:pPr>
              <w:tabs>
                <w:tab w:val="num" w:pos="240"/>
              </w:tabs>
              <w:jc w:val="both"/>
              <w:rPr>
                <w:spacing w:val="-2"/>
              </w:rPr>
            </w:pPr>
            <w:r w:rsidRPr="00121BD8">
              <w:rPr>
                <w:spacing w:val="-2"/>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121BD8" w:rsidRPr="00121BD8" w:rsidTr="003718E0">
        <w:tc>
          <w:tcPr>
            <w:tcW w:w="4673" w:type="dxa"/>
            <w:tcBorders>
              <w:top w:val="single" w:sz="4" w:space="0" w:color="auto"/>
              <w:left w:val="single" w:sz="4" w:space="0" w:color="auto"/>
              <w:bottom w:val="single" w:sz="4" w:space="0" w:color="auto"/>
              <w:right w:val="single" w:sz="4" w:space="0" w:color="auto"/>
            </w:tcBorders>
          </w:tcPr>
          <w:p w:rsidR="00121BD8" w:rsidRPr="00121BD8" w:rsidRDefault="00121BD8" w:rsidP="00121BD8">
            <w:pPr>
              <w:tabs>
                <w:tab w:val="num" w:pos="240"/>
              </w:tabs>
              <w:rPr>
                <w:spacing w:val="-2"/>
              </w:rPr>
            </w:pPr>
            <w:r w:rsidRPr="00121BD8">
              <w:rPr>
                <w:spacing w:val="-2"/>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w:t>
            </w:r>
            <w:r>
              <w:rPr>
                <w:spacing w:val="-2"/>
              </w:rPr>
              <w:t>г дополнительного образования (</w:t>
            </w:r>
            <w:r w:rsidRPr="00121BD8">
              <w:rPr>
                <w:spacing w:val="-2"/>
              </w:rPr>
              <w:t>при совпадении профиля кружка, направления дополнительной работы с профилем основной работы)</w:t>
            </w:r>
          </w:p>
          <w:p w:rsidR="00121BD8" w:rsidRPr="00121BD8" w:rsidRDefault="00121BD8" w:rsidP="00121BD8">
            <w:pPr>
              <w:tabs>
                <w:tab w:val="num" w:pos="240"/>
              </w:tabs>
              <w:rPr>
                <w:spacing w:val="-2"/>
              </w:rPr>
            </w:pPr>
          </w:p>
        </w:tc>
        <w:tc>
          <w:tcPr>
            <w:tcW w:w="5387" w:type="dxa"/>
            <w:tcBorders>
              <w:top w:val="single" w:sz="4" w:space="0" w:color="auto"/>
              <w:left w:val="single" w:sz="4" w:space="0" w:color="auto"/>
              <w:bottom w:val="single" w:sz="4" w:space="0" w:color="auto"/>
              <w:right w:val="single" w:sz="4" w:space="0" w:color="auto"/>
            </w:tcBorders>
          </w:tcPr>
          <w:p w:rsidR="00121BD8" w:rsidRPr="00121BD8" w:rsidRDefault="00121BD8" w:rsidP="00121BD8">
            <w:pPr>
              <w:tabs>
                <w:tab w:val="num" w:pos="240"/>
              </w:tabs>
              <w:rPr>
                <w:spacing w:val="-2"/>
              </w:rPr>
            </w:pPr>
            <w:r w:rsidRPr="00121BD8">
              <w:rPr>
                <w:spacing w:val="-2"/>
              </w:rPr>
              <w:t>Концертмейстер</w:t>
            </w:r>
          </w:p>
        </w:tc>
      </w:tr>
    </w:tbl>
    <w:p w:rsidR="00121BD8" w:rsidRPr="00121BD8" w:rsidRDefault="00121BD8" w:rsidP="00121BD8">
      <w:pPr>
        <w:tabs>
          <w:tab w:val="num" w:pos="240"/>
        </w:tabs>
        <w:ind w:firstLine="709"/>
        <w:jc w:val="both"/>
      </w:pPr>
    </w:p>
    <w:p w:rsidR="00121BD8" w:rsidRPr="00121BD8" w:rsidRDefault="00121BD8" w:rsidP="00F74040">
      <w:pPr>
        <w:tabs>
          <w:tab w:val="num" w:pos="240"/>
        </w:tabs>
        <w:ind w:firstLine="426"/>
        <w:jc w:val="both"/>
      </w:pPr>
      <w:r w:rsidRPr="00121BD8">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121BD8" w:rsidRPr="00121BD8" w:rsidRDefault="00121BD8" w:rsidP="00F74040">
      <w:pPr>
        <w:tabs>
          <w:tab w:val="num" w:pos="240"/>
        </w:tabs>
        <w:ind w:firstLine="426"/>
        <w:jc w:val="both"/>
      </w:pPr>
    </w:p>
    <w:p w:rsidR="00121BD8" w:rsidRPr="00121BD8" w:rsidRDefault="00121BD8" w:rsidP="00F74040">
      <w:pPr>
        <w:ind w:firstLine="426"/>
        <w:jc w:val="both"/>
      </w:pPr>
      <w:r w:rsidRPr="00121BD8">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121BD8" w:rsidRPr="00121BD8" w:rsidRDefault="00121BD8" w:rsidP="00F74040">
      <w:pPr>
        <w:ind w:firstLine="426"/>
        <w:jc w:val="both"/>
        <w:rPr>
          <w:color w:val="000000"/>
        </w:rPr>
      </w:pPr>
      <w:r w:rsidRPr="00121BD8">
        <w:t xml:space="preserve">- в период нахождения педагогического работника в отпуске по беременности и родам и уходу за ребенком до достижения им трех лет, </w:t>
      </w:r>
      <w:r w:rsidRPr="00121BD8">
        <w:rPr>
          <w:color w:val="000000"/>
        </w:rPr>
        <w:t>либо срок ее действия заканчивается в текущем году;</w:t>
      </w:r>
    </w:p>
    <w:p w:rsidR="00121BD8" w:rsidRPr="00121BD8" w:rsidRDefault="00121BD8" w:rsidP="00F74040">
      <w:pPr>
        <w:ind w:firstLine="426"/>
        <w:jc w:val="both"/>
      </w:pPr>
      <w:r w:rsidRPr="00121BD8">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121BD8" w:rsidRPr="00121BD8" w:rsidRDefault="00121BD8" w:rsidP="00F74040">
      <w:pPr>
        <w:ind w:firstLine="426"/>
        <w:jc w:val="both"/>
        <w:rPr>
          <w:color w:val="000000"/>
        </w:rPr>
      </w:pPr>
      <w:r w:rsidRPr="00121BD8">
        <w:rPr>
          <w:color w:val="000000"/>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121BD8" w:rsidRPr="00121BD8" w:rsidRDefault="00121BD8" w:rsidP="00F74040">
      <w:pPr>
        <w:ind w:firstLine="426"/>
        <w:jc w:val="both"/>
        <w:rPr>
          <w:color w:val="000000"/>
        </w:rPr>
      </w:pPr>
      <w:r w:rsidRPr="00121BD8">
        <w:rPr>
          <w:color w:val="000000"/>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121BD8" w:rsidRPr="00121BD8" w:rsidRDefault="00121BD8" w:rsidP="00F74040">
      <w:pPr>
        <w:ind w:firstLine="426"/>
        <w:jc w:val="both"/>
        <w:rPr>
          <w:color w:val="000000"/>
        </w:rPr>
      </w:pPr>
    </w:p>
    <w:p w:rsidR="004A746B" w:rsidRDefault="00121BD8" w:rsidP="00F74040">
      <w:pPr>
        <w:ind w:firstLine="426"/>
        <w:jc w:val="both"/>
        <w:rPr>
          <w:color w:val="000000"/>
        </w:rPr>
      </w:pPr>
      <w:r w:rsidRPr="00121BD8">
        <w:rPr>
          <w:color w:val="000000"/>
        </w:rPr>
        <w:t>3.3.</w:t>
      </w:r>
      <w:r w:rsidRPr="00121BD8">
        <w:rPr>
          <w:color w:val="FF0000"/>
        </w:rPr>
        <w:t xml:space="preserve"> </w:t>
      </w:r>
      <w:r w:rsidRPr="00121BD8">
        <w:rPr>
          <w:color w:val="000000"/>
        </w:rPr>
        <w:t>Сохранить за педагогическим работник</w:t>
      </w:r>
      <w:r w:rsidR="00E04D54">
        <w:rPr>
          <w:color w:val="000000"/>
        </w:rPr>
        <w:t>ом</w:t>
      </w:r>
      <w:r w:rsidRPr="00121BD8">
        <w:rPr>
          <w:color w:val="000000"/>
        </w:rPr>
        <w:t xml:space="preserve">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516F7C" w:rsidRPr="00516F7C" w:rsidRDefault="004A746B" w:rsidP="00516F7C">
      <w:pPr>
        <w:rPr>
          <w:rFonts w:eastAsia="Calibri"/>
          <w:b/>
          <w:lang w:eastAsia="zh-CN"/>
        </w:rPr>
      </w:pPr>
      <w:r>
        <w:rPr>
          <w:color w:val="000000"/>
        </w:rPr>
        <w:br w:type="page"/>
      </w:r>
    </w:p>
    <w:p w:rsidR="00516F7C" w:rsidRPr="00516F7C" w:rsidRDefault="00516F7C" w:rsidP="00516F7C">
      <w:pPr>
        <w:jc w:val="right"/>
        <w:rPr>
          <w:rFonts w:eastAsia="Calibri"/>
          <w:b/>
          <w:i/>
          <w:noProof/>
        </w:rPr>
      </w:pPr>
      <w:r w:rsidRPr="00516F7C">
        <w:rPr>
          <w:rFonts w:eastAsia="Calibri"/>
          <w:b/>
          <w:i/>
          <w:noProof/>
        </w:rPr>
        <w:t>Приложение №</w:t>
      </w:r>
      <w:r w:rsidR="00FB184C">
        <w:rPr>
          <w:rFonts w:eastAsia="Calibri"/>
          <w:b/>
          <w:i/>
          <w:noProof/>
        </w:rPr>
        <w:t xml:space="preserve"> 8</w:t>
      </w:r>
      <w:r w:rsidRPr="00516F7C">
        <w:rPr>
          <w:rFonts w:eastAsia="Calibri"/>
          <w:b/>
          <w:i/>
          <w:noProof/>
        </w:rPr>
        <w:t xml:space="preserve"> </w:t>
      </w:r>
    </w:p>
    <w:tbl>
      <w:tblPr>
        <w:tblW w:w="10384" w:type="dxa"/>
        <w:tblInd w:w="-318" w:type="dxa"/>
        <w:tblLook w:val="04A0"/>
      </w:tblPr>
      <w:tblGrid>
        <w:gridCol w:w="5246"/>
        <w:gridCol w:w="5138"/>
      </w:tblGrid>
      <w:tr w:rsidR="00516F7C" w:rsidRPr="00516F7C" w:rsidTr="00C46A04">
        <w:tc>
          <w:tcPr>
            <w:tcW w:w="5246" w:type="dxa"/>
            <w:vAlign w:val="center"/>
          </w:tcPr>
          <w:p w:rsidR="00516F7C" w:rsidRPr="00516F7C" w:rsidRDefault="00516F7C" w:rsidP="00516F7C">
            <w:pPr>
              <w:spacing w:after="120"/>
              <w:ind w:left="283"/>
              <w:rPr>
                <w:b/>
              </w:rPr>
            </w:pPr>
            <w:r w:rsidRPr="00516F7C">
              <w:rPr>
                <w:b/>
              </w:rPr>
              <w:t>Мотивированное мнение</w:t>
            </w:r>
          </w:p>
          <w:p w:rsidR="00516F7C" w:rsidRPr="00516F7C" w:rsidRDefault="00516F7C" w:rsidP="00516F7C">
            <w:pPr>
              <w:spacing w:after="120"/>
              <w:ind w:left="283"/>
            </w:pPr>
            <w:r w:rsidRPr="00516F7C">
              <w:t xml:space="preserve">первичной профсоюзной организации МАДОУ «Детский сад </w:t>
            </w:r>
            <w:r w:rsidR="004C2A0A">
              <w:t>№161</w:t>
            </w:r>
            <w:r w:rsidRPr="00516F7C">
              <w:t xml:space="preserve">»  </w:t>
            </w:r>
          </w:p>
          <w:p w:rsidR="00516F7C" w:rsidRPr="00516F7C" w:rsidRDefault="00516F7C" w:rsidP="00516F7C">
            <w:pPr>
              <w:contextualSpacing/>
              <w:rPr>
                <w:lang w:eastAsia="en-US"/>
              </w:rPr>
            </w:pPr>
            <w:r w:rsidRPr="00516F7C">
              <w:rPr>
                <w:lang w:eastAsia="en-US"/>
              </w:rPr>
              <w:t xml:space="preserve">    Протокол № ___ от «___» _______20___г.</w:t>
            </w:r>
          </w:p>
          <w:p w:rsidR="00516F7C" w:rsidRPr="00516F7C" w:rsidRDefault="00516F7C" w:rsidP="00516F7C">
            <w:pPr>
              <w:spacing w:after="120"/>
              <w:ind w:left="283"/>
            </w:pPr>
          </w:p>
          <w:p w:rsidR="00516F7C" w:rsidRPr="00516F7C" w:rsidRDefault="00516F7C" w:rsidP="00FB184C">
            <w:pPr>
              <w:spacing w:after="120"/>
              <w:ind w:left="283"/>
            </w:pPr>
            <w:r w:rsidRPr="00516F7C">
              <w:t xml:space="preserve">Председатель </w:t>
            </w:r>
            <w:r w:rsidR="00FB184C">
              <w:t>первичной профсоюзной организации</w:t>
            </w:r>
            <w:r w:rsidRPr="00516F7C">
              <w:t xml:space="preserve"> __________ </w:t>
            </w:r>
            <w:r w:rsidR="0011521B">
              <w:t>С.И.Мингазова</w:t>
            </w:r>
          </w:p>
        </w:tc>
        <w:tc>
          <w:tcPr>
            <w:tcW w:w="5138" w:type="dxa"/>
          </w:tcPr>
          <w:p w:rsidR="00516F7C" w:rsidRPr="00516F7C" w:rsidRDefault="00516F7C" w:rsidP="00516F7C">
            <w:pPr>
              <w:spacing w:after="120"/>
              <w:ind w:left="601"/>
              <w:rPr>
                <w:b/>
              </w:rPr>
            </w:pPr>
            <w:r w:rsidRPr="00516F7C">
              <w:rPr>
                <w:b/>
              </w:rPr>
              <w:t>УТВЕРЖДАЮ</w:t>
            </w:r>
          </w:p>
          <w:p w:rsidR="00516F7C" w:rsidRPr="00516F7C" w:rsidRDefault="00516F7C" w:rsidP="00516F7C">
            <w:pPr>
              <w:spacing w:after="120"/>
              <w:ind w:left="601"/>
            </w:pPr>
            <w:r w:rsidRPr="00516F7C">
              <w:t xml:space="preserve">Заведующий </w:t>
            </w:r>
          </w:p>
          <w:p w:rsidR="00516F7C" w:rsidRPr="00516F7C" w:rsidRDefault="00516F7C" w:rsidP="00516F7C">
            <w:pPr>
              <w:spacing w:after="120"/>
              <w:ind w:left="601"/>
            </w:pPr>
            <w:r w:rsidRPr="00516F7C">
              <w:t xml:space="preserve">МАДОУ «Детский сад </w:t>
            </w:r>
            <w:r w:rsidR="004C2A0A">
              <w:t>№161</w:t>
            </w:r>
            <w:r w:rsidRPr="00516F7C">
              <w:t>»</w:t>
            </w:r>
          </w:p>
          <w:p w:rsidR="00516F7C" w:rsidRPr="00516F7C" w:rsidRDefault="00516F7C" w:rsidP="00516F7C">
            <w:pPr>
              <w:tabs>
                <w:tab w:val="left" w:pos="142"/>
              </w:tabs>
              <w:spacing w:after="225"/>
              <w:ind w:left="601"/>
              <w:contextualSpacing/>
              <w:textAlignment w:val="baseline"/>
            </w:pPr>
            <w:r w:rsidRPr="00516F7C">
              <w:t xml:space="preserve">___________ </w:t>
            </w:r>
            <w:r w:rsidR="0011521B">
              <w:t>Л.В.Мамонова</w:t>
            </w:r>
          </w:p>
          <w:p w:rsidR="00516F7C" w:rsidRPr="00516F7C" w:rsidRDefault="0013171D" w:rsidP="00516F7C">
            <w:r>
              <w:rPr>
                <w:rFonts w:eastAsia="Calibri"/>
                <w:lang w:eastAsia="en-US"/>
              </w:rPr>
              <w:t xml:space="preserve">         </w:t>
            </w:r>
            <w:r w:rsidR="00516F7C" w:rsidRPr="00516F7C">
              <w:rPr>
                <w:rFonts w:eastAsia="Calibri"/>
                <w:lang w:eastAsia="en-US"/>
              </w:rPr>
              <w:t>Приказ от _______2021 г. №_____</w:t>
            </w:r>
          </w:p>
          <w:p w:rsidR="00516F7C" w:rsidRPr="00516F7C" w:rsidRDefault="00516F7C" w:rsidP="00516F7C">
            <w:pPr>
              <w:tabs>
                <w:tab w:val="left" w:pos="142"/>
              </w:tabs>
              <w:spacing w:after="225"/>
              <w:ind w:left="601"/>
              <w:contextualSpacing/>
              <w:textAlignment w:val="baseline"/>
              <w:rPr>
                <w:color w:val="FF0000"/>
              </w:rPr>
            </w:pPr>
          </w:p>
        </w:tc>
      </w:tr>
    </w:tbl>
    <w:p w:rsidR="00516F7C" w:rsidRPr="00516F7C" w:rsidRDefault="00516F7C" w:rsidP="00516F7C">
      <w:pPr>
        <w:shd w:val="clear" w:color="auto" w:fill="FFFFFF"/>
        <w:rPr>
          <w:b/>
          <w:bCs/>
          <w:color w:val="000000"/>
        </w:rPr>
      </w:pPr>
      <w:r w:rsidRPr="00516F7C">
        <w:rPr>
          <w:b/>
          <w:bCs/>
          <w:color w:val="000000"/>
        </w:rPr>
        <w:t>Доведено до сведения работников</w:t>
      </w:r>
    </w:p>
    <w:p w:rsidR="00516F7C" w:rsidRPr="00516F7C" w:rsidRDefault="00516F7C" w:rsidP="00516F7C">
      <w:pPr>
        <w:shd w:val="clear" w:color="auto" w:fill="FFFFFF"/>
        <w:rPr>
          <w:bCs/>
          <w:color w:val="000000"/>
        </w:rPr>
      </w:pPr>
      <w:r w:rsidRPr="00516F7C">
        <w:rPr>
          <w:bCs/>
          <w:color w:val="000000"/>
        </w:rPr>
        <w:t>на общем собрании работников</w:t>
      </w:r>
    </w:p>
    <w:p w:rsidR="00516F7C" w:rsidRPr="00516F7C" w:rsidRDefault="00516F7C" w:rsidP="00516F7C">
      <w:pPr>
        <w:shd w:val="clear" w:color="auto" w:fill="FFFFFF"/>
        <w:rPr>
          <w:lang w:eastAsia="en-US"/>
        </w:rPr>
      </w:pPr>
      <w:r w:rsidRPr="00516F7C">
        <w:rPr>
          <w:lang w:eastAsia="en-US"/>
        </w:rPr>
        <w:t>Протокол № ___ от «___» _______20___г.</w:t>
      </w:r>
    </w:p>
    <w:p w:rsidR="00516F7C" w:rsidRPr="00516F7C" w:rsidRDefault="00516F7C" w:rsidP="00516F7C">
      <w:pPr>
        <w:shd w:val="clear" w:color="auto" w:fill="FFFFFF"/>
        <w:rPr>
          <w:lang w:eastAsia="en-US"/>
        </w:rPr>
      </w:pPr>
    </w:p>
    <w:p w:rsidR="00516F7C" w:rsidRPr="00516F7C" w:rsidRDefault="00516F7C" w:rsidP="00516F7C">
      <w:pPr>
        <w:shd w:val="clear" w:color="auto" w:fill="FFFFFF"/>
        <w:rPr>
          <w:b/>
          <w:bCs/>
          <w:color w:val="000000"/>
        </w:rPr>
      </w:pPr>
      <w:r w:rsidRPr="00516F7C">
        <w:rPr>
          <w:b/>
          <w:bCs/>
          <w:color w:val="000000"/>
        </w:rPr>
        <w:t>Доведено до сведения родителей</w:t>
      </w:r>
    </w:p>
    <w:p w:rsidR="00516F7C" w:rsidRPr="00516F7C" w:rsidRDefault="00516F7C" w:rsidP="00516F7C">
      <w:pPr>
        <w:shd w:val="clear" w:color="auto" w:fill="FFFFFF"/>
        <w:rPr>
          <w:bCs/>
          <w:color w:val="000000"/>
        </w:rPr>
      </w:pPr>
      <w:r w:rsidRPr="00516F7C">
        <w:rPr>
          <w:bCs/>
          <w:color w:val="000000"/>
        </w:rPr>
        <w:t>на общем собрании родителей</w:t>
      </w:r>
    </w:p>
    <w:p w:rsidR="00516F7C" w:rsidRPr="00516F7C" w:rsidRDefault="00516F7C" w:rsidP="00516F7C">
      <w:pPr>
        <w:contextualSpacing/>
        <w:rPr>
          <w:lang w:eastAsia="en-US"/>
        </w:rPr>
      </w:pPr>
      <w:r w:rsidRPr="00516F7C">
        <w:rPr>
          <w:lang w:eastAsia="en-US"/>
        </w:rPr>
        <w:t>Протокол № ___ от «___» _______20___г.</w:t>
      </w:r>
    </w:p>
    <w:p w:rsidR="00516F7C" w:rsidRPr="00516F7C" w:rsidRDefault="00516F7C" w:rsidP="00516F7C">
      <w:pPr>
        <w:contextualSpacing/>
        <w:rPr>
          <w:lang w:eastAsia="en-US"/>
        </w:rPr>
      </w:pPr>
    </w:p>
    <w:p w:rsidR="00516F7C" w:rsidRPr="00516F7C" w:rsidRDefault="00516F7C" w:rsidP="00516F7C">
      <w:pPr>
        <w:tabs>
          <w:tab w:val="left" w:pos="3849"/>
          <w:tab w:val="center" w:pos="4819"/>
        </w:tabs>
        <w:suppressAutoHyphens/>
        <w:jc w:val="center"/>
        <w:rPr>
          <w:rFonts w:eastAsia="Calibri"/>
          <w:b/>
          <w:lang w:eastAsia="zh-CN"/>
        </w:rPr>
      </w:pPr>
      <w:r w:rsidRPr="00516F7C">
        <w:rPr>
          <w:rFonts w:eastAsia="Calibri"/>
          <w:b/>
          <w:lang w:eastAsia="zh-CN"/>
        </w:rPr>
        <w:t>ПОЛОЖЕНИЕ</w:t>
      </w:r>
    </w:p>
    <w:p w:rsidR="00516F7C" w:rsidRPr="00AC1A85" w:rsidRDefault="00516F7C" w:rsidP="00AC1A85">
      <w:pPr>
        <w:suppressAutoHyphens/>
        <w:ind w:firstLine="550"/>
        <w:jc w:val="center"/>
        <w:rPr>
          <w:rFonts w:eastAsia="Calibri"/>
          <w:b/>
          <w:color w:val="000000"/>
          <w:shd w:val="clear" w:color="auto" w:fill="FFFFFF"/>
          <w:lang w:eastAsia="zh-CN"/>
        </w:rPr>
      </w:pPr>
      <w:r w:rsidRPr="00516F7C">
        <w:rPr>
          <w:rFonts w:eastAsia="Calibri"/>
          <w:b/>
          <w:color w:val="000000"/>
          <w:shd w:val="clear" w:color="auto" w:fill="FFFFFF"/>
          <w:lang w:eastAsia="zh-CN"/>
        </w:rPr>
        <w:t xml:space="preserve">о комиссии по урегулированию споров между участниками образовательных отношений в муниципальном автономном дошкольном образовательном учреждении </w:t>
      </w:r>
      <w:r w:rsidRPr="00516F7C">
        <w:rPr>
          <w:rFonts w:eastAsia="Calibri"/>
          <w:b/>
          <w:lang w:eastAsia="zh-CN"/>
        </w:rPr>
        <w:t xml:space="preserve">«Детский сад </w:t>
      </w:r>
      <w:r w:rsidR="004C2A0A">
        <w:rPr>
          <w:rFonts w:eastAsia="Calibri"/>
          <w:b/>
          <w:lang w:eastAsia="zh-CN"/>
        </w:rPr>
        <w:t>№161</w:t>
      </w:r>
      <w:r w:rsidRPr="00516F7C">
        <w:rPr>
          <w:rFonts w:eastAsia="Calibri"/>
          <w:b/>
          <w:lang w:eastAsia="zh-CN"/>
        </w:rPr>
        <w:t xml:space="preserve"> комбинированного вида» Приволжского района г. Казани</w:t>
      </w:r>
    </w:p>
    <w:p w:rsidR="00516F7C" w:rsidRPr="00516F7C" w:rsidRDefault="00516F7C" w:rsidP="00516F7C">
      <w:pPr>
        <w:suppressAutoHyphens/>
        <w:ind w:firstLine="550"/>
        <w:jc w:val="center"/>
        <w:rPr>
          <w:rFonts w:eastAsia="Calibri"/>
          <w:b/>
          <w:lang w:eastAsia="zh-CN"/>
        </w:rPr>
      </w:pPr>
      <w:r w:rsidRPr="00516F7C">
        <w:rPr>
          <w:rFonts w:eastAsia="Calibri"/>
          <w:b/>
          <w:lang w:eastAsia="zh-CN"/>
        </w:rPr>
        <w:t>1. Общие положения</w:t>
      </w:r>
    </w:p>
    <w:p w:rsidR="00F74040" w:rsidRPr="00F74040" w:rsidRDefault="00516F7C" w:rsidP="00F74040">
      <w:pPr>
        <w:suppressAutoHyphens/>
        <w:ind w:firstLine="426"/>
        <w:jc w:val="both"/>
      </w:pPr>
      <w:r w:rsidRPr="00516F7C">
        <w:rPr>
          <w:rFonts w:eastAsia="Calibri"/>
          <w:lang w:eastAsia="zh-CN"/>
        </w:rPr>
        <w:t>1.1. Положение о комиссии по урегулированию споров между участниками обра</w:t>
      </w:r>
      <w:r w:rsidR="00AC1A85">
        <w:rPr>
          <w:rFonts w:eastAsia="Calibri"/>
          <w:lang w:eastAsia="zh-CN"/>
        </w:rPr>
        <w:t>зовательных отношений (далее – П</w:t>
      </w:r>
      <w:r w:rsidRPr="00516F7C">
        <w:rPr>
          <w:rFonts w:eastAsia="Calibri"/>
          <w:lang w:eastAsia="zh-CN"/>
        </w:rPr>
        <w:t xml:space="preserve">оложение) разработано в соответствии </w:t>
      </w:r>
      <w:r w:rsidR="00F74040">
        <w:t xml:space="preserve">с </w:t>
      </w:r>
      <w:r w:rsidR="00F74040" w:rsidRPr="00F74040">
        <w:t xml:space="preserve">Законом Российской Федерации «Об образовании в Российской Федерации» от 29.12.2012 года №273-ФЗ, Законом Республики Татарстан «Об образовании» от 22.07.2013 года № 68-ЗРТ, Уставом МАДОУ «Детский сад </w:t>
      </w:r>
      <w:r w:rsidR="004C2A0A">
        <w:t>№161</w:t>
      </w:r>
      <w:r w:rsidR="00F74040" w:rsidRPr="00F74040">
        <w:t>»</w:t>
      </w:r>
      <w:r w:rsidR="00F74040">
        <w:t>.</w:t>
      </w:r>
    </w:p>
    <w:p w:rsidR="00AC1A85" w:rsidRDefault="00516F7C" w:rsidP="00AC1A85">
      <w:pPr>
        <w:suppressAutoHyphens/>
        <w:ind w:firstLine="425"/>
        <w:contextualSpacing/>
        <w:jc w:val="both"/>
        <w:rPr>
          <w:rFonts w:eastAsia="Calibri"/>
          <w:lang w:eastAsia="zh-CN"/>
        </w:rPr>
      </w:pPr>
      <w:r w:rsidRPr="00AC1A85">
        <w:rPr>
          <w:rFonts w:eastAsia="Calibri"/>
          <w:lang w:eastAsia="zh-CN"/>
        </w:rPr>
        <w:t>1.2. Комиссия по урегулированию споров между участниками образовательных отношений (далее – комиссия)</w:t>
      </w:r>
      <w:r w:rsidR="00AC1A85" w:rsidRPr="00AC1A85">
        <w:rPr>
          <w:rFonts w:eastAsia="Calibri"/>
          <w:lang w:eastAsia="zh-CN"/>
        </w:rPr>
        <w:t xml:space="preserve"> в </w:t>
      </w:r>
      <w:r w:rsidR="00AC1A85" w:rsidRPr="00AC1A85">
        <w:rPr>
          <w:rFonts w:eastAsia="Calibri"/>
          <w:color w:val="000000"/>
          <w:shd w:val="clear" w:color="auto" w:fill="FFFFFF"/>
          <w:lang w:eastAsia="zh-CN"/>
        </w:rPr>
        <w:t xml:space="preserve">муниципальном автономном дошкольном образовательном учреждении </w:t>
      </w:r>
      <w:r w:rsidR="00AC1A85" w:rsidRPr="00AC1A85">
        <w:rPr>
          <w:rFonts w:eastAsia="Calibri"/>
          <w:lang w:eastAsia="zh-CN"/>
        </w:rPr>
        <w:t xml:space="preserve">«Детский сад </w:t>
      </w:r>
      <w:r w:rsidR="004C2A0A">
        <w:rPr>
          <w:rFonts w:eastAsia="Calibri"/>
          <w:lang w:eastAsia="zh-CN"/>
        </w:rPr>
        <w:t>№161</w:t>
      </w:r>
      <w:r w:rsidR="00AC1A85" w:rsidRPr="00AC1A85">
        <w:rPr>
          <w:rFonts w:eastAsia="Calibri"/>
          <w:lang w:eastAsia="zh-CN"/>
        </w:rPr>
        <w:t xml:space="preserve"> комбинированного вида» Приволжского района г.Казани</w:t>
      </w:r>
      <w:r w:rsidR="00AC1A85">
        <w:rPr>
          <w:rFonts w:eastAsia="Calibri"/>
          <w:color w:val="000000"/>
          <w:shd w:val="clear" w:color="auto" w:fill="FFFFFF"/>
          <w:lang w:eastAsia="zh-CN"/>
        </w:rPr>
        <w:t xml:space="preserve"> (далее – Учреждение)</w:t>
      </w:r>
      <w:r w:rsidRPr="00516F7C">
        <w:rPr>
          <w:rFonts w:eastAsia="Calibri"/>
          <w:lang w:eastAsia="zh-CN"/>
        </w:rPr>
        <w:t xml:space="preserve"> создается в целях </w:t>
      </w:r>
      <w:bookmarkStart w:id="62" w:name="_Hlk6607024"/>
      <w:r w:rsidRPr="00516F7C">
        <w:rPr>
          <w:rFonts w:eastAsia="Calibri"/>
          <w:lang w:eastAsia="zh-CN"/>
        </w:rPr>
        <w:t>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обжалования решений о применении к обучающимся дисциплинарного взыскания</w:t>
      </w:r>
      <w:bookmarkEnd w:id="62"/>
      <w:r w:rsidRPr="00516F7C">
        <w:rPr>
          <w:rFonts w:eastAsia="Calibri"/>
          <w:lang w:eastAsia="zh-CN"/>
        </w:rPr>
        <w:t>.</w:t>
      </w:r>
    </w:p>
    <w:p w:rsidR="00AC1A85" w:rsidRDefault="00AC1A85" w:rsidP="00AC1A85">
      <w:pPr>
        <w:suppressAutoHyphens/>
        <w:ind w:firstLine="425"/>
        <w:contextualSpacing/>
        <w:jc w:val="both"/>
        <w:rPr>
          <w:color w:val="000000"/>
        </w:rPr>
      </w:pPr>
      <w:r>
        <w:rPr>
          <w:color w:val="000000"/>
          <w:sz w:val="27"/>
          <w:szCs w:val="27"/>
        </w:rPr>
        <w:t>1</w:t>
      </w:r>
      <w:r w:rsidRPr="00AC1A85">
        <w:rPr>
          <w:color w:val="000000"/>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AC1A85" w:rsidRPr="00AC1A85" w:rsidRDefault="00AC1A85" w:rsidP="00AC1A85">
      <w:pPr>
        <w:suppressAutoHyphens/>
        <w:ind w:firstLine="425"/>
        <w:contextualSpacing/>
        <w:jc w:val="both"/>
        <w:rPr>
          <w:rFonts w:eastAsia="Calibri"/>
          <w:lang w:eastAsia="zh-CN"/>
        </w:rPr>
      </w:pPr>
      <w:r w:rsidRPr="00AC1A85">
        <w:rPr>
          <w:color w:val="000000"/>
        </w:rPr>
        <w:t xml:space="preserve">1.4. Изменения в Положение могут быть внесены только с учётом мнения родителей, а также по согласованию с профсоюзным комитетом </w:t>
      </w:r>
      <w:r>
        <w:rPr>
          <w:color w:val="000000"/>
        </w:rPr>
        <w:t>учреждения</w:t>
      </w:r>
      <w:r w:rsidRPr="00AC1A85">
        <w:rPr>
          <w:color w:val="000000"/>
        </w:rPr>
        <w:t>.</w:t>
      </w:r>
    </w:p>
    <w:p w:rsidR="00516F7C" w:rsidRPr="00516F7C" w:rsidRDefault="00516F7C" w:rsidP="00AC1A85">
      <w:pPr>
        <w:suppressAutoHyphens/>
        <w:ind w:firstLine="425"/>
        <w:contextualSpacing/>
        <w:jc w:val="both"/>
        <w:rPr>
          <w:rFonts w:eastAsia="Calibri"/>
          <w:lang w:eastAsia="zh-CN"/>
        </w:rPr>
      </w:pPr>
      <w:r w:rsidRPr="00516F7C">
        <w:rPr>
          <w:rFonts w:eastAsia="Calibri"/>
          <w:lang w:eastAsia="zh-CN"/>
        </w:rPr>
        <w:t>1.</w:t>
      </w:r>
      <w:r w:rsidR="00AC1A85">
        <w:rPr>
          <w:rFonts w:eastAsia="Calibri"/>
          <w:lang w:eastAsia="zh-CN"/>
        </w:rPr>
        <w:t>5</w:t>
      </w:r>
      <w:r w:rsidRPr="00516F7C">
        <w:rPr>
          <w:rFonts w:eastAsia="Calibri"/>
          <w:lang w:eastAsia="zh-CN"/>
        </w:rPr>
        <w:t xml:space="preserve">. В своей деятельности комиссия руководствуется законодательством Российской Федерации, включая </w:t>
      </w:r>
      <w:r w:rsidRPr="00516F7C">
        <w:rPr>
          <w:rFonts w:eastAsia="Calibri"/>
          <w:shd w:val="clear" w:color="auto" w:fill="FFFFFF"/>
          <w:lang w:eastAsia="zh-CN"/>
        </w:rPr>
        <w:t xml:space="preserve">нормативные правовые акты </w:t>
      </w:r>
      <w:r w:rsidR="00AC1A85">
        <w:rPr>
          <w:rFonts w:eastAsia="Calibri"/>
          <w:shd w:val="clear" w:color="auto" w:fill="FFFFFF"/>
          <w:lang w:eastAsia="zh-CN"/>
        </w:rPr>
        <w:t>Республики Татарстан</w:t>
      </w:r>
      <w:r w:rsidRPr="00516F7C">
        <w:rPr>
          <w:rFonts w:eastAsia="Calibri"/>
          <w:shd w:val="clear" w:color="auto" w:fill="FFFFFF"/>
          <w:lang w:eastAsia="zh-CN"/>
        </w:rPr>
        <w:t xml:space="preserve">, содержащие нормы, регулирующие отношения в сфере образования, </w:t>
      </w:r>
      <w:r w:rsidRPr="00516F7C">
        <w:rPr>
          <w:rFonts w:eastAsia="Calibri"/>
          <w:lang w:eastAsia="zh-CN"/>
        </w:rPr>
        <w:t xml:space="preserve">локальными нормативными актами </w:t>
      </w:r>
      <w:r w:rsidR="00187F21">
        <w:rPr>
          <w:rFonts w:eastAsia="Calibri"/>
          <w:lang w:eastAsia="zh-CN"/>
        </w:rPr>
        <w:t>учреждения</w:t>
      </w:r>
      <w:r w:rsidRPr="00516F7C">
        <w:rPr>
          <w:rFonts w:eastAsia="Calibri"/>
          <w:lang w:eastAsia="zh-CN"/>
        </w:rPr>
        <w:t xml:space="preserve"> и настоящим положением.</w:t>
      </w:r>
    </w:p>
    <w:p w:rsidR="00516F7C" w:rsidRPr="00516F7C" w:rsidRDefault="00516F7C" w:rsidP="00516F7C">
      <w:pPr>
        <w:suppressAutoHyphens/>
        <w:ind w:firstLine="426"/>
        <w:jc w:val="both"/>
        <w:rPr>
          <w:rFonts w:eastAsia="Calibri"/>
          <w:lang w:eastAsia="zh-CN"/>
        </w:rPr>
      </w:pPr>
      <w:r w:rsidRPr="00516F7C">
        <w:rPr>
          <w:rFonts w:eastAsia="Calibri"/>
          <w:lang w:eastAsia="zh-CN"/>
        </w:rPr>
        <w:t>1.</w:t>
      </w:r>
      <w:r w:rsidR="00AC1A85">
        <w:rPr>
          <w:rFonts w:eastAsia="Calibri"/>
          <w:lang w:eastAsia="zh-CN"/>
        </w:rPr>
        <w:t>6</w:t>
      </w:r>
      <w:r w:rsidRPr="00516F7C">
        <w:rPr>
          <w:rFonts w:eastAsia="Calibri"/>
          <w:lang w:eastAsia="zh-CN"/>
        </w:rPr>
        <w:t xml:space="preserve">. К участникам образовательных отношений, которые вправе обратиться в комиссию для урегулирования спора, относятся родители (законные представители) несовершеннолетних обучающихся, педагогические работники и их представители, </w:t>
      </w:r>
      <w:r w:rsidR="00AC1A85">
        <w:rPr>
          <w:rFonts w:eastAsia="Calibri"/>
          <w:lang w:eastAsia="zh-CN"/>
        </w:rPr>
        <w:t>учреждение</w:t>
      </w:r>
      <w:r w:rsidRPr="00516F7C">
        <w:rPr>
          <w:rFonts w:eastAsia="Calibri"/>
          <w:lang w:eastAsia="zh-CN"/>
        </w:rPr>
        <w:t xml:space="preserve"> в лице заведующего.</w:t>
      </w:r>
    </w:p>
    <w:p w:rsidR="00516F7C" w:rsidRPr="00516F7C" w:rsidRDefault="00516F7C" w:rsidP="00516F7C">
      <w:pPr>
        <w:suppressAutoHyphens/>
        <w:ind w:firstLine="550"/>
        <w:jc w:val="center"/>
        <w:rPr>
          <w:rFonts w:eastAsia="Calibri"/>
          <w:b/>
          <w:lang w:eastAsia="zh-CN"/>
        </w:rPr>
      </w:pPr>
      <w:r w:rsidRPr="00516F7C">
        <w:rPr>
          <w:rFonts w:eastAsia="Calibri"/>
          <w:b/>
          <w:lang w:eastAsia="zh-CN"/>
        </w:rPr>
        <w:t>2. Порядок создания комиссии</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2.1. Комиссия создается в </w:t>
      </w:r>
      <w:r w:rsidR="00AC1A85">
        <w:rPr>
          <w:rFonts w:eastAsia="Calibri"/>
          <w:lang w:eastAsia="zh-CN"/>
        </w:rPr>
        <w:t>учреждении</w:t>
      </w:r>
      <w:r w:rsidRPr="00516F7C">
        <w:rPr>
          <w:rFonts w:eastAsia="Calibri"/>
          <w:lang w:eastAsia="zh-CN"/>
        </w:rPr>
        <w:t xml:space="preserve"> в связи с отсутствием совершеннолетних обучающихся из равного числа представителей родителей (законных представителей) несовершеннолетних обучающихся и работников </w:t>
      </w:r>
      <w:r w:rsidR="00AC1A85">
        <w:rPr>
          <w:rFonts w:eastAsia="Calibri"/>
          <w:lang w:eastAsia="zh-CN"/>
        </w:rPr>
        <w:t>учреждения</w:t>
      </w:r>
      <w:r w:rsidRPr="00516F7C">
        <w:rPr>
          <w:rFonts w:eastAsia="Calibri"/>
          <w:lang w:eastAsia="zh-CN"/>
        </w:rPr>
        <w:t xml:space="preserve"> в количестве не менее трех человек.</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2.2. Представители от родителей (законных представителей) несовершеннолетних обучающихся выбираются на </w:t>
      </w:r>
      <w:r w:rsidR="00406433">
        <w:rPr>
          <w:rFonts w:eastAsia="Calibri"/>
          <w:lang w:eastAsia="zh-CN"/>
        </w:rPr>
        <w:t>общем собрании</w:t>
      </w:r>
      <w:r w:rsidR="00187F21">
        <w:rPr>
          <w:rFonts w:eastAsia="Calibri"/>
          <w:lang w:eastAsia="zh-CN"/>
        </w:rPr>
        <w:t xml:space="preserve"> родителей</w:t>
      </w:r>
      <w:r w:rsidRPr="00516F7C">
        <w:rPr>
          <w:rFonts w:eastAsia="Calibri"/>
          <w:lang w:eastAsia="zh-CN"/>
        </w:rPr>
        <w:t xml:space="preserve"> путем голосования. </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2.3. Представители от работников </w:t>
      </w:r>
      <w:r w:rsidR="00406433">
        <w:rPr>
          <w:rFonts w:eastAsia="Calibri"/>
          <w:lang w:eastAsia="zh-CN"/>
        </w:rPr>
        <w:t>учреждения</w:t>
      </w:r>
      <w:r w:rsidRPr="00516F7C">
        <w:rPr>
          <w:rFonts w:eastAsia="Calibri"/>
          <w:lang w:eastAsia="zh-CN"/>
        </w:rPr>
        <w:t xml:space="preserve"> назначаются заведующим по ходатайству представительного органа работников из числа работников, пользующихся безусловным авторитетом и не имеющих дисциплинарных взысканий, связанных с нарушением прав обучающихся на образование.</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Заведующий </w:t>
      </w:r>
      <w:r w:rsidR="004F499C">
        <w:rPr>
          <w:rFonts w:eastAsia="Calibri"/>
          <w:lang w:eastAsia="zh-CN"/>
        </w:rPr>
        <w:t>учреждением</w:t>
      </w:r>
      <w:r w:rsidRPr="00516F7C">
        <w:rPr>
          <w:rFonts w:eastAsia="Calibri"/>
          <w:lang w:eastAsia="zh-CN"/>
        </w:rPr>
        <w:t xml:space="preserve"> не может входить в состав комиссии.</w:t>
      </w:r>
    </w:p>
    <w:p w:rsidR="00516F7C" w:rsidRPr="00516F7C" w:rsidRDefault="00516F7C" w:rsidP="00516F7C">
      <w:pPr>
        <w:suppressAutoHyphens/>
        <w:ind w:firstLine="426"/>
        <w:jc w:val="both"/>
        <w:rPr>
          <w:rFonts w:eastAsia="Calibri"/>
          <w:lang w:eastAsia="zh-CN"/>
        </w:rPr>
      </w:pPr>
      <w:r w:rsidRPr="00516F7C">
        <w:rPr>
          <w:rFonts w:eastAsia="Calibri"/>
          <w:lang w:eastAsia="zh-CN"/>
        </w:rPr>
        <w:t>2.4. Одни и те же лица не могут входить в состав комиссии более двух сроков подряд.</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2.5. Состав комиссии утверждается один раз в два года не позднее 1 октября приказом заведующего </w:t>
      </w:r>
      <w:r w:rsidR="004F499C">
        <w:rPr>
          <w:rFonts w:eastAsia="Calibri"/>
          <w:lang w:eastAsia="zh-CN"/>
        </w:rPr>
        <w:t>учреждения</w:t>
      </w:r>
      <w:r w:rsidRPr="00516F7C">
        <w:rPr>
          <w:rFonts w:eastAsia="Calibri"/>
          <w:lang w:eastAsia="zh-CN"/>
        </w:rPr>
        <w:t>. Срок полномочий комиссии составляет два года с даты утверждения состава комиссии.</w:t>
      </w:r>
    </w:p>
    <w:p w:rsidR="00516F7C" w:rsidRPr="00516F7C" w:rsidRDefault="00516F7C" w:rsidP="00516F7C">
      <w:pPr>
        <w:suppressAutoHyphens/>
        <w:ind w:firstLine="426"/>
        <w:jc w:val="both"/>
        <w:rPr>
          <w:rFonts w:eastAsia="Calibri"/>
          <w:lang w:eastAsia="zh-CN"/>
        </w:rPr>
      </w:pPr>
      <w:r w:rsidRPr="00516F7C">
        <w:rPr>
          <w:rFonts w:eastAsia="Calibri"/>
          <w:lang w:eastAsia="zh-CN"/>
        </w:rPr>
        <w:t>2.6. Досрочное прекращение полномочий члена комиссии осуществляется в следующих случаях:</w:t>
      </w:r>
    </w:p>
    <w:p w:rsidR="00516F7C" w:rsidRPr="00516F7C" w:rsidRDefault="00516F7C" w:rsidP="00516F7C">
      <w:pPr>
        <w:suppressAutoHyphens/>
        <w:ind w:firstLine="426"/>
        <w:jc w:val="both"/>
        <w:rPr>
          <w:rFonts w:eastAsia="Calibri"/>
          <w:lang w:eastAsia="zh-CN"/>
        </w:rPr>
      </w:pPr>
      <w:r w:rsidRPr="00516F7C">
        <w:rPr>
          <w:rFonts w:eastAsia="Calibri"/>
          <w:lang w:eastAsia="zh-CN"/>
        </w:rPr>
        <w:t>– на основании личного заявления члена комиссии об исключении из ее состава;</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 в случае отчисления из </w:t>
      </w:r>
      <w:r w:rsidR="00BC1140">
        <w:rPr>
          <w:rFonts w:eastAsia="Calibri"/>
          <w:lang w:eastAsia="zh-CN"/>
        </w:rPr>
        <w:t xml:space="preserve">учреждения </w:t>
      </w:r>
      <w:r w:rsidRPr="00516F7C">
        <w:rPr>
          <w:rFonts w:eastAsia="Calibri"/>
          <w:lang w:eastAsia="zh-CN"/>
        </w:rPr>
        <w:t>несовершеннолетнего обучающегося, родитель (законный представитель) которого является членом комиссии;</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 в случае увольнения работника </w:t>
      </w:r>
      <w:r w:rsidR="00BC1140">
        <w:rPr>
          <w:rFonts w:eastAsia="Calibri"/>
          <w:lang w:eastAsia="zh-CN"/>
        </w:rPr>
        <w:t>учреждения</w:t>
      </w:r>
      <w:r w:rsidRPr="00516F7C">
        <w:rPr>
          <w:rFonts w:eastAsia="Calibri"/>
          <w:lang w:eastAsia="zh-CN"/>
        </w:rPr>
        <w:t xml:space="preserve"> – члена комиссии, привлечения его к дисциплинарной ответственности за нарушение прав обучающихся на образование;</w:t>
      </w:r>
    </w:p>
    <w:p w:rsidR="00516F7C" w:rsidRPr="00516F7C" w:rsidRDefault="00516F7C" w:rsidP="00516F7C">
      <w:pPr>
        <w:suppressAutoHyphens/>
        <w:ind w:firstLine="426"/>
        <w:jc w:val="both"/>
        <w:rPr>
          <w:rFonts w:eastAsia="Calibri"/>
          <w:lang w:eastAsia="zh-CN"/>
        </w:rPr>
      </w:pPr>
      <w:r w:rsidRPr="00516F7C">
        <w:rPr>
          <w:rFonts w:eastAsia="Calibri"/>
          <w:lang w:eastAsia="zh-CN"/>
        </w:rPr>
        <w:t>– в случае отсутствия члена комиссии на заседаниях комиссии более трех раз.</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2.7. При наличии в составе комиссии члена, имеющего личную заинтересованность, способную повлиять на объективность решения по конкретному рассматриваемому комиссией спору, он подлежит замене на другого представителя, выбранного (назначенного) в порядке, предусмотренном настоящим положением. Отвод действующего члена комиссии по конкретному спору и его замена на другого представителя с указанием основания для такого отвода утверждаются приказом заведующего </w:t>
      </w:r>
      <w:r w:rsidR="00187F21">
        <w:rPr>
          <w:rFonts w:eastAsia="Calibri"/>
          <w:lang w:eastAsia="zh-CN"/>
        </w:rPr>
        <w:t>учреждения</w:t>
      </w:r>
      <w:r w:rsidRPr="00516F7C">
        <w:rPr>
          <w:rFonts w:eastAsia="Calibri"/>
          <w:lang w:eastAsia="zh-CN"/>
        </w:rPr>
        <w:t>. Срок полномочий члена комиссии, заменяющего действующего члена комиссии, устанавливается на время рассмотрения спора.</w:t>
      </w:r>
    </w:p>
    <w:p w:rsidR="00516F7C" w:rsidRPr="00516F7C" w:rsidRDefault="00516F7C" w:rsidP="00516F7C">
      <w:pPr>
        <w:suppressAutoHyphens/>
        <w:ind w:firstLine="426"/>
        <w:jc w:val="both"/>
        <w:rPr>
          <w:rFonts w:eastAsia="Calibri"/>
          <w:lang w:eastAsia="zh-CN"/>
        </w:rPr>
      </w:pPr>
      <w:r w:rsidRPr="00516F7C">
        <w:rPr>
          <w:rFonts w:eastAsia="Calibri"/>
          <w:lang w:eastAsia="zh-CN"/>
        </w:rPr>
        <w:t>2.8. Члены комиссии осуществляют свою деятельность на безвозмездной основе.</w:t>
      </w:r>
    </w:p>
    <w:p w:rsidR="00516F7C" w:rsidRPr="00516F7C" w:rsidRDefault="00516F7C" w:rsidP="00516F7C">
      <w:pPr>
        <w:suppressAutoHyphens/>
        <w:jc w:val="center"/>
        <w:rPr>
          <w:rFonts w:eastAsia="Calibri"/>
          <w:b/>
          <w:lang w:eastAsia="zh-CN"/>
        </w:rPr>
      </w:pPr>
      <w:r w:rsidRPr="00516F7C">
        <w:rPr>
          <w:rFonts w:eastAsia="Calibri"/>
          <w:b/>
          <w:lang w:eastAsia="zh-CN"/>
        </w:rPr>
        <w:t>3. Функции и полномочия комиссии</w:t>
      </w:r>
    </w:p>
    <w:p w:rsidR="00516F7C" w:rsidRPr="00516F7C" w:rsidRDefault="00516F7C" w:rsidP="00516F7C">
      <w:pPr>
        <w:suppressAutoHyphens/>
        <w:ind w:firstLine="426"/>
        <w:jc w:val="both"/>
        <w:rPr>
          <w:rFonts w:eastAsia="Calibri"/>
          <w:lang w:eastAsia="zh-CN"/>
        </w:rPr>
      </w:pPr>
      <w:r w:rsidRPr="00516F7C">
        <w:rPr>
          <w:rFonts w:eastAsia="Calibri"/>
          <w:lang w:eastAsia="zh-CN"/>
        </w:rPr>
        <w:t>3.1. Комиссия осуществляет следующие функции:</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 </w:t>
      </w:r>
      <w:r w:rsidRPr="00516F7C">
        <w:rPr>
          <w:rFonts w:eastAsia="Calibri"/>
          <w:lang w:eastAsia="zh-CN"/>
        </w:rPr>
        <w:t>прием и рассмотрение обращений участников образовательных отношений по вопросам реализации права на образование;</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 </w:t>
      </w:r>
      <w:r w:rsidRPr="00516F7C">
        <w:rPr>
          <w:rFonts w:eastAsia="Calibri"/>
          <w:lang w:eastAsia="zh-CN"/>
        </w:rPr>
        <w:t>анализ представленных участниками образовательных отношений документов, материалов и информации, в том числе по вопросу возникновения конфликта интересов педагогического работника, применения локальных нормативных актов, решений о применении к обучающимся дисциплинарного взыскания;</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 </w:t>
      </w:r>
      <w:r w:rsidRPr="00516F7C">
        <w:rPr>
          <w:rFonts w:eastAsia="Calibri"/>
          <w:lang w:eastAsia="zh-CN"/>
        </w:rPr>
        <w:t>урегулирование разногласий между участниками образовательных отношений;</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 </w:t>
      </w:r>
      <w:r w:rsidRPr="00516F7C">
        <w:rPr>
          <w:rFonts w:eastAsia="Calibri"/>
          <w:lang w:eastAsia="zh-CN"/>
        </w:rPr>
        <w:t>принятие решений по результатам рассмотрения обращений.</w:t>
      </w:r>
    </w:p>
    <w:p w:rsidR="00516F7C" w:rsidRPr="00516F7C" w:rsidRDefault="00516F7C" w:rsidP="00516F7C">
      <w:pPr>
        <w:suppressAutoHyphens/>
        <w:ind w:firstLine="426"/>
        <w:jc w:val="both"/>
        <w:rPr>
          <w:rFonts w:eastAsia="Calibri"/>
          <w:lang w:eastAsia="zh-CN"/>
        </w:rPr>
      </w:pPr>
      <w:r w:rsidRPr="00516F7C">
        <w:rPr>
          <w:rFonts w:eastAsia="Calibri"/>
          <w:lang w:eastAsia="zh-CN"/>
        </w:rPr>
        <w:t>3.2. Комиссия имеет право:</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w:t>
      </w:r>
      <w:r w:rsidRPr="00516F7C">
        <w:rPr>
          <w:rFonts w:eastAsia="Calibri"/>
          <w:lang w:eastAsia="zh-CN"/>
        </w:rPr>
        <w:t> запрашивать у участников образовательных отношений необходимые для ее деятельности документы, материалы и информацию;</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 </w:t>
      </w:r>
      <w:r w:rsidRPr="00516F7C">
        <w:rPr>
          <w:rFonts w:eastAsia="Calibri"/>
          <w:lang w:eastAsia="zh-CN"/>
        </w:rPr>
        <w:t>устанавливать сроки представления запрашиваемых документов, материалов и информации;</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 </w:t>
      </w:r>
      <w:r w:rsidRPr="00516F7C">
        <w:rPr>
          <w:rFonts w:eastAsia="Calibri"/>
          <w:lang w:eastAsia="zh-CN"/>
        </w:rPr>
        <w:t>проводить необходимые консультации по рассматриваемым спорам с участниками образовательных отношений;</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w:t>
      </w:r>
      <w:r w:rsidRPr="00516F7C">
        <w:rPr>
          <w:rFonts w:eastAsia="Calibri"/>
          <w:lang w:eastAsia="zh-CN"/>
        </w:rPr>
        <w:t> приглашать на заседания стороны спора и заслушивать их пояснения относительно спора. Неявка указанных лиц на заседание комиссии либо их отказ от дачи пояснений, документов и материалов не являются препятствием для рассмотрения возникшего спора по существу;</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w:t>
      </w:r>
      <w:r w:rsidRPr="00516F7C">
        <w:rPr>
          <w:rFonts w:eastAsia="Calibri"/>
          <w:lang w:eastAsia="zh-CN"/>
        </w:rPr>
        <w:t> приглашать на заседания и заслушивать участников образовательных отношений, не являющихся сторонами спора, но имеющих отношение к фактам и событиям, указанным в обращении. Неявка указанных лиц на заседание комиссии либо их отказ от дачи пояснений, документов и материалов не являются препятствием для рассмотрения возникшего спора по существу.</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3.3. Комиссия не вправе рассматривать споры между работником </w:t>
      </w:r>
      <w:r w:rsidR="00187F21">
        <w:rPr>
          <w:rFonts w:eastAsia="Calibri"/>
          <w:lang w:eastAsia="zh-CN"/>
        </w:rPr>
        <w:t xml:space="preserve">учреждения </w:t>
      </w:r>
      <w:r w:rsidRPr="00516F7C">
        <w:rPr>
          <w:rFonts w:eastAsia="Calibri"/>
          <w:lang w:eastAsia="zh-CN"/>
        </w:rPr>
        <w:t>и работодателем по вопросам:</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w:t>
      </w:r>
      <w:r w:rsidRPr="00516F7C">
        <w:rPr>
          <w:rFonts w:eastAsia="Calibri"/>
          <w:lang w:eastAsia="zh-CN"/>
        </w:rPr>
        <w:t> профессиональной педагогической деятельности, за исключением случаев возникновения конфликта интересов педагогического работника;</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w:t>
      </w:r>
      <w:r w:rsidRPr="00516F7C">
        <w:rPr>
          <w:rFonts w:eastAsia="Calibri"/>
          <w:lang w:eastAsia="zh-CN"/>
        </w:rPr>
        <w:t>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w:t>
      </w:r>
    </w:p>
    <w:p w:rsidR="00516F7C" w:rsidRPr="00516F7C" w:rsidRDefault="00516F7C" w:rsidP="00516F7C">
      <w:pPr>
        <w:suppressAutoHyphens/>
        <w:ind w:firstLine="426"/>
        <w:jc w:val="both"/>
        <w:rPr>
          <w:rFonts w:eastAsia="Calibri"/>
          <w:lang w:eastAsia="zh-CN"/>
        </w:rPr>
      </w:pPr>
      <w:r w:rsidRPr="00516F7C">
        <w:rPr>
          <w:rFonts w:eastAsia="Calibri"/>
          <w:lang w:eastAsia="zh-CN"/>
        </w:rPr>
        <w:t>3.4. Комиссия обязана:</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w:t>
      </w:r>
      <w:r w:rsidRPr="00516F7C">
        <w:rPr>
          <w:rFonts w:eastAsia="Calibri"/>
          <w:lang w:eastAsia="zh-CN"/>
        </w:rPr>
        <w:t> объективно, полно и всесторонне рассматривать обращение участника образовательных отношений;</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w:t>
      </w:r>
      <w:r w:rsidRPr="00516F7C">
        <w:rPr>
          <w:rFonts w:eastAsia="Calibri"/>
          <w:lang w:eastAsia="zh-CN"/>
        </w:rPr>
        <w:t> обеспечивать соблюдение прав и свобод участников образовательных отношений;</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 </w:t>
      </w:r>
      <w:r w:rsidRPr="00516F7C">
        <w:rPr>
          <w:rFonts w:eastAsia="Calibri"/>
          <w:lang w:eastAsia="zh-CN"/>
        </w:rPr>
        <w:t>стремиться к урегулированию разногласий между участниками образовательных отношений;</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w:t>
      </w:r>
      <w:r w:rsidRPr="00516F7C">
        <w:rPr>
          <w:rFonts w:eastAsia="Calibri"/>
          <w:lang w:eastAsia="zh-CN"/>
        </w:rPr>
        <w:t> в случае наличия уважительной причины пропуска заседания заявителем или тем лицом, действия которого обжалуются, по их просьбе переносить заседание на другой срок;</w:t>
      </w:r>
    </w:p>
    <w:p w:rsidR="00516F7C" w:rsidRPr="00516F7C" w:rsidRDefault="00516F7C" w:rsidP="00516F7C">
      <w:pPr>
        <w:suppressAutoHyphens/>
        <w:ind w:firstLine="426"/>
        <w:jc w:val="both"/>
        <w:rPr>
          <w:rFonts w:eastAsia="Calibri"/>
          <w:lang w:eastAsia="zh-CN"/>
        </w:rPr>
      </w:pPr>
      <w:r w:rsidRPr="00516F7C">
        <w:rPr>
          <w:rFonts w:eastAsia="Calibri"/>
          <w:lang w:eastAsia="zh-CN"/>
        </w:rPr>
        <w:t>– рассматривать обращение в течение 10 рабочих дней с момента поступления обращения в письменной форме;</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w:t>
      </w:r>
      <w:r w:rsidRPr="00516F7C">
        <w:rPr>
          <w:rFonts w:eastAsia="Calibri"/>
          <w:lang w:eastAsia="zh-CN"/>
        </w:rPr>
        <w:t xml:space="preserve"> принимать решение в соответствии с законодательством об образовании, локальными нормативными актами </w:t>
      </w:r>
      <w:r w:rsidR="00187F21">
        <w:rPr>
          <w:rFonts w:eastAsia="Calibri"/>
          <w:lang w:eastAsia="zh-CN"/>
        </w:rPr>
        <w:t>учреждения</w:t>
      </w:r>
      <w:r w:rsidRPr="00516F7C">
        <w:rPr>
          <w:rFonts w:eastAsia="Calibri"/>
          <w:lang w:eastAsia="zh-CN"/>
        </w:rPr>
        <w:t>.</w:t>
      </w:r>
    </w:p>
    <w:p w:rsidR="00516F7C" w:rsidRPr="00516F7C" w:rsidRDefault="00516F7C" w:rsidP="00516F7C">
      <w:pPr>
        <w:suppressAutoHyphens/>
        <w:ind w:firstLine="550"/>
        <w:jc w:val="center"/>
        <w:rPr>
          <w:rFonts w:eastAsia="Calibri"/>
          <w:b/>
          <w:lang w:eastAsia="zh-CN"/>
        </w:rPr>
      </w:pPr>
      <w:r w:rsidRPr="00516F7C">
        <w:rPr>
          <w:rFonts w:eastAsia="Calibri"/>
          <w:b/>
          <w:lang w:eastAsia="zh-CN"/>
        </w:rPr>
        <w:t>4. Организация работы комиссии</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4.1. Комиссия самостоятельно определяет порядок организации своей работы. Основной формой деятельности комиссии являются заседания, которые проводятся по мере необходимости. Решение о заседании комиссии принимает ее председатель, а при первом заседании нового состава комиссии – заведующий </w:t>
      </w:r>
      <w:r w:rsidR="00187F21">
        <w:rPr>
          <w:rFonts w:eastAsia="Calibri"/>
          <w:lang w:eastAsia="zh-CN"/>
        </w:rPr>
        <w:t>учреждения</w:t>
      </w:r>
      <w:r w:rsidRPr="00516F7C">
        <w:rPr>
          <w:rFonts w:eastAsia="Calibri"/>
          <w:lang w:eastAsia="zh-CN"/>
        </w:rPr>
        <w:t>. Ход заседаний фиксируется в протоколе.</w:t>
      </w:r>
    </w:p>
    <w:p w:rsidR="00516F7C" w:rsidRPr="00516F7C" w:rsidRDefault="00516F7C" w:rsidP="00516F7C">
      <w:pPr>
        <w:suppressAutoHyphens/>
        <w:ind w:firstLine="426"/>
        <w:jc w:val="both"/>
        <w:rPr>
          <w:rFonts w:eastAsia="Calibri"/>
          <w:lang w:eastAsia="zh-CN"/>
        </w:rPr>
      </w:pPr>
      <w:r w:rsidRPr="00516F7C">
        <w:rPr>
          <w:rFonts w:eastAsia="Calibri"/>
          <w:lang w:eastAsia="zh-CN"/>
        </w:rPr>
        <w:t>4.2. Заседание комиссии считается правомочным, если все члены комиссии извещены о дате, времени и месте заседания комиссии и на заседании присутствует более половины членов комиссии.</w:t>
      </w:r>
    </w:p>
    <w:p w:rsidR="00516F7C" w:rsidRPr="00516F7C" w:rsidRDefault="00516F7C" w:rsidP="00516F7C">
      <w:pPr>
        <w:suppressAutoHyphens/>
        <w:ind w:firstLine="426"/>
        <w:jc w:val="both"/>
        <w:rPr>
          <w:rFonts w:eastAsia="Calibri"/>
          <w:lang w:eastAsia="zh-CN"/>
        </w:rPr>
      </w:pPr>
      <w:r w:rsidRPr="00516F7C">
        <w:rPr>
          <w:rFonts w:eastAsia="Calibri"/>
          <w:lang w:eastAsia="zh-CN"/>
        </w:rPr>
        <w:t>4.3. При определении наличия кворума и подсчете результатов голосования учитывается письменное мнение по повестке заседания члена комиссии, отсутствующего на его заседании по уважительной причине, при условии, что письменное мнение представлено председателю до начала заседания.</w:t>
      </w:r>
    </w:p>
    <w:p w:rsidR="00516F7C" w:rsidRPr="00516F7C" w:rsidRDefault="00516F7C" w:rsidP="00516F7C">
      <w:pPr>
        <w:suppressAutoHyphens/>
        <w:ind w:firstLine="426"/>
        <w:jc w:val="both"/>
        <w:rPr>
          <w:rFonts w:eastAsia="Calibri"/>
          <w:lang w:eastAsia="zh-CN"/>
        </w:rPr>
      </w:pPr>
      <w:r w:rsidRPr="00516F7C">
        <w:rPr>
          <w:rFonts w:eastAsia="Calibri"/>
          <w:lang w:eastAsia="zh-CN"/>
        </w:rPr>
        <w:t>Если письменное мнение по повестке заседания представили половина и более членов комиссии, отсутствующих на заседании по уважительной причине, заседание не является правомочным и переносится председателем.</w:t>
      </w:r>
    </w:p>
    <w:p w:rsidR="00516F7C" w:rsidRPr="00516F7C" w:rsidRDefault="00516F7C" w:rsidP="00516F7C">
      <w:pPr>
        <w:suppressAutoHyphens/>
        <w:ind w:firstLine="426"/>
        <w:jc w:val="both"/>
        <w:rPr>
          <w:rFonts w:eastAsia="Calibri"/>
          <w:lang w:eastAsia="zh-CN"/>
        </w:rPr>
      </w:pPr>
      <w:r w:rsidRPr="00516F7C">
        <w:rPr>
          <w:rFonts w:eastAsia="Calibri"/>
          <w:lang w:eastAsia="zh-CN"/>
        </w:rPr>
        <w:t>Если на момент начала заседания комиссии кворум не набран, заседание переносится с последующим уведомлением членов комиссии и участников спора.</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4.4. Первое заседание комиссии после утверждения ее состава созывается заведующим </w:t>
      </w:r>
      <w:r w:rsidR="00D740DF">
        <w:rPr>
          <w:rFonts w:eastAsia="Calibri"/>
          <w:lang w:eastAsia="zh-CN"/>
        </w:rPr>
        <w:t>учреждения</w:t>
      </w:r>
      <w:r w:rsidRPr="00516F7C">
        <w:rPr>
          <w:rFonts w:eastAsia="Calibri"/>
          <w:lang w:eastAsia="zh-CN"/>
        </w:rPr>
        <w:t>. До избрания председателя комиссии на таком заседании председательствует старший по возрасту член комиссии.</w:t>
      </w:r>
    </w:p>
    <w:p w:rsidR="00516F7C" w:rsidRPr="00516F7C" w:rsidRDefault="00516F7C" w:rsidP="00516F7C">
      <w:pPr>
        <w:suppressAutoHyphens/>
        <w:ind w:firstLine="426"/>
        <w:jc w:val="both"/>
        <w:rPr>
          <w:rFonts w:eastAsia="Calibri"/>
          <w:lang w:eastAsia="zh-CN"/>
        </w:rPr>
      </w:pPr>
      <w:r w:rsidRPr="00516F7C">
        <w:rPr>
          <w:rFonts w:eastAsia="Calibri"/>
          <w:lang w:eastAsia="zh-CN"/>
        </w:rPr>
        <w:t>4.5. Для проведения заседаний комиссии избираются председатель и секретарь комиссии.</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Председатель открывает и закрывает заседание комиссии, предоставляет слово членам комиссии и участникам образовательных отношений, участвующим в заседании комиссии, выносит на голосование вопросы повестки заседания, доводит решения комиссии до сведения администрации </w:t>
      </w:r>
      <w:r w:rsidR="00D740DF">
        <w:rPr>
          <w:rFonts w:eastAsia="Calibri"/>
          <w:lang w:eastAsia="zh-CN"/>
        </w:rPr>
        <w:t>учреждения</w:t>
      </w:r>
      <w:r w:rsidRPr="00516F7C">
        <w:rPr>
          <w:rFonts w:eastAsia="Calibri"/>
          <w:lang w:eastAsia="zh-CN"/>
        </w:rPr>
        <w:t xml:space="preserve"> и участников образовательных отношений – сторон спора, а также осуществляет контроль за реализацией принятых комиссией решений.</w:t>
      </w:r>
    </w:p>
    <w:p w:rsidR="00516F7C" w:rsidRPr="00516F7C" w:rsidRDefault="00516F7C" w:rsidP="00516F7C">
      <w:pPr>
        <w:suppressAutoHyphens/>
        <w:ind w:firstLine="426"/>
        <w:jc w:val="both"/>
        <w:rPr>
          <w:rFonts w:eastAsia="Calibri"/>
          <w:lang w:eastAsia="zh-CN"/>
        </w:rPr>
      </w:pPr>
      <w:r w:rsidRPr="00516F7C">
        <w:rPr>
          <w:rFonts w:eastAsia="Calibri"/>
          <w:lang w:eastAsia="zh-CN"/>
        </w:rPr>
        <w:t>Секретарь ведет протокол заседания, информирует членов комиссии о дате, месте и времени проведения заседаний комиссии, вопросах, включенных в повестку дня заседания комиссии, а также осуществляет передачу оформленных протоколов вместе с материалами по спору на хранение в соответствии с установленными в детском саду правилами организации делопроизводства.</w:t>
      </w:r>
    </w:p>
    <w:p w:rsidR="00516F7C" w:rsidRPr="00516F7C" w:rsidRDefault="00516F7C" w:rsidP="00516F7C">
      <w:pPr>
        <w:suppressAutoHyphens/>
        <w:ind w:firstLine="426"/>
        <w:jc w:val="both"/>
        <w:rPr>
          <w:rFonts w:eastAsia="Calibri"/>
          <w:lang w:eastAsia="zh-CN"/>
        </w:rPr>
      </w:pPr>
      <w:r w:rsidRPr="00516F7C">
        <w:rPr>
          <w:rFonts w:eastAsia="Calibri"/>
          <w:lang w:eastAsia="zh-CN"/>
        </w:rPr>
        <w:t>4.6. Все члены комиссии должны быть извещены о дате, времени и месте проведения заседания комиссии не позднее чем за пять рабочих дней до даты его проведения. Сообщение о проведении заседания вручается членам комиссии лично или посредством электронной или иной связи, обеспечивающей аутентичность передаваемых и принимаемых сообщений и их документальное подтверждение.</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4.7. Заведующий </w:t>
      </w:r>
      <w:r w:rsidR="00D740DF">
        <w:rPr>
          <w:rFonts w:eastAsia="Calibri"/>
          <w:lang w:eastAsia="zh-CN"/>
        </w:rPr>
        <w:t>учреждения</w:t>
      </w:r>
      <w:r w:rsidRPr="00516F7C">
        <w:rPr>
          <w:rFonts w:eastAsia="Calibri"/>
          <w:lang w:eastAsia="zh-CN"/>
        </w:rPr>
        <w:t xml:space="preserve"> обязан создать необходимые условия для заседания комиссии.</w:t>
      </w:r>
    </w:p>
    <w:p w:rsidR="00516F7C" w:rsidRPr="00516F7C" w:rsidRDefault="00516F7C" w:rsidP="00516F7C">
      <w:pPr>
        <w:suppressAutoHyphens/>
        <w:ind w:firstLine="426"/>
        <w:jc w:val="both"/>
        <w:rPr>
          <w:rFonts w:eastAsia="Calibri"/>
          <w:lang w:eastAsia="zh-CN"/>
        </w:rPr>
      </w:pPr>
      <w:r w:rsidRPr="00516F7C">
        <w:rPr>
          <w:rFonts w:eastAsia="Calibri"/>
          <w:lang w:eastAsia="zh-CN"/>
        </w:rPr>
        <w:t>4.8. Заседания комиссии являются открытыми. По требованию одной из сторон спора заседание может быть закрыто для лиц, не являющихся участниками спора, при наличии угрозы травмирования психики несовершеннолетнего обучающегося.</w:t>
      </w:r>
    </w:p>
    <w:p w:rsidR="00516F7C" w:rsidRPr="00516F7C" w:rsidRDefault="00516F7C" w:rsidP="00516F7C">
      <w:pPr>
        <w:suppressAutoHyphens/>
        <w:ind w:firstLine="426"/>
        <w:jc w:val="both"/>
        <w:rPr>
          <w:rFonts w:eastAsia="Calibri"/>
          <w:lang w:eastAsia="zh-CN"/>
        </w:rPr>
      </w:pPr>
      <w:r w:rsidRPr="00516F7C">
        <w:rPr>
          <w:rFonts w:eastAsia="Calibri"/>
          <w:lang w:eastAsia="zh-CN"/>
        </w:rPr>
        <w:t>4.9. Члены комиссии имеют право:</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w:t>
      </w:r>
      <w:r w:rsidRPr="00516F7C">
        <w:rPr>
          <w:rFonts w:eastAsia="Calibri"/>
          <w:lang w:eastAsia="zh-CN"/>
        </w:rPr>
        <w:t> в случае отсутствия на заседании по уважительной причине изложить свое мнение по рассматриваемым вопросам в письменной форме, которое оглашается на заседании и приобщается к протоколу;</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 </w:t>
      </w:r>
      <w:r w:rsidRPr="00516F7C">
        <w:rPr>
          <w:rFonts w:eastAsia="Calibri"/>
          <w:lang w:eastAsia="zh-CN"/>
        </w:rPr>
        <w:t>в случае несогласия с принятым на заседании решением комиссии излагать в письменной форме свое мнение, которое подлежит обязательному приобщению к протоколу заседания комиссии;</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w:t>
      </w:r>
      <w:r w:rsidRPr="00516F7C">
        <w:rPr>
          <w:rFonts w:eastAsia="Calibri"/>
          <w:lang w:eastAsia="zh-CN"/>
        </w:rPr>
        <w:t> принимать участие в подготовке заседаний комиссии;</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 </w:t>
      </w:r>
      <w:r w:rsidRPr="00516F7C">
        <w:rPr>
          <w:rFonts w:eastAsia="Calibri"/>
          <w:lang w:eastAsia="zh-CN"/>
        </w:rPr>
        <w:t xml:space="preserve">обращаться по вопросам, входящим в компетенцию комиссии, за необходимой информацией к председателю комиссии, должностным лицам </w:t>
      </w:r>
      <w:r w:rsidR="00FB184C">
        <w:rPr>
          <w:rFonts w:eastAsia="Calibri"/>
          <w:lang w:eastAsia="zh-CN"/>
        </w:rPr>
        <w:t>учреждения</w:t>
      </w:r>
      <w:r w:rsidRPr="00516F7C">
        <w:rPr>
          <w:rFonts w:eastAsia="Calibri"/>
          <w:lang w:eastAsia="zh-CN"/>
        </w:rPr>
        <w:t>, органам и организациям, осуществляющим защиту прав и законных интересов детей, уполномоченным органам и организациям по вопросам применения норм законодательства Российской Федерации в сфере образования, иным компетентным источникам;</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w:t>
      </w:r>
      <w:r w:rsidRPr="00516F7C">
        <w:rPr>
          <w:rFonts w:eastAsia="Calibri"/>
          <w:lang w:eastAsia="zh-CN"/>
        </w:rPr>
        <w:t> вносить предложения о совершенствовании организации работы комиссии.</w:t>
      </w:r>
    </w:p>
    <w:p w:rsidR="00516F7C" w:rsidRPr="00516F7C" w:rsidRDefault="00516F7C" w:rsidP="00516F7C">
      <w:pPr>
        <w:suppressAutoHyphens/>
        <w:ind w:firstLine="426"/>
        <w:jc w:val="both"/>
        <w:rPr>
          <w:rFonts w:eastAsia="Calibri"/>
          <w:lang w:eastAsia="zh-CN"/>
        </w:rPr>
      </w:pPr>
      <w:r w:rsidRPr="00516F7C">
        <w:rPr>
          <w:rFonts w:eastAsia="Calibri"/>
          <w:lang w:eastAsia="zh-CN"/>
        </w:rPr>
        <w:t>4.10. Члены комиссии обязаны:</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 </w:t>
      </w:r>
      <w:r w:rsidRPr="00516F7C">
        <w:rPr>
          <w:rFonts w:eastAsia="Calibri"/>
          <w:lang w:eastAsia="zh-CN"/>
        </w:rPr>
        <w:t>участвовать в заседаниях комиссии;</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 </w:t>
      </w:r>
      <w:r w:rsidRPr="00516F7C">
        <w:rPr>
          <w:rFonts w:eastAsia="Calibri"/>
          <w:lang w:eastAsia="zh-CN"/>
        </w:rPr>
        <w:t>выполнять возложенные на них функции в соответствии с настоящим положением и решениями комиссии;</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 </w:t>
      </w:r>
      <w:r w:rsidRPr="00516F7C">
        <w:rPr>
          <w:rFonts w:eastAsia="Calibri"/>
          <w:lang w:eastAsia="zh-CN"/>
        </w:rPr>
        <w:t xml:space="preserve">соблюдать требования законодательства и локальных нормативных актов </w:t>
      </w:r>
      <w:r w:rsidR="00FB184C">
        <w:rPr>
          <w:rFonts w:eastAsia="Calibri"/>
          <w:lang w:eastAsia="zh-CN"/>
        </w:rPr>
        <w:t>учреждения</w:t>
      </w:r>
      <w:r w:rsidRPr="00516F7C">
        <w:rPr>
          <w:rFonts w:eastAsia="Calibri"/>
          <w:lang w:eastAsia="zh-CN"/>
        </w:rPr>
        <w:t xml:space="preserve"> при реализации своих функций;</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 </w:t>
      </w:r>
      <w:r w:rsidRPr="00516F7C">
        <w:rPr>
          <w:rFonts w:eastAsia="Calibri"/>
          <w:lang w:eastAsia="zh-CN"/>
        </w:rPr>
        <w:t>в случае возникновения личной заинтересованности, способной повлиять на объективность решения по конкретному рассматриваемому комиссией спору, сообщить об этом председателю комиссии и отказаться в письменной форме от участия в заседаниях, на которых рассматривается данный спор.</w:t>
      </w:r>
    </w:p>
    <w:p w:rsidR="00516F7C" w:rsidRPr="00516F7C" w:rsidRDefault="00516F7C" w:rsidP="00516F7C">
      <w:pPr>
        <w:suppressAutoHyphens/>
        <w:ind w:firstLine="550"/>
        <w:jc w:val="center"/>
        <w:rPr>
          <w:rFonts w:eastAsia="Calibri"/>
          <w:b/>
          <w:lang w:eastAsia="zh-CN"/>
        </w:rPr>
      </w:pPr>
      <w:r w:rsidRPr="00516F7C">
        <w:rPr>
          <w:rFonts w:eastAsia="Calibri"/>
          <w:b/>
          <w:lang w:eastAsia="zh-CN"/>
        </w:rPr>
        <w:t>5. Принятие комиссией решения и его исполнение</w:t>
      </w:r>
    </w:p>
    <w:p w:rsidR="00516F7C" w:rsidRPr="00516F7C" w:rsidRDefault="00516F7C" w:rsidP="00516F7C">
      <w:pPr>
        <w:suppressAutoHyphens/>
        <w:ind w:firstLine="426"/>
        <w:jc w:val="both"/>
        <w:rPr>
          <w:rFonts w:eastAsia="Calibri"/>
          <w:lang w:eastAsia="zh-CN"/>
        </w:rPr>
      </w:pPr>
      <w:r w:rsidRPr="00516F7C">
        <w:rPr>
          <w:rFonts w:eastAsia="Calibri"/>
          <w:lang w:eastAsia="zh-CN"/>
        </w:rPr>
        <w:t>5.1. По результатам рассмотрения обращения участников образовательных отношений комиссия принимает решение в целях урегулирования разногласий между участниками образовательных отношений по вопросам реализации права на образование.</w:t>
      </w:r>
    </w:p>
    <w:p w:rsidR="00516F7C" w:rsidRPr="00516F7C" w:rsidRDefault="00516F7C" w:rsidP="00516F7C">
      <w:pPr>
        <w:suppressAutoHyphens/>
        <w:ind w:firstLine="426"/>
        <w:jc w:val="both"/>
        <w:rPr>
          <w:rFonts w:eastAsia="Calibri"/>
          <w:lang w:eastAsia="zh-CN"/>
        </w:rPr>
      </w:pPr>
      <w:r w:rsidRPr="00516F7C">
        <w:rPr>
          <w:rFonts w:eastAsia="Calibri"/>
          <w:color w:val="000000"/>
          <w:lang w:eastAsia="zh-CN"/>
        </w:rPr>
        <w:t xml:space="preserve">5.2.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обучающихся, работников и заведующего </w:t>
      </w:r>
      <w:r w:rsidR="00FB184C">
        <w:rPr>
          <w:rFonts w:eastAsia="Calibri"/>
          <w:color w:val="000000"/>
          <w:lang w:eastAsia="zh-CN"/>
        </w:rPr>
        <w:t>учреждения</w:t>
      </w:r>
      <w:r w:rsidRPr="00516F7C">
        <w:rPr>
          <w:rFonts w:eastAsia="Calibri"/>
          <w:color w:val="000000"/>
          <w:lang w:eastAsia="zh-CN"/>
        </w:rPr>
        <w:t>.</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5.3. В случае необоснованности обращения участника образовательных отношений, отсутствия нарушения права на образование </w:t>
      </w:r>
      <w:r w:rsidRPr="00516F7C">
        <w:rPr>
          <w:rFonts w:eastAsia="Calibri"/>
          <w:color w:val="000000"/>
          <w:lang w:eastAsia="zh-CN"/>
        </w:rPr>
        <w:t xml:space="preserve">комиссия принимает решение об отсутствии факта нарушения прав участника образовательных </w:t>
      </w:r>
      <w:r w:rsidRPr="00516F7C">
        <w:rPr>
          <w:rFonts w:eastAsia="Calibri"/>
          <w:lang w:eastAsia="zh-CN"/>
        </w:rPr>
        <w:t>отношений.</w:t>
      </w:r>
    </w:p>
    <w:p w:rsidR="00516F7C" w:rsidRPr="00516F7C" w:rsidRDefault="00516F7C" w:rsidP="00516F7C">
      <w:pPr>
        <w:suppressAutoHyphens/>
        <w:ind w:firstLine="426"/>
        <w:jc w:val="both"/>
        <w:rPr>
          <w:rFonts w:eastAsia="Calibri"/>
          <w:lang w:eastAsia="zh-CN"/>
        </w:rPr>
      </w:pPr>
      <w:r w:rsidRPr="00516F7C">
        <w:rPr>
          <w:rFonts w:eastAsia="Calibri"/>
          <w:lang w:eastAsia="zh-CN"/>
        </w:rPr>
        <w:t>5.4. Решение комиссии принимается открытым голосованием простым большинством голосов членов, присутствующих на заседании. В случае равенства голосов принятым считается решение, за которое проголосовал председательствовавший на заседании комиссии.</w:t>
      </w:r>
    </w:p>
    <w:p w:rsidR="00516F7C" w:rsidRPr="00516F7C" w:rsidRDefault="00516F7C" w:rsidP="00516F7C">
      <w:pPr>
        <w:suppressAutoHyphens/>
        <w:ind w:firstLine="426"/>
        <w:jc w:val="both"/>
        <w:rPr>
          <w:rFonts w:eastAsia="Calibri"/>
          <w:shd w:val="clear" w:color="auto" w:fill="FFFFFF"/>
          <w:lang w:eastAsia="zh-CN"/>
        </w:rPr>
      </w:pPr>
      <w:r w:rsidRPr="00516F7C">
        <w:rPr>
          <w:rFonts w:eastAsia="Calibri"/>
          <w:lang w:eastAsia="zh-CN"/>
        </w:rPr>
        <w:t xml:space="preserve">5.5. Решение комиссии оформляется протоколом, который подписывается всеми присутствующими членами комиссии. </w:t>
      </w:r>
      <w:r w:rsidRPr="00516F7C">
        <w:rPr>
          <w:rFonts w:eastAsia="Calibri"/>
          <w:shd w:val="clear" w:color="auto" w:fill="FFFFFF"/>
          <w:lang w:eastAsia="zh-CN"/>
        </w:rPr>
        <w:t>В протоколе указываются:</w:t>
      </w:r>
    </w:p>
    <w:p w:rsidR="00516F7C" w:rsidRPr="00516F7C" w:rsidRDefault="00516F7C" w:rsidP="00516F7C">
      <w:pPr>
        <w:suppressAutoHyphens/>
        <w:ind w:firstLine="426"/>
        <w:jc w:val="both"/>
        <w:rPr>
          <w:rFonts w:eastAsia="Calibri"/>
          <w:shd w:val="clear" w:color="auto" w:fill="FFFFFF"/>
          <w:lang w:eastAsia="zh-CN"/>
        </w:rPr>
      </w:pPr>
      <w:r w:rsidRPr="00516F7C">
        <w:rPr>
          <w:rFonts w:eastAsia="Calibri"/>
          <w:shd w:val="clear" w:color="auto" w:fill="FFFFFF"/>
          <w:lang w:eastAsia="zh-CN"/>
        </w:rPr>
        <w:t>– количество членов комиссии, принявших участие в заседании, отметка о соблюдении кворума (с учетом наличия письменного мнения по повестке заседания члена комиссии, отсутствующего по уважительной причине);</w:t>
      </w:r>
    </w:p>
    <w:p w:rsidR="00516F7C" w:rsidRPr="00516F7C" w:rsidRDefault="00516F7C" w:rsidP="00516F7C">
      <w:pPr>
        <w:suppressAutoHyphens/>
        <w:ind w:firstLine="426"/>
        <w:jc w:val="both"/>
        <w:rPr>
          <w:rFonts w:eastAsia="Calibri"/>
          <w:shd w:val="clear" w:color="auto" w:fill="FFFFFF"/>
          <w:lang w:eastAsia="zh-CN"/>
        </w:rPr>
      </w:pPr>
      <w:r w:rsidRPr="00516F7C">
        <w:rPr>
          <w:rFonts w:eastAsia="Calibri"/>
          <w:shd w:val="clear" w:color="auto" w:fill="FFFFFF"/>
          <w:lang w:eastAsia="zh-CN"/>
        </w:rPr>
        <w:t>– участники образовательных отношений, между которыми возник спор;</w:t>
      </w:r>
    </w:p>
    <w:p w:rsidR="00516F7C" w:rsidRPr="00516F7C" w:rsidRDefault="00516F7C" w:rsidP="00516F7C">
      <w:pPr>
        <w:suppressAutoHyphens/>
        <w:ind w:firstLine="426"/>
        <w:jc w:val="both"/>
        <w:rPr>
          <w:rFonts w:eastAsia="Calibri"/>
          <w:shd w:val="clear" w:color="auto" w:fill="FFFFFF"/>
          <w:lang w:eastAsia="zh-CN"/>
        </w:rPr>
      </w:pPr>
      <w:r w:rsidRPr="00516F7C">
        <w:rPr>
          <w:rFonts w:eastAsia="Calibri"/>
          <w:shd w:val="clear" w:color="auto" w:fill="FFFFFF"/>
          <w:lang w:eastAsia="zh-CN"/>
        </w:rPr>
        <w:t>– предмет обращения, пояснения, данные участниками образовательных отношений, представленные и рассмотренные комиссией доказательства, подтверждающие или опровергающие нарушения;</w:t>
      </w:r>
    </w:p>
    <w:p w:rsidR="00516F7C" w:rsidRPr="00516F7C" w:rsidRDefault="00516F7C" w:rsidP="00516F7C">
      <w:pPr>
        <w:suppressAutoHyphens/>
        <w:ind w:firstLine="426"/>
        <w:jc w:val="both"/>
        <w:rPr>
          <w:rFonts w:eastAsia="Calibri"/>
          <w:lang w:eastAsia="zh-CN"/>
        </w:rPr>
      </w:pPr>
      <w:r w:rsidRPr="00516F7C">
        <w:rPr>
          <w:rFonts w:eastAsia="Calibri"/>
          <w:shd w:val="clear" w:color="auto" w:fill="FFFFFF"/>
          <w:lang w:eastAsia="zh-CN"/>
        </w:rPr>
        <w:t xml:space="preserve">– выводы и решение комиссии со ссылками на нормы законодательства и локальных нормативных актов </w:t>
      </w:r>
      <w:r w:rsidR="00FB184C">
        <w:rPr>
          <w:rFonts w:eastAsia="Calibri"/>
          <w:shd w:val="clear" w:color="auto" w:fill="FFFFFF"/>
          <w:lang w:eastAsia="zh-CN"/>
        </w:rPr>
        <w:t>учреждения</w:t>
      </w:r>
      <w:r w:rsidRPr="00516F7C">
        <w:rPr>
          <w:rFonts w:eastAsia="Calibri"/>
          <w:shd w:val="clear" w:color="auto" w:fill="FFFFFF"/>
          <w:lang w:eastAsia="zh-CN"/>
        </w:rPr>
        <w:t>;</w:t>
      </w:r>
    </w:p>
    <w:p w:rsidR="00516F7C" w:rsidRPr="00516F7C" w:rsidRDefault="00516F7C" w:rsidP="00516F7C">
      <w:pPr>
        <w:suppressAutoHyphens/>
        <w:ind w:firstLine="426"/>
        <w:jc w:val="both"/>
        <w:rPr>
          <w:rFonts w:eastAsia="Calibri"/>
          <w:shd w:val="clear" w:color="auto" w:fill="FFFFFF"/>
          <w:lang w:eastAsia="zh-CN"/>
        </w:rPr>
      </w:pPr>
      <w:r w:rsidRPr="00516F7C">
        <w:rPr>
          <w:rFonts w:eastAsia="Calibri"/>
          <w:shd w:val="clear" w:color="auto" w:fill="FFFFFF"/>
          <w:lang w:eastAsia="zh-CN"/>
        </w:rPr>
        <w:t>– количество голосов «за», «против» и «воздержался» по принятому решению;</w:t>
      </w:r>
    </w:p>
    <w:p w:rsidR="00516F7C" w:rsidRPr="00516F7C" w:rsidRDefault="00516F7C" w:rsidP="00516F7C">
      <w:pPr>
        <w:suppressAutoHyphens/>
        <w:ind w:firstLine="426"/>
        <w:jc w:val="both"/>
        <w:rPr>
          <w:rFonts w:eastAsia="Calibri"/>
          <w:shd w:val="clear" w:color="auto" w:fill="FFFFFF"/>
          <w:lang w:eastAsia="zh-CN"/>
        </w:rPr>
      </w:pPr>
      <w:r w:rsidRPr="00516F7C">
        <w:rPr>
          <w:rFonts w:eastAsia="Calibri"/>
          <w:shd w:val="clear" w:color="auto" w:fill="FFFFFF"/>
          <w:lang w:eastAsia="zh-CN"/>
        </w:rPr>
        <w:t>– наличие или отсутствие особого мнения членов комиссии. При наличии особого мнения оно должно быть приобщено к протоколу в письменном виде в течение одного рабочего дня с даты принятия комиссией решения;</w:t>
      </w:r>
    </w:p>
    <w:p w:rsidR="00516F7C" w:rsidRPr="00516F7C" w:rsidRDefault="00516F7C" w:rsidP="00516F7C">
      <w:pPr>
        <w:suppressAutoHyphens/>
        <w:ind w:firstLine="426"/>
        <w:jc w:val="both"/>
        <w:rPr>
          <w:rFonts w:eastAsia="Calibri"/>
          <w:shd w:val="clear" w:color="auto" w:fill="FFFFFF"/>
          <w:lang w:eastAsia="zh-CN"/>
        </w:rPr>
      </w:pPr>
      <w:r w:rsidRPr="00516F7C">
        <w:rPr>
          <w:rFonts w:eastAsia="Calibri"/>
          <w:shd w:val="clear" w:color="auto" w:fill="FFFFFF"/>
          <w:lang w:eastAsia="zh-CN"/>
        </w:rPr>
        <w:t>– срок исполнения решения комиссии.</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5.6. Стороны спора и заведующий </w:t>
      </w:r>
      <w:r w:rsidR="00FB184C">
        <w:rPr>
          <w:rFonts w:eastAsia="Calibri"/>
          <w:lang w:eastAsia="zh-CN"/>
        </w:rPr>
        <w:t>учреждения</w:t>
      </w:r>
      <w:r w:rsidRPr="00516F7C">
        <w:rPr>
          <w:rFonts w:eastAsia="Calibri"/>
          <w:lang w:eastAsia="zh-CN"/>
        </w:rPr>
        <w:t xml:space="preserve"> уведомляются о принятом комиссией решении в течение трех рабочих дней со дня заседания комиссии. При необходимости стороны спора могут получить заверенную в установленном порядке копию протокола заседания комиссии.</w:t>
      </w:r>
    </w:p>
    <w:p w:rsidR="00516F7C" w:rsidRPr="00516F7C" w:rsidRDefault="00516F7C" w:rsidP="00516F7C">
      <w:pPr>
        <w:suppressAutoHyphens/>
        <w:ind w:firstLine="426"/>
        <w:jc w:val="both"/>
        <w:rPr>
          <w:rFonts w:eastAsia="Calibri"/>
          <w:lang w:eastAsia="zh-CN"/>
        </w:rPr>
      </w:pPr>
      <w:r w:rsidRPr="00516F7C">
        <w:rPr>
          <w:rFonts w:eastAsia="Calibri"/>
          <w:lang w:eastAsia="zh-CN"/>
        </w:rPr>
        <w:t>5.7. Решение комиссии является обязательным для всех участников образовательных отношений и подлежит исполнению в сроки, предусмотренные указанным решением. Решение комиссии может быть обжаловано в установленном законодательством Российской Федерации порядке.</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5.8. Хранение документов комиссии осуществляется уполномоченным лицом </w:t>
      </w:r>
      <w:r w:rsidR="00FB184C">
        <w:rPr>
          <w:rFonts w:eastAsia="Calibri"/>
          <w:lang w:eastAsia="zh-CN"/>
        </w:rPr>
        <w:t>учреждения</w:t>
      </w:r>
      <w:r w:rsidRPr="00516F7C">
        <w:rPr>
          <w:rFonts w:eastAsia="Calibri"/>
          <w:lang w:eastAsia="zh-CN"/>
        </w:rPr>
        <w:t xml:space="preserve"> в соответствии с установленными в </w:t>
      </w:r>
      <w:r w:rsidR="00FB184C">
        <w:rPr>
          <w:rFonts w:eastAsia="Calibri"/>
          <w:lang w:eastAsia="zh-CN"/>
        </w:rPr>
        <w:t>учреждении</w:t>
      </w:r>
      <w:r w:rsidRPr="00516F7C">
        <w:rPr>
          <w:rFonts w:eastAsia="Calibri"/>
          <w:lang w:eastAsia="zh-CN"/>
        </w:rPr>
        <w:t xml:space="preserve"> правилами организации делопроизводства. Срок хранения документов комиссии устанавливается в соответствии с утвержденной номенклатурой дел </w:t>
      </w:r>
      <w:r w:rsidR="00FB184C">
        <w:rPr>
          <w:rFonts w:eastAsia="Calibri"/>
          <w:lang w:eastAsia="zh-CN"/>
        </w:rPr>
        <w:t>учреждения</w:t>
      </w:r>
      <w:r w:rsidRPr="00516F7C">
        <w:rPr>
          <w:rFonts w:eastAsia="Calibri"/>
          <w:lang w:eastAsia="zh-CN"/>
        </w:rPr>
        <w:t>, но не менее трех лет.</w:t>
      </w:r>
    </w:p>
    <w:p w:rsidR="00516F7C" w:rsidRPr="00516F7C" w:rsidRDefault="00516F7C" w:rsidP="00516F7C">
      <w:pPr>
        <w:suppressAutoHyphens/>
        <w:ind w:firstLine="550"/>
        <w:jc w:val="center"/>
        <w:rPr>
          <w:rFonts w:eastAsia="Calibri"/>
          <w:b/>
          <w:lang w:eastAsia="zh-CN"/>
        </w:rPr>
      </w:pPr>
      <w:r w:rsidRPr="00516F7C">
        <w:rPr>
          <w:rFonts w:eastAsia="Calibri"/>
          <w:b/>
          <w:lang w:eastAsia="zh-CN"/>
        </w:rPr>
        <w:t>6. Обращения участников образовательных отношений в комиссию</w:t>
      </w:r>
    </w:p>
    <w:p w:rsidR="00516F7C" w:rsidRPr="00516F7C" w:rsidRDefault="00516F7C" w:rsidP="00516F7C">
      <w:pPr>
        <w:suppressAutoHyphens/>
        <w:ind w:firstLine="426"/>
        <w:jc w:val="both"/>
        <w:rPr>
          <w:rFonts w:eastAsia="Calibri"/>
          <w:lang w:eastAsia="zh-CN"/>
        </w:rPr>
      </w:pPr>
      <w:r w:rsidRPr="00516F7C">
        <w:rPr>
          <w:rFonts w:eastAsia="Calibri"/>
          <w:lang w:eastAsia="zh-CN"/>
        </w:rPr>
        <w:t>6.1. Комиссия рассматривает обращения, поступившие от участников образовательных отношений, по вопросам реализации права на образование.</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6.2. Обращение в письменной форме подается заведующему </w:t>
      </w:r>
      <w:r w:rsidR="00FB184C">
        <w:rPr>
          <w:rFonts w:eastAsia="Calibri"/>
          <w:lang w:eastAsia="zh-CN"/>
        </w:rPr>
        <w:t>учреждения</w:t>
      </w:r>
      <w:r w:rsidRPr="00516F7C">
        <w:rPr>
          <w:rFonts w:eastAsia="Calibri"/>
          <w:lang w:eastAsia="zh-CN"/>
        </w:rPr>
        <w:t xml:space="preserve"> или секретарю комиссии, который фиксирует его поступление в соответствующем журнале входящей документации и выдает заявителю расписку о принятии обращения либо делает отметку о принятии на копии обращения. К обращению могут прилагаться необходимые документы и материалы.</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6.3. Заведующий </w:t>
      </w:r>
      <w:r w:rsidR="00FB184C">
        <w:rPr>
          <w:rFonts w:eastAsia="Calibri"/>
          <w:lang w:eastAsia="zh-CN"/>
        </w:rPr>
        <w:t>учреждения</w:t>
      </w:r>
      <w:r w:rsidRPr="00516F7C">
        <w:rPr>
          <w:rFonts w:eastAsia="Calibri"/>
          <w:lang w:eastAsia="zh-CN"/>
        </w:rPr>
        <w:t xml:space="preserve"> или секретарь комиссии уведомляет о поступившем обращении председателя комиссии в течение одного рабочего дня с момента поступления обращения.</w:t>
      </w:r>
    </w:p>
    <w:p w:rsidR="00516F7C" w:rsidRPr="00516F7C" w:rsidRDefault="00516F7C" w:rsidP="00516F7C">
      <w:pPr>
        <w:suppressAutoHyphens/>
        <w:ind w:firstLine="426"/>
        <w:jc w:val="both"/>
        <w:rPr>
          <w:rFonts w:eastAsia="Calibri"/>
          <w:lang w:eastAsia="zh-CN"/>
        </w:rPr>
      </w:pPr>
      <w:r w:rsidRPr="00516F7C">
        <w:rPr>
          <w:rFonts w:eastAsia="Calibri"/>
          <w:lang w:eastAsia="zh-CN"/>
        </w:rPr>
        <w:t>6.4. Заседание комиссии проводится не позднее 10 рабочих дней с момента поступления обращения. Стороны спора должны быть извещены о дате, времени и месте проведения заседания комиссии не позднее чем за пять рабочих дней до даты его проведения. Сообщение о проведении заседания вручается сторонам спора лично или посредством электронной или иной связи, обеспечивающей аутентичность передаваемых и принимаемых сообщений и их документальное подтверждение.</w:t>
      </w:r>
    </w:p>
    <w:p w:rsidR="00516F7C" w:rsidRPr="00516F7C" w:rsidRDefault="00516F7C" w:rsidP="00516F7C">
      <w:pPr>
        <w:suppressAutoHyphens/>
        <w:ind w:firstLine="426"/>
        <w:jc w:val="both"/>
        <w:rPr>
          <w:rFonts w:eastAsia="Calibri"/>
          <w:color w:val="000000"/>
          <w:shd w:val="clear" w:color="auto" w:fill="FFFFFF"/>
          <w:lang w:eastAsia="zh-CN"/>
        </w:rPr>
      </w:pPr>
      <w:r w:rsidRPr="00516F7C">
        <w:rPr>
          <w:rFonts w:eastAsia="Calibri"/>
          <w:color w:val="000000"/>
          <w:shd w:val="clear" w:color="auto" w:fill="FFFFFF"/>
          <w:lang w:eastAsia="zh-CN"/>
        </w:rPr>
        <w:t>6.5. Лица, являющиеся сторонами спора, вправе присутствовать при рассмотрении обращения на заседании комиссии и давать свои пояснения по существу спорной ситуации. Их отсутствие не препятствует рассмотрению обращения и принятию по нему решения</w:t>
      </w:r>
    </w:p>
    <w:p w:rsidR="00516F7C" w:rsidRPr="00516F7C" w:rsidRDefault="00516F7C" w:rsidP="00516F7C">
      <w:pPr>
        <w:suppressAutoHyphens/>
        <w:ind w:firstLine="426"/>
        <w:jc w:val="center"/>
        <w:rPr>
          <w:rFonts w:eastAsia="Calibri"/>
          <w:b/>
          <w:lang w:eastAsia="zh-CN"/>
        </w:rPr>
      </w:pPr>
      <w:r w:rsidRPr="00516F7C">
        <w:rPr>
          <w:rFonts w:eastAsia="Calibri"/>
          <w:b/>
          <w:lang w:eastAsia="zh-CN"/>
        </w:rPr>
        <w:t>7. Заключительные положения</w:t>
      </w:r>
    </w:p>
    <w:p w:rsidR="00516F7C" w:rsidRPr="00516F7C" w:rsidRDefault="00516F7C" w:rsidP="00516F7C">
      <w:pPr>
        <w:suppressAutoHyphens/>
        <w:ind w:firstLine="426"/>
        <w:jc w:val="both"/>
        <w:rPr>
          <w:rFonts w:eastAsia="Calibri"/>
          <w:lang w:eastAsia="zh-CN"/>
        </w:rPr>
      </w:pPr>
      <w:r w:rsidRPr="00516F7C">
        <w:rPr>
          <w:rFonts w:eastAsia="Calibri"/>
          <w:lang w:eastAsia="zh-CN"/>
        </w:rPr>
        <w:t>7. 1. Срок действия Положения - до замены новым.</w:t>
      </w:r>
    </w:p>
    <w:p w:rsidR="00516F7C" w:rsidRPr="00516F7C" w:rsidRDefault="00516F7C" w:rsidP="00516F7C">
      <w:pPr>
        <w:suppressAutoHyphens/>
        <w:ind w:firstLine="426"/>
        <w:jc w:val="both"/>
        <w:rPr>
          <w:rFonts w:eastAsia="Calibri"/>
          <w:lang w:eastAsia="zh-CN"/>
        </w:rPr>
      </w:pPr>
      <w:r w:rsidRPr="00516F7C">
        <w:rPr>
          <w:rFonts w:eastAsia="Calibri"/>
          <w:lang w:eastAsia="zh-CN"/>
        </w:rPr>
        <w:t xml:space="preserve">7.2. МАДОУ «Детский сад </w:t>
      </w:r>
      <w:r w:rsidR="004C2A0A">
        <w:rPr>
          <w:rFonts w:eastAsia="Calibri"/>
          <w:lang w:eastAsia="zh-CN"/>
        </w:rPr>
        <w:t>№161</w:t>
      </w:r>
      <w:r w:rsidRPr="00516F7C">
        <w:rPr>
          <w:rFonts w:eastAsia="Calibri"/>
          <w:lang w:eastAsia="zh-CN"/>
        </w:rPr>
        <w:t xml:space="preserve">» обеспечивает доступность и открытость информации путем размещения настоящего Положения на официальном сайте детского сада в сети интернет </w:t>
      </w:r>
      <w:r w:rsidRPr="00516F7C">
        <w:rPr>
          <w:rFonts w:eastAsia="Calibri"/>
          <w:lang w:val="en-US" w:eastAsia="zh-CN"/>
        </w:rPr>
        <w:t>edu</w:t>
      </w:r>
      <w:r w:rsidRPr="00516F7C">
        <w:rPr>
          <w:rFonts w:eastAsia="Calibri"/>
          <w:lang w:eastAsia="zh-CN"/>
        </w:rPr>
        <w:t>.</w:t>
      </w:r>
      <w:r w:rsidRPr="00516F7C">
        <w:rPr>
          <w:rFonts w:eastAsia="Calibri"/>
          <w:lang w:val="en-US" w:eastAsia="zh-CN"/>
        </w:rPr>
        <w:t>tatar</w:t>
      </w:r>
      <w:r w:rsidRPr="00516F7C">
        <w:rPr>
          <w:rFonts w:eastAsia="Calibri"/>
          <w:lang w:eastAsia="zh-CN"/>
        </w:rPr>
        <w:t>.</w:t>
      </w:r>
      <w:r w:rsidRPr="00516F7C">
        <w:rPr>
          <w:rFonts w:eastAsia="Calibri"/>
          <w:lang w:val="en-US" w:eastAsia="zh-CN"/>
        </w:rPr>
        <w:t>ru</w:t>
      </w:r>
      <w:r w:rsidRPr="00516F7C">
        <w:rPr>
          <w:rFonts w:eastAsia="Calibri"/>
          <w:lang w:eastAsia="zh-CN"/>
        </w:rPr>
        <w:t>.</w:t>
      </w:r>
    </w:p>
    <w:p w:rsidR="00516F7C" w:rsidRPr="00516F7C" w:rsidRDefault="00516F7C" w:rsidP="00516F7C">
      <w:pPr>
        <w:rPr>
          <w:rFonts w:eastAsia="Calibri"/>
          <w:b/>
          <w:lang w:eastAsia="zh-CN"/>
        </w:rPr>
      </w:pPr>
    </w:p>
    <w:p w:rsidR="00777D0A" w:rsidRPr="00777D0A" w:rsidRDefault="00516F7C" w:rsidP="00777D0A">
      <w:pPr>
        <w:keepNext/>
        <w:keepLines/>
        <w:widowControl w:val="0"/>
        <w:suppressAutoHyphens/>
        <w:snapToGrid w:val="0"/>
        <w:spacing w:line="200" w:lineRule="atLeast"/>
        <w:jc w:val="right"/>
        <w:rPr>
          <w:b/>
          <w:i/>
          <w:kern w:val="2"/>
        </w:rPr>
      </w:pPr>
      <w:r>
        <w:rPr>
          <w:color w:val="000000"/>
        </w:rPr>
        <w:br w:type="page"/>
      </w:r>
      <w:r w:rsidR="00777D0A" w:rsidRPr="00777D0A">
        <w:rPr>
          <w:b/>
          <w:i/>
          <w:kern w:val="2"/>
        </w:rPr>
        <w:t>Приложение № 9</w:t>
      </w:r>
    </w:p>
    <w:p w:rsidR="00777D0A" w:rsidRPr="00777D0A" w:rsidRDefault="00777D0A" w:rsidP="00777D0A">
      <w:pPr>
        <w:keepNext/>
        <w:keepLines/>
        <w:widowControl w:val="0"/>
        <w:suppressAutoHyphens/>
        <w:snapToGrid w:val="0"/>
        <w:spacing w:line="200" w:lineRule="atLeast"/>
        <w:rPr>
          <w:b/>
          <w:kern w:val="2"/>
        </w:rPr>
      </w:pPr>
      <w:r w:rsidRPr="00777D0A">
        <w:rPr>
          <w:b/>
          <w:kern w:val="2"/>
        </w:rPr>
        <w:t xml:space="preserve">Принято </w:t>
      </w:r>
      <w:r w:rsidRPr="00777D0A">
        <w:rPr>
          <w:kern w:val="2"/>
        </w:rPr>
        <w:t xml:space="preserve">Общим собранием работников                                 </w:t>
      </w:r>
      <w:r w:rsidR="0013171D">
        <w:rPr>
          <w:kern w:val="2"/>
        </w:rPr>
        <w:t xml:space="preserve">         </w:t>
      </w:r>
      <w:r w:rsidRPr="00777D0A">
        <w:rPr>
          <w:b/>
          <w:kern w:val="2"/>
        </w:rPr>
        <w:t>УТВЕРЖДАЮ</w:t>
      </w:r>
    </w:p>
    <w:p w:rsidR="00777D0A" w:rsidRPr="00777D0A" w:rsidRDefault="00777D0A" w:rsidP="00777D0A">
      <w:pPr>
        <w:keepNext/>
        <w:keepLines/>
        <w:widowControl w:val="0"/>
        <w:tabs>
          <w:tab w:val="right" w:pos="9637"/>
        </w:tabs>
        <w:suppressAutoHyphens/>
        <w:snapToGrid w:val="0"/>
        <w:spacing w:line="200" w:lineRule="atLeast"/>
        <w:rPr>
          <w:kern w:val="2"/>
        </w:rPr>
      </w:pPr>
      <w:r w:rsidRPr="00777D0A">
        <w:rPr>
          <w:kern w:val="2"/>
        </w:rPr>
        <w:t xml:space="preserve">МАДОУ «Детский сад </w:t>
      </w:r>
      <w:r w:rsidR="004C2A0A">
        <w:rPr>
          <w:kern w:val="2"/>
        </w:rPr>
        <w:t>№161</w:t>
      </w:r>
      <w:r w:rsidRPr="00777D0A">
        <w:rPr>
          <w:kern w:val="2"/>
        </w:rPr>
        <w:t xml:space="preserve">»                                                   </w:t>
      </w:r>
      <w:r w:rsidR="0013171D">
        <w:rPr>
          <w:kern w:val="2"/>
        </w:rPr>
        <w:t xml:space="preserve">        </w:t>
      </w:r>
      <w:r w:rsidRPr="00777D0A">
        <w:rPr>
          <w:kern w:val="2"/>
        </w:rPr>
        <w:t xml:space="preserve">Заведующий  </w:t>
      </w:r>
    </w:p>
    <w:p w:rsidR="00777D0A" w:rsidRPr="00777D0A" w:rsidRDefault="00777D0A" w:rsidP="00777D0A">
      <w:pPr>
        <w:keepNext/>
        <w:keepLines/>
        <w:widowControl w:val="0"/>
        <w:tabs>
          <w:tab w:val="right" w:pos="9637"/>
        </w:tabs>
        <w:suppressAutoHyphens/>
        <w:snapToGrid w:val="0"/>
        <w:spacing w:line="200" w:lineRule="atLeast"/>
        <w:jc w:val="right"/>
        <w:rPr>
          <w:kern w:val="2"/>
        </w:rPr>
      </w:pPr>
      <w:r w:rsidRPr="00777D0A">
        <w:rPr>
          <w:kern w:val="2"/>
        </w:rPr>
        <w:t xml:space="preserve">Протокол № ______от __________20___г.                                МАДОУ «Детский сад </w:t>
      </w:r>
      <w:r w:rsidR="004C2A0A">
        <w:rPr>
          <w:kern w:val="2"/>
        </w:rPr>
        <w:t>№161</w:t>
      </w:r>
      <w:r w:rsidRPr="00777D0A">
        <w:rPr>
          <w:kern w:val="2"/>
        </w:rPr>
        <w:t>»</w:t>
      </w:r>
      <w:r w:rsidRPr="00777D0A">
        <w:t xml:space="preserve">                                                                                                          __________ А.М.Фазульзянова</w:t>
      </w:r>
    </w:p>
    <w:p w:rsidR="00777D0A" w:rsidRPr="0013171D" w:rsidRDefault="00777D0A" w:rsidP="00777D0A">
      <w:pPr>
        <w:tabs>
          <w:tab w:val="right" w:pos="9637"/>
        </w:tabs>
        <w:spacing w:line="240" w:lineRule="atLeast"/>
        <w:ind w:left="283" w:hanging="283"/>
        <w:contextualSpacing/>
      </w:pPr>
      <w:r w:rsidRPr="00777D0A">
        <w:t xml:space="preserve"> </w:t>
      </w:r>
    </w:p>
    <w:p w:rsidR="00777D0A" w:rsidRPr="0013171D" w:rsidRDefault="00777D0A" w:rsidP="00777D0A">
      <w:pPr>
        <w:contextualSpacing/>
        <w:rPr>
          <w:lang w:eastAsia="en-US"/>
        </w:rPr>
      </w:pPr>
      <w:r w:rsidRPr="0013171D">
        <w:rPr>
          <w:b/>
          <w:lang w:eastAsia="en-US"/>
        </w:rPr>
        <w:t>Мотивированное мнение</w:t>
      </w:r>
      <w:r w:rsidRPr="0013171D">
        <w:t xml:space="preserve"> </w:t>
      </w:r>
      <w:r w:rsidRPr="0013171D">
        <w:tab/>
      </w:r>
      <w:r w:rsidRPr="0013171D">
        <w:tab/>
      </w:r>
      <w:r w:rsidRPr="0013171D">
        <w:tab/>
      </w:r>
      <w:r w:rsidRPr="0013171D">
        <w:tab/>
        <w:t xml:space="preserve">         </w:t>
      </w:r>
      <w:r w:rsidR="0013171D">
        <w:t xml:space="preserve">          </w:t>
      </w:r>
      <w:r w:rsidRPr="0013171D">
        <w:t>Приказ от _________ 20___ г № ____</w:t>
      </w:r>
    </w:p>
    <w:p w:rsidR="00777D0A" w:rsidRPr="0013171D" w:rsidRDefault="00777D0A" w:rsidP="00777D0A">
      <w:pPr>
        <w:contextualSpacing/>
        <w:rPr>
          <w:lang w:eastAsia="en-US"/>
        </w:rPr>
      </w:pPr>
      <w:r w:rsidRPr="0013171D">
        <w:rPr>
          <w:lang w:eastAsia="en-US"/>
        </w:rPr>
        <w:t>первичной профсоюзной организации</w:t>
      </w:r>
    </w:p>
    <w:p w:rsidR="00777D0A" w:rsidRPr="00777D0A" w:rsidRDefault="00777D0A" w:rsidP="00777D0A">
      <w:pPr>
        <w:contextualSpacing/>
        <w:rPr>
          <w:lang w:eastAsia="en-US"/>
        </w:rPr>
      </w:pPr>
      <w:r w:rsidRPr="00777D0A">
        <w:rPr>
          <w:lang w:eastAsia="en-US"/>
        </w:rPr>
        <w:t xml:space="preserve">МАДОУ «Детский сад </w:t>
      </w:r>
      <w:r w:rsidR="004C2A0A">
        <w:rPr>
          <w:lang w:eastAsia="en-US"/>
        </w:rPr>
        <w:t>№161</w:t>
      </w:r>
      <w:r w:rsidRPr="00777D0A">
        <w:rPr>
          <w:lang w:eastAsia="en-US"/>
        </w:rPr>
        <w:t>»</w:t>
      </w:r>
    </w:p>
    <w:p w:rsidR="00777D0A" w:rsidRPr="00777D0A" w:rsidRDefault="00777D0A" w:rsidP="00777D0A">
      <w:pPr>
        <w:contextualSpacing/>
        <w:rPr>
          <w:lang w:eastAsia="en-US"/>
        </w:rPr>
      </w:pPr>
      <w:r w:rsidRPr="00777D0A">
        <w:rPr>
          <w:lang w:eastAsia="en-US"/>
        </w:rPr>
        <w:t>Протокол № ___ от «___» _______20___г.</w:t>
      </w:r>
    </w:p>
    <w:p w:rsidR="00777D0A" w:rsidRPr="00777D0A" w:rsidRDefault="00777D0A" w:rsidP="00777D0A">
      <w:pPr>
        <w:rPr>
          <w:bCs/>
          <w:lang w:eastAsia="en-US"/>
        </w:rPr>
      </w:pPr>
      <w:r w:rsidRPr="00777D0A">
        <w:rPr>
          <w:bCs/>
          <w:lang w:eastAsia="en-US"/>
        </w:rPr>
        <w:t xml:space="preserve">Председатель </w:t>
      </w:r>
      <w:r w:rsidR="0013171D">
        <w:rPr>
          <w:bCs/>
          <w:lang w:eastAsia="en-US"/>
        </w:rPr>
        <w:t>первичной</w:t>
      </w:r>
    </w:p>
    <w:p w:rsidR="00777D0A" w:rsidRPr="00777D0A" w:rsidRDefault="00777D0A" w:rsidP="00777D0A">
      <w:r w:rsidRPr="00777D0A">
        <w:rPr>
          <w:bCs/>
          <w:lang w:eastAsia="en-US"/>
        </w:rPr>
        <w:t xml:space="preserve">профсоюзной организации _________ </w:t>
      </w:r>
      <w:r w:rsidR="0011521B">
        <w:rPr>
          <w:bCs/>
          <w:lang w:eastAsia="en-US"/>
        </w:rPr>
        <w:t>С.И.Мингазова</w:t>
      </w:r>
      <w:r w:rsidRPr="00777D0A">
        <w:t xml:space="preserve">  </w:t>
      </w:r>
      <w:r w:rsidRPr="00777D0A">
        <w:rPr>
          <w:color w:val="FF0000"/>
        </w:rPr>
        <w:t xml:space="preserve">                                                                                 </w:t>
      </w:r>
    </w:p>
    <w:p w:rsidR="00777D0A" w:rsidRPr="00777D0A" w:rsidRDefault="00777D0A" w:rsidP="00777D0A">
      <w:pPr>
        <w:jc w:val="both"/>
      </w:pPr>
    </w:p>
    <w:p w:rsidR="00777D0A" w:rsidRPr="00777D0A" w:rsidRDefault="00777D0A" w:rsidP="00777D0A">
      <w:pPr>
        <w:jc w:val="center"/>
        <w:rPr>
          <w:b/>
        </w:rPr>
      </w:pPr>
      <w:r w:rsidRPr="00777D0A">
        <w:rPr>
          <w:b/>
        </w:rPr>
        <w:t xml:space="preserve">Положение о комиссии по трудовым спорам </w:t>
      </w:r>
    </w:p>
    <w:p w:rsidR="00777D0A" w:rsidRPr="00777D0A" w:rsidRDefault="00777D0A" w:rsidP="00777D0A">
      <w:pPr>
        <w:jc w:val="center"/>
        <w:rPr>
          <w:b/>
        </w:rPr>
      </w:pPr>
      <w:r w:rsidRPr="00777D0A">
        <w:rPr>
          <w:b/>
        </w:rPr>
        <w:t xml:space="preserve">муниципального автономного дошкольного образовательного учреждения </w:t>
      </w:r>
    </w:p>
    <w:p w:rsidR="00777D0A" w:rsidRPr="00777D0A" w:rsidRDefault="00777D0A" w:rsidP="00777D0A">
      <w:pPr>
        <w:jc w:val="center"/>
        <w:rPr>
          <w:b/>
          <w:bCs/>
          <w:kern w:val="32"/>
        </w:rPr>
      </w:pPr>
      <w:r w:rsidRPr="00777D0A">
        <w:rPr>
          <w:b/>
        </w:rPr>
        <w:t xml:space="preserve">«Детский сад </w:t>
      </w:r>
      <w:r w:rsidR="004C2A0A">
        <w:rPr>
          <w:b/>
        </w:rPr>
        <w:t>№161</w:t>
      </w:r>
      <w:r w:rsidRPr="00777D0A">
        <w:rPr>
          <w:b/>
        </w:rPr>
        <w:t xml:space="preserve"> комбинированного вида» Приволжского района г. Казани</w:t>
      </w:r>
      <w:r w:rsidRPr="00777D0A">
        <w:rPr>
          <w:b/>
          <w:bCs/>
          <w:kern w:val="32"/>
        </w:rPr>
        <w:t xml:space="preserve"> </w:t>
      </w:r>
    </w:p>
    <w:p w:rsidR="00777D0A" w:rsidRPr="00777D0A" w:rsidRDefault="00777D0A" w:rsidP="00777D0A">
      <w:pPr>
        <w:jc w:val="center"/>
        <w:rPr>
          <w:b/>
        </w:rPr>
      </w:pPr>
      <w:r w:rsidRPr="00777D0A">
        <w:rPr>
          <w:b/>
          <w:bCs/>
          <w:kern w:val="32"/>
          <w:lang w:val="en-US"/>
        </w:rPr>
        <w:t>I</w:t>
      </w:r>
      <w:r w:rsidRPr="00777D0A">
        <w:rPr>
          <w:b/>
          <w:bCs/>
          <w:kern w:val="32"/>
        </w:rPr>
        <w:t>. Общие положения</w:t>
      </w:r>
    </w:p>
    <w:p w:rsidR="00777D0A" w:rsidRPr="00777D0A" w:rsidRDefault="00777D0A" w:rsidP="00FF675E">
      <w:pPr>
        <w:numPr>
          <w:ilvl w:val="1"/>
          <w:numId w:val="85"/>
        </w:numPr>
        <w:tabs>
          <w:tab w:val="num" w:pos="0"/>
          <w:tab w:val="left" w:pos="709"/>
        </w:tabs>
        <w:ind w:left="0" w:firstLine="426"/>
        <w:jc w:val="both"/>
      </w:pPr>
      <w:r w:rsidRPr="00777D0A">
        <w:t xml:space="preserve">Настоящее Положение о Комиссии по трудовым спорам (далее - КТС) устанавливает порядок образования и работы КТС, процедуры разрешения индивидуальных трудовых споров, исполнения решений КТС. </w:t>
      </w:r>
    </w:p>
    <w:p w:rsidR="00777D0A" w:rsidRPr="00777D0A" w:rsidRDefault="00777D0A" w:rsidP="00FF675E">
      <w:pPr>
        <w:numPr>
          <w:ilvl w:val="1"/>
          <w:numId w:val="85"/>
        </w:numPr>
        <w:tabs>
          <w:tab w:val="num" w:pos="0"/>
          <w:tab w:val="left" w:pos="709"/>
        </w:tabs>
        <w:ind w:left="0" w:firstLine="426"/>
        <w:jc w:val="both"/>
      </w:pPr>
      <w:r w:rsidRPr="00777D0A">
        <w:t xml:space="preserve">Положение разработано на основе Конституции РФ и РТ, Трудового кодекса РФ и иных нормативных правовых актов Российской Федерации и Республики Татарстан . При возникновении противоречий между нормами действующего законодательства и настоящего Положения последние являются недействительными. </w:t>
      </w:r>
    </w:p>
    <w:p w:rsidR="00777D0A" w:rsidRPr="00777D0A" w:rsidRDefault="00777D0A" w:rsidP="00FF675E">
      <w:pPr>
        <w:numPr>
          <w:ilvl w:val="1"/>
          <w:numId w:val="85"/>
        </w:numPr>
        <w:tabs>
          <w:tab w:val="num" w:pos="0"/>
          <w:tab w:val="left" w:pos="709"/>
        </w:tabs>
        <w:ind w:left="0" w:firstLine="426"/>
        <w:jc w:val="both"/>
      </w:pPr>
      <w:r w:rsidRPr="00777D0A">
        <w:t xml:space="preserve">Комиссия по трудовым спорам – орган несудебного разрешения индивидуальных трудовых споров между работником и работодателем. Спор рассматривается по обращению работника. Стороны спора, в случае обращения работника в КТС, соблюдают порядок рассмотрения спора, установленный настоящим Положением, и выполняют решение КТС. </w:t>
      </w:r>
    </w:p>
    <w:p w:rsidR="00777D0A" w:rsidRPr="00777D0A" w:rsidRDefault="00777D0A" w:rsidP="00777D0A">
      <w:pPr>
        <w:tabs>
          <w:tab w:val="num" w:pos="0"/>
          <w:tab w:val="left" w:pos="709"/>
          <w:tab w:val="num" w:pos="851"/>
        </w:tabs>
        <w:ind w:firstLine="426"/>
        <w:jc w:val="both"/>
      </w:pPr>
      <w:r w:rsidRPr="00777D0A">
        <w:t>Рассмотрение спора в КТС не является обязательным условием, работник может обратиться в суд, минуя комиссию.</w:t>
      </w:r>
    </w:p>
    <w:p w:rsidR="00777D0A" w:rsidRPr="00777D0A" w:rsidRDefault="00777D0A" w:rsidP="00777D0A">
      <w:pPr>
        <w:tabs>
          <w:tab w:val="num" w:pos="0"/>
          <w:tab w:val="left" w:pos="709"/>
          <w:tab w:val="num" w:pos="851"/>
        </w:tabs>
        <w:ind w:firstLine="426"/>
        <w:jc w:val="both"/>
      </w:pPr>
      <w:r w:rsidRPr="00777D0A">
        <w:t>Работник, работодатель или профессиональный союз, защищающий интересы работника, также могут обратиться в суд в случае не согласия с решением комиссии по трудовым спорам.</w:t>
      </w:r>
    </w:p>
    <w:p w:rsidR="00777D0A" w:rsidRPr="00777D0A" w:rsidRDefault="00777D0A" w:rsidP="00777D0A">
      <w:pPr>
        <w:tabs>
          <w:tab w:val="num" w:pos="0"/>
          <w:tab w:val="left" w:pos="709"/>
          <w:tab w:val="num" w:pos="851"/>
        </w:tabs>
        <w:ind w:firstLine="426"/>
        <w:jc w:val="center"/>
      </w:pPr>
      <w:r w:rsidRPr="00777D0A">
        <w:rPr>
          <w:b/>
          <w:lang w:val="en-US"/>
        </w:rPr>
        <w:t>II</w:t>
      </w:r>
      <w:r w:rsidRPr="00777D0A">
        <w:rPr>
          <w:b/>
        </w:rPr>
        <w:t>.</w:t>
      </w:r>
      <w:r w:rsidRPr="00777D0A">
        <w:t xml:space="preserve"> </w:t>
      </w:r>
      <w:r w:rsidRPr="00777D0A">
        <w:rPr>
          <w:b/>
          <w:bCs/>
          <w:kern w:val="32"/>
        </w:rPr>
        <w:t>Компетенция членов комиссии</w:t>
      </w:r>
    </w:p>
    <w:p w:rsidR="00777D0A" w:rsidRPr="00777D0A" w:rsidRDefault="00777D0A" w:rsidP="00FF675E">
      <w:pPr>
        <w:numPr>
          <w:ilvl w:val="1"/>
          <w:numId w:val="98"/>
        </w:numPr>
        <w:tabs>
          <w:tab w:val="num" w:pos="426"/>
          <w:tab w:val="left" w:pos="993"/>
        </w:tabs>
        <w:ind w:left="0" w:firstLine="426"/>
        <w:contextualSpacing/>
        <w:jc w:val="both"/>
      </w:pPr>
      <w:r w:rsidRPr="00777D0A">
        <w:t xml:space="preserve"> КТС рассматривает споры:</w:t>
      </w:r>
    </w:p>
    <w:p w:rsidR="00777D0A" w:rsidRPr="00777D0A" w:rsidRDefault="00777D0A" w:rsidP="00FF675E">
      <w:pPr>
        <w:numPr>
          <w:ilvl w:val="0"/>
          <w:numId w:val="86"/>
        </w:numPr>
        <w:tabs>
          <w:tab w:val="num" w:pos="426"/>
          <w:tab w:val="left" w:pos="993"/>
        </w:tabs>
        <w:ind w:left="0" w:firstLine="426"/>
        <w:jc w:val="both"/>
      </w:pPr>
      <w:r w:rsidRPr="00777D0A">
        <w:t>о признании недействительными условий, включенных в содержание трудового договора, а также всего договора в целом;</w:t>
      </w:r>
    </w:p>
    <w:p w:rsidR="00777D0A" w:rsidRPr="00777D0A" w:rsidRDefault="00777D0A" w:rsidP="00FF675E">
      <w:pPr>
        <w:numPr>
          <w:ilvl w:val="0"/>
          <w:numId w:val="86"/>
        </w:numPr>
        <w:tabs>
          <w:tab w:val="num" w:pos="426"/>
          <w:tab w:val="left" w:pos="993"/>
        </w:tabs>
        <w:ind w:left="0" w:firstLine="426"/>
        <w:jc w:val="both"/>
      </w:pPr>
      <w:r w:rsidRPr="00777D0A">
        <w:t>о неправильных или неточных записях в трудовой книжке или сведениях о трудовой деятельности, об исправлении или дополнении этих записей;</w:t>
      </w:r>
    </w:p>
    <w:p w:rsidR="00777D0A" w:rsidRPr="00777D0A" w:rsidRDefault="00777D0A" w:rsidP="00FF675E">
      <w:pPr>
        <w:numPr>
          <w:ilvl w:val="0"/>
          <w:numId w:val="86"/>
        </w:numPr>
        <w:tabs>
          <w:tab w:val="num" w:pos="426"/>
          <w:tab w:val="left" w:pos="993"/>
        </w:tabs>
        <w:ind w:left="0" w:firstLine="426"/>
        <w:jc w:val="both"/>
      </w:pPr>
      <w:r w:rsidRPr="00777D0A">
        <w:t>о переводе на другую работу;</w:t>
      </w:r>
    </w:p>
    <w:p w:rsidR="00777D0A" w:rsidRPr="00777D0A" w:rsidRDefault="00777D0A" w:rsidP="00FF675E">
      <w:pPr>
        <w:numPr>
          <w:ilvl w:val="0"/>
          <w:numId w:val="86"/>
        </w:numPr>
        <w:tabs>
          <w:tab w:val="num" w:pos="426"/>
          <w:tab w:val="left" w:pos="993"/>
        </w:tabs>
        <w:ind w:left="0" w:firstLine="426"/>
        <w:jc w:val="both"/>
      </w:pPr>
      <w:r w:rsidRPr="00777D0A">
        <w:t>об изменении существенных условий труда;</w:t>
      </w:r>
    </w:p>
    <w:p w:rsidR="00777D0A" w:rsidRPr="00777D0A" w:rsidRDefault="00777D0A" w:rsidP="00FF675E">
      <w:pPr>
        <w:numPr>
          <w:ilvl w:val="0"/>
          <w:numId w:val="86"/>
        </w:numPr>
        <w:tabs>
          <w:tab w:val="num" w:pos="426"/>
          <w:tab w:val="left" w:pos="993"/>
        </w:tabs>
        <w:ind w:left="0" w:firstLine="426"/>
        <w:jc w:val="both"/>
      </w:pPr>
      <w:r w:rsidRPr="00777D0A">
        <w:t>об оплате труда (в том числе о праве на премию и о размере премии);</w:t>
      </w:r>
    </w:p>
    <w:p w:rsidR="00777D0A" w:rsidRPr="00777D0A" w:rsidRDefault="00777D0A" w:rsidP="00FF675E">
      <w:pPr>
        <w:numPr>
          <w:ilvl w:val="0"/>
          <w:numId w:val="86"/>
        </w:numPr>
        <w:tabs>
          <w:tab w:val="num" w:pos="426"/>
          <w:tab w:val="left" w:pos="993"/>
        </w:tabs>
        <w:ind w:left="0" w:firstLine="426"/>
        <w:jc w:val="both"/>
      </w:pPr>
      <w:r w:rsidRPr="00777D0A">
        <w:t>о дисциплинарных взысканиях, наложенных на работника;</w:t>
      </w:r>
    </w:p>
    <w:p w:rsidR="00777D0A" w:rsidRPr="00777D0A" w:rsidRDefault="00777D0A" w:rsidP="00FF675E">
      <w:pPr>
        <w:numPr>
          <w:ilvl w:val="0"/>
          <w:numId w:val="86"/>
        </w:numPr>
        <w:tabs>
          <w:tab w:val="num" w:pos="426"/>
          <w:tab w:val="left" w:pos="993"/>
        </w:tabs>
        <w:ind w:left="0" w:firstLine="426"/>
        <w:jc w:val="both"/>
      </w:pPr>
      <w:r w:rsidRPr="00777D0A">
        <w:t>об отстранении от работы (должности), о допуске к работе;</w:t>
      </w:r>
    </w:p>
    <w:p w:rsidR="00777D0A" w:rsidRPr="00777D0A" w:rsidRDefault="00777D0A" w:rsidP="00FF675E">
      <w:pPr>
        <w:numPr>
          <w:ilvl w:val="0"/>
          <w:numId w:val="86"/>
        </w:numPr>
        <w:tabs>
          <w:tab w:val="num" w:pos="426"/>
          <w:tab w:val="left" w:pos="993"/>
        </w:tabs>
        <w:ind w:left="0" w:firstLine="426"/>
        <w:jc w:val="both"/>
      </w:pPr>
      <w:r w:rsidRPr="00777D0A">
        <w:t>о нарушении прав работника на безопасные условия труда;</w:t>
      </w:r>
    </w:p>
    <w:p w:rsidR="00777D0A" w:rsidRPr="00777D0A" w:rsidRDefault="00777D0A" w:rsidP="00FF675E">
      <w:pPr>
        <w:numPr>
          <w:ilvl w:val="0"/>
          <w:numId w:val="86"/>
        </w:numPr>
        <w:tabs>
          <w:tab w:val="num" w:pos="426"/>
          <w:tab w:val="left" w:pos="993"/>
        </w:tabs>
        <w:ind w:left="0" w:firstLine="426"/>
        <w:jc w:val="both"/>
      </w:pPr>
      <w:r w:rsidRPr="00777D0A">
        <w:t xml:space="preserve">о предоставлении компенсаций работнику, занятому на работах с вредными и тяжелыми условиями труда; </w:t>
      </w:r>
    </w:p>
    <w:p w:rsidR="00777D0A" w:rsidRPr="00777D0A" w:rsidRDefault="00777D0A" w:rsidP="00FF675E">
      <w:pPr>
        <w:numPr>
          <w:ilvl w:val="0"/>
          <w:numId w:val="86"/>
        </w:numPr>
        <w:tabs>
          <w:tab w:val="num" w:pos="426"/>
          <w:tab w:val="left" w:pos="993"/>
        </w:tabs>
        <w:ind w:left="0" w:firstLine="426"/>
        <w:jc w:val="both"/>
      </w:pPr>
      <w:r w:rsidRPr="00777D0A">
        <w:t>о материальной ответственности работника и взыскании с виновного работника суммы причиненного ущерба;</w:t>
      </w:r>
    </w:p>
    <w:p w:rsidR="00777D0A" w:rsidRPr="00777D0A" w:rsidRDefault="00777D0A" w:rsidP="00FF675E">
      <w:pPr>
        <w:numPr>
          <w:ilvl w:val="0"/>
          <w:numId w:val="86"/>
        </w:numPr>
        <w:tabs>
          <w:tab w:val="num" w:pos="426"/>
          <w:tab w:val="left" w:pos="993"/>
        </w:tabs>
        <w:ind w:left="0" w:firstLine="426"/>
        <w:jc w:val="both"/>
      </w:pPr>
      <w:r w:rsidRPr="00777D0A">
        <w:t xml:space="preserve">об обеспечении работника средствами индивидуальной защиты; </w:t>
      </w:r>
    </w:p>
    <w:p w:rsidR="00777D0A" w:rsidRPr="00777D0A" w:rsidRDefault="00777D0A" w:rsidP="00FF675E">
      <w:pPr>
        <w:numPr>
          <w:ilvl w:val="0"/>
          <w:numId w:val="86"/>
        </w:numPr>
        <w:tabs>
          <w:tab w:val="num" w:pos="426"/>
          <w:tab w:val="left" w:pos="993"/>
        </w:tabs>
        <w:ind w:left="0" w:firstLine="426"/>
        <w:jc w:val="both"/>
      </w:pPr>
      <w:r w:rsidRPr="00777D0A">
        <w:t>о нарушении прав работника на получение отпуска;</w:t>
      </w:r>
    </w:p>
    <w:p w:rsidR="00777D0A" w:rsidRPr="00777D0A" w:rsidRDefault="00777D0A" w:rsidP="00FF675E">
      <w:pPr>
        <w:numPr>
          <w:ilvl w:val="0"/>
          <w:numId w:val="86"/>
        </w:numPr>
        <w:tabs>
          <w:tab w:val="num" w:pos="426"/>
          <w:tab w:val="left" w:pos="993"/>
        </w:tabs>
        <w:ind w:left="0" w:firstLine="426"/>
        <w:jc w:val="both"/>
      </w:pPr>
      <w:r w:rsidRPr="00777D0A">
        <w:t>о предоставлении работнику социально-трудовых льгот и гарантий;</w:t>
      </w:r>
    </w:p>
    <w:p w:rsidR="00777D0A" w:rsidRPr="00777D0A" w:rsidRDefault="00777D0A" w:rsidP="00FF675E">
      <w:pPr>
        <w:numPr>
          <w:ilvl w:val="0"/>
          <w:numId w:val="86"/>
        </w:numPr>
        <w:tabs>
          <w:tab w:val="num" w:pos="426"/>
          <w:tab w:val="left" w:pos="993"/>
        </w:tabs>
        <w:ind w:left="0" w:firstLine="426"/>
        <w:jc w:val="both"/>
      </w:pPr>
      <w:r w:rsidRPr="00777D0A">
        <w:t>об исчислении трудового стажа, необходимого для предоставления очередных и дополнительных отпусков;</w:t>
      </w:r>
    </w:p>
    <w:p w:rsidR="00777D0A" w:rsidRPr="00777D0A" w:rsidRDefault="00777D0A" w:rsidP="00FF675E">
      <w:pPr>
        <w:numPr>
          <w:ilvl w:val="0"/>
          <w:numId w:val="86"/>
        </w:numPr>
        <w:tabs>
          <w:tab w:val="num" w:pos="426"/>
          <w:tab w:val="left" w:pos="993"/>
        </w:tabs>
        <w:ind w:left="0" w:firstLine="426"/>
        <w:jc w:val="both"/>
      </w:pPr>
      <w:r w:rsidRPr="00777D0A">
        <w:t xml:space="preserve">другие индивидуальные трудовые споры, возникающие в организации, за исключением споров по вопросам, разрешение которых Федеральными законами отнесено к исключительной компетенции суда или иных органов. </w:t>
      </w:r>
    </w:p>
    <w:p w:rsidR="00777D0A" w:rsidRPr="00777D0A" w:rsidRDefault="00777D0A" w:rsidP="00777D0A">
      <w:pPr>
        <w:tabs>
          <w:tab w:val="left" w:pos="993"/>
        </w:tabs>
        <w:ind w:firstLine="426"/>
        <w:jc w:val="both"/>
      </w:pPr>
      <w:r w:rsidRPr="00777D0A">
        <w:t>2.2. Индивидуальный трудовой спор рассматривается КТС, если работник самостоятельно или с участием своего представителя не урегулировал разногласия при непосредственных переговорах с работодателем, а также в случае, если работодатель (уполномоченные им лица) уклоняются от их проведения.</w:t>
      </w:r>
    </w:p>
    <w:p w:rsidR="00777D0A" w:rsidRPr="00777D0A" w:rsidRDefault="00777D0A" w:rsidP="00777D0A">
      <w:pPr>
        <w:tabs>
          <w:tab w:val="left" w:pos="993"/>
        </w:tabs>
        <w:ind w:firstLine="426"/>
        <w:jc w:val="center"/>
      </w:pPr>
      <w:r w:rsidRPr="00777D0A">
        <w:rPr>
          <w:b/>
          <w:bCs/>
          <w:kern w:val="32"/>
          <w:lang w:val="en-US"/>
        </w:rPr>
        <w:t>III</w:t>
      </w:r>
      <w:r w:rsidRPr="00777D0A">
        <w:rPr>
          <w:b/>
          <w:bCs/>
          <w:kern w:val="32"/>
        </w:rPr>
        <w:t>. Состав и порядок образования КТС</w:t>
      </w:r>
    </w:p>
    <w:p w:rsidR="00777D0A" w:rsidRPr="00777D0A" w:rsidRDefault="00777D0A" w:rsidP="00FF675E">
      <w:pPr>
        <w:numPr>
          <w:ilvl w:val="1"/>
          <w:numId w:val="87"/>
        </w:numPr>
        <w:tabs>
          <w:tab w:val="clear" w:pos="1080"/>
          <w:tab w:val="num" w:pos="426"/>
          <w:tab w:val="num" w:pos="709"/>
          <w:tab w:val="left" w:pos="851"/>
        </w:tabs>
        <w:ind w:left="0" w:firstLine="426"/>
        <w:jc w:val="both"/>
        <w:rPr>
          <w:i/>
          <w:iCs/>
        </w:rPr>
      </w:pPr>
      <w:r w:rsidRPr="00777D0A">
        <w:t xml:space="preserve"> КТС состоит из равного числа представителей работников и работодателя Состав КТС определяется в установленном настоящим Положением порядке</w:t>
      </w:r>
      <w:r w:rsidRPr="00777D0A">
        <w:rPr>
          <w:i/>
          <w:iCs/>
        </w:rPr>
        <w:t>.</w:t>
      </w:r>
    </w:p>
    <w:p w:rsidR="00777D0A" w:rsidRPr="00777D0A" w:rsidRDefault="00777D0A" w:rsidP="00FF675E">
      <w:pPr>
        <w:numPr>
          <w:ilvl w:val="1"/>
          <w:numId w:val="87"/>
        </w:numPr>
        <w:tabs>
          <w:tab w:val="clear" w:pos="1080"/>
          <w:tab w:val="num" w:pos="426"/>
          <w:tab w:val="num" w:pos="709"/>
          <w:tab w:val="left" w:pos="851"/>
        </w:tabs>
        <w:ind w:left="0" w:firstLine="426"/>
        <w:jc w:val="both"/>
        <w:rPr>
          <w:i/>
          <w:iCs/>
        </w:rPr>
      </w:pPr>
      <w:r w:rsidRPr="00777D0A">
        <w:t>Представители работников в КТС избираются общим собранием работников образовательного учреждения. Голосование проводится открыто, большинством голосов.</w:t>
      </w:r>
    </w:p>
    <w:p w:rsidR="00777D0A" w:rsidRPr="00777D0A" w:rsidRDefault="00777D0A" w:rsidP="00FF675E">
      <w:pPr>
        <w:numPr>
          <w:ilvl w:val="1"/>
          <w:numId w:val="87"/>
        </w:numPr>
        <w:tabs>
          <w:tab w:val="clear" w:pos="1080"/>
          <w:tab w:val="num" w:pos="426"/>
          <w:tab w:val="num" w:pos="709"/>
          <w:tab w:val="left" w:pos="851"/>
        </w:tabs>
        <w:ind w:left="0" w:firstLine="426"/>
        <w:jc w:val="both"/>
        <w:rPr>
          <w:i/>
          <w:iCs/>
        </w:rPr>
      </w:pPr>
      <w:r w:rsidRPr="00777D0A">
        <w:t>Представители работодателя назначаются распоряжением (приказом) руководителя образовательного учреждения.</w:t>
      </w:r>
    </w:p>
    <w:p w:rsidR="00777D0A" w:rsidRPr="00777D0A" w:rsidRDefault="00777D0A" w:rsidP="00FF675E">
      <w:pPr>
        <w:numPr>
          <w:ilvl w:val="1"/>
          <w:numId w:val="87"/>
        </w:numPr>
        <w:tabs>
          <w:tab w:val="clear" w:pos="1080"/>
          <w:tab w:val="num" w:pos="426"/>
          <w:tab w:val="num" w:pos="709"/>
          <w:tab w:val="left" w:pos="851"/>
        </w:tabs>
        <w:ind w:left="0" w:firstLine="426"/>
        <w:jc w:val="both"/>
        <w:rPr>
          <w:i/>
          <w:iCs/>
        </w:rPr>
      </w:pPr>
      <w:r w:rsidRPr="00777D0A">
        <w:t xml:space="preserve">КТС избирает из своего состава председателя и секретаря. </w:t>
      </w:r>
    </w:p>
    <w:p w:rsidR="00777D0A" w:rsidRPr="00777D0A" w:rsidRDefault="00777D0A" w:rsidP="00FF675E">
      <w:pPr>
        <w:numPr>
          <w:ilvl w:val="1"/>
          <w:numId w:val="87"/>
        </w:numPr>
        <w:tabs>
          <w:tab w:val="clear" w:pos="1080"/>
          <w:tab w:val="num" w:pos="426"/>
          <w:tab w:val="num" w:pos="709"/>
          <w:tab w:val="left" w:pos="851"/>
        </w:tabs>
        <w:ind w:left="0" w:firstLine="426"/>
        <w:jc w:val="both"/>
        <w:rPr>
          <w:i/>
          <w:iCs/>
        </w:rPr>
      </w:pPr>
      <w:r w:rsidRPr="00777D0A">
        <w:t>В случае выбытия одного или нескольких членов КТС, новые члены избираются на оставшийся срок в соответствии с установленным настоящим Положением порядком.</w:t>
      </w:r>
    </w:p>
    <w:p w:rsidR="00777D0A" w:rsidRPr="00777D0A" w:rsidRDefault="00777D0A" w:rsidP="00FF675E">
      <w:pPr>
        <w:numPr>
          <w:ilvl w:val="1"/>
          <w:numId w:val="87"/>
        </w:numPr>
        <w:tabs>
          <w:tab w:val="clear" w:pos="1080"/>
          <w:tab w:val="num" w:pos="426"/>
          <w:tab w:val="num" w:pos="709"/>
          <w:tab w:val="left" w:pos="851"/>
        </w:tabs>
        <w:ind w:left="0" w:firstLine="426"/>
        <w:jc w:val="both"/>
        <w:rPr>
          <w:i/>
          <w:iCs/>
        </w:rPr>
      </w:pPr>
      <w:r w:rsidRPr="00777D0A">
        <w:t>Все возможные споры, связанные с образованием и деятельностью КТС, возникающие между работниками и работодателем, разрешаются в соответствии с нормами действующего законодательства.</w:t>
      </w:r>
    </w:p>
    <w:p w:rsidR="00777D0A" w:rsidRPr="00777D0A" w:rsidRDefault="00777D0A" w:rsidP="00777D0A">
      <w:pPr>
        <w:tabs>
          <w:tab w:val="num" w:pos="720"/>
          <w:tab w:val="left" w:pos="993"/>
        </w:tabs>
        <w:ind w:left="426"/>
        <w:jc w:val="center"/>
        <w:rPr>
          <w:b/>
          <w:iCs/>
        </w:rPr>
      </w:pPr>
      <w:r w:rsidRPr="00777D0A">
        <w:rPr>
          <w:b/>
          <w:iCs/>
          <w:lang w:val="en-US"/>
        </w:rPr>
        <w:t>IV</w:t>
      </w:r>
      <w:r w:rsidRPr="00777D0A">
        <w:rPr>
          <w:b/>
          <w:iCs/>
        </w:rPr>
        <w:t xml:space="preserve">. </w:t>
      </w:r>
      <w:r w:rsidRPr="00777D0A">
        <w:rPr>
          <w:b/>
          <w:bCs/>
          <w:kern w:val="32"/>
        </w:rPr>
        <w:t>Права и обязанности членов КТС</w:t>
      </w:r>
    </w:p>
    <w:p w:rsidR="00777D0A" w:rsidRPr="00777D0A" w:rsidRDefault="00777D0A" w:rsidP="00FF675E">
      <w:pPr>
        <w:numPr>
          <w:ilvl w:val="1"/>
          <w:numId w:val="88"/>
        </w:numPr>
        <w:tabs>
          <w:tab w:val="num" w:pos="426"/>
          <w:tab w:val="left" w:pos="993"/>
        </w:tabs>
        <w:ind w:left="0" w:firstLine="426"/>
        <w:jc w:val="both"/>
      </w:pPr>
      <w:r w:rsidRPr="00777D0A">
        <w:t>Члены КТС при рассмотрении споров и работе в КТС имеют право:</w:t>
      </w:r>
    </w:p>
    <w:p w:rsidR="00777D0A" w:rsidRPr="00777D0A" w:rsidRDefault="00777D0A" w:rsidP="00FF675E">
      <w:pPr>
        <w:numPr>
          <w:ilvl w:val="0"/>
          <w:numId w:val="89"/>
        </w:numPr>
        <w:tabs>
          <w:tab w:val="num" w:pos="426"/>
          <w:tab w:val="left" w:pos="993"/>
        </w:tabs>
        <w:ind w:left="0" w:firstLine="426"/>
        <w:jc w:val="both"/>
      </w:pPr>
      <w:r w:rsidRPr="00777D0A">
        <w:t xml:space="preserve">запрашивать и знакомиться с материалами, имеющимися и представляемыми в КТС, принимать по ним решения; </w:t>
      </w:r>
    </w:p>
    <w:p w:rsidR="00777D0A" w:rsidRPr="00777D0A" w:rsidRDefault="00777D0A" w:rsidP="00FF675E">
      <w:pPr>
        <w:numPr>
          <w:ilvl w:val="0"/>
          <w:numId w:val="89"/>
        </w:numPr>
        <w:tabs>
          <w:tab w:val="num" w:pos="426"/>
          <w:tab w:val="left" w:pos="993"/>
        </w:tabs>
        <w:ind w:left="0" w:firstLine="426"/>
        <w:jc w:val="both"/>
      </w:pPr>
      <w:r w:rsidRPr="00777D0A">
        <w:t>участвовать в исследовании доказательств;</w:t>
      </w:r>
    </w:p>
    <w:p w:rsidR="00777D0A" w:rsidRPr="00777D0A" w:rsidRDefault="00777D0A" w:rsidP="00FF675E">
      <w:pPr>
        <w:numPr>
          <w:ilvl w:val="0"/>
          <w:numId w:val="89"/>
        </w:numPr>
        <w:tabs>
          <w:tab w:val="num" w:pos="426"/>
          <w:tab w:val="left" w:pos="993"/>
        </w:tabs>
        <w:ind w:left="0" w:firstLine="426"/>
        <w:jc w:val="both"/>
      </w:pPr>
      <w:r w:rsidRPr="00777D0A">
        <w:t>задавать вопросы и делать запросы лицам, участвующим в рассмотрении спора в КТС.</w:t>
      </w:r>
    </w:p>
    <w:p w:rsidR="00777D0A" w:rsidRPr="00777D0A" w:rsidRDefault="00777D0A" w:rsidP="00FF675E">
      <w:pPr>
        <w:numPr>
          <w:ilvl w:val="1"/>
          <w:numId w:val="88"/>
        </w:numPr>
        <w:tabs>
          <w:tab w:val="num" w:pos="426"/>
          <w:tab w:val="left" w:pos="993"/>
        </w:tabs>
        <w:ind w:left="0" w:firstLine="426"/>
        <w:jc w:val="both"/>
      </w:pPr>
      <w:r w:rsidRPr="00777D0A">
        <w:t>Член КТС не имеет права участвовать в рассмотрении трудового спора в КТС в качестве представителя одной из спорящих сторон (работодателя или работника).</w:t>
      </w:r>
    </w:p>
    <w:p w:rsidR="00777D0A" w:rsidRPr="00777D0A" w:rsidRDefault="00777D0A" w:rsidP="00FF675E">
      <w:pPr>
        <w:numPr>
          <w:ilvl w:val="1"/>
          <w:numId w:val="88"/>
        </w:numPr>
        <w:tabs>
          <w:tab w:val="num" w:pos="426"/>
          <w:tab w:val="left" w:pos="993"/>
        </w:tabs>
        <w:ind w:left="0" w:firstLine="426"/>
        <w:jc w:val="both"/>
      </w:pPr>
      <w:r w:rsidRPr="00777D0A">
        <w:t>Председатель КТС организует ее работу и руководит ею, ведет заседание КТС. На него возлагается подготовка и созыв очередного заседания КТС, вызов (при необходимости) свидетелей, экспертов и иных лиц, которые могут способствовать правильному разрешению возникшего спора.</w:t>
      </w:r>
    </w:p>
    <w:p w:rsidR="00777D0A" w:rsidRPr="00777D0A" w:rsidRDefault="00777D0A" w:rsidP="00FF675E">
      <w:pPr>
        <w:numPr>
          <w:ilvl w:val="1"/>
          <w:numId w:val="88"/>
        </w:numPr>
        <w:tabs>
          <w:tab w:val="num" w:pos="426"/>
          <w:tab w:val="left" w:pos="993"/>
        </w:tabs>
        <w:ind w:left="0" w:firstLine="426"/>
        <w:jc w:val="both"/>
      </w:pPr>
      <w:r w:rsidRPr="00777D0A">
        <w:t xml:space="preserve">Прием, регистрация заявлений в соответствующем журнале. Ведение протоколов заседаний и оформление решений КТС входит в обязанности секретаря КТС. </w:t>
      </w:r>
    </w:p>
    <w:p w:rsidR="00777D0A" w:rsidRPr="00777D0A" w:rsidRDefault="00777D0A" w:rsidP="00FF675E">
      <w:pPr>
        <w:numPr>
          <w:ilvl w:val="1"/>
          <w:numId w:val="88"/>
        </w:numPr>
        <w:tabs>
          <w:tab w:val="num" w:pos="426"/>
          <w:tab w:val="left" w:pos="993"/>
        </w:tabs>
        <w:ind w:left="0" w:firstLine="426"/>
        <w:jc w:val="both"/>
      </w:pPr>
      <w:r w:rsidRPr="00777D0A">
        <w:t xml:space="preserve">Заседания КТС могут проводиться как в рабочее, так и во внерабочее время в зависимости от достигнутого между работодателем и работниками соглашения. </w:t>
      </w:r>
    </w:p>
    <w:p w:rsidR="00777D0A" w:rsidRPr="00777D0A" w:rsidRDefault="00777D0A" w:rsidP="00777D0A">
      <w:pPr>
        <w:tabs>
          <w:tab w:val="left" w:pos="993"/>
        </w:tabs>
        <w:ind w:left="426"/>
        <w:jc w:val="center"/>
        <w:rPr>
          <w:b/>
        </w:rPr>
      </w:pPr>
      <w:r w:rsidRPr="00777D0A">
        <w:rPr>
          <w:b/>
          <w:lang w:val="en-US"/>
        </w:rPr>
        <w:t>V</w:t>
      </w:r>
      <w:r w:rsidRPr="00777D0A">
        <w:rPr>
          <w:b/>
        </w:rPr>
        <w:t xml:space="preserve">. </w:t>
      </w:r>
      <w:r w:rsidRPr="00777D0A">
        <w:rPr>
          <w:b/>
          <w:bCs/>
          <w:kern w:val="32"/>
        </w:rPr>
        <w:t>Порядок обращения в КТС</w:t>
      </w:r>
    </w:p>
    <w:p w:rsidR="00777D0A" w:rsidRPr="00777D0A" w:rsidRDefault="00777D0A" w:rsidP="00FF675E">
      <w:pPr>
        <w:numPr>
          <w:ilvl w:val="1"/>
          <w:numId w:val="90"/>
        </w:numPr>
        <w:tabs>
          <w:tab w:val="clear" w:pos="1080"/>
          <w:tab w:val="num" w:pos="426"/>
          <w:tab w:val="left" w:pos="709"/>
          <w:tab w:val="num" w:pos="851"/>
        </w:tabs>
        <w:ind w:left="0" w:firstLine="426"/>
        <w:jc w:val="both"/>
      </w:pPr>
      <w:r w:rsidRPr="00777D0A">
        <w:t>Работник имеет право обратиться в КТС в трехмесячный срок с того дня, когда он узнал или должен был узнать о нарушении своего права.</w:t>
      </w:r>
    </w:p>
    <w:p w:rsidR="00777D0A" w:rsidRPr="00777D0A" w:rsidRDefault="00777D0A" w:rsidP="00FF675E">
      <w:pPr>
        <w:numPr>
          <w:ilvl w:val="1"/>
          <w:numId w:val="90"/>
        </w:numPr>
        <w:tabs>
          <w:tab w:val="clear" w:pos="1080"/>
          <w:tab w:val="num" w:pos="426"/>
          <w:tab w:val="left" w:pos="709"/>
          <w:tab w:val="num" w:pos="851"/>
        </w:tabs>
        <w:ind w:left="0" w:firstLine="426"/>
        <w:jc w:val="both"/>
      </w:pPr>
      <w:r w:rsidRPr="00777D0A">
        <w:t>Обращение работника в КТС составляется в форме письменного заявления, которое должно содержать:</w:t>
      </w:r>
    </w:p>
    <w:p w:rsidR="00777D0A" w:rsidRPr="00777D0A" w:rsidRDefault="00777D0A" w:rsidP="00FF675E">
      <w:pPr>
        <w:numPr>
          <w:ilvl w:val="0"/>
          <w:numId w:val="91"/>
        </w:numPr>
        <w:tabs>
          <w:tab w:val="num" w:pos="426"/>
          <w:tab w:val="left" w:pos="993"/>
        </w:tabs>
        <w:ind w:left="0" w:firstLine="426"/>
        <w:jc w:val="both"/>
      </w:pPr>
      <w:r w:rsidRPr="00777D0A">
        <w:t>наименование организации и его структурного подразделения;</w:t>
      </w:r>
    </w:p>
    <w:p w:rsidR="00777D0A" w:rsidRPr="00777D0A" w:rsidRDefault="00777D0A" w:rsidP="00FF675E">
      <w:pPr>
        <w:numPr>
          <w:ilvl w:val="0"/>
          <w:numId w:val="91"/>
        </w:numPr>
        <w:tabs>
          <w:tab w:val="num" w:pos="426"/>
          <w:tab w:val="left" w:pos="993"/>
        </w:tabs>
        <w:ind w:left="0" w:firstLine="426"/>
        <w:jc w:val="both"/>
      </w:pPr>
      <w:r w:rsidRPr="00777D0A">
        <w:t>фамилию, имя, отчество, должность (профессию) по месту основной работы, почтовый адрес места жительства заявителя;</w:t>
      </w:r>
    </w:p>
    <w:p w:rsidR="00777D0A" w:rsidRPr="00777D0A" w:rsidRDefault="00777D0A" w:rsidP="00FF675E">
      <w:pPr>
        <w:numPr>
          <w:ilvl w:val="0"/>
          <w:numId w:val="91"/>
        </w:numPr>
        <w:tabs>
          <w:tab w:val="num" w:pos="426"/>
          <w:tab w:val="left" w:pos="993"/>
        </w:tabs>
        <w:ind w:left="0" w:firstLine="426"/>
        <w:jc w:val="both"/>
      </w:pPr>
      <w:r w:rsidRPr="00777D0A">
        <w:t>существо спорного вопроса и требования заявителя;</w:t>
      </w:r>
    </w:p>
    <w:p w:rsidR="00777D0A" w:rsidRPr="00777D0A" w:rsidRDefault="00777D0A" w:rsidP="00FF675E">
      <w:pPr>
        <w:numPr>
          <w:ilvl w:val="0"/>
          <w:numId w:val="91"/>
        </w:numPr>
        <w:tabs>
          <w:tab w:val="num" w:pos="426"/>
          <w:tab w:val="left" w:pos="993"/>
        </w:tabs>
        <w:ind w:left="0" w:firstLine="426"/>
        <w:jc w:val="both"/>
      </w:pPr>
      <w:r w:rsidRPr="00777D0A">
        <w:t>обстоятельства и доказательства, на которые заявитель ссылается;</w:t>
      </w:r>
    </w:p>
    <w:p w:rsidR="00777D0A" w:rsidRPr="00777D0A" w:rsidRDefault="00777D0A" w:rsidP="00FF675E">
      <w:pPr>
        <w:numPr>
          <w:ilvl w:val="0"/>
          <w:numId w:val="91"/>
        </w:numPr>
        <w:tabs>
          <w:tab w:val="num" w:pos="426"/>
          <w:tab w:val="left" w:pos="993"/>
        </w:tabs>
        <w:ind w:left="0" w:firstLine="426"/>
        <w:jc w:val="both"/>
      </w:pPr>
      <w:r w:rsidRPr="00777D0A">
        <w:t>перечень прилагаемых к заявлению документов;</w:t>
      </w:r>
    </w:p>
    <w:p w:rsidR="00777D0A" w:rsidRPr="00777D0A" w:rsidRDefault="00777D0A" w:rsidP="00FF675E">
      <w:pPr>
        <w:numPr>
          <w:ilvl w:val="0"/>
          <w:numId w:val="91"/>
        </w:numPr>
        <w:tabs>
          <w:tab w:val="num" w:pos="426"/>
          <w:tab w:val="left" w:pos="993"/>
        </w:tabs>
        <w:ind w:left="0" w:firstLine="426"/>
        <w:jc w:val="both"/>
      </w:pPr>
      <w:r w:rsidRPr="00777D0A">
        <w:t>личную подпись заявителя и дату составления заявления.</w:t>
      </w:r>
    </w:p>
    <w:p w:rsidR="00777D0A" w:rsidRPr="00777D0A" w:rsidRDefault="00777D0A" w:rsidP="00FF675E">
      <w:pPr>
        <w:numPr>
          <w:ilvl w:val="1"/>
          <w:numId w:val="90"/>
        </w:numPr>
        <w:tabs>
          <w:tab w:val="num" w:pos="426"/>
          <w:tab w:val="left" w:pos="993"/>
          <w:tab w:val="num" w:pos="1134"/>
        </w:tabs>
        <w:ind w:left="0" w:firstLine="426"/>
        <w:jc w:val="both"/>
      </w:pPr>
      <w:r w:rsidRPr="00777D0A">
        <w:t>Любое заявление, даже если оно подано позже трехмесячного периода, должно быть принято и зарегистрировано в КТС. В случае пропуска по уважительным причинам установленного срока подачи заявления КТС может его восстановить и разрешить спор по существу. При этом КТС рассматривает вопрос о том, являются ли уважительными причины, по которым пропущен срок, в присутствии самого заявителя.</w:t>
      </w:r>
    </w:p>
    <w:p w:rsidR="00777D0A" w:rsidRPr="00777D0A" w:rsidRDefault="00777D0A" w:rsidP="00777D0A">
      <w:pPr>
        <w:tabs>
          <w:tab w:val="num" w:pos="720"/>
          <w:tab w:val="left" w:pos="993"/>
        </w:tabs>
        <w:ind w:left="426"/>
        <w:jc w:val="center"/>
        <w:rPr>
          <w:b/>
        </w:rPr>
      </w:pPr>
      <w:r w:rsidRPr="00777D0A">
        <w:rPr>
          <w:b/>
          <w:lang w:val="en-US"/>
        </w:rPr>
        <w:t>VI</w:t>
      </w:r>
      <w:r w:rsidRPr="00777D0A">
        <w:rPr>
          <w:b/>
        </w:rPr>
        <w:t xml:space="preserve">. </w:t>
      </w:r>
      <w:r w:rsidRPr="00777D0A">
        <w:rPr>
          <w:b/>
          <w:bCs/>
          <w:kern w:val="32"/>
        </w:rPr>
        <w:t>Порядок рассмотрения трудового спора</w:t>
      </w:r>
    </w:p>
    <w:p w:rsidR="00777D0A" w:rsidRPr="00777D0A" w:rsidRDefault="00777D0A" w:rsidP="00FF675E">
      <w:pPr>
        <w:numPr>
          <w:ilvl w:val="1"/>
          <w:numId w:val="92"/>
        </w:numPr>
        <w:tabs>
          <w:tab w:val="num" w:pos="426"/>
          <w:tab w:val="num" w:pos="720"/>
          <w:tab w:val="left" w:pos="993"/>
        </w:tabs>
        <w:ind w:left="0" w:firstLine="426"/>
        <w:jc w:val="both"/>
      </w:pPr>
      <w:r w:rsidRPr="00777D0A">
        <w:t>КТС обязана рассмотреть индивидуальный трудовой спор в течение десяти календарных дней со дня подачи работником заявления.</w:t>
      </w:r>
    </w:p>
    <w:p w:rsidR="00777D0A" w:rsidRPr="00777D0A" w:rsidRDefault="00777D0A" w:rsidP="00FF675E">
      <w:pPr>
        <w:numPr>
          <w:ilvl w:val="1"/>
          <w:numId w:val="92"/>
        </w:numPr>
        <w:tabs>
          <w:tab w:val="num" w:pos="426"/>
          <w:tab w:val="num" w:pos="720"/>
          <w:tab w:val="left" w:pos="993"/>
        </w:tabs>
        <w:ind w:left="0" w:firstLine="426"/>
        <w:jc w:val="both"/>
      </w:pPr>
      <w:r w:rsidRPr="00777D0A">
        <w:t>В период, предшествующий рассмотрению спора, председатель КТС организует сбор всех необходимых документов, вызов на заседание свидетелей, специалистов, представителя профсоюзной организации. Вызов специалистов на заседание может проводиться как по инициативе КТС, так и по ходатайству сторон.</w:t>
      </w:r>
    </w:p>
    <w:p w:rsidR="00777D0A" w:rsidRPr="00777D0A" w:rsidRDefault="00777D0A" w:rsidP="00FF675E">
      <w:pPr>
        <w:numPr>
          <w:ilvl w:val="1"/>
          <w:numId w:val="92"/>
        </w:numPr>
        <w:tabs>
          <w:tab w:val="num" w:pos="426"/>
          <w:tab w:val="num" w:pos="720"/>
          <w:tab w:val="left" w:pos="993"/>
        </w:tabs>
        <w:ind w:left="0" w:firstLine="426"/>
        <w:jc w:val="both"/>
      </w:pPr>
      <w:r w:rsidRPr="00777D0A">
        <w:t xml:space="preserve">КТС заблаговременно извещает работника, работодателя, приглашаемых свидетелей и специалистов о времени рассмотрения поступившего заявления. </w:t>
      </w:r>
    </w:p>
    <w:p w:rsidR="00777D0A" w:rsidRPr="00777D0A" w:rsidRDefault="00777D0A" w:rsidP="00FF675E">
      <w:pPr>
        <w:numPr>
          <w:ilvl w:val="1"/>
          <w:numId w:val="92"/>
        </w:numPr>
        <w:tabs>
          <w:tab w:val="num" w:pos="426"/>
          <w:tab w:val="num" w:pos="720"/>
          <w:tab w:val="left" w:pos="993"/>
        </w:tabs>
        <w:ind w:left="0" w:firstLine="426"/>
        <w:jc w:val="both"/>
      </w:pPr>
      <w:r w:rsidRPr="00777D0A">
        <w:t>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w:t>
      </w:r>
    </w:p>
    <w:p w:rsidR="00777D0A" w:rsidRPr="00777D0A" w:rsidRDefault="00777D0A" w:rsidP="00FF675E">
      <w:pPr>
        <w:numPr>
          <w:ilvl w:val="1"/>
          <w:numId w:val="92"/>
        </w:numPr>
        <w:tabs>
          <w:tab w:val="num" w:pos="426"/>
          <w:tab w:val="num" w:pos="720"/>
          <w:tab w:val="left" w:pos="993"/>
        </w:tabs>
        <w:ind w:left="0" w:firstLine="426"/>
        <w:jc w:val="both"/>
      </w:pPr>
      <w:r w:rsidRPr="00777D0A">
        <w:t>Присутствие на заседании КТС подавшего заявление работника (его представителя) обязательно. Рассмотрение спора в отсутствие работника (его представителя) допускается при наличии его письменного заявления.</w:t>
      </w:r>
    </w:p>
    <w:p w:rsidR="00777D0A" w:rsidRPr="00777D0A" w:rsidRDefault="00777D0A" w:rsidP="00FF675E">
      <w:pPr>
        <w:numPr>
          <w:ilvl w:val="1"/>
          <w:numId w:val="92"/>
        </w:numPr>
        <w:tabs>
          <w:tab w:val="num" w:pos="426"/>
          <w:tab w:val="num" w:pos="720"/>
          <w:tab w:val="left" w:pos="993"/>
        </w:tabs>
        <w:ind w:left="0" w:firstLine="426"/>
        <w:jc w:val="both"/>
      </w:pPr>
      <w:r w:rsidRPr="00777D0A">
        <w:t>При неявке работника (его представителя) на заседание КТС рассмотрение заявления откладывается на новый срок. При вторичной неявке работника (его представителя) без уважительных причин КТС может вынести решение о снятии данного заявления с рассмотрения, что не лишает работника права подать заявление повторно (при условии соблюдения установленных для подачи в КТС сроков).</w:t>
      </w:r>
    </w:p>
    <w:p w:rsidR="00777D0A" w:rsidRPr="00777D0A" w:rsidRDefault="00777D0A" w:rsidP="00FF675E">
      <w:pPr>
        <w:numPr>
          <w:ilvl w:val="1"/>
          <w:numId w:val="92"/>
        </w:numPr>
        <w:tabs>
          <w:tab w:val="num" w:pos="426"/>
          <w:tab w:val="num" w:pos="720"/>
          <w:tab w:val="left" w:pos="993"/>
        </w:tabs>
        <w:ind w:left="0" w:firstLine="426"/>
        <w:jc w:val="both"/>
      </w:pPr>
      <w:r w:rsidRPr="00777D0A">
        <w:t xml:space="preserve">При неявке работодателя или его представителя на заседание, КТС рассматривает спор без их участия. </w:t>
      </w:r>
    </w:p>
    <w:p w:rsidR="00777D0A" w:rsidRPr="00777D0A" w:rsidRDefault="00777D0A" w:rsidP="00FF675E">
      <w:pPr>
        <w:numPr>
          <w:ilvl w:val="1"/>
          <w:numId w:val="92"/>
        </w:numPr>
        <w:tabs>
          <w:tab w:val="num" w:pos="426"/>
          <w:tab w:val="num" w:pos="720"/>
          <w:tab w:val="left" w:pos="993"/>
        </w:tabs>
        <w:ind w:left="0" w:firstLine="426"/>
        <w:jc w:val="both"/>
      </w:pPr>
      <w:r w:rsidRPr="00777D0A">
        <w:t>По требованию КТС руководитель организации обязан в установленный срок представлять ей необходимые документы и расчеты.</w:t>
      </w:r>
    </w:p>
    <w:p w:rsidR="00777D0A" w:rsidRPr="00777D0A" w:rsidRDefault="00777D0A" w:rsidP="00FF675E">
      <w:pPr>
        <w:numPr>
          <w:ilvl w:val="1"/>
          <w:numId w:val="92"/>
        </w:numPr>
        <w:tabs>
          <w:tab w:val="num" w:pos="426"/>
          <w:tab w:val="num" w:pos="720"/>
          <w:tab w:val="left" w:pos="993"/>
        </w:tabs>
        <w:ind w:left="0" w:firstLine="426"/>
        <w:jc w:val="both"/>
      </w:pPr>
      <w:r w:rsidRPr="00777D0A">
        <w:t>На заседании КТС ведется протокол, который подписывается председателем и заверяется печатью КТС.</w:t>
      </w:r>
    </w:p>
    <w:p w:rsidR="00777D0A" w:rsidRPr="00777D0A" w:rsidRDefault="00777D0A" w:rsidP="00FF675E">
      <w:pPr>
        <w:numPr>
          <w:ilvl w:val="1"/>
          <w:numId w:val="92"/>
        </w:numPr>
        <w:tabs>
          <w:tab w:val="num" w:pos="426"/>
          <w:tab w:val="num" w:pos="720"/>
          <w:tab w:val="left" w:pos="993"/>
        </w:tabs>
        <w:ind w:left="0" w:firstLine="426"/>
        <w:jc w:val="both"/>
      </w:pPr>
      <w:r w:rsidRPr="00777D0A">
        <w:t>Заявление работника может быть снято с рассмотрения, если до принятия решения КТС разногласия между работником и работодателем были урегулированы либо работник отказывается от рассмотрения заявления на заседании КТС. При этом снятие заявления с рассмотрения оформляется протоколом, который подписывается председателем КТС, работником и заверяется печатью КТС.</w:t>
      </w:r>
    </w:p>
    <w:p w:rsidR="00777D0A" w:rsidRPr="00777D0A" w:rsidRDefault="00777D0A" w:rsidP="00777D0A">
      <w:pPr>
        <w:tabs>
          <w:tab w:val="num" w:pos="720"/>
          <w:tab w:val="left" w:pos="993"/>
        </w:tabs>
        <w:ind w:left="426"/>
        <w:jc w:val="center"/>
        <w:rPr>
          <w:b/>
        </w:rPr>
      </w:pPr>
      <w:r w:rsidRPr="00777D0A">
        <w:rPr>
          <w:b/>
          <w:lang w:val="en-US"/>
        </w:rPr>
        <w:t>VII</w:t>
      </w:r>
      <w:r w:rsidRPr="00777D0A">
        <w:rPr>
          <w:b/>
        </w:rPr>
        <w:t xml:space="preserve">. </w:t>
      </w:r>
      <w:r w:rsidRPr="00777D0A">
        <w:rPr>
          <w:b/>
          <w:bCs/>
          <w:kern w:val="32"/>
        </w:rPr>
        <w:t>Решение КТС</w:t>
      </w:r>
    </w:p>
    <w:p w:rsidR="00777D0A" w:rsidRPr="00777D0A" w:rsidRDefault="00777D0A" w:rsidP="00FF675E">
      <w:pPr>
        <w:numPr>
          <w:ilvl w:val="1"/>
          <w:numId w:val="93"/>
        </w:numPr>
        <w:tabs>
          <w:tab w:val="num" w:pos="426"/>
          <w:tab w:val="num" w:pos="720"/>
          <w:tab w:val="left" w:pos="993"/>
        </w:tabs>
        <w:ind w:left="0" w:firstLine="426"/>
        <w:jc w:val="both"/>
      </w:pPr>
      <w:r w:rsidRPr="00777D0A">
        <w:t>КТС принимает решение тайным голосованием простым большинством голосов присутствующих на заседании членов комиссии. Если член КТС не согласен с принятым решением, он вправе изложить в протоколе свое особое мнение.</w:t>
      </w:r>
    </w:p>
    <w:p w:rsidR="00777D0A" w:rsidRPr="00777D0A" w:rsidRDefault="00777D0A" w:rsidP="00FF675E">
      <w:pPr>
        <w:numPr>
          <w:ilvl w:val="1"/>
          <w:numId w:val="93"/>
        </w:numPr>
        <w:tabs>
          <w:tab w:val="num" w:pos="426"/>
          <w:tab w:val="num" w:pos="720"/>
          <w:tab w:val="left" w:pos="993"/>
        </w:tabs>
        <w:ind w:left="0" w:firstLine="426"/>
        <w:jc w:val="both"/>
      </w:pPr>
      <w:r w:rsidRPr="00777D0A">
        <w:t>Решение КТС основывается на нормах действующего законодательства, иных федеральных и краевых нормативных правовых актах, а также локальных нормативных актах, содержащих нормы трудового права, трудовом договоре. В решениях по денежным требованиям указывается точная сумма, причитающаяся работнику. Если при подсчете денежной суммы допущена ошибка, и в результате спор остается неразрешенным, КТС вправе вернуться к рассмотренному спору для уточнения суммы, подлежащей взысканию.</w:t>
      </w:r>
    </w:p>
    <w:p w:rsidR="00777D0A" w:rsidRPr="00777D0A" w:rsidRDefault="00777D0A" w:rsidP="00FF675E">
      <w:pPr>
        <w:numPr>
          <w:ilvl w:val="1"/>
          <w:numId w:val="93"/>
        </w:numPr>
        <w:tabs>
          <w:tab w:val="num" w:pos="426"/>
          <w:tab w:val="num" w:pos="720"/>
          <w:tab w:val="left" w:pos="993"/>
        </w:tabs>
        <w:ind w:left="0" w:firstLine="426"/>
        <w:jc w:val="both"/>
      </w:pPr>
      <w:r w:rsidRPr="00777D0A">
        <w:t xml:space="preserve">В решении КТС указываются:  </w:t>
      </w:r>
    </w:p>
    <w:p w:rsidR="00777D0A" w:rsidRPr="00777D0A" w:rsidRDefault="00777D0A" w:rsidP="00FF675E">
      <w:pPr>
        <w:numPr>
          <w:ilvl w:val="0"/>
          <w:numId w:val="94"/>
        </w:numPr>
        <w:tabs>
          <w:tab w:val="num" w:pos="426"/>
          <w:tab w:val="left" w:pos="993"/>
        </w:tabs>
        <w:ind w:left="0" w:firstLine="426"/>
        <w:jc w:val="both"/>
      </w:pPr>
      <w:r w:rsidRPr="00777D0A">
        <w:t>наименование организации (подразделения), фамилия, имя, отчество, должность, профессия или специальность обратившегося в КТС работника;</w:t>
      </w:r>
    </w:p>
    <w:p w:rsidR="00777D0A" w:rsidRPr="00777D0A" w:rsidRDefault="00777D0A" w:rsidP="00FF675E">
      <w:pPr>
        <w:numPr>
          <w:ilvl w:val="0"/>
          <w:numId w:val="94"/>
        </w:numPr>
        <w:tabs>
          <w:tab w:val="num" w:pos="426"/>
          <w:tab w:val="left" w:pos="993"/>
        </w:tabs>
        <w:ind w:left="0" w:firstLine="426"/>
        <w:jc w:val="both"/>
      </w:pPr>
      <w:r w:rsidRPr="00777D0A">
        <w:t>даты обращения в КТС и рассмотрения спора;</w:t>
      </w:r>
    </w:p>
    <w:p w:rsidR="00777D0A" w:rsidRPr="00777D0A" w:rsidRDefault="00777D0A" w:rsidP="00FF675E">
      <w:pPr>
        <w:numPr>
          <w:ilvl w:val="0"/>
          <w:numId w:val="94"/>
        </w:numPr>
        <w:tabs>
          <w:tab w:val="num" w:pos="426"/>
          <w:tab w:val="left" w:pos="993"/>
        </w:tabs>
        <w:ind w:left="0" w:firstLine="426"/>
        <w:jc w:val="both"/>
      </w:pPr>
      <w:r w:rsidRPr="00777D0A">
        <w:t>существо (предмет) спора;</w:t>
      </w:r>
    </w:p>
    <w:p w:rsidR="00777D0A" w:rsidRPr="00777D0A" w:rsidRDefault="00777D0A" w:rsidP="00FF675E">
      <w:pPr>
        <w:numPr>
          <w:ilvl w:val="0"/>
          <w:numId w:val="94"/>
        </w:numPr>
        <w:tabs>
          <w:tab w:val="num" w:pos="426"/>
          <w:tab w:val="left" w:pos="993"/>
        </w:tabs>
        <w:ind w:left="0" w:firstLine="426"/>
        <w:jc w:val="both"/>
      </w:pPr>
      <w:r w:rsidRPr="00777D0A">
        <w:rPr>
          <w:spacing w:val="-4"/>
        </w:rPr>
        <w:t>фамилии, имена, отчества членов КТС и других лиц, присутствовавших на заседании;</w:t>
      </w:r>
    </w:p>
    <w:p w:rsidR="00777D0A" w:rsidRPr="00777D0A" w:rsidRDefault="00777D0A" w:rsidP="00FF675E">
      <w:pPr>
        <w:numPr>
          <w:ilvl w:val="0"/>
          <w:numId w:val="94"/>
        </w:numPr>
        <w:tabs>
          <w:tab w:val="num" w:pos="426"/>
          <w:tab w:val="left" w:pos="993"/>
        </w:tabs>
        <w:ind w:left="0" w:firstLine="426"/>
        <w:jc w:val="both"/>
      </w:pPr>
      <w:r w:rsidRPr="00777D0A">
        <w:t>существо решения и его правовое обоснование (со ссылкой на закон, иной нормативный правовой акт);</w:t>
      </w:r>
    </w:p>
    <w:p w:rsidR="00777D0A" w:rsidRPr="00777D0A" w:rsidRDefault="00777D0A" w:rsidP="00FF675E">
      <w:pPr>
        <w:numPr>
          <w:ilvl w:val="0"/>
          <w:numId w:val="94"/>
        </w:numPr>
        <w:tabs>
          <w:tab w:val="num" w:pos="426"/>
          <w:tab w:val="left" w:pos="993"/>
        </w:tabs>
        <w:ind w:left="0" w:firstLine="426"/>
        <w:jc w:val="both"/>
      </w:pPr>
      <w:r w:rsidRPr="00777D0A">
        <w:t xml:space="preserve">результаты голосования. </w:t>
      </w:r>
    </w:p>
    <w:p w:rsidR="00777D0A" w:rsidRPr="00777D0A" w:rsidRDefault="00777D0A" w:rsidP="00FF675E">
      <w:pPr>
        <w:numPr>
          <w:ilvl w:val="1"/>
          <w:numId w:val="93"/>
        </w:numPr>
        <w:tabs>
          <w:tab w:val="num" w:pos="426"/>
          <w:tab w:val="num" w:pos="720"/>
          <w:tab w:val="left" w:pos="993"/>
        </w:tabs>
        <w:ind w:left="0" w:firstLine="426"/>
        <w:jc w:val="both"/>
      </w:pPr>
      <w:r w:rsidRPr="00777D0A">
        <w:t>Заверенные копии решения КТС в трехдневный срок со дня принятия решения вручаются работнику и руководителю образовательного учреждения. О дате получения (вручения) им копий делается отметка (расписка) в журнале.</w:t>
      </w:r>
    </w:p>
    <w:p w:rsidR="00777D0A" w:rsidRPr="00777D0A" w:rsidRDefault="00777D0A" w:rsidP="00FF675E">
      <w:pPr>
        <w:numPr>
          <w:ilvl w:val="1"/>
          <w:numId w:val="93"/>
        </w:numPr>
        <w:tabs>
          <w:tab w:val="num" w:pos="426"/>
          <w:tab w:val="num" w:pos="720"/>
          <w:tab w:val="left" w:pos="993"/>
        </w:tabs>
        <w:ind w:left="0" w:firstLine="426"/>
        <w:jc w:val="both"/>
      </w:pPr>
      <w:r w:rsidRPr="00777D0A">
        <w:t>Решение КТС хранится в организации 10 лет (</w:t>
      </w:r>
      <w:r w:rsidRPr="00777D0A">
        <w:rPr>
          <w:i/>
          <w:iCs/>
        </w:rPr>
        <w:t>сроки хранения определяются КТС)</w:t>
      </w:r>
      <w:r w:rsidRPr="00777D0A">
        <w:t>.</w:t>
      </w:r>
    </w:p>
    <w:p w:rsidR="00777D0A" w:rsidRPr="00777D0A" w:rsidRDefault="00777D0A" w:rsidP="00777D0A">
      <w:pPr>
        <w:tabs>
          <w:tab w:val="num" w:pos="720"/>
          <w:tab w:val="left" w:pos="993"/>
        </w:tabs>
        <w:ind w:left="426"/>
        <w:jc w:val="center"/>
        <w:rPr>
          <w:b/>
        </w:rPr>
      </w:pPr>
      <w:r w:rsidRPr="00777D0A">
        <w:rPr>
          <w:b/>
          <w:lang w:val="en-US"/>
        </w:rPr>
        <w:t>VIII</w:t>
      </w:r>
      <w:r w:rsidRPr="00777D0A">
        <w:rPr>
          <w:b/>
        </w:rPr>
        <w:t xml:space="preserve">. </w:t>
      </w:r>
      <w:r w:rsidRPr="00777D0A">
        <w:rPr>
          <w:b/>
          <w:bCs/>
          <w:kern w:val="32"/>
        </w:rPr>
        <w:t>Исполнение решения КТС</w:t>
      </w:r>
    </w:p>
    <w:p w:rsidR="00777D0A" w:rsidRPr="00777D0A" w:rsidRDefault="00777D0A" w:rsidP="00FF675E">
      <w:pPr>
        <w:numPr>
          <w:ilvl w:val="1"/>
          <w:numId w:val="95"/>
        </w:numPr>
        <w:tabs>
          <w:tab w:val="num" w:pos="426"/>
          <w:tab w:val="num" w:pos="720"/>
          <w:tab w:val="left" w:pos="993"/>
        </w:tabs>
        <w:ind w:left="0" w:firstLine="426"/>
        <w:jc w:val="both"/>
      </w:pPr>
      <w:r w:rsidRPr="00777D0A">
        <w:t>Решение КТС подлежит исполнению в течение трех дней по истечении десяти дней, предусмотренных на обжалование.</w:t>
      </w:r>
    </w:p>
    <w:p w:rsidR="00777D0A" w:rsidRPr="00777D0A" w:rsidRDefault="00777D0A" w:rsidP="00FF675E">
      <w:pPr>
        <w:numPr>
          <w:ilvl w:val="1"/>
          <w:numId w:val="95"/>
        </w:numPr>
        <w:tabs>
          <w:tab w:val="num" w:pos="426"/>
          <w:tab w:val="num" w:pos="720"/>
          <w:tab w:val="left" w:pos="993"/>
        </w:tabs>
        <w:ind w:left="0" w:firstLine="426"/>
        <w:jc w:val="both"/>
      </w:pPr>
      <w:r w:rsidRPr="00777D0A">
        <w:t>В случае неисполнения решения комиссии в установленный срок КТС выдает работнику удостоверение, являющееся исполнительным документом (Приложение 4).</w:t>
      </w:r>
    </w:p>
    <w:p w:rsidR="00777D0A" w:rsidRPr="00777D0A" w:rsidRDefault="00777D0A" w:rsidP="00FF675E">
      <w:pPr>
        <w:numPr>
          <w:ilvl w:val="1"/>
          <w:numId w:val="95"/>
        </w:numPr>
        <w:tabs>
          <w:tab w:val="num" w:pos="426"/>
          <w:tab w:val="num" w:pos="720"/>
          <w:tab w:val="left" w:pos="993"/>
        </w:tabs>
        <w:ind w:left="0" w:firstLine="426"/>
        <w:jc w:val="both"/>
      </w:pPr>
      <w:r w:rsidRPr="00777D0A">
        <w:t>В удостоверении указывается:</w:t>
      </w:r>
    </w:p>
    <w:p w:rsidR="00777D0A" w:rsidRPr="00777D0A" w:rsidRDefault="00777D0A" w:rsidP="00FF675E">
      <w:pPr>
        <w:numPr>
          <w:ilvl w:val="0"/>
          <w:numId w:val="96"/>
        </w:numPr>
        <w:tabs>
          <w:tab w:val="num" w:pos="426"/>
          <w:tab w:val="left" w:pos="993"/>
        </w:tabs>
        <w:ind w:left="0" w:firstLine="426"/>
        <w:jc w:val="both"/>
      </w:pPr>
      <w:r w:rsidRPr="00777D0A">
        <w:t>полное наименование КТС;</w:t>
      </w:r>
    </w:p>
    <w:p w:rsidR="00777D0A" w:rsidRPr="00777D0A" w:rsidRDefault="00777D0A" w:rsidP="00FF675E">
      <w:pPr>
        <w:numPr>
          <w:ilvl w:val="0"/>
          <w:numId w:val="96"/>
        </w:numPr>
        <w:tabs>
          <w:tab w:val="num" w:pos="426"/>
          <w:tab w:val="left" w:pos="993"/>
        </w:tabs>
        <w:ind w:left="0" w:firstLine="426"/>
        <w:jc w:val="both"/>
      </w:pPr>
      <w:r w:rsidRPr="00777D0A">
        <w:t>спор, по которому было выдано удостоверение, и его номер;</w:t>
      </w:r>
    </w:p>
    <w:p w:rsidR="00777D0A" w:rsidRPr="00777D0A" w:rsidRDefault="00777D0A" w:rsidP="00FF675E">
      <w:pPr>
        <w:numPr>
          <w:ilvl w:val="0"/>
          <w:numId w:val="96"/>
        </w:numPr>
        <w:tabs>
          <w:tab w:val="num" w:pos="426"/>
          <w:tab w:val="left" w:pos="993"/>
        </w:tabs>
        <w:ind w:left="0" w:firstLine="426"/>
        <w:jc w:val="both"/>
      </w:pPr>
      <w:r w:rsidRPr="00777D0A">
        <w:t>дата принятия решения КТС;</w:t>
      </w:r>
    </w:p>
    <w:p w:rsidR="00777D0A" w:rsidRPr="00777D0A" w:rsidRDefault="00777D0A" w:rsidP="00FF675E">
      <w:pPr>
        <w:numPr>
          <w:ilvl w:val="0"/>
          <w:numId w:val="96"/>
        </w:numPr>
        <w:tabs>
          <w:tab w:val="num" w:pos="426"/>
          <w:tab w:val="left" w:pos="993"/>
        </w:tabs>
        <w:ind w:left="0" w:firstLine="426"/>
        <w:jc w:val="both"/>
      </w:pPr>
      <w:r w:rsidRPr="00777D0A">
        <w:rPr>
          <w:spacing w:val="-2"/>
        </w:rPr>
        <w:t>фамилия, имя, отчество взыскателя-работника, по заявлению которого выносилось решение, его место жительства, дата и место рождения, место работы; наименование и юридический адрес организации-должника (работодателя);</w:t>
      </w:r>
    </w:p>
    <w:p w:rsidR="00777D0A" w:rsidRPr="00777D0A" w:rsidRDefault="00777D0A" w:rsidP="00FF675E">
      <w:pPr>
        <w:numPr>
          <w:ilvl w:val="0"/>
          <w:numId w:val="96"/>
        </w:numPr>
        <w:tabs>
          <w:tab w:val="num" w:pos="426"/>
          <w:tab w:val="left" w:pos="993"/>
        </w:tabs>
        <w:ind w:left="0" w:firstLine="426"/>
        <w:jc w:val="both"/>
      </w:pPr>
      <w:r w:rsidRPr="00777D0A">
        <w:t xml:space="preserve">существо решения по спору; </w:t>
      </w:r>
    </w:p>
    <w:p w:rsidR="00777D0A" w:rsidRPr="00777D0A" w:rsidRDefault="00777D0A" w:rsidP="00FF675E">
      <w:pPr>
        <w:numPr>
          <w:ilvl w:val="0"/>
          <w:numId w:val="96"/>
        </w:numPr>
        <w:tabs>
          <w:tab w:val="num" w:pos="426"/>
          <w:tab w:val="left" w:pos="993"/>
        </w:tabs>
        <w:ind w:left="0" w:firstLine="426"/>
        <w:jc w:val="both"/>
      </w:pPr>
      <w:r w:rsidRPr="00777D0A">
        <w:t>дата вступления в силу решения КТС;</w:t>
      </w:r>
    </w:p>
    <w:p w:rsidR="00777D0A" w:rsidRPr="00777D0A" w:rsidRDefault="00777D0A" w:rsidP="00FF675E">
      <w:pPr>
        <w:numPr>
          <w:ilvl w:val="0"/>
          <w:numId w:val="96"/>
        </w:numPr>
        <w:tabs>
          <w:tab w:val="num" w:pos="426"/>
          <w:tab w:val="left" w:pos="993"/>
        </w:tabs>
        <w:ind w:left="0" w:firstLine="426"/>
        <w:jc w:val="both"/>
      </w:pPr>
      <w:r w:rsidRPr="00777D0A">
        <w:t>дата выдачи удостоверения и срок предъявления его к исполнению.</w:t>
      </w:r>
    </w:p>
    <w:p w:rsidR="00777D0A" w:rsidRPr="00777D0A" w:rsidRDefault="00777D0A" w:rsidP="00FF675E">
      <w:pPr>
        <w:numPr>
          <w:ilvl w:val="1"/>
          <w:numId w:val="95"/>
        </w:numPr>
        <w:tabs>
          <w:tab w:val="num" w:pos="426"/>
          <w:tab w:val="num" w:pos="720"/>
          <w:tab w:val="left" w:pos="993"/>
        </w:tabs>
        <w:ind w:left="0" w:firstLine="426"/>
        <w:jc w:val="both"/>
      </w:pPr>
      <w:r w:rsidRPr="00777D0A">
        <w:t>Удостоверение заверяется подписью председателя КТС и печатью образовательного учреждения.</w:t>
      </w:r>
    </w:p>
    <w:p w:rsidR="00777D0A" w:rsidRPr="00777D0A" w:rsidRDefault="00777D0A" w:rsidP="00FF675E">
      <w:pPr>
        <w:numPr>
          <w:ilvl w:val="1"/>
          <w:numId w:val="95"/>
        </w:numPr>
        <w:tabs>
          <w:tab w:val="num" w:pos="426"/>
          <w:tab w:val="num" w:pos="720"/>
          <w:tab w:val="left" w:pos="993"/>
        </w:tabs>
        <w:ind w:left="0" w:firstLine="426"/>
        <w:jc w:val="both"/>
      </w:pPr>
      <w:r w:rsidRPr="00777D0A">
        <w:t>Выданное КТС удостоверение должно быть предъявлено работником для принудительного исполнения в службу судебных приставов не позднее трех месяцев со дня получения удостоверения.</w:t>
      </w:r>
    </w:p>
    <w:p w:rsidR="00777D0A" w:rsidRPr="00777D0A" w:rsidRDefault="00777D0A" w:rsidP="00FF675E">
      <w:pPr>
        <w:numPr>
          <w:ilvl w:val="1"/>
          <w:numId w:val="95"/>
        </w:numPr>
        <w:tabs>
          <w:tab w:val="num" w:pos="426"/>
          <w:tab w:val="num" w:pos="720"/>
          <w:tab w:val="left" w:pos="993"/>
        </w:tabs>
        <w:ind w:left="0" w:firstLine="426"/>
        <w:jc w:val="both"/>
      </w:pPr>
      <w:r w:rsidRPr="00777D0A">
        <w:t>При потере удостоверения по заявлению работника выдается дубликат. Вопрос о выдаче дубликата рассматривается на заседании КТС в присутствии работника и представителя работодателя.</w:t>
      </w:r>
    </w:p>
    <w:p w:rsidR="00777D0A" w:rsidRPr="00777D0A" w:rsidRDefault="00777D0A" w:rsidP="00FF675E">
      <w:pPr>
        <w:numPr>
          <w:ilvl w:val="1"/>
          <w:numId w:val="95"/>
        </w:numPr>
        <w:tabs>
          <w:tab w:val="num" w:pos="426"/>
          <w:tab w:val="num" w:pos="720"/>
          <w:tab w:val="left" w:pos="993"/>
        </w:tabs>
        <w:ind w:left="0" w:firstLine="426"/>
        <w:jc w:val="both"/>
      </w:pPr>
      <w:r w:rsidRPr="00777D0A">
        <w:t>Удостоверение не выдается, если работник или работодатель обратились в установленный (десятидневный со дня вручения копии решения) срок с заявлением о разрешении трудового спора в суд.</w:t>
      </w:r>
    </w:p>
    <w:p w:rsidR="00777D0A" w:rsidRPr="00777D0A" w:rsidRDefault="00777D0A" w:rsidP="00FF675E">
      <w:pPr>
        <w:numPr>
          <w:ilvl w:val="0"/>
          <w:numId w:val="99"/>
        </w:numPr>
        <w:tabs>
          <w:tab w:val="num" w:pos="720"/>
          <w:tab w:val="left" w:pos="993"/>
        </w:tabs>
        <w:contextualSpacing/>
        <w:jc w:val="center"/>
        <w:rPr>
          <w:b/>
        </w:rPr>
      </w:pPr>
      <w:r w:rsidRPr="00777D0A">
        <w:rPr>
          <w:b/>
          <w:bCs/>
          <w:kern w:val="32"/>
        </w:rPr>
        <w:t>Обжалование решения</w:t>
      </w:r>
    </w:p>
    <w:p w:rsidR="00777D0A" w:rsidRPr="00777D0A" w:rsidRDefault="00777D0A" w:rsidP="00FF675E">
      <w:pPr>
        <w:numPr>
          <w:ilvl w:val="1"/>
          <w:numId w:val="97"/>
        </w:numPr>
        <w:tabs>
          <w:tab w:val="num" w:pos="426"/>
          <w:tab w:val="num" w:pos="720"/>
          <w:tab w:val="left" w:pos="993"/>
        </w:tabs>
        <w:ind w:left="0" w:firstLine="426"/>
        <w:jc w:val="both"/>
      </w:pPr>
      <w:r w:rsidRPr="00777D0A">
        <w:t>В случае если индивидуальный трудовой спор не рассмотрен КТС в десятидневный срок, работник вправе перенести его рассмотрение в суд.</w:t>
      </w:r>
    </w:p>
    <w:p w:rsidR="00777D0A" w:rsidRPr="00777D0A" w:rsidRDefault="00777D0A" w:rsidP="00FF675E">
      <w:pPr>
        <w:numPr>
          <w:ilvl w:val="1"/>
          <w:numId w:val="97"/>
        </w:numPr>
        <w:tabs>
          <w:tab w:val="num" w:pos="426"/>
        </w:tabs>
        <w:ind w:left="0" w:firstLine="426"/>
        <w:jc w:val="both"/>
      </w:pPr>
      <w:r w:rsidRPr="00777D0A">
        <w:t>Решение КТС может быть обжаловано работником или работодателем в суд в десятидневный срок со дня вручения ему копии решения комиссии</w:t>
      </w:r>
    </w:p>
    <w:p w:rsidR="00777D0A" w:rsidRPr="00777D0A" w:rsidRDefault="00777D0A" w:rsidP="00777D0A">
      <w:pPr>
        <w:tabs>
          <w:tab w:val="num" w:pos="426"/>
        </w:tabs>
        <w:ind w:firstLine="426"/>
        <w:contextualSpacing/>
      </w:pPr>
    </w:p>
    <w:p w:rsidR="00777D0A" w:rsidRPr="00777D0A" w:rsidRDefault="00777D0A" w:rsidP="00777D0A">
      <w:pPr>
        <w:ind w:left="390"/>
        <w:contextualSpacing/>
        <w:jc w:val="center"/>
        <w:rPr>
          <w:sz w:val="25"/>
          <w:szCs w:val="25"/>
        </w:rPr>
      </w:pPr>
      <w:r>
        <w:rPr>
          <w:sz w:val="25"/>
          <w:szCs w:val="25"/>
        </w:rPr>
        <w:br w:type="page"/>
      </w:r>
      <w:r w:rsidRPr="00777D0A">
        <w:rPr>
          <w:sz w:val="25"/>
          <w:szCs w:val="25"/>
        </w:rPr>
        <w:t>ЖУРНАЛ регистрации ЗАЯВЛЕНИЙ РАБОТНИКОВ</w:t>
      </w:r>
    </w:p>
    <w:p w:rsidR="00777D0A" w:rsidRPr="00777D0A" w:rsidRDefault="00777D0A" w:rsidP="00777D0A">
      <w:pPr>
        <w:ind w:left="390"/>
        <w:contextualSpacing/>
        <w:jc w:val="center"/>
        <w:rPr>
          <w:sz w:val="25"/>
          <w:szCs w:val="25"/>
        </w:rPr>
      </w:pPr>
      <w:r w:rsidRPr="00777D0A">
        <w:rPr>
          <w:sz w:val="25"/>
          <w:szCs w:val="25"/>
        </w:rPr>
        <w:t>в комиссию по трудовым спорам</w:t>
      </w:r>
    </w:p>
    <w:p w:rsidR="00777D0A" w:rsidRPr="00777D0A" w:rsidRDefault="00777D0A" w:rsidP="00777D0A">
      <w:pPr>
        <w:ind w:left="390"/>
        <w:contextualSpacing/>
        <w:rPr>
          <w:bCs/>
          <w:sz w:val="25"/>
          <w:szCs w:val="25"/>
        </w:rPr>
      </w:pPr>
      <w:r w:rsidRPr="00777D0A">
        <w:rPr>
          <w:bCs/>
          <w:sz w:val="25"/>
          <w:szCs w:val="25"/>
        </w:rPr>
        <w:t>_______________________________________________________________________</w:t>
      </w:r>
    </w:p>
    <w:p w:rsidR="00777D0A" w:rsidRPr="00777D0A" w:rsidRDefault="00777D0A" w:rsidP="00777D0A">
      <w:pPr>
        <w:ind w:left="390"/>
        <w:contextualSpacing/>
        <w:rPr>
          <w:sz w:val="25"/>
          <w:szCs w:val="25"/>
        </w:rPr>
      </w:pPr>
      <w:r w:rsidRPr="00777D0A">
        <w:rPr>
          <w:vertAlign w:val="superscript"/>
        </w:rPr>
        <w:t>Название образовательного учреждения, рабочего подразделения</w:t>
      </w:r>
    </w:p>
    <w:tbl>
      <w:tblPr>
        <w:tblW w:w="10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31"/>
        <w:gridCol w:w="528"/>
        <w:gridCol w:w="567"/>
        <w:gridCol w:w="567"/>
        <w:gridCol w:w="425"/>
        <w:gridCol w:w="425"/>
        <w:gridCol w:w="426"/>
        <w:gridCol w:w="424"/>
        <w:gridCol w:w="425"/>
        <w:gridCol w:w="426"/>
        <w:gridCol w:w="425"/>
        <w:gridCol w:w="570"/>
        <w:gridCol w:w="567"/>
        <w:gridCol w:w="567"/>
        <w:gridCol w:w="567"/>
        <w:gridCol w:w="709"/>
        <w:gridCol w:w="567"/>
        <w:gridCol w:w="878"/>
        <w:gridCol w:w="681"/>
      </w:tblGrid>
      <w:tr w:rsidR="00777D0A" w:rsidRPr="00777D0A" w:rsidTr="00E06587">
        <w:trPr>
          <w:cantSplit/>
          <w:trHeight w:val="459"/>
        </w:trPr>
        <w:tc>
          <w:tcPr>
            <w:tcW w:w="431" w:type="dxa"/>
            <w:vMerge w:val="restart"/>
            <w:shd w:val="clear" w:color="auto" w:fill="auto"/>
          </w:tcPr>
          <w:p w:rsidR="00777D0A" w:rsidRPr="00777D0A" w:rsidRDefault="00777D0A" w:rsidP="00777D0A">
            <w:pPr>
              <w:spacing w:after="60"/>
              <w:jc w:val="both"/>
              <w:outlineLvl w:val="0"/>
              <w:rPr>
                <w:bCs/>
                <w:kern w:val="28"/>
                <w:sz w:val="25"/>
                <w:szCs w:val="25"/>
                <w:vertAlign w:val="superscript"/>
              </w:rPr>
            </w:pPr>
            <w:r w:rsidRPr="00777D0A">
              <w:rPr>
                <w:bCs/>
                <w:kern w:val="28"/>
                <w:sz w:val="25"/>
                <w:szCs w:val="25"/>
                <w:vertAlign w:val="superscript"/>
              </w:rPr>
              <w:t>№ п/п</w:t>
            </w:r>
          </w:p>
        </w:tc>
        <w:tc>
          <w:tcPr>
            <w:tcW w:w="528" w:type="dxa"/>
            <w:vMerge w:val="restart"/>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r w:rsidRPr="00777D0A">
              <w:rPr>
                <w:bCs/>
                <w:kern w:val="28"/>
                <w:sz w:val="25"/>
                <w:szCs w:val="25"/>
                <w:vertAlign w:val="superscript"/>
              </w:rPr>
              <w:t>Дата  подачи заявления</w:t>
            </w:r>
          </w:p>
        </w:tc>
        <w:tc>
          <w:tcPr>
            <w:tcW w:w="567" w:type="dxa"/>
            <w:vMerge w:val="restart"/>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r w:rsidRPr="00777D0A">
              <w:rPr>
                <w:bCs/>
                <w:kern w:val="28"/>
                <w:sz w:val="25"/>
                <w:szCs w:val="25"/>
                <w:vertAlign w:val="superscript"/>
              </w:rPr>
              <w:t>Ф.И.О. работника</w:t>
            </w:r>
          </w:p>
        </w:tc>
        <w:tc>
          <w:tcPr>
            <w:tcW w:w="567" w:type="dxa"/>
            <w:vMerge w:val="restart"/>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r w:rsidRPr="00777D0A">
              <w:rPr>
                <w:bCs/>
                <w:kern w:val="28"/>
                <w:sz w:val="25"/>
                <w:szCs w:val="25"/>
                <w:vertAlign w:val="superscript"/>
              </w:rPr>
              <w:t>Существо спора</w:t>
            </w:r>
          </w:p>
        </w:tc>
        <w:tc>
          <w:tcPr>
            <w:tcW w:w="425" w:type="dxa"/>
            <w:vMerge w:val="restart"/>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r w:rsidRPr="00777D0A">
              <w:rPr>
                <w:bCs/>
                <w:kern w:val="28"/>
                <w:sz w:val="25"/>
                <w:szCs w:val="25"/>
                <w:vertAlign w:val="superscript"/>
              </w:rPr>
              <w:t>Существо решения</w:t>
            </w:r>
          </w:p>
        </w:tc>
        <w:tc>
          <w:tcPr>
            <w:tcW w:w="425" w:type="dxa"/>
            <w:vMerge w:val="restart"/>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r w:rsidRPr="00777D0A">
              <w:rPr>
                <w:bCs/>
                <w:kern w:val="28"/>
                <w:sz w:val="25"/>
                <w:szCs w:val="25"/>
                <w:vertAlign w:val="superscript"/>
              </w:rPr>
              <w:t>Дата решения КТС</w:t>
            </w:r>
          </w:p>
        </w:tc>
        <w:tc>
          <w:tcPr>
            <w:tcW w:w="1701" w:type="dxa"/>
            <w:gridSpan w:val="4"/>
            <w:shd w:val="clear" w:color="auto" w:fill="auto"/>
          </w:tcPr>
          <w:p w:rsidR="00777D0A" w:rsidRPr="00777D0A" w:rsidRDefault="00777D0A" w:rsidP="00777D0A">
            <w:pPr>
              <w:spacing w:after="60"/>
              <w:jc w:val="both"/>
              <w:outlineLvl w:val="0"/>
              <w:rPr>
                <w:bCs/>
                <w:kern w:val="28"/>
                <w:sz w:val="25"/>
                <w:szCs w:val="25"/>
                <w:vertAlign w:val="superscript"/>
              </w:rPr>
            </w:pPr>
            <w:r w:rsidRPr="00777D0A">
              <w:rPr>
                <w:bCs/>
                <w:kern w:val="28"/>
                <w:sz w:val="25"/>
                <w:szCs w:val="25"/>
                <w:vertAlign w:val="superscript"/>
              </w:rPr>
              <w:t>Выдача копии решения КТС</w:t>
            </w:r>
          </w:p>
        </w:tc>
        <w:tc>
          <w:tcPr>
            <w:tcW w:w="425" w:type="dxa"/>
            <w:vMerge w:val="restart"/>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r w:rsidRPr="00777D0A">
              <w:rPr>
                <w:bCs/>
                <w:kern w:val="28"/>
                <w:sz w:val="25"/>
                <w:szCs w:val="25"/>
                <w:vertAlign w:val="superscript"/>
              </w:rPr>
              <w:t>Дата исполнения решения</w:t>
            </w:r>
          </w:p>
        </w:tc>
        <w:tc>
          <w:tcPr>
            <w:tcW w:w="1137" w:type="dxa"/>
            <w:gridSpan w:val="2"/>
            <w:vMerge w:val="restart"/>
            <w:shd w:val="clear" w:color="auto" w:fill="auto"/>
          </w:tcPr>
          <w:p w:rsidR="00777D0A" w:rsidRPr="00777D0A" w:rsidRDefault="00777D0A" w:rsidP="00777D0A">
            <w:pPr>
              <w:spacing w:after="60"/>
              <w:jc w:val="center"/>
              <w:outlineLvl w:val="0"/>
              <w:rPr>
                <w:bCs/>
                <w:kern w:val="28"/>
                <w:sz w:val="25"/>
                <w:szCs w:val="25"/>
                <w:vertAlign w:val="superscript"/>
              </w:rPr>
            </w:pPr>
            <w:r w:rsidRPr="00777D0A">
              <w:rPr>
                <w:bCs/>
                <w:kern w:val="28"/>
                <w:sz w:val="25"/>
                <w:szCs w:val="25"/>
                <w:vertAlign w:val="superscript"/>
              </w:rPr>
              <w:t>Выдача удостоверения работнику на принудительное исполнение</w:t>
            </w:r>
          </w:p>
        </w:tc>
        <w:tc>
          <w:tcPr>
            <w:tcW w:w="1134" w:type="dxa"/>
            <w:gridSpan w:val="2"/>
            <w:vMerge w:val="restart"/>
            <w:tcBorders>
              <w:right w:val="single" w:sz="4" w:space="0" w:color="auto"/>
            </w:tcBorders>
            <w:shd w:val="clear" w:color="auto" w:fill="auto"/>
          </w:tcPr>
          <w:p w:rsidR="00777D0A" w:rsidRPr="00777D0A" w:rsidRDefault="00777D0A" w:rsidP="00777D0A">
            <w:pPr>
              <w:spacing w:after="60"/>
              <w:jc w:val="both"/>
              <w:outlineLvl w:val="0"/>
              <w:rPr>
                <w:bCs/>
                <w:kern w:val="28"/>
                <w:sz w:val="25"/>
                <w:szCs w:val="25"/>
                <w:vertAlign w:val="superscript"/>
              </w:rPr>
            </w:pPr>
            <w:r w:rsidRPr="00777D0A">
              <w:rPr>
                <w:bCs/>
                <w:kern w:val="28"/>
                <w:sz w:val="25"/>
                <w:szCs w:val="25"/>
                <w:vertAlign w:val="superscript"/>
              </w:rPr>
              <w:t>Выдачи дубликата удостоверения</w:t>
            </w:r>
          </w:p>
        </w:tc>
        <w:tc>
          <w:tcPr>
            <w:tcW w:w="2835" w:type="dxa"/>
            <w:gridSpan w:val="4"/>
            <w:tcBorders>
              <w:top w:val="single" w:sz="4" w:space="0" w:color="auto"/>
              <w:left w:val="single" w:sz="4" w:space="0" w:color="auto"/>
              <w:bottom w:val="single" w:sz="4" w:space="0" w:color="auto"/>
              <w:right w:val="single" w:sz="4" w:space="0" w:color="auto"/>
            </w:tcBorders>
            <w:shd w:val="clear" w:color="auto" w:fill="auto"/>
          </w:tcPr>
          <w:p w:rsidR="00777D0A" w:rsidRPr="00777D0A" w:rsidRDefault="00777D0A" w:rsidP="00777D0A">
            <w:pPr>
              <w:spacing w:after="60"/>
              <w:jc w:val="center"/>
              <w:outlineLvl w:val="0"/>
              <w:rPr>
                <w:bCs/>
                <w:kern w:val="28"/>
                <w:sz w:val="25"/>
                <w:szCs w:val="25"/>
                <w:vertAlign w:val="superscript"/>
              </w:rPr>
            </w:pPr>
            <w:r w:rsidRPr="00777D0A">
              <w:rPr>
                <w:bCs/>
                <w:kern w:val="28"/>
                <w:sz w:val="25"/>
                <w:szCs w:val="25"/>
                <w:vertAlign w:val="superscript"/>
              </w:rPr>
              <w:t>Продление срока обращения к судебному исполнителю</w:t>
            </w:r>
          </w:p>
        </w:tc>
      </w:tr>
      <w:tr w:rsidR="00777D0A" w:rsidRPr="00777D0A" w:rsidTr="00E06587">
        <w:trPr>
          <w:cantSplit/>
          <w:trHeight w:val="1134"/>
        </w:trPr>
        <w:tc>
          <w:tcPr>
            <w:tcW w:w="431" w:type="dxa"/>
            <w:vMerge/>
            <w:shd w:val="clear" w:color="auto" w:fill="auto"/>
          </w:tcPr>
          <w:p w:rsidR="00777D0A" w:rsidRPr="00777D0A" w:rsidRDefault="00777D0A" w:rsidP="00777D0A">
            <w:pPr>
              <w:spacing w:after="60"/>
              <w:jc w:val="both"/>
              <w:outlineLvl w:val="0"/>
              <w:rPr>
                <w:bCs/>
                <w:kern w:val="28"/>
                <w:sz w:val="25"/>
                <w:szCs w:val="25"/>
                <w:vertAlign w:val="superscript"/>
              </w:rPr>
            </w:pPr>
          </w:p>
        </w:tc>
        <w:tc>
          <w:tcPr>
            <w:tcW w:w="528" w:type="dxa"/>
            <w:vMerge/>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p>
        </w:tc>
        <w:tc>
          <w:tcPr>
            <w:tcW w:w="567" w:type="dxa"/>
            <w:vMerge/>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p>
        </w:tc>
        <w:tc>
          <w:tcPr>
            <w:tcW w:w="567" w:type="dxa"/>
            <w:vMerge/>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p>
        </w:tc>
        <w:tc>
          <w:tcPr>
            <w:tcW w:w="425" w:type="dxa"/>
            <w:vMerge/>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p>
        </w:tc>
        <w:tc>
          <w:tcPr>
            <w:tcW w:w="425" w:type="dxa"/>
            <w:vMerge/>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p>
        </w:tc>
        <w:tc>
          <w:tcPr>
            <w:tcW w:w="850" w:type="dxa"/>
            <w:gridSpan w:val="2"/>
            <w:shd w:val="clear" w:color="auto" w:fill="auto"/>
          </w:tcPr>
          <w:p w:rsidR="00777D0A" w:rsidRPr="00777D0A" w:rsidRDefault="00777D0A" w:rsidP="00777D0A">
            <w:pPr>
              <w:spacing w:after="60"/>
              <w:jc w:val="center"/>
              <w:outlineLvl w:val="0"/>
              <w:rPr>
                <w:bCs/>
                <w:kern w:val="28"/>
                <w:sz w:val="25"/>
                <w:szCs w:val="25"/>
                <w:vertAlign w:val="superscript"/>
              </w:rPr>
            </w:pPr>
            <w:r w:rsidRPr="00777D0A">
              <w:rPr>
                <w:bCs/>
                <w:kern w:val="28"/>
                <w:sz w:val="25"/>
                <w:szCs w:val="25"/>
                <w:vertAlign w:val="superscript"/>
              </w:rPr>
              <w:t>Руководителю ОУ</w:t>
            </w:r>
          </w:p>
        </w:tc>
        <w:tc>
          <w:tcPr>
            <w:tcW w:w="851" w:type="dxa"/>
            <w:gridSpan w:val="2"/>
            <w:shd w:val="clear" w:color="auto" w:fill="auto"/>
          </w:tcPr>
          <w:p w:rsidR="00777D0A" w:rsidRPr="00777D0A" w:rsidRDefault="00777D0A" w:rsidP="00777D0A">
            <w:pPr>
              <w:spacing w:after="60"/>
              <w:jc w:val="center"/>
              <w:outlineLvl w:val="0"/>
              <w:rPr>
                <w:bCs/>
                <w:kern w:val="28"/>
                <w:sz w:val="25"/>
                <w:szCs w:val="25"/>
                <w:vertAlign w:val="superscript"/>
              </w:rPr>
            </w:pPr>
            <w:r w:rsidRPr="00777D0A">
              <w:rPr>
                <w:bCs/>
                <w:kern w:val="28"/>
                <w:sz w:val="25"/>
                <w:szCs w:val="25"/>
                <w:vertAlign w:val="superscript"/>
              </w:rPr>
              <w:t>Работнику</w:t>
            </w:r>
          </w:p>
          <w:p w:rsidR="00777D0A" w:rsidRPr="00777D0A" w:rsidRDefault="00777D0A" w:rsidP="00777D0A">
            <w:pPr>
              <w:jc w:val="center"/>
            </w:pPr>
          </w:p>
        </w:tc>
        <w:tc>
          <w:tcPr>
            <w:tcW w:w="425" w:type="dxa"/>
            <w:vMerge/>
            <w:shd w:val="clear" w:color="auto" w:fill="auto"/>
          </w:tcPr>
          <w:p w:rsidR="00777D0A" w:rsidRPr="00777D0A" w:rsidRDefault="00777D0A" w:rsidP="00777D0A">
            <w:pPr>
              <w:spacing w:after="60"/>
              <w:jc w:val="both"/>
              <w:outlineLvl w:val="0"/>
              <w:rPr>
                <w:bCs/>
                <w:kern w:val="28"/>
                <w:sz w:val="25"/>
                <w:szCs w:val="25"/>
                <w:vertAlign w:val="superscript"/>
              </w:rPr>
            </w:pPr>
          </w:p>
        </w:tc>
        <w:tc>
          <w:tcPr>
            <w:tcW w:w="1137" w:type="dxa"/>
            <w:gridSpan w:val="2"/>
            <w:vMerge/>
            <w:shd w:val="clear" w:color="auto" w:fill="auto"/>
          </w:tcPr>
          <w:p w:rsidR="00777D0A" w:rsidRPr="00777D0A" w:rsidRDefault="00777D0A" w:rsidP="00777D0A">
            <w:pPr>
              <w:spacing w:after="60"/>
              <w:jc w:val="both"/>
              <w:outlineLvl w:val="0"/>
              <w:rPr>
                <w:bCs/>
                <w:kern w:val="28"/>
                <w:sz w:val="25"/>
                <w:szCs w:val="25"/>
                <w:vertAlign w:val="superscript"/>
              </w:rPr>
            </w:pPr>
          </w:p>
        </w:tc>
        <w:tc>
          <w:tcPr>
            <w:tcW w:w="1134" w:type="dxa"/>
            <w:gridSpan w:val="2"/>
            <w:vMerge/>
            <w:shd w:val="clear" w:color="auto" w:fill="auto"/>
          </w:tcPr>
          <w:p w:rsidR="00777D0A" w:rsidRPr="00777D0A" w:rsidRDefault="00777D0A" w:rsidP="00777D0A">
            <w:pPr>
              <w:spacing w:after="60"/>
              <w:jc w:val="both"/>
              <w:outlineLvl w:val="0"/>
              <w:rPr>
                <w:bCs/>
                <w:kern w:val="28"/>
                <w:sz w:val="25"/>
                <w:szCs w:val="25"/>
                <w:vertAlign w:val="superscript"/>
              </w:rPr>
            </w:pPr>
          </w:p>
        </w:tc>
        <w:tc>
          <w:tcPr>
            <w:tcW w:w="709" w:type="dxa"/>
            <w:tcBorders>
              <w:top w:val="single" w:sz="4" w:space="0" w:color="auto"/>
            </w:tcBorders>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r w:rsidRPr="00777D0A">
              <w:rPr>
                <w:bCs/>
                <w:kern w:val="28"/>
                <w:sz w:val="25"/>
                <w:szCs w:val="25"/>
                <w:vertAlign w:val="superscript"/>
              </w:rPr>
              <w:t>Дата обращения работника в КТС</w:t>
            </w:r>
          </w:p>
        </w:tc>
        <w:tc>
          <w:tcPr>
            <w:tcW w:w="567" w:type="dxa"/>
            <w:tcBorders>
              <w:top w:val="single" w:sz="4" w:space="0" w:color="auto"/>
            </w:tcBorders>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r w:rsidRPr="00777D0A">
              <w:rPr>
                <w:bCs/>
                <w:kern w:val="28"/>
                <w:sz w:val="25"/>
                <w:szCs w:val="25"/>
                <w:vertAlign w:val="superscript"/>
              </w:rPr>
              <w:t>Дата рассмотрения спора</w:t>
            </w:r>
          </w:p>
        </w:tc>
        <w:tc>
          <w:tcPr>
            <w:tcW w:w="1559" w:type="dxa"/>
            <w:gridSpan w:val="2"/>
            <w:tcBorders>
              <w:top w:val="single" w:sz="4" w:space="0" w:color="auto"/>
            </w:tcBorders>
            <w:shd w:val="clear" w:color="auto" w:fill="auto"/>
          </w:tcPr>
          <w:p w:rsidR="00777D0A" w:rsidRPr="00777D0A" w:rsidRDefault="00777D0A" w:rsidP="00777D0A">
            <w:pPr>
              <w:spacing w:after="60"/>
              <w:jc w:val="center"/>
              <w:outlineLvl w:val="0"/>
              <w:rPr>
                <w:bCs/>
                <w:kern w:val="28"/>
                <w:sz w:val="25"/>
                <w:szCs w:val="25"/>
                <w:vertAlign w:val="superscript"/>
              </w:rPr>
            </w:pPr>
            <w:r w:rsidRPr="00777D0A">
              <w:rPr>
                <w:bCs/>
                <w:kern w:val="28"/>
                <w:sz w:val="25"/>
                <w:szCs w:val="25"/>
                <w:vertAlign w:val="superscript"/>
              </w:rPr>
              <w:t>Решение КТС</w:t>
            </w:r>
          </w:p>
        </w:tc>
      </w:tr>
      <w:tr w:rsidR="00777D0A" w:rsidRPr="00777D0A" w:rsidTr="00E06587">
        <w:trPr>
          <w:cantSplit/>
          <w:trHeight w:val="1134"/>
        </w:trPr>
        <w:tc>
          <w:tcPr>
            <w:tcW w:w="431" w:type="dxa"/>
            <w:vMerge/>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p>
        </w:tc>
        <w:tc>
          <w:tcPr>
            <w:tcW w:w="528" w:type="dxa"/>
            <w:vMerge/>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p>
        </w:tc>
        <w:tc>
          <w:tcPr>
            <w:tcW w:w="567" w:type="dxa"/>
            <w:vMerge/>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p>
        </w:tc>
        <w:tc>
          <w:tcPr>
            <w:tcW w:w="567" w:type="dxa"/>
            <w:vMerge/>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p>
        </w:tc>
        <w:tc>
          <w:tcPr>
            <w:tcW w:w="425" w:type="dxa"/>
            <w:vMerge/>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p>
        </w:tc>
        <w:tc>
          <w:tcPr>
            <w:tcW w:w="425" w:type="dxa"/>
            <w:vMerge/>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p>
        </w:tc>
        <w:tc>
          <w:tcPr>
            <w:tcW w:w="426" w:type="dxa"/>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r w:rsidRPr="00777D0A">
              <w:rPr>
                <w:bCs/>
                <w:kern w:val="28"/>
                <w:sz w:val="25"/>
                <w:szCs w:val="25"/>
                <w:vertAlign w:val="superscript"/>
              </w:rPr>
              <w:t>дата</w:t>
            </w:r>
          </w:p>
          <w:p w:rsidR="00777D0A" w:rsidRPr="00777D0A" w:rsidRDefault="00777D0A" w:rsidP="00777D0A">
            <w:pPr>
              <w:ind w:left="113" w:right="113"/>
            </w:pPr>
          </w:p>
        </w:tc>
        <w:tc>
          <w:tcPr>
            <w:tcW w:w="424" w:type="dxa"/>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r w:rsidRPr="00777D0A">
              <w:rPr>
                <w:bCs/>
                <w:kern w:val="28"/>
                <w:sz w:val="25"/>
                <w:szCs w:val="25"/>
                <w:vertAlign w:val="superscript"/>
              </w:rPr>
              <w:t>расписка</w:t>
            </w:r>
          </w:p>
        </w:tc>
        <w:tc>
          <w:tcPr>
            <w:tcW w:w="425" w:type="dxa"/>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r w:rsidRPr="00777D0A">
              <w:rPr>
                <w:bCs/>
                <w:kern w:val="28"/>
                <w:sz w:val="25"/>
                <w:szCs w:val="25"/>
                <w:vertAlign w:val="superscript"/>
              </w:rPr>
              <w:t>дата</w:t>
            </w:r>
          </w:p>
        </w:tc>
        <w:tc>
          <w:tcPr>
            <w:tcW w:w="426" w:type="dxa"/>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r w:rsidRPr="00777D0A">
              <w:rPr>
                <w:bCs/>
                <w:kern w:val="28"/>
                <w:sz w:val="25"/>
                <w:szCs w:val="25"/>
                <w:vertAlign w:val="superscript"/>
              </w:rPr>
              <w:t>расписка</w:t>
            </w:r>
          </w:p>
        </w:tc>
        <w:tc>
          <w:tcPr>
            <w:tcW w:w="425" w:type="dxa"/>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p>
        </w:tc>
        <w:tc>
          <w:tcPr>
            <w:tcW w:w="570" w:type="dxa"/>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r w:rsidRPr="00777D0A">
              <w:rPr>
                <w:bCs/>
                <w:kern w:val="28"/>
                <w:sz w:val="25"/>
                <w:szCs w:val="25"/>
                <w:vertAlign w:val="superscript"/>
              </w:rPr>
              <w:t>дата</w:t>
            </w:r>
          </w:p>
        </w:tc>
        <w:tc>
          <w:tcPr>
            <w:tcW w:w="567" w:type="dxa"/>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r w:rsidRPr="00777D0A">
              <w:rPr>
                <w:bCs/>
                <w:kern w:val="28"/>
                <w:sz w:val="25"/>
                <w:szCs w:val="25"/>
                <w:vertAlign w:val="superscript"/>
              </w:rPr>
              <w:t>расписка</w:t>
            </w:r>
          </w:p>
        </w:tc>
        <w:tc>
          <w:tcPr>
            <w:tcW w:w="567" w:type="dxa"/>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r w:rsidRPr="00777D0A">
              <w:rPr>
                <w:bCs/>
                <w:kern w:val="28"/>
                <w:sz w:val="25"/>
                <w:szCs w:val="25"/>
                <w:vertAlign w:val="superscript"/>
              </w:rPr>
              <w:t>дата</w:t>
            </w:r>
          </w:p>
        </w:tc>
        <w:tc>
          <w:tcPr>
            <w:tcW w:w="567" w:type="dxa"/>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r w:rsidRPr="00777D0A">
              <w:rPr>
                <w:bCs/>
                <w:kern w:val="28"/>
                <w:sz w:val="25"/>
                <w:szCs w:val="25"/>
                <w:vertAlign w:val="superscript"/>
              </w:rPr>
              <w:t>расписка</w:t>
            </w:r>
          </w:p>
        </w:tc>
        <w:tc>
          <w:tcPr>
            <w:tcW w:w="709" w:type="dxa"/>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p>
        </w:tc>
        <w:tc>
          <w:tcPr>
            <w:tcW w:w="567" w:type="dxa"/>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p>
        </w:tc>
        <w:tc>
          <w:tcPr>
            <w:tcW w:w="878" w:type="dxa"/>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r w:rsidRPr="00777D0A">
              <w:rPr>
                <w:bCs/>
                <w:kern w:val="28"/>
                <w:sz w:val="25"/>
                <w:szCs w:val="25"/>
                <w:vertAlign w:val="superscript"/>
              </w:rPr>
              <w:t>Срок продлен</w:t>
            </w:r>
          </w:p>
        </w:tc>
        <w:tc>
          <w:tcPr>
            <w:tcW w:w="681" w:type="dxa"/>
            <w:shd w:val="clear" w:color="auto" w:fill="auto"/>
            <w:textDirection w:val="btLr"/>
          </w:tcPr>
          <w:p w:rsidR="00777D0A" w:rsidRPr="00777D0A" w:rsidRDefault="00777D0A" w:rsidP="00777D0A">
            <w:pPr>
              <w:spacing w:after="60"/>
              <w:ind w:left="113" w:right="113"/>
              <w:jc w:val="both"/>
              <w:outlineLvl w:val="0"/>
              <w:rPr>
                <w:bCs/>
                <w:kern w:val="28"/>
                <w:sz w:val="25"/>
                <w:szCs w:val="25"/>
                <w:vertAlign w:val="superscript"/>
              </w:rPr>
            </w:pPr>
            <w:r w:rsidRPr="00777D0A">
              <w:rPr>
                <w:bCs/>
                <w:kern w:val="28"/>
                <w:sz w:val="25"/>
                <w:szCs w:val="25"/>
                <w:vertAlign w:val="superscript"/>
              </w:rPr>
              <w:t>Срок не продлен</w:t>
            </w:r>
          </w:p>
        </w:tc>
      </w:tr>
      <w:tr w:rsidR="00777D0A" w:rsidRPr="00777D0A" w:rsidTr="00E06587">
        <w:tc>
          <w:tcPr>
            <w:tcW w:w="431" w:type="dxa"/>
            <w:shd w:val="clear" w:color="auto" w:fill="auto"/>
          </w:tcPr>
          <w:p w:rsidR="00777D0A" w:rsidRPr="00777D0A" w:rsidRDefault="00777D0A" w:rsidP="00777D0A">
            <w:pPr>
              <w:spacing w:before="240" w:after="60"/>
              <w:jc w:val="both"/>
              <w:outlineLvl w:val="0"/>
              <w:rPr>
                <w:b/>
                <w:bCs/>
                <w:kern w:val="28"/>
                <w:sz w:val="22"/>
                <w:szCs w:val="22"/>
                <w:vertAlign w:val="superscript"/>
              </w:rPr>
            </w:pPr>
            <w:r w:rsidRPr="00777D0A">
              <w:rPr>
                <w:b/>
                <w:bCs/>
                <w:kern w:val="28"/>
                <w:sz w:val="22"/>
                <w:szCs w:val="22"/>
                <w:vertAlign w:val="superscript"/>
              </w:rPr>
              <w:t>1</w:t>
            </w:r>
          </w:p>
        </w:tc>
        <w:tc>
          <w:tcPr>
            <w:tcW w:w="528" w:type="dxa"/>
            <w:shd w:val="clear" w:color="auto" w:fill="auto"/>
          </w:tcPr>
          <w:p w:rsidR="00777D0A" w:rsidRPr="00777D0A" w:rsidRDefault="00777D0A" w:rsidP="00777D0A">
            <w:pPr>
              <w:spacing w:before="240" w:after="60"/>
              <w:jc w:val="both"/>
              <w:outlineLvl w:val="0"/>
              <w:rPr>
                <w:b/>
                <w:bCs/>
                <w:kern w:val="28"/>
                <w:sz w:val="22"/>
                <w:szCs w:val="22"/>
                <w:vertAlign w:val="superscript"/>
              </w:rPr>
            </w:pPr>
            <w:r w:rsidRPr="00777D0A">
              <w:rPr>
                <w:b/>
                <w:bCs/>
                <w:kern w:val="28"/>
                <w:sz w:val="22"/>
                <w:szCs w:val="22"/>
                <w:vertAlign w:val="superscript"/>
              </w:rPr>
              <w:t>2</w:t>
            </w:r>
          </w:p>
        </w:tc>
        <w:tc>
          <w:tcPr>
            <w:tcW w:w="567" w:type="dxa"/>
            <w:shd w:val="clear" w:color="auto" w:fill="auto"/>
          </w:tcPr>
          <w:p w:rsidR="00777D0A" w:rsidRPr="00777D0A" w:rsidRDefault="00777D0A" w:rsidP="00777D0A">
            <w:pPr>
              <w:spacing w:before="240" w:after="60"/>
              <w:jc w:val="both"/>
              <w:outlineLvl w:val="0"/>
              <w:rPr>
                <w:b/>
                <w:bCs/>
                <w:kern w:val="28"/>
                <w:sz w:val="22"/>
                <w:szCs w:val="22"/>
                <w:vertAlign w:val="superscript"/>
              </w:rPr>
            </w:pPr>
            <w:r w:rsidRPr="00777D0A">
              <w:rPr>
                <w:b/>
                <w:bCs/>
                <w:kern w:val="28"/>
                <w:sz w:val="22"/>
                <w:szCs w:val="22"/>
                <w:vertAlign w:val="superscript"/>
              </w:rPr>
              <w:t>3</w:t>
            </w:r>
          </w:p>
        </w:tc>
        <w:tc>
          <w:tcPr>
            <w:tcW w:w="567" w:type="dxa"/>
            <w:shd w:val="clear" w:color="auto" w:fill="auto"/>
          </w:tcPr>
          <w:p w:rsidR="00777D0A" w:rsidRPr="00777D0A" w:rsidRDefault="00777D0A" w:rsidP="00777D0A">
            <w:pPr>
              <w:spacing w:before="240" w:after="60"/>
              <w:jc w:val="both"/>
              <w:outlineLvl w:val="0"/>
              <w:rPr>
                <w:b/>
                <w:bCs/>
                <w:kern w:val="28"/>
                <w:sz w:val="22"/>
                <w:szCs w:val="22"/>
                <w:vertAlign w:val="superscript"/>
              </w:rPr>
            </w:pPr>
            <w:r w:rsidRPr="00777D0A">
              <w:rPr>
                <w:b/>
                <w:bCs/>
                <w:kern w:val="28"/>
                <w:sz w:val="22"/>
                <w:szCs w:val="22"/>
                <w:vertAlign w:val="superscript"/>
              </w:rPr>
              <w:t>4</w:t>
            </w:r>
          </w:p>
        </w:tc>
        <w:tc>
          <w:tcPr>
            <w:tcW w:w="425" w:type="dxa"/>
            <w:shd w:val="clear" w:color="auto" w:fill="auto"/>
          </w:tcPr>
          <w:p w:rsidR="00777D0A" w:rsidRPr="00777D0A" w:rsidRDefault="00777D0A" w:rsidP="00777D0A">
            <w:pPr>
              <w:spacing w:before="240" w:after="60"/>
              <w:jc w:val="both"/>
              <w:outlineLvl w:val="0"/>
              <w:rPr>
                <w:b/>
                <w:bCs/>
                <w:kern w:val="28"/>
                <w:sz w:val="22"/>
                <w:szCs w:val="22"/>
                <w:vertAlign w:val="superscript"/>
              </w:rPr>
            </w:pPr>
            <w:r w:rsidRPr="00777D0A">
              <w:rPr>
                <w:b/>
                <w:bCs/>
                <w:kern w:val="28"/>
                <w:sz w:val="22"/>
                <w:szCs w:val="22"/>
                <w:vertAlign w:val="superscript"/>
              </w:rPr>
              <w:t>5</w:t>
            </w:r>
          </w:p>
        </w:tc>
        <w:tc>
          <w:tcPr>
            <w:tcW w:w="425" w:type="dxa"/>
            <w:shd w:val="clear" w:color="auto" w:fill="auto"/>
          </w:tcPr>
          <w:p w:rsidR="00777D0A" w:rsidRPr="00777D0A" w:rsidRDefault="00777D0A" w:rsidP="00777D0A">
            <w:pPr>
              <w:spacing w:before="240" w:after="60"/>
              <w:jc w:val="both"/>
              <w:outlineLvl w:val="0"/>
              <w:rPr>
                <w:b/>
                <w:bCs/>
                <w:kern w:val="28"/>
                <w:sz w:val="22"/>
                <w:szCs w:val="22"/>
                <w:vertAlign w:val="superscript"/>
              </w:rPr>
            </w:pPr>
            <w:r w:rsidRPr="00777D0A">
              <w:rPr>
                <w:b/>
                <w:bCs/>
                <w:kern w:val="28"/>
                <w:sz w:val="22"/>
                <w:szCs w:val="22"/>
                <w:vertAlign w:val="superscript"/>
              </w:rPr>
              <w:t>6</w:t>
            </w:r>
          </w:p>
        </w:tc>
        <w:tc>
          <w:tcPr>
            <w:tcW w:w="426" w:type="dxa"/>
            <w:shd w:val="clear" w:color="auto" w:fill="auto"/>
          </w:tcPr>
          <w:p w:rsidR="00777D0A" w:rsidRPr="00777D0A" w:rsidRDefault="00777D0A" w:rsidP="00777D0A">
            <w:pPr>
              <w:spacing w:before="240" w:after="60"/>
              <w:jc w:val="both"/>
              <w:outlineLvl w:val="0"/>
              <w:rPr>
                <w:b/>
                <w:bCs/>
                <w:kern w:val="28"/>
                <w:sz w:val="22"/>
                <w:szCs w:val="22"/>
                <w:vertAlign w:val="superscript"/>
              </w:rPr>
            </w:pPr>
            <w:r w:rsidRPr="00777D0A">
              <w:rPr>
                <w:b/>
                <w:bCs/>
                <w:kern w:val="28"/>
                <w:sz w:val="22"/>
                <w:szCs w:val="22"/>
                <w:vertAlign w:val="superscript"/>
              </w:rPr>
              <w:t>7</w:t>
            </w:r>
          </w:p>
        </w:tc>
        <w:tc>
          <w:tcPr>
            <w:tcW w:w="424" w:type="dxa"/>
            <w:shd w:val="clear" w:color="auto" w:fill="auto"/>
          </w:tcPr>
          <w:p w:rsidR="00777D0A" w:rsidRPr="00777D0A" w:rsidRDefault="00777D0A" w:rsidP="00777D0A">
            <w:pPr>
              <w:spacing w:before="240" w:after="60"/>
              <w:jc w:val="both"/>
              <w:outlineLvl w:val="0"/>
              <w:rPr>
                <w:b/>
                <w:bCs/>
                <w:kern w:val="28"/>
                <w:sz w:val="22"/>
                <w:szCs w:val="22"/>
                <w:vertAlign w:val="superscript"/>
              </w:rPr>
            </w:pPr>
            <w:r w:rsidRPr="00777D0A">
              <w:rPr>
                <w:b/>
                <w:bCs/>
                <w:kern w:val="28"/>
                <w:sz w:val="22"/>
                <w:szCs w:val="22"/>
                <w:vertAlign w:val="superscript"/>
              </w:rPr>
              <w:t>8</w:t>
            </w:r>
          </w:p>
        </w:tc>
        <w:tc>
          <w:tcPr>
            <w:tcW w:w="425" w:type="dxa"/>
            <w:shd w:val="clear" w:color="auto" w:fill="auto"/>
          </w:tcPr>
          <w:p w:rsidR="00777D0A" w:rsidRPr="00777D0A" w:rsidRDefault="00777D0A" w:rsidP="00777D0A">
            <w:pPr>
              <w:spacing w:before="240" w:after="60"/>
              <w:jc w:val="both"/>
              <w:outlineLvl w:val="0"/>
              <w:rPr>
                <w:b/>
                <w:bCs/>
                <w:kern w:val="28"/>
                <w:sz w:val="22"/>
                <w:szCs w:val="22"/>
                <w:vertAlign w:val="superscript"/>
              </w:rPr>
            </w:pPr>
            <w:r w:rsidRPr="00777D0A">
              <w:rPr>
                <w:b/>
                <w:bCs/>
                <w:kern w:val="28"/>
                <w:sz w:val="22"/>
                <w:szCs w:val="22"/>
                <w:vertAlign w:val="superscript"/>
              </w:rPr>
              <w:t>9</w:t>
            </w:r>
          </w:p>
        </w:tc>
        <w:tc>
          <w:tcPr>
            <w:tcW w:w="426" w:type="dxa"/>
            <w:shd w:val="clear" w:color="auto" w:fill="auto"/>
          </w:tcPr>
          <w:p w:rsidR="00777D0A" w:rsidRPr="00777D0A" w:rsidRDefault="00777D0A" w:rsidP="00777D0A">
            <w:pPr>
              <w:spacing w:before="240" w:after="60"/>
              <w:jc w:val="both"/>
              <w:outlineLvl w:val="0"/>
              <w:rPr>
                <w:b/>
                <w:bCs/>
                <w:kern w:val="28"/>
                <w:sz w:val="22"/>
                <w:szCs w:val="22"/>
                <w:vertAlign w:val="superscript"/>
              </w:rPr>
            </w:pPr>
            <w:r w:rsidRPr="00777D0A">
              <w:rPr>
                <w:b/>
                <w:bCs/>
                <w:kern w:val="28"/>
                <w:sz w:val="22"/>
                <w:szCs w:val="22"/>
                <w:vertAlign w:val="superscript"/>
              </w:rPr>
              <w:t>10</w:t>
            </w:r>
          </w:p>
        </w:tc>
        <w:tc>
          <w:tcPr>
            <w:tcW w:w="425" w:type="dxa"/>
            <w:shd w:val="clear" w:color="auto" w:fill="auto"/>
          </w:tcPr>
          <w:p w:rsidR="00777D0A" w:rsidRPr="00777D0A" w:rsidRDefault="00777D0A" w:rsidP="00777D0A">
            <w:pPr>
              <w:spacing w:before="240" w:after="60"/>
              <w:jc w:val="both"/>
              <w:outlineLvl w:val="0"/>
              <w:rPr>
                <w:b/>
                <w:bCs/>
                <w:kern w:val="28"/>
                <w:sz w:val="22"/>
                <w:szCs w:val="22"/>
                <w:vertAlign w:val="superscript"/>
              </w:rPr>
            </w:pPr>
            <w:r w:rsidRPr="00777D0A">
              <w:rPr>
                <w:b/>
                <w:bCs/>
                <w:kern w:val="28"/>
                <w:sz w:val="22"/>
                <w:szCs w:val="22"/>
                <w:vertAlign w:val="superscript"/>
              </w:rPr>
              <w:t>11</w:t>
            </w:r>
          </w:p>
        </w:tc>
        <w:tc>
          <w:tcPr>
            <w:tcW w:w="570" w:type="dxa"/>
            <w:shd w:val="clear" w:color="auto" w:fill="auto"/>
          </w:tcPr>
          <w:p w:rsidR="00777D0A" w:rsidRPr="00777D0A" w:rsidRDefault="00777D0A" w:rsidP="00777D0A">
            <w:pPr>
              <w:spacing w:before="240" w:after="60"/>
              <w:jc w:val="both"/>
              <w:outlineLvl w:val="0"/>
              <w:rPr>
                <w:b/>
                <w:bCs/>
                <w:kern w:val="28"/>
                <w:sz w:val="22"/>
                <w:szCs w:val="22"/>
                <w:vertAlign w:val="superscript"/>
              </w:rPr>
            </w:pPr>
            <w:r w:rsidRPr="00777D0A">
              <w:rPr>
                <w:b/>
                <w:bCs/>
                <w:kern w:val="28"/>
                <w:sz w:val="22"/>
                <w:szCs w:val="22"/>
                <w:vertAlign w:val="superscript"/>
              </w:rPr>
              <w:t>12</w:t>
            </w:r>
          </w:p>
        </w:tc>
        <w:tc>
          <w:tcPr>
            <w:tcW w:w="567" w:type="dxa"/>
            <w:shd w:val="clear" w:color="auto" w:fill="auto"/>
          </w:tcPr>
          <w:p w:rsidR="00777D0A" w:rsidRPr="00777D0A" w:rsidRDefault="00777D0A" w:rsidP="00777D0A">
            <w:pPr>
              <w:spacing w:before="240" w:after="60"/>
              <w:jc w:val="both"/>
              <w:outlineLvl w:val="0"/>
              <w:rPr>
                <w:b/>
                <w:bCs/>
                <w:kern w:val="28"/>
                <w:sz w:val="22"/>
                <w:szCs w:val="22"/>
                <w:vertAlign w:val="superscript"/>
              </w:rPr>
            </w:pPr>
            <w:r w:rsidRPr="00777D0A">
              <w:rPr>
                <w:b/>
                <w:bCs/>
                <w:kern w:val="28"/>
                <w:sz w:val="22"/>
                <w:szCs w:val="22"/>
                <w:vertAlign w:val="superscript"/>
              </w:rPr>
              <w:t>13</w:t>
            </w:r>
          </w:p>
        </w:tc>
        <w:tc>
          <w:tcPr>
            <w:tcW w:w="567" w:type="dxa"/>
            <w:shd w:val="clear" w:color="auto" w:fill="auto"/>
          </w:tcPr>
          <w:p w:rsidR="00777D0A" w:rsidRPr="00777D0A" w:rsidRDefault="00777D0A" w:rsidP="00777D0A">
            <w:pPr>
              <w:spacing w:before="240" w:after="60"/>
              <w:jc w:val="both"/>
              <w:outlineLvl w:val="0"/>
              <w:rPr>
                <w:b/>
                <w:bCs/>
                <w:kern w:val="28"/>
                <w:sz w:val="22"/>
                <w:szCs w:val="22"/>
                <w:vertAlign w:val="superscript"/>
              </w:rPr>
            </w:pPr>
            <w:r w:rsidRPr="00777D0A">
              <w:rPr>
                <w:b/>
                <w:bCs/>
                <w:kern w:val="28"/>
                <w:sz w:val="22"/>
                <w:szCs w:val="22"/>
                <w:vertAlign w:val="superscript"/>
              </w:rPr>
              <w:t>14</w:t>
            </w:r>
          </w:p>
        </w:tc>
        <w:tc>
          <w:tcPr>
            <w:tcW w:w="567" w:type="dxa"/>
            <w:shd w:val="clear" w:color="auto" w:fill="auto"/>
          </w:tcPr>
          <w:p w:rsidR="00777D0A" w:rsidRPr="00777D0A" w:rsidRDefault="00777D0A" w:rsidP="00777D0A">
            <w:pPr>
              <w:spacing w:before="240" w:after="60"/>
              <w:jc w:val="both"/>
              <w:outlineLvl w:val="0"/>
              <w:rPr>
                <w:b/>
                <w:bCs/>
                <w:kern w:val="28"/>
                <w:sz w:val="22"/>
                <w:szCs w:val="22"/>
                <w:vertAlign w:val="superscript"/>
              </w:rPr>
            </w:pPr>
            <w:r w:rsidRPr="00777D0A">
              <w:rPr>
                <w:b/>
                <w:bCs/>
                <w:kern w:val="28"/>
                <w:sz w:val="22"/>
                <w:szCs w:val="22"/>
                <w:vertAlign w:val="superscript"/>
              </w:rPr>
              <w:t>15</w:t>
            </w:r>
          </w:p>
        </w:tc>
        <w:tc>
          <w:tcPr>
            <w:tcW w:w="709" w:type="dxa"/>
            <w:shd w:val="clear" w:color="auto" w:fill="auto"/>
          </w:tcPr>
          <w:p w:rsidR="00777D0A" w:rsidRPr="00777D0A" w:rsidRDefault="00777D0A" w:rsidP="00777D0A">
            <w:pPr>
              <w:spacing w:before="240" w:after="60"/>
              <w:jc w:val="both"/>
              <w:outlineLvl w:val="0"/>
              <w:rPr>
                <w:b/>
                <w:bCs/>
                <w:kern w:val="28"/>
                <w:sz w:val="22"/>
                <w:szCs w:val="22"/>
                <w:vertAlign w:val="superscript"/>
              </w:rPr>
            </w:pPr>
            <w:r w:rsidRPr="00777D0A">
              <w:rPr>
                <w:b/>
                <w:bCs/>
                <w:kern w:val="28"/>
                <w:sz w:val="22"/>
                <w:szCs w:val="22"/>
                <w:vertAlign w:val="superscript"/>
              </w:rPr>
              <w:t>16</w:t>
            </w:r>
          </w:p>
        </w:tc>
        <w:tc>
          <w:tcPr>
            <w:tcW w:w="567" w:type="dxa"/>
            <w:shd w:val="clear" w:color="auto" w:fill="auto"/>
          </w:tcPr>
          <w:p w:rsidR="00777D0A" w:rsidRPr="00777D0A" w:rsidRDefault="00777D0A" w:rsidP="00777D0A">
            <w:pPr>
              <w:spacing w:before="240" w:after="60"/>
              <w:jc w:val="both"/>
              <w:outlineLvl w:val="0"/>
              <w:rPr>
                <w:b/>
                <w:bCs/>
                <w:kern w:val="28"/>
                <w:sz w:val="22"/>
                <w:szCs w:val="22"/>
                <w:vertAlign w:val="superscript"/>
              </w:rPr>
            </w:pPr>
            <w:r w:rsidRPr="00777D0A">
              <w:rPr>
                <w:b/>
                <w:bCs/>
                <w:kern w:val="28"/>
                <w:sz w:val="22"/>
                <w:szCs w:val="22"/>
                <w:vertAlign w:val="superscript"/>
              </w:rPr>
              <w:t>17</w:t>
            </w:r>
          </w:p>
        </w:tc>
        <w:tc>
          <w:tcPr>
            <w:tcW w:w="878" w:type="dxa"/>
            <w:shd w:val="clear" w:color="auto" w:fill="auto"/>
          </w:tcPr>
          <w:p w:rsidR="00777D0A" w:rsidRPr="00777D0A" w:rsidRDefault="00777D0A" w:rsidP="00777D0A">
            <w:pPr>
              <w:spacing w:before="240" w:after="60"/>
              <w:jc w:val="both"/>
              <w:outlineLvl w:val="0"/>
              <w:rPr>
                <w:b/>
                <w:bCs/>
                <w:kern w:val="28"/>
                <w:sz w:val="22"/>
                <w:szCs w:val="22"/>
                <w:vertAlign w:val="superscript"/>
              </w:rPr>
            </w:pPr>
            <w:r w:rsidRPr="00777D0A">
              <w:rPr>
                <w:b/>
                <w:bCs/>
                <w:kern w:val="28"/>
                <w:sz w:val="22"/>
                <w:szCs w:val="22"/>
                <w:vertAlign w:val="superscript"/>
              </w:rPr>
              <w:t>18</w:t>
            </w:r>
          </w:p>
        </w:tc>
        <w:tc>
          <w:tcPr>
            <w:tcW w:w="681" w:type="dxa"/>
            <w:shd w:val="clear" w:color="auto" w:fill="auto"/>
          </w:tcPr>
          <w:p w:rsidR="00777D0A" w:rsidRPr="00777D0A" w:rsidRDefault="00777D0A" w:rsidP="00777D0A">
            <w:pPr>
              <w:spacing w:before="240" w:after="60"/>
              <w:jc w:val="both"/>
              <w:outlineLvl w:val="0"/>
              <w:rPr>
                <w:b/>
                <w:bCs/>
                <w:kern w:val="28"/>
                <w:sz w:val="22"/>
                <w:szCs w:val="22"/>
                <w:vertAlign w:val="superscript"/>
              </w:rPr>
            </w:pPr>
            <w:r w:rsidRPr="00777D0A">
              <w:rPr>
                <w:b/>
                <w:bCs/>
                <w:kern w:val="28"/>
                <w:sz w:val="22"/>
                <w:szCs w:val="22"/>
                <w:vertAlign w:val="superscript"/>
              </w:rPr>
              <w:t>19</w:t>
            </w:r>
          </w:p>
        </w:tc>
      </w:tr>
      <w:tr w:rsidR="00777D0A" w:rsidRPr="00777D0A" w:rsidTr="00E06587">
        <w:tc>
          <w:tcPr>
            <w:tcW w:w="431"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c>
          <w:tcPr>
            <w:tcW w:w="528"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c>
          <w:tcPr>
            <w:tcW w:w="567"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c>
          <w:tcPr>
            <w:tcW w:w="567"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c>
          <w:tcPr>
            <w:tcW w:w="425"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c>
          <w:tcPr>
            <w:tcW w:w="425"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c>
          <w:tcPr>
            <w:tcW w:w="426"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c>
          <w:tcPr>
            <w:tcW w:w="424"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c>
          <w:tcPr>
            <w:tcW w:w="425"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c>
          <w:tcPr>
            <w:tcW w:w="426"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c>
          <w:tcPr>
            <w:tcW w:w="425"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c>
          <w:tcPr>
            <w:tcW w:w="570"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c>
          <w:tcPr>
            <w:tcW w:w="567"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c>
          <w:tcPr>
            <w:tcW w:w="567"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c>
          <w:tcPr>
            <w:tcW w:w="567"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c>
          <w:tcPr>
            <w:tcW w:w="709"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c>
          <w:tcPr>
            <w:tcW w:w="567"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c>
          <w:tcPr>
            <w:tcW w:w="878"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c>
          <w:tcPr>
            <w:tcW w:w="681" w:type="dxa"/>
            <w:shd w:val="clear" w:color="auto" w:fill="auto"/>
          </w:tcPr>
          <w:p w:rsidR="00777D0A" w:rsidRPr="00777D0A" w:rsidRDefault="00777D0A" w:rsidP="00777D0A">
            <w:pPr>
              <w:spacing w:before="240" w:after="60"/>
              <w:jc w:val="both"/>
              <w:outlineLvl w:val="0"/>
              <w:rPr>
                <w:b/>
                <w:bCs/>
                <w:kern w:val="28"/>
                <w:sz w:val="10"/>
                <w:szCs w:val="10"/>
                <w:vertAlign w:val="superscript"/>
              </w:rPr>
            </w:pPr>
          </w:p>
        </w:tc>
      </w:tr>
    </w:tbl>
    <w:p w:rsidR="00777D0A" w:rsidRPr="00777D0A" w:rsidRDefault="00777D0A" w:rsidP="00777D0A">
      <w:pPr>
        <w:contextualSpacing/>
      </w:pPr>
    </w:p>
    <w:p w:rsidR="00777D0A" w:rsidRPr="00777D0A" w:rsidRDefault="00777D0A" w:rsidP="00777D0A">
      <w:pPr>
        <w:ind w:left="390"/>
        <w:contextualSpacing/>
        <w:jc w:val="center"/>
        <w:rPr>
          <w:i/>
          <w:sz w:val="25"/>
          <w:szCs w:val="25"/>
        </w:rPr>
      </w:pPr>
      <w:r w:rsidRPr="00777D0A">
        <w:rPr>
          <w:i/>
          <w:sz w:val="25"/>
          <w:szCs w:val="25"/>
        </w:rPr>
        <w:t>Приложение 2</w:t>
      </w:r>
    </w:p>
    <w:p w:rsidR="00777D0A" w:rsidRPr="00777D0A" w:rsidRDefault="00777D0A" w:rsidP="00777D0A">
      <w:pPr>
        <w:ind w:left="390"/>
        <w:contextualSpacing/>
        <w:rPr>
          <w:sz w:val="25"/>
          <w:szCs w:val="25"/>
        </w:rPr>
      </w:pPr>
    </w:p>
    <w:p w:rsidR="00777D0A" w:rsidRPr="00777D0A" w:rsidRDefault="00777D0A" w:rsidP="00777D0A">
      <w:pPr>
        <w:ind w:left="5069"/>
        <w:contextualSpacing/>
        <w:rPr>
          <w:sz w:val="22"/>
          <w:szCs w:val="22"/>
        </w:rPr>
      </w:pPr>
      <w:r w:rsidRPr="00777D0A">
        <w:rPr>
          <w:sz w:val="22"/>
          <w:szCs w:val="22"/>
        </w:rPr>
        <w:t>ПРОТОКОЛ № ____  заседания КТС</w:t>
      </w:r>
    </w:p>
    <w:tbl>
      <w:tblPr>
        <w:tblW w:w="10613" w:type="dxa"/>
        <w:jc w:val="center"/>
        <w:tblLayout w:type="fixed"/>
        <w:tblLook w:val="01E0"/>
      </w:tblPr>
      <w:tblGrid>
        <w:gridCol w:w="1471"/>
        <w:gridCol w:w="181"/>
        <w:gridCol w:w="633"/>
        <w:gridCol w:w="140"/>
        <w:gridCol w:w="383"/>
        <w:gridCol w:w="179"/>
        <w:gridCol w:w="60"/>
        <w:gridCol w:w="286"/>
        <w:gridCol w:w="70"/>
        <w:gridCol w:w="304"/>
        <w:gridCol w:w="114"/>
        <w:gridCol w:w="67"/>
        <w:gridCol w:w="238"/>
        <w:gridCol w:w="415"/>
        <w:gridCol w:w="207"/>
        <w:gridCol w:w="220"/>
        <w:gridCol w:w="246"/>
        <w:gridCol w:w="74"/>
        <w:gridCol w:w="1450"/>
        <w:gridCol w:w="767"/>
        <w:gridCol w:w="3097"/>
        <w:gridCol w:w="11"/>
      </w:tblGrid>
      <w:tr w:rsidR="00777D0A" w:rsidRPr="00777D0A" w:rsidTr="00E06587">
        <w:trPr>
          <w:trHeight w:val="395"/>
          <w:jc w:val="center"/>
        </w:trPr>
        <w:tc>
          <w:tcPr>
            <w:tcW w:w="10613" w:type="dxa"/>
            <w:gridSpan w:val="22"/>
          </w:tcPr>
          <w:p w:rsidR="00777D0A" w:rsidRPr="00777D0A" w:rsidRDefault="00777D0A" w:rsidP="00777D0A">
            <w:pPr>
              <w:rPr>
                <w:sz w:val="22"/>
                <w:szCs w:val="22"/>
              </w:rPr>
            </w:pPr>
            <w:r w:rsidRPr="00777D0A">
              <w:rPr>
                <w:sz w:val="22"/>
                <w:szCs w:val="22"/>
              </w:rPr>
              <w:t>село (район)____________________________________ «____»____________2020 г.</w:t>
            </w:r>
          </w:p>
        </w:tc>
      </w:tr>
      <w:tr w:rsidR="00777D0A" w:rsidRPr="00777D0A" w:rsidTr="00E06587">
        <w:trPr>
          <w:trHeight w:val="284"/>
          <w:jc w:val="center"/>
        </w:trPr>
        <w:tc>
          <w:tcPr>
            <w:tcW w:w="10613" w:type="dxa"/>
            <w:gridSpan w:val="22"/>
            <w:tcBorders>
              <w:bottom w:val="single" w:sz="4" w:space="0" w:color="auto"/>
            </w:tcBorders>
          </w:tcPr>
          <w:p w:rsidR="00777D0A" w:rsidRPr="00777D0A" w:rsidRDefault="00777D0A" w:rsidP="00777D0A">
            <w:pPr>
              <w:jc w:val="center"/>
              <w:rPr>
                <w:bCs/>
                <w:sz w:val="22"/>
                <w:szCs w:val="22"/>
              </w:rPr>
            </w:pPr>
            <w:r w:rsidRPr="00777D0A">
              <w:rPr>
                <w:bCs/>
                <w:i/>
                <w:sz w:val="22"/>
                <w:szCs w:val="22"/>
                <w:u w:val="single"/>
              </w:rPr>
              <w:t xml:space="preserve">  </w:t>
            </w:r>
          </w:p>
        </w:tc>
      </w:tr>
      <w:tr w:rsidR="00777D0A" w:rsidRPr="00777D0A" w:rsidTr="00E06587">
        <w:trPr>
          <w:trHeight w:val="284"/>
          <w:jc w:val="center"/>
        </w:trPr>
        <w:tc>
          <w:tcPr>
            <w:tcW w:w="10613" w:type="dxa"/>
            <w:gridSpan w:val="22"/>
            <w:tcBorders>
              <w:top w:val="single" w:sz="4" w:space="0" w:color="auto"/>
            </w:tcBorders>
          </w:tcPr>
          <w:p w:rsidR="00777D0A" w:rsidRPr="00777D0A" w:rsidRDefault="00777D0A" w:rsidP="00777D0A">
            <w:pPr>
              <w:jc w:val="center"/>
              <w:rPr>
                <w:sz w:val="22"/>
                <w:szCs w:val="22"/>
                <w:vertAlign w:val="superscript"/>
              </w:rPr>
            </w:pPr>
            <w:r w:rsidRPr="00777D0A">
              <w:rPr>
                <w:sz w:val="22"/>
                <w:szCs w:val="22"/>
                <w:vertAlign w:val="superscript"/>
              </w:rPr>
              <w:t>(наименование организации/подразделения)</w:t>
            </w:r>
          </w:p>
        </w:tc>
      </w:tr>
      <w:tr w:rsidR="00777D0A" w:rsidRPr="00777D0A" w:rsidTr="00E06587">
        <w:trPr>
          <w:trHeight w:val="284"/>
          <w:jc w:val="center"/>
        </w:trPr>
        <w:tc>
          <w:tcPr>
            <w:tcW w:w="3403" w:type="dxa"/>
            <w:gridSpan w:val="9"/>
          </w:tcPr>
          <w:p w:rsidR="00777D0A" w:rsidRPr="00777D0A" w:rsidRDefault="00777D0A" w:rsidP="00777D0A">
            <w:pPr>
              <w:rPr>
                <w:sz w:val="22"/>
                <w:szCs w:val="22"/>
              </w:rPr>
            </w:pPr>
            <w:r w:rsidRPr="00777D0A">
              <w:rPr>
                <w:sz w:val="22"/>
                <w:szCs w:val="22"/>
              </w:rPr>
              <w:t>Избранный состав КТС</w:t>
            </w:r>
          </w:p>
        </w:tc>
        <w:tc>
          <w:tcPr>
            <w:tcW w:w="1138" w:type="dxa"/>
            <w:gridSpan w:val="5"/>
            <w:tcBorders>
              <w:bottom w:val="single" w:sz="4" w:space="0" w:color="auto"/>
            </w:tcBorders>
          </w:tcPr>
          <w:p w:rsidR="00777D0A" w:rsidRPr="00777D0A" w:rsidRDefault="00777D0A" w:rsidP="00777D0A">
            <w:pPr>
              <w:rPr>
                <w:sz w:val="22"/>
                <w:szCs w:val="22"/>
              </w:rPr>
            </w:pPr>
          </w:p>
        </w:tc>
        <w:tc>
          <w:tcPr>
            <w:tcW w:w="6072" w:type="dxa"/>
            <w:gridSpan w:val="8"/>
          </w:tcPr>
          <w:p w:rsidR="00777D0A" w:rsidRPr="00777D0A" w:rsidRDefault="00777D0A" w:rsidP="00777D0A">
            <w:pPr>
              <w:rPr>
                <w:sz w:val="22"/>
                <w:szCs w:val="22"/>
              </w:rPr>
            </w:pPr>
            <w:r w:rsidRPr="00777D0A">
              <w:rPr>
                <w:sz w:val="22"/>
                <w:szCs w:val="22"/>
              </w:rPr>
              <w:t>человек</w:t>
            </w:r>
          </w:p>
        </w:tc>
      </w:tr>
      <w:tr w:rsidR="00777D0A" w:rsidRPr="00777D0A" w:rsidTr="00E06587">
        <w:trPr>
          <w:trHeight w:val="284"/>
          <w:jc w:val="center"/>
        </w:trPr>
        <w:tc>
          <w:tcPr>
            <w:tcW w:w="10613" w:type="dxa"/>
            <w:gridSpan w:val="22"/>
          </w:tcPr>
          <w:p w:rsidR="00777D0A" w:rsidRPr="00777D0A" w:rsidRDefault="00777D0A" w:rsidP="00777D0A">
            <w:pPr>
              <w:rPr>
                <w:sz w:val="22"/>
                <w:szCs w:val="22"/>
              </w:rPr>
            </w:pPr>
            <w:r w:rsidRPr="00777D0A">
              <w:rPr>
                <w:sz w:val="22"/>
                <w:szCs w:val="22"/>
              </w:rPr>
              <w:t>ПРИСУТСВОВАЛИ:</w:t>
            </w:r>
          </w:p>
        </w:tc>
      </w:tr>
      <w:tr w:rsidR="00777D0A" w:rsidRPr="00777D0A" w:rsidTr="00E06587">
        <w:trPr>
          <w:trHeight w:val="284"/>
          <w:jc w:val="center"/>
        </w:trPr>
        <w:tc>
          <w:tcPr>
            <w:tcW w:w="2425" w:type="dxa"/>
            <w:gridSpan w:val="4"/>
          </w:tcPr>
          <w:p w:rsidR="00777D0A" w:rsidRPr="00777D0A" w:rsidRDefault="00777D0A" w:rsidP="00777D0A">
            <w:pPr>
              <w:rPr>
                <w:sz w:val="22"/>
                <w:szCs w:val="22"/>
              </w:rPr>
            </w:pPr>
            <w:r w:rsidRPr="00777D0A">
              <w:rPr>
                <w:sz w:val="22"/>
                <w:szCs w:val="22"/>
              </w:rPr>
              <w:t>Председатель</w:t>
            </w:r>
            <w:r w:rsidRPr="00777D0A">
              <w:rPr>
                <w:smallCaps/>
                <w:sz w:val="22"/>
                <w:szCs w:val="22"/>
              </w:rPr>
              <w:t xml:space="preserve"> КТС</w:t>
            </w:r>
          </w:p>
        </w:tc>
        <w:tc>
          <w:tcPr>
            <w:tcW w:w="8188" w:type="dxa"/>
            <w:gridSpan w:val="18"/>
            <w:tcBorders>
              <w:bottom w:val="single" w:sz="4" w:space="0" w:color="auto"/>
            </w:tcBorders>
          </w:tcPr>
          <w:p w:rsidR="00777D0A" w:rsidRPr="00777D0A" w:rsidRDefault="00777D0A" w:rsidP="00777D0A">
            <w:pPr>
              <w:rPr>
                <w:sz w:val="22"/>
                <w:szCs w:val="22"/>
              </w:rPr>
            </w:pPr>
          </w:p>
        </w:tc>
      </w:tr>
      <w:tr w:rsidR="00777D0A" w:rsidRPr="00777D0A" w:rsidTr="00E06587">
        <w:trPr>
          <w:trHeight w:val="198"/>
          <w:jc w:val="center"/>
        </w:trPr>
        <w:tc>
          <w:tcPr>
            <w:tcW w:w="2425" w:type="dxa"/>
            <w:gridSpan w:val="4"/>
          </w:tcPr>
          <w:p w:rsidR="00777D0A" w:rsidRPr="00777D0A" w:rsidRDefault="00777D0A" w:rsidP="00777D0A">
            <w:pPr>
              <w:rPr>
                <w:sz w:val="22"/>
                <w:szCs w:val="22"/>
              </w:rPr>
            </w:pPr>
          </w:p>
        </w:tc>
        <w:tc>
          <w:tcPr>
            <w:tcW w:w="8188" w:type="dxa"/>
            <w:gridSpan w:val="18"/>
          </w:tcPr>
          <w:p w:rsidR="00777D0A" w:rsidRPr="00777D0A" w:rsidRDefault="00777D0A" w:rsidP="00777D0A">
            <w:pPr>
              <w:jc w:val="center"/>
              <w:rPr>
                <w:sz w:val="22"/>
                <w:szCs w:val="22"/>
                <w:vertAlign w:val="superscript"/>
              </w:rPr>
            </w:pPr>
            <w:r w:rsidRPr="00777D0A">
              <w:rPr>
                <w:sz w:val="22"/>
                <w:szCs w:val="22"/>
                <w:vertAlign w:val="superscript"/>
              </w:rPr>
              <w:t>(фамилия, имя, отчество)</w:t>
            </w:r>
          </w:p>
        </w:tc>
      </w:tr>
      <w:tr w:rsidR="00777D0A" w:rsidRPr="00777D0A" w:rsidTr="00E06587">
        <w:trPr>
          <w:trHeight w:val="284"/>
          <w:jc w:val="center"/>
        </w:trPr>
        <w:tc>
          <w:tcPr>
            <w:tcW w:w="2425" w:type="dxa"/>
            <w:gridSpan w:val="4"/>
          </w:tcPr>
          <w:p w:rsidR="00777D0A" w:rsidRPr="00777D0A" w:rsidRDefault="00777D0A" w:rsidP="00777D0A">
            <w:pPr>
              <w:rPr>
                <w:sz w:val="22"/>
                <w:szCs w:val="22"/>
              </w:rPr>
            </w:pPr>
            <w:r w:rsidRPr="00777D0A">
              <w:rPr>
                <w:sz w:val="22"/>
                <w:szCs w:val="22"/>
              </w:rPr>
              <w:t>Члены КТС</w:t>
            </w:r>
          </w:p>
        </w:tc>
        <w:tc>
          <w:tcPr>
            <w:tcW w:w="8188" w:type="dxa"/>
            <w:gridSpan w:val="18"/>
            <w:tcBorders>
              <w:bottom w:val="single" w:sz="4" w:space="0" w:color="auto"/>
            </w:tcBorders>
          </w:tcPr>
          <w:p w:rsidR="00777D0A" w:rsidRPr="00777D0A" w:rsidRDefault="00777D0A" w:rsidP="00777D0A">
            <w:pPr>
              <w:rPr>
                <w:sz w:val="22"/>
                <w:szCs w:val="22"/>
              </w:rPr>
            </w:pPr>
          </w:p>
        </w:tc>
      </w:tr>
      <w:tr w:rsidR="00777D0A" w:rsidRPr="00777D0A" w:rsidTr="00E06587">
        <w:trPr>
          <w:trHeight w:val="198"/>
          <w:jc w:val="center"/>
        </w:trPr>
        <w:tc>
          <w:tcPr>
            <w:tcW w:w="2425" w:type="dxa"/>
            <w:gridSpan w:val="4"/>
          </w:tcPr>
          <w:p w:rsidR="00777D0A" w:rsidRPr="00777D0A" w:rsidRDefault="00777D0A" w:rsidP="00777D0A">
            <w:pPr>
              <w:rPr>
                <w:sz w:val="22"/>
                <w:szCs w:val="22"/>
              </w:rPr>
            </w:pPr>
          </w:p>
        </w:tc>
        <w:tc>
          <w:tcPr>
            <w:tcW w:w="8188" w:type="dxa"/>
            <w:gridSpan w:val="18"/>
          </w:tcPr>
          <w:p w:rsidR="00777D0A" w:rsidRPr="00777D0A" w:rsidRDefault="00777D0A" w:rsidP="00777D0A">
            <w:pPr>
              <w:jc w:val="center"/>
              <w:rPr>
                <w:sz w:val="22"/>
                <w:szCs w:val="22"/>
                <w:vertAlign w:val="superscript"/>
              </w:rPr>
            </w:pPr>
            <w:r w:rsidRPr="00777D0A">
              <w:rPr>
                <w:sz w:val="22"/>
                <w:szCs w:val="22"/>
                <w:vertAlign w:val="superscript"/>
              </w:rPr>
              <w:t>(фамилии, имена, отчества)</w:t>
            </w:r>
          </w:p>
        </w:tc>
      </w:tr>
      <w:tr w:rsidR="00777D0A" w:rsidRPr="00777D0A" w:rsidTr="00E06587">
        <w:trPr>
          <w:trHeight w:val="284"/>
          <w:jc w:val="center"/>
        </w:trPr>
        <w:tc>
          <w:tcPr>
            <w:tcW w:w="2285" w:type="dxa"/>
            <w:gridSpan w:val="3"/>
          </w:tcPr>
          <w:p w:rsidR="00777D0A" w:rsidRPr="00777D0A" w:rsidRDefault="00777D0A" w:rsidP="00777D0A">
            <w:pPr>
              <w:rPr>
                <w:sz w:val="22"/>
                <w:szCs w:val="22"/>
              </w:rPr>
            </w:pPr>
            <w:r w:rsidRPr="00777D0A">
              <w:rPr>
                <w:sz w:val="22"/>
                <w:szCs w:val="22"/>
              </w:rPr>
              <w:t>Секретарь КТС</w:t>
            </w:r>
          </w:p>
        </w:tc>
        <w:tc>
          <w:tcPr>
            <w:tcW w:w="8328" w:type="dxa"/>
            <w:gridSpan w:val="19"/>
            <w:tcBorders>
              <w:bottom w:val="single" w:sz="4" w:space="0" w:color="auto"/>
            </w:tcBorders>
          </w:tcPr>
          <w:p w:rsidR="00777D0A" w:rsidRPr="00777D0A" w:rsidRDefault="00777D0A" w:rsidP="00777D0A">
            <w:pPr>
              <w:rPr>
                <w:sz w:val="22"/>
                <w:szCs w:val="22"/>
              </w:rPr>
            </w:pPr>
          </w:p>
        </w:tc>
      </w:tr>
      <w:tr w:rsidR="00777D0A" w:rsidRPr="00777D0A" w:rsidTr="00E06587">
        <w:trPr>
          <w:trHeight w:val="198"/>
          <w:jc w:val="center"/>
        </w:trPr>
        <w:tc>
          <w:tcPr>
            <w:tcW w:w="2285" w:type="dxa"/>
            <w:gridSpan w:val="3"/>
          </w:tcPr>
          <w:p w:rsidR="00777D0A" w:rsidRPr="00777D0A" w:rsidRDefault="00777D0A" w:rsidP="00777D0A">
            <w:pPr>
              <w:rPr>
                <w:sz w:val="22"/>
                <w:szCs w:val="22"/>
              </w:rPr>
            </w:pPr>
          </w:p>
        </w:tc>
        <w:tc>
          <w:tcPr>
            <w:tcW w:w="8328" w:type="dxa"/>
            <w:gridSpan w:val="19"/>
          </w:tcPr>
          <w:p w:rsidR="00777D0A" w:rsidRPr="00777D0A" w:rsidRDefault="00777D0A" w:rsidP="00777D0A">
            <w:pPr>
              <w:jc w:val="center"/>
              <w:rPr>
                <w:sz w:val="22"/>
                <w:szCs w:val="22"/>
                <w:vertAlign w:val="superscript"/>
              </w:rPr>
            </w:pPr>
            <w:r w:rsidRPr="00777D0A">
              <w:rPr>
                <w:sz w:val="22"/>
                <w:szCs w:val="22"/>
                <w:vertAlign w:val="superscript"/>
              </w:rPr>
              <w:t>(фамилия, имя, отчество)</w:t>
            </w:r>
          </w:p>
        </w:tc>
      </w:tr>
      <w:tr w:rsidR="00777D0A" w:rsidRPr="00777D0A" w:rsidTr="00E06587">
        <w:trPr>
          <w:trHeight w:val="284"/>
          <w:jc w:val="center"/>
        </w:trPr>
        <w:tc>
          <w:tcPr>
            <w:tcW w:w="5214" w:type="dxa"/>
            <w:gridSpan w:val="17"/>
          </w:tcPr>
          <w:p w:rsidR="00777D0A" w:rsidRPr="00777D0A" w:rsidRDefault="00777D0A" w:rsidP="00777D0A">
            <w:pPr>
              <w:rPr>
                <w:sz w:val="22"/>
                <w:szCs w:val="22"/>
              </w:rPr>
            </w:pPr>
            <w:r w:rsidRPr="00777D0A">
              <w:rPr>
                <w:sz w:val="22"/>
                <w:szCs w:val="22"/>
              </w:rPr>
              <w:t>представители интересов работников</w:t>
            </w:r>
          </w:p>
        </w:tc>
        <w:tc>
          <w:tcPr>
            <w:tcW w:w="5399" w:type="dxa"/>
            <w:gridSpan w:val="5"/>
            <w:tcBorders>
              <w:bottom w:val="single" w:sz="4" w:space="0" w:color="auto"/>
            </w:tcBorders>
          </w:tcPr>
          <w:p w:rsidR="00777D0A" w:rsidRPr="00777D0A" w:rsidRDefault="00777D0A" w:rsidP="00777D0A">
            <w:pPr>
              <w:rPr>
                <w:sz w:val="22"/>
                <w:szCs w:val="22"/>
              </w:rPr>
            </w:pPr>
          </w:p>
        </w:tc>
      </w:tr>
      <w:tr w:rsidR="00777D0A" w:rsidRPr="00777D0A" w:rsidTr="00E06587">
        <w:trPr>
          <w:trHeight w:val="284"/>
          <w:jc w:val="center"/>
        </w:trPr>
        <w:tc>
          <w:tcPr>
            <w:tcW w:w="10613" w:type="dxa"/>
            <w:gridSpan w:val="22"/>
            <w:tcBorders>
              <w:bottom w:val="single" w:sz="4" w:space="0" w:color="auto"/>
            </w:tcBorders>
          </w:tcPr>
          <w:p w:rsidR="00777D0A" w:rsidRPr="00777D0A" w:rsidRDefault="00777D0A" w:rsidP="00777D0A">
            <w:pPr>
              <w:rPr>
                <w:sz w:val="22"/>
                <w:szCs w:val="22"/>
              </w:rPr>
            </w:pPr>
          </w:p>
        </w:tc>
      </w:tr>
      <w:tr w:rsidR="00777D0A" w:rsidRPr="00777D0A" w:rsidTr="00E06587">
        <w:trPr>
          <w:trHeight w:val="284"/>
          <w:jc w:val="center"/>
        </w:trPr>
        <w:tc>
          <w:tcPr>
            <w:tcW w:w="10613" w:type="dxa"/>
            <w:gridSpan w:val="22"/>
            <w:tcBorders>
              <w:top w:val="single" w:sz="4" w:space="0" w:color="auto"/>
            </w:tcBorders>
          </w:tcPr>
          <w:p w:rsidR="00777D0A" w:rsidRPr="00777D0A" w:rsidRDefault="00777D0A" w:rsidP="00777D0A">
            <w:pPr>
              <w:jc w:val="center"/>
              <w:rPr>
                <w:sz w:val="22"/>
                <w:szCs w:val="22"/>
                <w:vertAlign w:val="superscript"/>
              </w:rPr>
            </w:pPr>
            <w:r w:rsidRPr="00777D0A">
              <w:rPr>
                <w:sz w:val="22"/>
                <w:szCs w:val="22"/>
                <w:vertAlign w:val="superscript"/>
              </w:rPr>
              <w:t>(председатель, члены профкома, иное лицо: фамилия, имя, отчество)</w:t>
            </w:r>
          </w:p>
        </w:tc>
      </w:tr>
      <w:tr w:rsidR="00777D0A" w:rsidRPr="00777D0A" w:rsidTr="00E06587">
        <w:trPr>
          <w:trHeight w:val="284"/>
          <w:jc w:val="center"/>
        </w:trPr>
        <w:tc>
          <w:tcPr>
            <w:tcW w:w="3821" w:type="dxa"/>
            <w:gridSpan w:val="11"/>
          </w:tcPr>
          <w:p w:rsidR="00777D0A" w:rsidRPr="00777D0A" w:rsidRDefault="00777D0A" w:rsidP="00777D0A">
            <w:pPr>
              <w:rPr>
                <w:sz w:val="22"/>
                <w:szCs w:val="22"/>
              </w:rPr>
            </w:pPr>
            <w:r w:rsidRPr="00777D0A">
              <w:rPr>
                <w:sz w:val="22"/>
                <w:szCs w:val="22"/>
              </w:rPr>
              <w:t>представитель работодателя</w:t>
            </w:r>
          </w:p>
        </w:tc>
        <w:tc>
          <w:tcPr>
            <w:tcW w:w="6792" w:type="dxa"/>
            <w:gridSpan w:val="11"/>
            <w:tcBorders>
              <w:bottom w:val="single" w:sz="4" w:space="0" w:color="auto"/>
            </w:tcBorders>
          </w:tcPr>
          <w:p w:rsidR="00777D0A" w:rsidRPr="00777D0A" w:rsidRDefault="00777D0A" w:rsidP="00777D0A">
            <w:pPr>
              <w:rPr>
                <w:sz w:val="22"/>
                <w:szCs w:val="22"/>
              </w:rPr>
            </w:pPr>
          </w:p>
        </w:tc>
      </w:tr>
      <w:tr w:rsidR="00777D0A" w:rsidRPr="00777D0A" w:rsidTr="00E06587">
        <w:trPr>
          <w:trHeight w:val="284"/>
          <w:jc w:val="center"/>
        </w:trPr>
        <w:tc>
          <w:tcPr>
            <w:tcW w:w="3821" w:type="dxa"/>
            <w:gridSpan w:val="11"/>
          </w:tcPr>
          <w:p w:rsidR="00777D0A" w:rsidRPr="00777D0A" w:rsidRDefault="00777D0A" w:rsidP="00777D0A">
            <w:pPr>
              <w:rPr>
                <w:sz w:val="22"/>
                <w:szCs w:val="22"/>
              </w:rPr>
            </w:pPr>
          </w:p>
        </w:tc>
        <w:tc>
          <w:tcPr>
            <w:tcW w:w="6792" w:type="dxa"/>
            <w:gridSpan w:val="11"/>
          </w:tcPr>
          <w:p w:rsidR="00777D0A" w:rsidRPr="00777D0A" w:rsidRDefault="00777D0A" w:rsidP="00777D0A">
            <w:pPr>
              <w:jc w:val="center"/>
              <w:rPr>
                <w:sz w:val="22"/>
                <w:szCs w:val="22"/>
                <w:vertAlign w:val="superscript"/>
              </w:rPr>
            </w:pPr>
            <w:r w:rsidRPr="00777D0A">
              <w:rPr>
                <w:sz w:val="22"/>
                <w:szCs w:val="22"/>
                <w:vertAlign w:val="superscript"/>
              </w:rPr>
              <w:t>(должность, фамилия, имя, отчество)</w:t>
            </w:r>
          </w:p>
        </w:tc>
      </w:tr>
      <w:tr w:rsidR="00777D0A" w:rsidRPr="00777D0A" w:rsidTr="00E06587">
        <w:trPr>
          <w:trHeight w:val="284"/>
          <w:jc w:val="center"/>
        </w:trPr>
        <w:tc>
          <w:tcPr>
            <w:tcW w:w="7505" w:type="dxa"/>
            <w:gridSpan w:val="20"/>
          </w:tcPr>
          <w:p w:rsidR="00777D0A" w:rsidRPr="00777D0A" w:rsidRDefault="00777D0A" w:rsidP="00777D0A">
            <w:pPr>
              <w:rPr>
                <w:spacing w:val="-2"/>
                <w:sz w:val="22"/>
                <w:szCs w:val="22"/>
              </w:rPr>
            </w:pPr>
            <w:r w:rsidRPr="00777D0A">
              <w:rPr>
                <w:spacing w:val="-2"/>
                <w:sz w:val="22"/>
                <w:szCs w:val="22"/>
              </w:rPr>
              <w:t>по полномочию, удостоверенному приказом (распоряжением)</w:t>
            </w:r>
          </w:p>
        </w:tc>
        <w:tc>
          <w:tcPr>
            <w:tcW w:w="3108" w:type="dxa"/>
            <w:gridSpan w:val="2"/>
            <w:tcBorders>
              <w:bottom w:val="single" w:sz="4" w:space="0" w:color="auto"/>
            </w:tcBorders>
          </w:tcPr>
          <w:p w:rsidR="00777D0A" w:rsidRPr="00777D0A" w:rsidRDefault="00777D0A" w:rsidP="00777D0A">
            <w:pPr>
              <w:rPr>
                <w:sz w:val="22"/>
                <w:szCs w:val="22"/>
              </w:rPr>
            </w:pPr>
          </w:p>
        </w:tc>
      </w:tr>
      <w:tr w:rsidR="00777D0A" w:rsidRPr="00777D0A" w:rsidTr="00E06587">
        <w:trPr>
          <w:trHeight w:val="284"/>
          <w:jc w:val="center"/>
        </w:trPr>
        <w:tc>
          <w:tcPr>
            <w:tcW w:w="7505" w:type="dxa"/>
            <w:gridSpan w:val="20"/>
          </w:tcPr>
          <w:p w:rsidR="00777D0A" w:rsidRPr="00777D0A" w:rsidRDefault="00777D0A" w:rsidP="00777D0A">
            <w:pPr>
              <w:rPr>
                <w:sz w:val="22"/>
                <w:szCs w:val="22"/>
              </w:rPr>
            </w:pPr>
          </w:p>
        </w:tc>
        <w:tc>
          <w:tcPr>
            <w:tcW w:w="3108" w:type="dxa"/>
            <w:gridSpan w:val="2"/>
          </w:tcPr>
          <w:p w:rsidR="00777D0A" w:rsidRPr="00777D0A" w:rsidRDefault="00777D0A" w:rsidP="00777D0A">
            <w:pPr>
              <w:jc w:val="center"/>
              <w:rPr>
                <w:sz w:val="22"/>
                <w:szCs w:val="22"/>
                <w:vertAlign w:val="superscript"/>
              </w:rPr>
            </w:pPr>
            <w:r w:rsidRPr="00777D0A">
              <w:rPr>
                <w:sz w:val="22"/>
                <w:szCs w:val="22"/>
                <w:vertAlign w:val="superscript"/>
              </w:rPr>
              <w:t>(дата, номер)</w:t>
            </w:r>
          </w:p>
        </w:tc>
      </w:tr>
      <w:tr w:rsidR="00777D0A" w:rsidRPr="00777D0A" w:rsidTr="00E06587">
        <w:trPr>
          <w:trHeight w:val="284"/>
          <w:jc w:val="center"/>
        </w:trPr>
        <w:tc>
          <w:tcPr>
            <w:tcW w:w="1652" w:type="dxa"/>
            <w:gridSpan w:val="2"/>
          </w:tcPr>
          <w:p w:rsidR="00777D0A" w:rsidRPr="00777D0A" w:rsidRDefault="00777D0A" w:rsidP="00777D0A">
            <w:pPr>
              <w:rPr>
                <w:sz w:val="22"/>
                <w:szCs w:val="22"/>
              </w:rPr>
            </w:pPr>
            <w:r w:rsidRPr="00777D0A">
              <w:rPr>
                <w:sz w:val="22"/>
                <w:szCs w:val="22"/>
              </w:rPr>
              <w:t>свидетели</w:t>
            </w:r>
          </w:p>
        </w:tc>
        <w:tc>
          <w:tcPr>
            <w:tcW w:w="8961" w:type="dxa"/>
            <w:gridSpan w:val="20"/>
            <w:tcBorders>
              <w:bottom w:val="single" w:sz="4" w:space="0" w:color="auto"/>
            </w:tcBorders>
          </w:tcPr>
          <w:p w:rsidR="00777D0A" w:rsidRPr="00777D0A" w:rsidRDefault="00777D0A" w:rsidP="00777D0A">
            <w:pPr>
              <w:rPr>
                <w:sz w:val="22"/>
                <w:szCs w:val="22"/>
              </w:rPr>
            </w:pPr>
          </w:p>
        </w:tc>
      </w:tr>
      <w:tr w:rsidR="00777D0A" w:rsidRPr="00777D0A" w:rsidTr="00E06587">
        <w:trPr>
          <w:trHeight w:val="284"/>
          <w:jc w:val="center"/>
        </w:trPr>
        <w:tc>
          <w:tcPr>
            <w:tcW w:w="1652" w:type="dxa"/>
            <w:gridSpan w:val="2"/>
          </w:tcPr>
          <w:p w:rsidR="00777D0A" w:rsidRPr="00777D0A" w:rsidRDefault="00777D0A" w:rsidP="00777D0A">
            <w:pPr>
              <w:rPr>
                <w:sz w:val="22"/>
                <w:szCs w:val="22"/>
              </w:rPr>
            </w:pPr>
          </w:p>
        </w:tc>
        <w:tc>
          <w:tcPr>
            <w:tcW w:w="8961" w:type="dxa"/>
            <w:gridSpan w:val="20"/>
          </w:tcPr>
          <w:p w:rsidR="00777D0A" w:rsidRPr="00777D0A" w:rsidRDefault="00777D0A" w:rsidP="00777D0A">
            <w:pPr>
              <w:jc w:val="center"/>
              <w:rPr>
                <w:sz w:val="22"/>
                <w:szCs w:val="22"/>
                <w:vertAlign w:val="superscript"/>
              </w:rPr>
            </w:pPr>
            <w:r w:rsidRPr="00777D0A">
              <w:rPr>
                <w:sz w:val="22"/>
                <w:szCs w:val="22"/>
                <w:vertAlign w:val="superscript"/>
              </w:rPr>
              <w:t>(фамилии, имена, отчества)</w:t>
            </w:r>
          </w:p>
        </w:tc>
      </w:tr>
      <w:tr w:rsidR="00777D0A" w:rsidRPr="00777D0A" w:rsidTr="00E06587">
        <w:trPr>
          <w:trHeight w:val="284"/>
          <w:jc w:val="center"/>
        </w:trPr>
        <w:tc>
          <w:tcPr>
            <w:tcW w:w="3047" w:type="dxa"/>
            <w:gridSpan w:val="7"/>
          </w:tcPr>
          <w:p w:rsidR="00777D0A" w:rsidRPr="00777D0A" w:rsidRDefault="00777D0A" w:rsidP="00777D0A">
            <w:pPr>
              <w:rPr>
                <w:sz w:val="22"/>
                <w:szCs w:val="22"/>
              </w:rPr>
            </w:pPr>
            <w:r w:rsidRPr="00777D0A">
              <w:rPr>
                <w:sz w:val="22"/>
                <w:szCs w:val="22"/>
              </w:rPr>
              <w:t>специалисты, эксперты</w:t>
            </w:r>
          </w:p>
        </w:tc>
        <w:tc>
          <w:tcPr>
            <w:tcW w:w="7566" w:type="dxa"/>
            <w:gridSpan w:val="15"/>
            <w:tcBorders>
              <w:bottom w:val="single" w:sz="4" w:space="0" w:color="auto"/>
            </w:tcBorders>
          </w:tcPr>
          <w:p w:rsidR="00777D0A" w:rsidRPr="00777D0A" w:rsidRDefault="00777D0A" w:rsidP="00777D0A">
            <w:pPr>
              <w:rPr>
                <w:sz w:val="22"/>
                <w:szCs w:val="22"/>
              </w:rPr>
            </w:pPr>
          </w:p>
        </w:tc>
      </w:tr>
      <w:tr w:rsidR="00777D0A" w:rsidRPr="00777D0A" w:rsidTr="00E06587">
        <w:trPr>
          <w:trHeight w:val="284"/>
          <w:jc w:val="center"/>
        </w:trPr>
        <w:tc>
          <w:tcPr>
            <w:tcW w:w="3047" w:type="dxa"/>
            <w:gridSpan w:val="7"/>
          </w:tcPr>
          <w:p w:rsidR="00777D0A" w:rsidRPr="00777D0A" w:rsidRDefault="00777D0A" w:rsidP="00777D0A">
            <w:pPr>
              <w:rPr>
                <w:sz w:val="22"/>
                <w:szCs w:val="22"/>
              </w:rPr>
            </w:pPr>
          </w:p>
        </w:tc>
        <w:tc>
          <w:tcPr>
            <w:tcW w:w="7566" w:type="dxa"/>
            <w:gridSpan w:val="15"/>
          </w:tcPr>
          <w:p w:rsidR="00777D0A" w:rsidRPr="00777D0A" w:rsidRDefault="00777D0A" w:rsidP="00777D0A">
            <w:pPr>
              <w:jc w:val="center"/>
              <w:rPr>
                <w:sz w:val="22"/>
                <w:szCs w:val="22"/>
                <w:vertAlign w:val="superscript"/>
              </w:rPr>
            </w:pPr>
            <w:r w:rsidRPr="00777D0A">
              <w:rPr>
                <w:sz w:val="22"/>
                <w:szCs w:val="22"/>
                <w:vertAlign w:val="superscript"/>
              </w:rPr>
              <w:t>(фамилии, имена, отчества)</w:t>
            </w:r>
          </w:p>
        </w:tc>
      </w:tr>
      <w:tr w:rsidR="00777D0A" w:rsidRPr="00777D0A" w:rsidTr="00E06587">
        <w:trPr>
          <w:trHeight w:val="284"/>
          <w:jc w:val="center"/>
        </w:trPr>
        <w:tc>
          <w:tcPr>
            <w:tcW w:w="2987" w:type="dxa"/>
            <w:gridSpan w:val="6"/>
          </w:tcPr>
          <w:p w:rsidR="00777D0A" w:rsidRPr="00777D0A" w:rsidRDefault="00777D0A" w:rsidP="00777D0A">
            <w:pPr>
              <w:rPr>
                <w:sz w:val="22"/>
                <w:szCs w:val="22"/>
              </w:rPr>
            </w:pPr>
            <w:r w:rsidRPr="00777D0A">
              <w:rPr>
                <w:sz w:val="22"/>
                <w:szCs w:val="22"/>
              </w:rPr>
              <w:t>слушали заявление</w:t>
            </w:r>
          </w:p>
        </w:tc>
        <w:tc>
          <w:tcPr>
            <w:tcW w:w="7626" w:type="dxa"/>
            <w:gridSpan w:val="16"/>
            <w:tcBorders>
              <w:bottom w:val="single" w:sz="4" w:space="0" w:color="auto"/>
            </w:tcBorders>
          </w:tcPr>
          <w:p w:rsidR="00777D0A" w:rsidRPr="00777D0A" w:rsidRDefault="00777D0A" w:rsidP="00777D0A">
            <w:pPr>
              <w:rPr>
                <w:sz w:val="22"/>
                <w:szCs w:val="22"/>
              </w:rPr>
            </w:pPr>
          </w:p>
        </w:tc>
      </w:tr>
      <w:tr w:rsidR="00777D0A" w:rsidRPr="00777D0A" w:rsidTr="00E06587">
        <w:trPr>
          <w:trHeight w:val="284"/>
          <w:jc w:val="center"/>
        </w:trPr>
        <w:tc>
          <w:tcPr>
            <w:tcW w:w="2987" w:type="dxa"/>
            <w:gridSpan w:val="6"/>
          </w:tcPr>
          <w:p w:rsidR="00777D0A" w:rsidRPr="00777D0A" w:rsidRDefault="00777D0A" w:rsidP="00777D0A">
            <w:pPr>
              <w:rPr>
                <w:sz w:val="22"/>
                <w:szCs w:val="22"/>
              </w:rPr>
            </w:pPr>
          </w:p>
        </w:tc>
        <w:tc>
          <w:tcPr>
            <w:tcW w:w="7626" w:type="dxa"/>
            <w:gridSpan w:val="16"/>
            <w:tcBorders>
              <w:top w:val="single" w:sz="4" w:space="0" w:color="auto"/>
            </w:tcBorders>
          </w:tcPr>
          <w:p w:rsidR="00777D0A" w:rsidRPr="00777D0A" w:rsidRDefault="00777D0A" w:rsidP="00777D0A">
            <w:pPr>
              <w:jc w:val="center"/>
              <w:rPr>
                <w:sz w:val="22"/>
                <w:szCs w:val="22"/>
                <w:vertAlign w:val="superscript"/>
              </w:rPr>
            </w:pPr>
            <w:r w:rsidRPr="00777D0A">
              <w:rPr>
                <w:sz w:val="22"/>
                <w:szCs w:val="22"/>
                <w:vertAlign w:val="superscript"/>
              </w:rPr>
              <w:t>(фамилия, имя, отчество)</w:t>
            </w:r>
          </w:p>
        </w:tc>
      </w:tr>
      <w:tr w:rsidR="00777D0A" w:rsidRPr="00777D0A" w:rsidTr="00E06587">
        <w:trPr>
          <w:trHeight w:val="284"/>
          <w:jc w:val="center"/>
        </w:trPr>
        <w:tc>
          <w:tcPr>
            <w:tcW w:w="1471" w:type="dxa"/>
          </w:tcPr>
          <w:p w:rsidR="00777D0A" w:rsidRPr="00777D0A" w:rsidRDefault="00777D0A" w:rsidP="00777D0A">
            <w:pPr>
              <w:rPr>
                <w:sz w:val="22"/>
                <w:szCs w:val="22"/>
              </w:rPr>
            </w:pPr>
            <w:r w:rsidRPr="00777D0A">
              <w:rPr>
                <w:sz w:val="22"/>
                <w:szCs w:val="22"/>
              </w:rPr>
              <w:t>по вопросу</w:t>
            </w:r>
          </w:p>
        </w:tc>
        <w:tc>
          <w:tcPr>
            <w:tcW w:w="9142" w:type="dxa"/>
            <w:gridSpan w:val="21"/>
            <w:tcBorders>
              <w:bottom w:val="single" w:sz="4" w:space="0" w:color="auto"/>
            </w:tcBorders>
          </w:tcPr>
          <w:p w:rsidR="00777D0A" w:rsidRPr="00777D0A" w:rsidRDefault="00777D0A" w:rsidP="00777D0A">
            <w:pPr>
              <w:rPr>
                <w:sz w:val="22"/>
                <w:szCs w:val="22"/>
              </w:rPr>
            </w:pPr>
          </w:p>
        </w:tc>
      </w:tr>
      <w:tr w:rsidR="00777D0A" w:rsidRPr="00777D0A" w:rsidTr="00E06587">
        <w:trPr>
          <w:trHeight w:val="284"/>
          <w:jc w:val="center"/>
        </w:trPr>
        <w:tc>
          <w:tcPr>
            <w:tcW w:w="1471" w:type="dxa"/>
          </w:tcPr>
          <w:p w:rsidR="00777D0A" w:rsidRPr="00777D0A" w:rsidRDefault="00777D0A" w:rsidP="00777D0A">
            <w:pPr>
              <w:rPr>
                <w:sz w:val="22"/>
                <w:szCs w:val="22"/>
              </w:rPr>
            </w:pPr>
          </w:p>
        </w:tc>
        <w:tc>
          <w:tcPr>
            <w:tcW w:w="9142" w:type="dxa"/>
            <w:gridSpan w:val="21"/>
          </w:tcPr>
          <w:p w:rsidR="00777D0A" w:rsidRPr="00777D0A" w:rsidRDefault="00777D0A" w:rsidP="00777D0A">
            <w:pPr>
              <w:jc w:val="center"/>
              <w:rPr>
                <w:sz w:val="22"/>
                <w:szCs w:val="22"/>
                <w:vertAlign w:val="superscript"/>
              </w:rPr>
            </w:pPr>
            <w:r w:rsidRPr="00777D0A">
              <w:rPr>
                <w:sz w:val="22"/>
                <w:szCs w:val="22"/>
                <w:vertAlign w:val="superscript"/>
              </w:rPr>
              <w:t>(краткое содержание)</w:t>
            </w:r>
          </w:p>
        </w:tc>
      </w:tr>
      <w:tr w:rsidR="00777D0A" w:rsidRPr="00777D0A" w:rsidTr="00E06587">
        <w:trPr>
          <w:trHeight w:val="284"/>
          <w:jc w:val="center"/>
        </w:trPr>
        <w:tc>
          <w:tcPr>
            <w:tcW w:w="1471" w:type="dxa"/>
          </w:tcPr>
          <w:p w:rsidR="00777D0A" w:rsidRPr="00777D0A" w:rsidRDefault="00777D0A" w:rsidP="00777D0A">
            <w:pPr>
              <w:rPr>
                <w:sz w:val="22"/>
                <w:szCs w:val="22"/>
              </w:rPr>
            </w:pPr>
            <w:r w:rsidRPr="00777D0A">
              <w:rPr>
                <w:sz w:val="22"/>
                <w:szCs w:val="22"/>
              </w:rPr>
              <w:t>выступили:</w:t>
            </w:r>
          </w:p>
        </w:tc>
        <w:tc>
          <w:tcPr>
            <w:tcW w:w="9142" w:type="dxa"/>
            <w:gridSpan w:val="21"/>
            <w:tcBorders>
              <w:bottom w:val="single" w:sz="4" w:space="0" w:color="auto"/>
            </w:tcBorders>
          </w:tcPr>
          <w:p w:rsidR="00777D0A" w:rsidRPr="00777D0A" w:rsidRDefault="00777D0A" w:rsidP="00777D0A">
            <w:pPr>
              <w:rPr>
                <w:sz w:val="22"/>
                <w:szCs w:val="22"/>
              </w:rPr>
            </w:pPr>
          </w:p>
        </w:tc>
      </w:tr>
      <w:tr w:rsidR="00777D0A" w:rsidRPr="00777D0A" w:rsidTr="00E06587">
        <w:trPr>
          <w:trHeight w:val="284"/>
          <w:jc w:val="center"/>
        </w:trPr>
        <w:tc>
          <w:tcPr>
            <w:tcW w:w="1471" w:type="dxa"/>
          </w:tcPr>
          <w:p w:rsidR="00777D0A" w:rsidRPr="00777D0A" w:rsidRDefault="00777D0A" w:rsidP="00777D0A">
            <w:pPr>
              <w:rPr>
                <w:sz w:val="22"/>
                <w:szCs w:val="22"/>
              </w:rPr>
            </w:pPr>
          </w:p>
        </w:tc>
        <w:tc>
          <w:tcPr>
            <w:tcW w:w="9142" w:type="dxa"/>
            <w:gridSpan w:val="21"/>
            <w:tcBorders>
              <w:top w:val="single" w:sz="4" w:space="0" w:color="auto"/>
            </w:tcBorders>
          </w:tcPr>
          <w:p w:rsidR="00777D0A" w:rsidRPr="00777D0A" w:rsidRDefault="00777D0A" w:rsidP="00777D0A">
            <w:pPr>
              <w:jc w:val="center"/>
              <w:rPr>
                <w:sz w:val="22"/>
                <w:szCs w:val="22"/>
                <w:vertAlign w:val="superscript"/>
              </w:rPr>
            </w:pPr>
            <w:r w:rsidRPr="00777D0A">
              <w:rPr>
                <w:sz w:val="22"/>
                <w:szCs w:val="22"/>
                <w:vertAlign w:val="superscript"/>
              </w:rPr>
              <w:t>(работник, представитель работодателя, другие участники заседания, члены КТС)</w:t>
            </w:r>
          </w:p>
        </w:tc>
      </w:tr>
      <w:tr w:rsidR="00777D0A" w:rsidRPr="00777D0A" w:rsidTr="00E06587">
        <w:trPr>
          <w:trHeight w:val="284"/>
          <w:jc w:val="center"/>
        </w:trPr>
        <w:tc>
          <w:tcPr>
            <w:tcW w:w="10613" w:type="dxa"/>
            <w:gridSpan w:val="22"/>
            <w:tcBorders>
              <w:bottom w:val="single" w:sz="4" w:space="0" w:color="auto"/>
            </w:tcBorders>
          </w:tcPr>
          <w:p w:rsidR="00777D0A" w:rsidRPr="00777D0A" w:rsidRDefault="00777D0A" w:rsidP="00777D0A">
            <w:pPr>
              <w:rPr>
                <w:sz w:val="22"/>
                <w:szCs w:val="22"/>
              </w:rPr>
            </w:pPr>
          </w:p>
        </w:tc>
      </w:tr>
      <w:tr w:rsidR="00777D0A" w:rsidRPr="00777D0A" w:rsidTr="00E06587">
        <w:trPr>
          <w:trHeight w:val="284"/>
          <w:jc w:val="center"/>
        </w:trPr>
        <w:tc>
          <w:tcPr>
            <w:tcW w:w="10613" w:type="dxa"/>
            <w:gridSpan w:val="22"/>
            <w:tcBorders>
              <w:top w:val="single" w:sz="4" w:space="0" w:color="auto"/>
            </w:tcBorders>
          </w:tcPr>
          <w:p w:rsidR="00777D0A" w:rsidRPr="00777D0A" w:rsidRDefault="00777D0A" w:rsidP="00777D0A">
            <w:pPr>
              <w:jc w:val="center"/>
              <w:rPr>
                <w:sz w:val="22"/>
                <w:szCs w:val="22"/>
                <w:vertAlign w:val="superscript"/>
              </w:rPr>
            </w:pPr>
            <w:r w:rsidRPr="00777D0A">
              <w:rPr>
                <w:sz w:val="22"/>
                <w:szCs w:val="22"/>
                <w:vertAlign w:val="superscript"/>
              </w:rPr>
              <w:t>(краткое содержание выступлений)</w:t>
            </w:r>
          </w:p>
        </w:tc>
      </w:tr>
      <w:tr w:rsidR="00777D0A" w:rsidRPr="00777D0A" w:rsidTr="00E06587">
        <w:trPr>
          <w:gridAfter w:val="1"/>
          <w:wAfter w:w="11" w:type="dxa"/>
          <w:trHeight w:val="284"/>
          <w:jc w:val="center"/>
        </w:trPr>
        <w:tc>
          <w:tcPr>
            <w:tcW w:w="4748" w:type="dxa"/>
            <w:gridSpan w:val="15"/>
          </w:tcPr>
          <w:p w:rsidR="00777D0A" w:rsidRPr="00777D0A" w:rsidRDefault="00777D0A" w:rsidP="00777D0A">
            <w:pPr>
              <w:rPr>
                <w:sz w:val="22"/>
                <w:szCs w:val="22"/>
              </w:rPr>
            </w:pPr>
            <w:r w:rsidRPr="00777D0A">
              <w:rPr>
                <w:sz w:val="22"/>
                <w:szCs w:val="22"/>
              </w:rPr>
              <w:t>РЕЗУЛЬТАТЫ ОБСУЖДЕНИЯ:</w:t>
            </w:r>
          </w:p>
        </w:tc>
        <w:tc>
          <w:tcPr>
            <w:tcW w:w="5854" w:type="dxa"/>
            <w:gridSpan w:val="6"/>
          </w:tcPr>
          <w:p w:rsidR="00777D0A" w:rsidRPr="00777D0A" w:rsidRDefault="00777D0A" w:rsidP="00777D0A">
            <w:pPr>
              <w:rPr>
                <w:sz w:val="22"/>
                <w:szCs w:val="22"/>
              </w:rPr>
            </w:pPr>
          </w:p>
        </w:tc>
      </w:tr>
      <w:tr w:rsidR="00777D0A" w:rsidRPr="00777D0A" w:rsidTr="00E06587">
        <w:trPr>
          <w:trHeight w:val="284"/>
          <w:jc w:val="center"/>
        </w:trPr>
        <w:tc>
          <w:tcPr>
            <w:tcW w:w="10613" w:type="dxa"/>
            <w:gridSpan w:val="22"/>
          </w:tcPr>
          <w:p w:rsidR="00777D0A" w:rsidRPr="00777D0A" w:rsidRDefault="00777D0A" w:rsidP="00777D0A">
            <w:pPr>
              <w:rPr>
                <w:sz w:val="22"/>
                <w:szCs w:val="22"/>
              </w:rPr>
            </w:pPr>
            <w:r w:rsidRPr="00777D0A">
              <w:rPr>
                <w:sz w:val="22"/>
                <w:szCs w:val="22"/>
              </w:rPr>
              <w:t xml:space="preserve">На основании обсуждения, с учетом конкретных обстоятельств и имеющихся </w:t>
            </w:r>
          </w:p>
        </w:tc>
      </w:tr>
      <w:tr w:rsidR="00777D0A" w:rsidRPr="00777D0A" w:rsidTr="00E06587">
        <w:trPr>
          <w:trHeight w:val="284"/>
          <w:jc w:val="center"/>
        </w:trPr>
        <w:tc>
          <w:tcPr>
            <w:tcW w:w="3707" w:type="dxa"/>
            <w:gridSpan w:val="10"/>
          </w:tcPr>
          <w:p w:rsidR="00777D0A" w:rsidRPr="00777D0A" w:rsidRDefault="00777D0A" w:rsidP="00777D0A">
            <w:pPr>
              <w:rPr>
                <w:sz w:val="22"/>
                <w:szCs w:val="22"/>
              </w:rPr>
            </w:pPr>
            <w:r w:rsidRPr="00777D0A">
              <w:rPr>
                <w:sz w:val="22"/>
                <w:szCs w:val="22"/>
              </w:rPr>
              <w:t>материалов, руководствуясь</w:t>
            </w:r>
          </w:p>
        </w:tc>
        <w:tc>
          <w:tcPr>
            <w:tcW w:w="6906" w:type="dxa"/>
            <w:gridSpan w:val="12"/>
            <w:tcBorders>
              <w:bottom w:val="single" w:sz="4" w:space="0" w:color="auto"/>
            </w:tcBorders>
          </w:tcPr>
          <w:p w:rsidR="00777D0A" w:rsidRPr="00777D0A" w:rsidRDefault="00777D0A" w:rsidP="00777D0A">
            <w:pPr>
              <w:rPr>
                <w:sz w:val="22"/>
                <w:szCs w:val="22"/>
              </w:rPr>
            </w:pPr>
          </w:p>
        </w:tc>
      </w:tr>
      <w:tr w:rsidR="00777D0A" w:rsidRPr="00777D0A" w:rsidTr="00E06587">
        <w:trPr>
          <w:trHeight w:val="284"/>
          <w:jc w:val="center"/>
        </w:trPr>
        <w:tc>
          <w:tcPr>
            <w:tcW w:w="3707" w:type="dxa"/>
            <w:gridSpan w:val="10"/>
            <w:tcBorders>
              <w:bottom w:val="single" w:sz="4" w:space="0" w:color="auto"/>
            </w:tcBorders>
          </w:tcPr>
          <w:p w:rsidR="00777D0A" w:rsidRPr="00777D0A" w:rsidRDefault="00777D0A" w:rsidP="00777D0A">
            <w:pPr>
              <w:rPr>
                <w:sz w:val="22"/>
                <w:szCs w:val="22"/>
              </w:rPr>
            </w:pPr>
          </w:p>
        </w:tc>
        <w:tc>
          <w:tcPr>
            <w:tcW w:w="6906" w:type="dxa"/>
            <w:gridSpan w:val="12"/>
            <w:tcBorders>
              <w:bottom w:val="single" w:sz="4" w:space="0" w:color="auto"/>
            </w:tcBorders>
          </w:tcPr>
          <w:p w:rsidR="00777D0A" w:rsidRPr="00777D0A" w:rsidRDefault="00777D0A" w:rsidP="00777D0A">
            <w:pPr>
              <w:jc w:val="center"/>
              <w:rPr>
                <w:sz w:val="22"/>
                <w:szCs w:val="22"/>
                <w:vertAlign w:val="superscript"/>
              </w:rPr>
            </w:pPr>
            <w:r w:rsidRPr="00777D0A">
              <w:rPr>
                <w:sz w:val="22"/>
                <w:szCs w:val="22"/>
                <w:vertAlign w:val="superscript"/>
              </w:rPr>
              <w:t>(указываются конкретные правовые нормы,</w:t>
            </w:r>
          </w:p>
          <w:p w:rsidR="00777D0A" w:rsidRPr="00777D0A" w:rsidRDefault="00777D0A" w:rsidP="00777D0A">
            <w:pPr>
              <w:rPr>
                <w:sz w:val="22"/>
                <w:szCs w:val="22"/>
              </w:rPr>
            </w:pPr>
          </w:p>
        </w:tc>
      </w:tr>
      <w:tr w:rsidR="00777D0A" w:rsidRPr="00777D0A" w:rsidTr="00E06587">
        <w:trPr>
          <w:trHeight w:val="284"/>
          <w:jc w:val="center"/>
        </w:trPr>
        <w:tc>
          <w:tcPr>
            <w:tcW w:w="10613" w:type="dxa"/>
            <w:gridSpan w:val="22"/>
            <w:tcBorders>
              <w:top w:val="single" w:sz="4" w:space="0" w:color="auto"/>
            </w:tcBorders>
          </w:tcPr>
          <w:p w:rsidR="00777D0A" w:rsidRPr="00777D0A" w:rsidRDefault="00777D0A" w:rsidP="00777D0A">
            <w:pPr>
              <w:jc w:val="center"/>
              <w:rPr>
                <w:sz w:val="22"/>
                <w:szCs w:val="22"/>
                <w:vertAlign w:val="superscript"/>
              </w:rPr>
            </w:pPr>
            <w:r w:rsidRPr="00777D0A">
              <w:rPr>
                <w:sz w:val="22"/>
                <w:szCs w:val="22"/>
                <w:vertAlign w:val="superscript"/>
              </w:rPr>
              <w:t>статьи законов, ТК РФ, пункты других актов, соглашений, коллективного договора, трудового договора)</w:t>
            </w:r>
          </w:p>
        </w:tc>
      </w:tr>
      <w:tr w:rsidR="00777D0A" w:rsidRPr="00777D0A" w:rsidTr="00E06587">
        <w:trPr>
          <w:trHeight w:val="284"/>
          <w:jc w:val="center"/>
        </w:trPr>
        <w:tc>
          <w:tcPr>
            <w:tcW w:w="4126" w:type="dxa"/>
            <w:gridSpan w:val="13"/>
          </w:tcPr>
          <w:p w:rsidR="00777D0A" w:rsidRPr="00777D0A" w:rsidRDefault="00777D0A" w:rsidP="00777D0A">
            <w:pPr>
              <w:rPr>
                <w:sz w:val="22"/>
                <w:szCs w:val="22"/>
              </w:rPr>
            </w:pPr>
            <w:r w:rsidRPr="00777D0A">
              <w:rPr>
                <w:sz w:val="22"/>
                <w:szCs w:val="22"/>
              </w:rPr>
              <w:t>КТС ПРИЗНАЛА ТРЕБОВАНИЯ</w:t>
            </w:r>
          </w:p>
        </w:tc>
        <w:tc>
          <w:tcPr>
            <w:tcW w:w="6487" w:type="dxa"/>
            <w:gridSpan w:val="9"/>
            <w:tcBorders>
              <w:bottom w:val="single" w:sz="4" w:space="0" w:color="auto"/>
            </w:tcBorders>
          </w:tcPr>
          <w:p w:rsidR="00777D0A" w:rsidRPr="00777D0A" w:rsidRDefault="00777D0A" w:rsidP="00777D0A">
            <w:pPr>
              <w:rPr>
                <w:sz w:val="22"/>
                <w:szCs w:val="22"/>
              </w:rPr>
            </w:pPr>
          </w:p>
        </w:tc>
      </w:tr>
      <w:tr w:rsidR="00777D0A" w:rsidRPr="00777D0A" w:rsidTr="00E06587">
        <w:trPr>
          <w:trHeight w:val="284"/>
          <w:jc w:val="center"/>
        </w:trPr>
        <w:tc>
          <w:tcPr>
            <w:tcW w:w="4126" w:type="dxa"/>
            <w:gridSpan w:val="13"/>
          </w:tcPr>
          <w:p w:rsidR="00777D0A" w:rsidRPr="00777D0A" w:rsidRDefault="00777D0A" w:rsidP="00777D0A">
            <w:pPr>
              <w:rPr>
                <w:sz w:val="22"/>
                <w:szCs w:val="22"/>
              </w:rPr>
            </w:pPr>
          </w:p>
        </w:tc>
        <w:tc>
          <w:tcPr>
            <w:tcW w:w="6487" w:type="dxa"/>
            <w:gridSpan w:val="9"/>
          </w:tcPr>
          <w:p w:rsidR="00777D0A" w:rsidRPr="00777D0A" w:rsidRDefault="00777D0A" w:rsidP="00777D0A">
            <w:pPr>
              <w:jc w:val="center"/>
              <w:rPr>
                <w:sz w:val="22"/>
                <w:szCs w:val="22"/>
                <w:vertAlign w:val="superscript"/>
              </w:rPr>
            </w:pPr>
            <w:r w:rsidRPr="00777D0A">
              <w:rPr>
                <w:sz w:val="22"/>
                <w:szCs w:val="22"/>
                <w:vertAlign w:val="superscript"/>
              </w:rPr>
              <w:t>(фамилия, имя, отчество работника)</w:t>
            </w:r>
          </w:p>
        </w:tc>
      </w:tr>
      <w:tr w:rsidR="00777D0A" w:rsidRPr="00777D0A" w:rsidTr="00E06587">
        <w:trPr>
          <w:trHeight w:val="284"/>
          <w:jc w:val="center"/>
        </w:trPr>
        <w:tc>
          <w:tcPr>
            <w:tcW w:w="3333" w:type="dxa"/>
            <w:gridSpan w:val="8"/>
          </w:tcPr>
          <w:p w:rsidR="00777D0A" w:rsidRPr="00777D0A" w:rsidRDefault="00777D0A" w:rsidP="00777D0A">
            <w:pPr>
              <w:rPr>
                <w:sz w:val="22"/>
                <w:szCs w:val="22"/>
              </w:rPr>
            </w:pPr>
          </w:p>
        </w:tc>
        <w:tc>
          <w:tcPr>
            <w:tcW w:w="7280" w:type="dxa"/>
            <w:gridSpan w:val="14"/>
          </w:tcPr>
          <w:p w:rsidR="00777D0A" w:rsidRPr="00777D0A" w:rsidRDefault="00777D0A" w:rsidP="00777D0A">
            <w:pPr>
              <w:rPr>
                <w:sz w:val="22"/>
                <w:szCs w:val="22"/>
              </w:rPr>
            </w:pPr>
            <w:r w:rsidRPr="00777D0A">
              <w:rPr>
                <w:sz w:val="22"/>
                <w:szCs w:val="22"/>
              </w:rPr>
              <w:t>обоснованными</w:t>
            </w:r>
          </w:p>
        </w:tc>
      </w:tr>
      <w:tr w:rsidR="00777D0A" w:rsidRPr="00777D0A" w:rsidTr="00E06587">
        <w:trPr>
          <w:trHeight w:val="284"/>
          <w:jc w:val="center"/>
        </w:trPr>
        <w:tc>
          <w:tcPr>
            <w:tcW w:w="3333" w:type="dxa"/>
            <w:gridSpan w:val="8"/>
          </w:tcPr>
          <w:p w:rsidR="00777D0A" w:rsidRPr="00777D0A" w:rsidRDefault="00777D0A" w:rsidP="00777D0A">
            <w:pPr>
              <w:rPr>
                <w:sz w:val="22"/>
                <w:szCs w:val="22"/>
              </w:rPr>
            </w:pPr>
          </w:p>
        </w:tc>
        <w:tc>
          <w:tcPr>
            <w:tcW w:w="7280" w:type="dxa"/>
            <w:gridSpan w:val="14"/>
          </w:tcPr>
          <w:p w:rsidR="00777D0A" w:rsidRPr="00777D0A" w:rsidRDefault="00777D0A" w:rsidP="00777D0A">
            <w:pPr>
              <w:rPr>
                <w:sz w:val="22"/>
                <w:szCs w:val="22"/>
              </w:rPr>
            </w:pPr>
            <w:r w:rsidRPr="00777D0A">
              <w:rPr>
                <w:sz w:val="22"/>
                <w:szCs w:val="22"/>
              </w:rPr>
              <w:t>необоснованными</w:t>
            </w:r>
          </w:p>
        </w:tc>
      </w:tr>
      <w:tr w:rsidR="00777D0A" w:rsidRPr="00777D0A" w:rsidTr="00E06587">
        <w:trPr>
          <w:trHeight w:val="284"/>
          <w:jc w:val="center"/>
        </w:trPr>
        <w:tc>
          <w:tcPr>
            <w:tcW w:w="3888" w:type="dxa"/>
            <w:gridSpan w:val="12"/>
          </w:tcPr>
          <w:p w:rsidR="00777D0A" w:rsidRPr="00777D0A" w:rsidRDefault="00777D0A" w:rsidP="00777D0A">
            <w:pPr>
              <w:rPr>
                <w:sz w:val="22"/>
                <w:szCs w:val="22"/>
              </w:rPr>
            </w:pPr>
            <w:r w:rsidRPr="00777D0A">
              <w:rPr>
                <w:sz w:val="22"/>
                <w:szCs w:val="22"/>
              </w:rPr>
              <w:t>РЕЗУЛЬТАТЫ ГОЛОСОВАНИЯ</w:t>
            </w:r>
          </w:p>
        </w:tc>
        <w:tc>
          <w:tcPr>
            <w:tcW w:w="860" w:type="dxa"/>
            <w:gridSpan w:val="3"/>
          </w:tcPr>
          <w:p w:rsidR="00777D0A" w:rsidRPr="00777D0A" w:rsidRDefault="00777D0A" w:rsidP="00777D0A">
            <w:pPr>
              <w:rPr>
                <w:sz w:val="22"/>
                <w:szCs w:val="22"/>
              </w:rPr>
            </w:pPr>
            <w:r w:rsidRPr="00777D0A">
              <w:rPr>
                <w:sz w:val="22"/>
                <w:szCs w:val="22"/>
              </w:rPr>
              <w:t>«за»</w:t>
            </w:r>
          </w:p>
        </w:tc>
        <w:tc>
          <w:tcPr>
            <w:tcW w:w="540" w:type="dxa"/>
            <w:gridSpan w:val="3"/>
            <w:tcBorders>
              <w:bottom w:val="single" w:sz="4" w:space="0" w:color="auto"/>
            </w:tcBorders>
          </w:tcPr>
          <w:p w:rsidR="00777D0A" w:rsidRPr="00777D0A" w:rsidRDefault="00777D0A" w:rsidP="00777D0A">
            <w:pPr>
              <w:rPr>
                <w:sz w:val="22"/>
                <w:szCs w:val="22"/>
              </w:rPr>
            </w:pPr>
          </w:p>
        </w:tc>
        <w:tc>
          <w:tcPr>
            <w:tcW w:w="1450" w:type="dxa"/>
          </w:tcPr>
          <w:p w:rsidR="00777D0A" w:rsidRPr="00777D0A" w:rsidRDefault="00777D0A" w:rsidP="00777D0A">
            <w:pPr>
              <w:rPr>
                <w:sz w:val="22"/>
                <w:szCs w:val="22"/>
              </w:rPr>
            </w:pPr>
            <w:r w:rsidRPr="00777D0A">
              <w:rPr>
                <w:sz w:val="22"/>
                <w:szCs w:val="22"/>
              </w:rPr>
              <w:t>«против»</w:t>
            </w:r>
          </w:p>
        </w:tc>
        <w:tc>
          <w:tcPr>
            <w:tcW w:w="3875" w:type="dxa"/>
            <w:gridSpan w:val="3"/>
            <w:tcBorders>
              <w:bottom w:val="single" w:sz="4" w:space="0" w:color="auto"/>
            </w:tcBorders>
          </w:tcPr>
          <w:p w:rsidR="00777D0A" w:rsidRPr="00777D0A" w:rsidRDefault="00777D0A" w:rsidP="00777D0A">
            <w:pPr>
              <w:rPr>
                <w:sz w:val="22"/>
                <w:szCs w:val="22"/>
              </w:rPr>
            </w:pPr>
          </w:p>
        </w:tc>
      </w:tr>
      <w:tr w:rsidR="00777D0A" w:rsidRPr="00777D0A" w:rsidTr="00E06587">
        <w:trPr>
          <w:trHeight w:val="284"/>
          <w:jc w:val="center"/>
        </w:trPr>
        <w:tc>
          <w:tcPr>
            <w:tcW w:w="10613" w:type="dxa"/>
            <w:gridSpan w:val="22"/>
          </w:tcPr>
          <w:p w:rsidR="00777D0A" w:rsidRPr="00777D0A" w:rsidRDefault="00777D0A" w:rsidP="00777D0A">
            <w:pPr>
              <w:rPr>
                <w:sz w:val="22"/>
                <w:szCs w:val="22"/>
              </w:rPr>
            </w:pPr>
            <w:r w:rsidRPr="00777D0A">
              <w:rPr>
                <w:sz w:val="22"/>
                <w:szCs w:val="22"/>
              </w:rPr>
              <w:t>Решение прилагается</w:t>
            </w:r>
          </w:p>
        </w:tc>
      </w:tr>
      <w:tr w:rsidR="00777D0A" w:rsidRPr="00777D0A" w:rsidTr="00E06587">
        <w:trPr>
          <w:trHeight w:val="284"/>
          <w:jc w:val="center"/>
        </w:trPr>
        <w:tc>
          <w:tcPr>
            <w:tcW w:w="2808" w:type="dxa"/>
            <w:gridSpan w:val="5"/>
          </w:tcPr>
          <w:p w:rsidR="00777D0A" w:rsidRPr="00777D0A" w:rsidRDefault="00777D0A" w:rsidP="00777D0A">
            <w:pPr>
              <w:rPr>
                <w:sz w:val="22"/>
                <w:szCs w:val="22"/>
              </w:rPr>
            </w:pPr>
            <w:r w:rsidRPr="00777D0A">
              <w:rPr>
                <w:sz w:val="22"/>
                <w:szCs w:val="22"/>
              </w:rPr>
              <w:t>ПРЕДСЕДАТЕЛЬ КТС</w:t>
            </w:r>
          </w:p>
        </w:tc>
        <w:tc>
          <w:tcPr>
            <w:tcW w:w="2160" w:type="dxa"/>
            <w:gridSpan w:val="11"/>
            <w:tcBorders>
              <w:bottom w:val="single" w:sz="4" w:space="0" w:color="auto"/>
            </w:tcBorders>
          </w:tcPr>
          <w:p w:rsidR="00777D0A" w:rsidRPr="00777D0A" w:rsidRDefault="00777D0A" w:rsidP="00777D0A">
            <w:pPr>
              <w:rPr>
                <w:sz w:val="22"/>
                <w:szCs w:val="22"/>
              </w:rPr>
            </w:pPr>
          </w:p>
        </w:tc>
        <w:tc>
          <w:tcPr>
            <w:tcW w:w="5645" w:type="dxa"/>
            <w:gridSpan w:val="6"/>
          </w:tcPr>
          <w:p w:rsidR="00777D0A" w:rsidRPr="00777D0A" w:rsidRDefault="00777D0A" w:rsidP="00777D0A">
            <w:pPr>
              <w:jc w:val="center"/>
              <w:rPr>
                <w:sz w:val="22"/>
                <w:szCs w:val="22"/>
                <w:vertAlign w:val="superscript"/>
              </w:rPr>
            </w:pPr>
            <w:r w:rsidRPr="00777D0A">
              <w:rPr>
                <w:sz w:val="22"/>
                <w:szCs w:val="22"/>
                <w:vertAlign w:val="superscript"/>
              </w:rPr>
              <w:t>(подпись)</w:t>
            </w:r>
          </w:p>
        </w:tc>
      </w:tr>
      <w:tr w:rsidR="00777D0A" w:rsidRPr="00777D0A" w:rsidTr="00E06587">
        <w:trPr>
          <w:trHeight w:val="284"/>
          <w:jc w:val="center"/>
        </w:trPr>
        <w:tc>
          <w:tcPr>
            <w:tcW w:w="2808" w:type="dxa"/>
            <w:gridSpan w:val="5"/>
          </w:tcPr>
          <w:p w:rsidR="00777D0A" w:rsidRPr="00777D0A" w:rsidRDefault="00777D0A" w:rsidP="00777D0A">
            <w:pPr>
              <w:rPr>
                <w:sz w:val="22"/>
                <w:szCs w:val="22"/>
              </w:rPr>
            </w:pPr>
          </w:p>
        </w:tc>
        <w:tc>
          <w:tcPr>
            <w:tcW w:w="2160" w:type="dxa"/>
            <w:gridSpan w:val="11"/>
          </w:tcPr>
          <w:p w:rsidR="00777D0A" w:rsidRPr="00777D0A" w:rsidRDefault="00777D0A" w:rsidP="00777D0A">
            <w:pPr>
              <w:rPr>
                <w:sz w:val="22"/>
                <w:szCs w:val="22"/>
              </w:rPr>
            </w:pPr>
            <w:r w:rsidRPr="00777D0A">
              <w:rPr>
                <w:sz w:val="22"/>
                <w:szCs w:val="22"/>
              </w:rPr>
              <w:t>МЕСТО ПЕЧАТИ</w:t>
            </w:r>
          </w:p>
        </w:tc>
        <w:tc>
          <w:tcPr>
            <w:tcW w:w="5645" w:type="dxa"/>
            <w:gridSpan w:val="6"/>
          </w:tcPr>
          <w:p w:rsidR="00777D0A" w:rsidRPr="00777D0A" w:rsidRDefault="00777D0A" w:rsidP="00777D0A">
            <w:pPr>
              <w:rPr>
                <w:sz w:val="22"/>
                <w:szCs w:val="22"/>
              </w:rPr>
            </w:pPr>
          </w:p>
        </w:tc>
      </w:tr>
    </w:tbl>
    <w:p w:rsidR="00777D0A" w:rsidRPr="00777D0A" w:rsidRDefault="00777D0A" w:rsidP="00777D0A"/>
    <w:p w:rsidR="00777D0A" w:rsidRPr="00777D0A" w:rsidRDefault="00777D0A" w:rsidP="00777D0A"/>
    <w:p w:rsidR="00777D0A" w:rsidRPr="00777D0A" w:rsidRDefault="00777D0A" w:rsidP="00777D0A">
      <w:pPr>
        <w:ind w:left="390"/>
        <w:contextualSpacing/>
        <w:jc w:val="right"/>
        <w:rPr>
          <w:i/>
          <w:sz w:val="22"/>
          <w:szCs w:val="22"/>
        </w:rPr>
      </w:pPr>
      <w:r w:rsidRPr="00777D0A">
        <w:rPr>
          <w:i/>
          <w:sz w:val="22"/>
          <w:szCs w:val="22"/>
        </w:rPr>
        <w:t>Приложение 3</w:t>
      </w:r>
    </w:p>
    <w:p w:rsidR="00777D0A" w:rsidRPr="00777D0A" w:rsidRDefault="00777D0A" w:rsidP="00777D0A">
      <w:pPr>
        <w:ind w:left="4679"/>
        <w:jc w:val="center"/>
        <w:rPr>
          <w:sz w:val="22"/>
          <w:szCs w:val="22"/>
        </w:rPr>
      </w:pPr>
      <w:r w:rsidRPr="00777D0A">
        <w:rPr>
          <w:sz w:val="22"/>
          <w:szCs w:val="22"/>
        </w:rPr>
        <w:t>РЕШЕНИЕ Комиссии по трудовым спорам</w:t>
      </w:r>
    </w:p>
    <w:tbl>
      <w:tblPr>
        <w:tblW w:w="10020" w:type="dxa"/>
        <w:tblLayout w:type="fixed"/>
        <w:tblLook w:val="01E0"/>
      </w:tblPr>
      <w:tblGrid>
        <w:gridCol w:w="355"/>
        <w:gridCol w:w="1287"/>
        <w:gridCol w:w="903"/>
        <w:gridCol w:w="263"/>
        <w:gridCol w:w="180"/>
        <w:gridCol w:w="900"/>
        <w:gridCol w:w="860"/>
        <w:gridCol w:w="540"/>
        <w:gridCol w:w="164"/>
        <w:gridCol w:w="1276"/>
        <w:gridCol w:w="3292"/>
      </w:tblGrid>
      <w:tr w:rsidR="00777D0A" w:rsidRPr="00777D0A" w:rsidTr="00E06587">
        <w:tc>
          <w:tcPr>
            <w:tcW w:w="10020" w:type="dxa"/>
            <w:gridSpan w:val="11"/>
            <w:tcBorders>
              <w:bottom w:val="single" w:sz="4" w:space="0" w:color="auto"/>
            </w:tcBorders>
          </w:tcPr>
          <w:p w:rsidR="00777D0A" w:rsidRPr="00777D0A" w:rsidRDefault="00777D0A" w:rsidP="00777D0A">
            <w:pPr>
              <w:jc w:val="center"/>
              <w:rPr>
                <w:i/>
                <w:sz w:val="22"/>
                <w:szCs w:val="22"/>
                <w:u w:val="single"/>
              </w:rPr>
            </w:pPr>
            <w:r w:rsidRPr="00777D0A">
              <w:rPr>
                <w:bCs/>
                <w:i/>
                <w:sz w:val="22"/>
                <w:szCs w:val="22"/>
                <w:u w:val="single"/>
              </w:rPr>
              <w:t xml:space="preserve">   </w:t>
            </w:r>
          </w:p>
        </w:tc>
      </w:tr>
      <w:tr w:rsidR="00777D0A" w:rsidRPr="00777D0A" w:rsidTr="00E06587">
        <w:tc>
          <w:tcPr>
            <w:tcW w:w="10020" w:type="dxa"/>
            <w:gridSpan w:val="11"/>
            <w:tcBorders>
              <w:top w:val="single" w:sz="4" w:space="0" w:color="auto"/>
            </w:tcBorders>
          </w:tcPr>
          <w:p w:rsidR="00777D0A" w:rsidRPr="00777D0A" w:rsidRDefault="00777D0A" w:rsidP="00777D0A">
            <w:pPr>
              <w:jc w:val="center"/>
              <w:rPr>
                <w:sz w:val="22"/>
                <w:szCs w:val="22"/>
                <w:vertAlign w:val="superscript"/>
              </w:rPr>
            </w:pPr>
            <w:r w:rsidRPr="00777D0A">
              <w:rPr>
                <w:sz w:val="22"/>
                <w:szCs w:val="22"/>
                <w:vertAlign w:val="superscript"/>
              </w:rPr>
              <w:t>(наименование организации /подразделения)</w:t>
            </w:r>
          </w:p>
        </w:tc>
      </w:tr>
      <w:tr w:rsidR="00777D0A" w:rsidRPr="00777D0A" w:rsidTr="00E06587">
        <w:tc>
          <w:tcPr>
            <w:tcW w:w="5452" w:type="dxa"/>
            <w:gridSpan w:val="9"/>
          </w:tcPr>
          <w:p w:rsidR="00777D0A" w:rsidRPr="00777D0A" w:rsidRDefault="00777D0A" w:rsidP="00777D0A">
            <w:pPr>
              <w:rPr>
                <w:sz w:val="22"/>
                <w:szCs w:val="22"/>
              </w:rPr>
            </w:pPr>
            <w:r w:rsidRPr="00777D0A">
              <w:rPr>
                <w:sz w:val="22"/>
                <w:szCs w:val="22"/>
              </w:rPr>
              <w:t>«____»__________________2020 г.</w:t>
            </w:r>
          </w:p>
        </w:tc>
        <w:tc>
          <w:tcPr>
            <w:tcW w:w="4568" w:type="dxa"/>
            <w:gridSpan w:val="2"/>
          </w:tcPr>
          <w:p w:rsidR="00777D0A" w:rsidRPr="00777D0A" w:rsidRDefault="00777D0A" w:rsidP="00777D0A">
            <w:pPr>
              <w:rPr>
                <w:sz w:val="22"/>
                <w:szCs w:val="22"/>
              </w:rPr>
            </w:pPr>
          </w:p>
        </w:tc>
      </w:tr>
      <w:tr w:rsidR="00777D0A" w:rsidRPr="00777D0A" w:rsidTr="00E06587">
        <w:tc>
          <w:tcPr>
            <w:tcW w:w="2808" w:type="dxa"/>
            <w:gridSpan w:val="4"/>
          </w:tcPr>
          <w:p w:rsidR="00777D0A" w:rsidRPr="00777D0A" w:rsidRDefault="00777D0A" w:rsidP="00777D0A">
            <w:pPr>
              <w:rPr>
                <w:sz w:val="22"/>
                <w:szCs w:val="22"/>
              </w:rPr>
            </w:pPr>
            <w:r w:rsidRPr="00777D0A">
              <w:rPr>
                <w:sz w:val="22"/>
                <w:szCs w:val="22"/>
              </w:rPr>
              <w:t>Рассмотрев заявление</w:t>
            </w:r>
          </w:p>
        </w:tc>
        <w:tc>
          <w:tcPr>
            <w:tcW w:w="7212" w:type="dxa"/>
            <w:gridSpan w:val="7"/>
            <w:tcBorders>
              <w:bottom w:val="single" w:sz="4" w:space="0" w:color="auto"/>
            </w:tcBorders>
          </w:tcPr>
          <w:p w:rsidR="00777D0A" w:rsidRPr="00777D0A" w:rsidRDefault="00777D0A" w:rsidP="00777D0A">
            <w:pPr>
              <w:rPr>
                <w:sz w:val="22"/>
                <w:szCs w:val="22"/>
              </w:rPr>
            </w:pPr>
          </w:p>
        </w:tc>
      </w:tr>
      <w:tr w:rsidR="00777D0A" w:rsidRPr="00777D0A" w:rsidTr="00E06587">
        <w:tc>
          <w:tcPr>
            <w:tcW w:w="2808" w:type="dxa"/>
            <w:gridSpan w:val="4"/>
          </w:tcPr>
          <w:p w:rsidR="00777D0A" w:rsidRPr="00777D0A" w:rsidRDefault="00777D0A" w:rsidP="00777D0A">
            <w:pPr>
              <w:rPr>
                <w:sz w:val="22"/>
                <w:szCs w:val="22"/>
              </w:rPr>
            </w:pPr>
          </w:p>
        </w:tc>
        <w:tc>
          <w:tcPr>
            <w:tcW w:w="7212" w:type="dxa"/>
            <w:gridSpan w:val="7"/>
          </w:tcPr>
          <w:p w:rsidR="00777D0A" w:rsidRPr="00777D0A" w:rsidRDefault="00777D0A" w:rsidP="00777D0A">
            <w:pPr>
              <w:jc w:val="center"/>
              <w:rPr>
                <w:spacing w:val="-2"/>
                <w:sz w:val="22"/>
                <w:szCs w:val="22"/>
                <w:vertAlign w:val="superscript"/>
              </w:rPr>
            </w:pPr>
            <w:r w:rsidRPr="00777D0A">
              <w:rPr>
                <w:spacing w:val="-2"/>
                <w:sz w:val="22"/>
                <w:szCs w:val="22"/>
                <w:vertAlign w:val="superscript"/>
              </w:rPr>
              <w:t>(фамилия, имя, отчество, должность, профессия работника)</w:t>
            </w:r>
          </w:p>
        </w:tc>
      </w:tr>
      <w:tr w:rsidR="00777D0A" w:rsidRPr="00777D0A" w:rsidTr="00E06587">
        <w:tc>
          <w:tcPr>
            <w:tcW w:w="10020" w:type="dxa"/>
            <w:gridSpan w:val="11"/>
          </w:tcPr>
          <w:p w:rsidR="00777D0A" w:rsidRPr="00777D0A" w:rsidRDefault="00777D0A" w:rsidP="00777D0A">
            <w:pPr>
              <w:rPr>
                <w:sz w:val="22"/>
                <w:szCs w:val="22"/>
              </w:rPr>
            </w:pPr>
            <w:r w:rsidRPr="00777D0A">
              <w:rPr>
                <w:sz w:val="22"/>
                <w:szCs w:val="22"/>
              </w:rPr>
              <w:t>от «___»_______________2020 г.</w:t>
            </w:r>
          </w:p>
        </w:tc>
      </w:tr>
      <w:tr w:rsidR="00777D0A" w:rsidRPr="00777D0A" w:rsidTr="00E06587">
        <w:tc>
          <w:tcPr>
            <w:tcW w:w="10020" w:type="dxa"/>
            <w:gridSpan w:val="11"/>
          </w:tcPr>
          <w:p w:rsidR="00777D0A" w:rsidRPr="00777D0A" w:rsidRDefault="00777D0A" w:rsidP="00777D0A">
            <w:pPr>
              <w:rPr>
                <w:sz w:val="22"/>
                <w:szCs w:val="22"/>
              </w:rPr>
            </w:pPr>
            <w:r w:rsidRPr="00777D0A">
              <w:rPr>
                <w:sz w:val="22"/>
                <w:szCs w:val="22"/>
              </w:rPr>
              <w:t>(дата подачи заявления)</w:t>
            </w:r>
          </w:p>
        </w:tc>
      </w:tr>
      <w:tr w:rsidR="00777D0A" w:rsidRPr="00777D0A" w:rsidTr="00E06587">
        <w:tc>
          <w:tcPr>
            <w:tcW w:w="355" w:type="dxa"/>
          </w:tcPr>
          <w:p w:rsidR="00777D0A" w:rsidRPr="00777D0A" w:rsidRDefault="00777D0A" w:rsidP="00777D0A">
            <w:pPr>
              <w:rPr>
                <w:sz w:val="22"/>
                <w:szCs w:val="22"/>
              </w:rPr>
            </w:pPr>
            <w:r w:rsidRPr="00777D0A">
              <w:rPr>
                <w:sz w:val="22"/>
                <w:szCs w:val="22"/>
              </w:rPr>
              <w:t>о</w:t>
            </w:r>
          </w:p>
        </w:tc>
        <w:tc>
          <w:tcPr>
            <w:tcW w:w="9665" w:type="dxa"/>
            <w:gridSpan w:val="10"/>
            <w:tcBorders>
              <w:bottom w:val="single" w:sz="4" w:space="0" w:color="auto"/>
            </w:tcBorders>
          </w:tcPr>
          <w:p w:rsidR="00777D0A" w:rsidRPr="00777D0A" w:rsidRDefault="00777D0A" w:rsidP="00777D0A">
            <w:pPr>
              <w:rPr>
                <w:sz w:val="22"/>
                <w:szCs w:val="22"/>
              </w:rPr>
            </w:pPr>
          </w:p>
        </w:tc>
      </w:tr>
      <w:tr w:rsidR="00777D0A" w:rsidRPr="00777D0A" w:rsidTr="00E06587">
        <w:tc>
          <w:tcPr>
            <w:tcW w:w="10020" w:type="dxa"/>
            <w:gridSpan w:val="11"/>
          </w:tcPr>
          <w:p w:rsidR="00777D0A" w:rsidRPr="00777D0A" w:rsidRDefault="00777D0A" w:rsidP="00777D0A">
            <w:pPr>
              <w:jc w:val="center"/>
              <w:rPr>
                <w:sz w:val="22"/>
                <w:szCs w:val="22"/>
                <w:vertAlign w:val="superscript"/>
              </w:rPr>
            </w:pPr>
            <w:r w:rsidRPr="00777D0A">
              <w:rPr>
                <w:sz w:val="22"/>
                <w:szCs w:val="22"/>
                <w:vertAlign w:val="superscript"/>
              </w:rPr>
              <w:t>(краткое содержание требования работника)</w:t>
            </w:r>
          </w:p>
        </w:tc>
      </w:tr>
      <w:tr w:rsidR="00777D0A" w:rsidRPr="00777D0A" w:rsidTr="00E06587">
        <w:tc>
          <w:tcPr>
            <w:tcW w:w="10020" w:type="dxa"/>
            <w:gridSpan w:val="11"/>
          </w:tcPr>
          <w:p w:rsidR="00777D0A" w:rsidRPr="00777D0A" w:rsidRDefault="00777D0A" w:rsidP="00777D0A">
            <w:pPr>
              <w:rPr>
                <w:sz w:val="22"/>
                <w:szCs w:val="22"/>
              </w:rPr>
            </w:pPr>
            <w:r w:rsidRPr="00777D0A">
              <w:rPr>
                <w:sz w:val="22"/>
                <w:szCs w:val="22"/>
              </w:rPr>
              <w:t>ПРИСУТСВОВАЛИ:</w:t>
            </w:r>
          </w:p>
        </w:tc>
      </w:tr>
      <w:tr w:rsidR="00777D0A" w:rsidRPr="00777D0A" w:rsidTr="00E06587">
        <w:tc>
          <w:tcPr>
            <w:tcW w:w="2545" w:type="dxa"/>
            <w:gridSpan w:val="3"/>
          </w:tcPr>
          <w:p w:rsidR="00777D0A" w:rsidRPr="00777D0A" w:rsidRDefault="00777D0A" w:rsidP="00777D0A">
            <w:pPr>
              <w:rPr>
                <w:sz w:val="22"/>
                <w:szCs w:val="22"/>
              </w:rPr>
            </w:pPr>
            <w:r w:rsidRPr="00777D0A">
              <w:rPr>
                <w:sz w:val="22"/>
                <w:szCs w:val="22"/>
              </w:rPr>
              <w:t>Председатель</w:t>
            </w:r>
            <w:r w:rsidRPr="00777D0A">
              <w:rPr>
                <w:smallCaps/>
                <w:sz w:val="22"/>
                <w:szCs w:val="22"/>
              </w:rPr>
              <w:t xml:space="preserve"> КТС</w:t>
            </w:r>
          </w:p>
        </w:tc>
        <w:tc>
          <w:tcPr>
            <w:tcW w:w="7475" w:type="dxa"/>
            <w:gridSpan w:val="8"/>
            <w:tcBorders>
              <w:bottom w:val="single" w:sz="4" w:space="0" w:color="auto"/>
            </w:tcBorders>
          </w:tcPr>
          <w:p w:rsidR="00777D0A" w:rsidRPr="00777D0A" w:rsidRDefault="00777D0A" w:rsidP="00777D0A">
            <w:pPr>
              <w:rPr>
                <w:sz w:val="22"/>
                <w:szCs w:val="22"/>
              </w:rPr>
            </w:pPr>
          </w:p>
        </w:tc>
      </w:tr>
      <w:tr w:rsidR="00777D0A" w:rsidRPr="00777D0A" w:rsidTr="00E06587">
        <w:tc>
          <w:tcPr>
            <w:tcW w:w="2545" w:type="dxa"/>
            <w:gridSpan w:val="3"/>
          </w:tcPr>
          <w:p w:rsidR="00777D0A" w:rsidRPr="00777D0A" w:rsidRDefault="00777D0A" w:rsidP="00777D0A">
            <w:pPr>
              <w:rPr>
                <w:sz w:val="22"/>
                <w:szCs w:val="22"/>
              </w:rPr>
            </w:pPr>
          </w:p>
        </w:tc>
        <w:tc>
          <w:tcPr>
            <w:tcW w:w="7475" w:type="dxa"/>
            <w:gridSpan w:val="8"/>
          </w:tcPr>
          <w:p w:rsidR="00777D0A" w:rsidRPr="00777D0A" w:rsidRDefault="00777D0A" w:rsidP="00777D0A">
            <w:pPr>
              <w:jc w:val="center"/>
              <w:rPr>
                <w:sz w:val="22"/>
                <w:szCs w:val="22"/>
                <w:vertAlign w:val="superscript"/>
              </w:rPr>
            </w:pPr>
            <w:r w:rsidRPr="00777D0A">
              <w:rPr>
                <w:sz w:val="22"/>
                <w:szCs w:val="22"/>
                <w:vertAlign w:val="superscript"/>
              </w:rPr>
              <w:t>(фамилия имя, отчество)</w:t>
            </w:r>
          </w:p>
        </w:tc>
      </w:tr>
      <w:tr w:rsidR="00777D0A" w:rsidRPr="00777D0A" w:rsidTr="00E06587">
        <w:tc>
          <w:tcPr>
            <w:tcW w:w="1642" w:type="dxa"/>
            <w:gridSpan w:val="2"/>
          </w:tcPr>
          <w:p w:rsidR="00777D0A" w:rsidRPr="00777D0A" w:rsidRDefault="00777D0A" w:rsidP="00777D0A">
            <w:pPr>
              <w:rPr>
                <w:sz w:val="22"/>
                <w:szCs w:val="22"/>
              </w:rPr>
            </w:pPr>
            <w:r w:rsidRPr="00777D0A">
              <w:rPr>
                <w:sz w:val="22"/>
                <w:szCs w:val="22"/>
              </w:rPr>
              <w:t>Члены КТС</w:t>
            </w:r>
          </w:p>
        </w:tc>
        <w:tc>
          <w:tcPr>
            <w:tcW w:w="8378" w:type="dxa"/>
            <w:gridSpan w:val="9"/>
            <w:tcBorders>
              <w:bottom w:val="single" w:sz="4" w:space="0" w:color="auto"/>
            </w:tcBorders>
          </w:tcPr>
          <w:p w:rsidR="00777D0A" w:rsidRPr="00777D0A" w:rsidRDefault="00777D0A" w:rsidP="00777D0A">
            <w:pPr>
              <w:rPr>
                <w:sz w:val="22"/>
                <w:szCs w:val="22"/>
              </w:rPr>
            </w:pPr>
          </w:p>
        </w:tc>
      </w:tr>
      <w:tr w:rsidR="00777D0A" w:rsidRPr="00777D0A" w:rsidTr="00E06587">
        <w:tc>
          <w:tcPr>
            <w:tcW w:w="1642" w:type="dxa"/>
            <w:gridSpan w:val="2"/>
          </w:tcPr>
          <w:p w:rsidR="00777D0A" w:rsidRPr="00777D0A" w:rsidRDefault="00777D0A" w:rsidP="00777D0A">
            <w:pPr>
              <w:rPr>
                <w:sz w:val="22"/>
                <w:szCs w:val="22"/>
              </w:rPr>
            </w:pPr>
          </w:p>
        </w:tc>
        <w:tc>
          <w:tcPr>
            <w:tcW w:w="8378" w:type="dxa"/>
            <w:gridSpan w:val="9"/>
          </w:tcPr>
          <w:p w:rsidR="00777D0A" w:rsidRPr="00777D0A" w:rsidRDefault="00777D0A" w:rsidP="00777D0A">
            <w:pPr>
              <w:jc w:val="center"/>
              <w:rPr>
                <w:sz w:val="22"/>
                <w:szCs w:val="22"/>
                <w:vertAlign w:val="superscript"/>
              </w:rPr>
            </w:pPr>
            <w:r w:rsidRPr="00777D0A">
              <w:rPr>
                <w:sz w:val="22"/>
                <w:szCs w:val="22"/>
                <w:vertAlign w:val="superscript"/>
              </w:rPr>
              <w:t>(фамилии, имена, отчества)</w:t>
            </w:r>
          </w:p>
        </w:tc>
      </w:tr>
      <w:tr w:rsidR="00777D0A" w:rsidRPr="00777D0A" w:rsidTr="00E06587">
        <w:tc>
          <w:tcPr>
            <w:tcW w:w="10020" w:type="dxa"/>
            <w:gridSpan w:val="11"/>
          </w:tcPr>
          <w:p w:rsidR="00777D0A" w:rsidRPr="00777D0A" w:rsidRDefault="00777D0A" w:rsidP="00777D0A">
            <w:pPr>
              <w:rPr>
                <w:sz w:val="22"/>
                <w:szCs w:val="22"/>
              </w:rPr>
            </w:pPr>
          </w:p>
        </w:tc>
      </w:tr>
      <w:tr w:rsidR="00777D0A" w:rsidRPr="00777D0A" w:rsidTr="00E06587">
        <w:tc>
          <w:tcPr>
            <w:tcW w:w="3888" w:type="dxa"/>
            <w:gridSpan w:val="6"/>
          </w:tcPr>
          <w:p w:rsidR="00777D0A" w:rsidRPr="00777D0A" w:rsidRDefault="00777D0A" w:rsidP="00777D0A">
            <w:pPr>
              <w:rPr>
                <w:sz w:val="22"/>
                <w:szCs w:val="22"/>
              </w:rPr>
            </w:pPr>
            <w:r w:rsidRPr="00777D0A">
              <w:rPr>
                <w:sz w:val="22"/>
                <w:szCs w:val="22"/>
              </w:rPr>
              <w:t>Другие присутствовавшие лица</w:t>
            </w:r>
          </w:p>
        </w:tc>
        <w:tc>
          <w:tcPr>
            <w:tcW w:w="6132" w:type="dxa"/>
            <w:gridSpan w:val="5"/>
            <w:tcBorders>
              <w:bottom w:val="single" w:sz="4" w:space="0" w:color="auto"/>
            </w:tcBorders>
          </w:tcPr>
          <w:p w:rsidR="00777D0A" w:rsidRPr="00777D0A" w:rsidRDefault="00777D0A" w:rsidP="00777D0A">
            <w:pPr>
              <w:rPr>
                <w:sz w:val="22"/>
                <w:szCs w:val="22"/>
              </w:rPr>
            </w:pPr>
          </w:p>
        </w:tc>
      </w:tr>
      <w:tr w:rsidR="00777D0A" w:rsidRPr="00777D0A" w:rsidTr="00E06587">
        <w:tc>
          <w:tcPr>
            <w:tcW w:w="3888" w:type="dxa"/>
            <w:gridSpan w:val="6"/>
            <w:tcBorders>
              <w:bottom w:val="single" w:sz="4" w:space="0" w:color="auto"/>
            </w:tcBorders>
          </w:tcPr>
          <w:p w:rsidR="00777D0A" w:rsidRPr="00777D0A" w:rsidRDefault="00777D0A" w:rsidP="00777D0A">
            <w:pPr>
              <w:rPr>
                <w:sz w:val="22"/>
                <w:szCs w:val="22"/>
              </w:rPr>
            </w:pPr>
          </w:p>
        </w:tc>
        <w:tc>
          <w:tcPr>
            <w:tcW w:w="6132" w:type="dxa"/>
            <w:gridSpan w:val="5"/>
            <w:tcBorders>
              <w:bottom w:val="single" w:sz="4" w:space="0" w:color="auto"/>
            </w:tcBorders>
          </w:tcPr>
          <w:p w:rsidR="00777D0A" w:rsidRPr="00777D0A" w:rsidRDefault="00777D0A" w:rsidP="00777D0A">
            <w:pPr>
              <w:jc w:val="center"/>
              <w:rPr>
                <w:sz w:val="22"/>
                <w:szCs w:val="22"/>
                <w:vertAlign w:val="superscript"/>
              </w:rPr>
            </w:pPr>
            <w:r w:rsidRPr="00777D0A">
              <w:rPr>
                <w:sz w:val="22"/>
                <w:szCs w:val="22"/>
                <w:vertAlign w:val="superscript"/>
              </w:rPr>
              <w:t>(фамилии, имена, отчества)</w:t>
            </w:r>
          </w:p>
        </w:tc>
      </w:tr>
      <w:tr w:rsidR="00777D0A" w:rsidRPr="00777D0A" w:rsidTr="00E06587">
        <w:tc>
          <w:tcPr>
            <w:tcW w:w="3888" w:type="dxa"/>
            <w:gridSpan w:val="6"/>
            <w:tcBorders>
              <w:top w:val="single" w:sz="4" w:space="0" w:color="auto"/>
            </w:tcBorders>
          </w:tcPr>
          <w:p w:rsidR="00777D0A" w:rsidRPr="00777D0A" w:rsidRDefault="00777D0A" w:rsidP="00777D0A">
            <w:pPr>
              <w:rPr>
                <w:sz w:val="22"/>
                <w:szCs w:val="22"/>
              </w:rPr>
            </w:pPr>
            <w:r w:rsidRPr="00777D0A">
              <w:rPr>
                <w:sz w:val="22"/>
                <w:szCs w:val="22"/>
              </w:rPr>
              <w:t>комиссия решила на основании</w:t>
            </w:r>
          </w:p>
        </w:tc>
        <w:tc>
          <w:tcPr>
            <w:tcW w:w="6132" w:type="dxa"/>
            <w:gridSpan w:val="5"/>
            <w:tcBorders>
              <w:top w:val="single" w:sz="4" w:space="0" w:color="auto"/>
              <w:bottom w:val="single" w:sz="4" w:space="0" w:color="auto"/>
            </w:tcBorders>
          </w:tcPr>
          <w:p w:rsidR="00777D0A" w:rsidRPr="00777D0A" w:rsidRDefault="00777D0A" w:rsidP="00777D0A">
            <w:pPr>
              <w:rPr>
                <w:sz w:val="22"/>
                <w:szCs w:val="22"/>
              </w:rPr>
            </w:pPr>
          </w:p>
        </w:tc>
      </w:tr>
      <w:tr w:rsidR="00777D0A" w:rsidRPr="00777D0A" w:rsidTr="00E06587">
        <w:tc>
          <w:tcPr>
            <w:tcW w:w="10020" w:type="dxa"/>
            <w:gridSpan w:val="11"/>
            <w:tcBorders>
              <w:bottom w:val="single" w:sz="4" w:space="0" w:color="auto"/>
            </w:tcBorders>
          </w:tcPr>
          <w:p w:rsidR="00777D0A" w:rsidRPr="00777D0A" w:rsidRDefault="00777D0A" w:rsidP="00777D0A">
            <w:pPr>
              <w:jc w:val="right"/>
              <w:rPr>
                <w:sz w:val="22"/>
                <w:szCs w:val="22"/>
                <w:vertAlign w:val="superscript"/>
              </w:rPr>
            </w:pPr>
            <w:r w:rsidRPr="00777D0A">
              <w:rPr>
                <w:sz w:val="22"/>
                <w:szCs w:val="22"/>
                <w:vertAlign w:val="superscript"/>
              </w:rPr>
              <w:t xml:space="preserve">(указываются конкретные правовые нормы, </w:t>
            </w:r>
          </w:p>
          <w:p w:rsidR="00777D0A" w:rsidRPr="00777D0A" w:rsidRDefault="00777D0A" w:rsidP="00777D0A">
            <w:pPr>
              <w:rPr>
                <w:sz w:val="22"/>
                <w:szCs w:val="22"/>
              </w:rPr>
            </w:pPr>
          </w:p>
        </w:tc>
      </w:tr>
      <w:tr w:rsidR="00777D0A" w:rsidRPr="00777D0A" w:rsidTr="00E06587">
        <w:tc>
          <w:tcPr>
            <w:tcW w:w="10020" w:type="dxa"/>
            <w:gridSpan w:val="11"/>
            <w:tcBorders>
              <w:bottom w:val="single" w:sz="4" w:space="0" w:color="auto"/>
            </w:tcBorders>
          </w:tcPr>
          <w:p w:rsidR="00777D0A" w:rsidRPr="00777D0A" w:rsidRDefault="00777D0A" w:rsidP="00777D0A">
            <w:pPr>
              <w:jc w:val="center"/>
              <w:rPr>
                <w:sz w:val="22"/>
                <w:szCs w:val="22"/>
                <w:vertAlign w:val="superscript"/>
              </w:rPr>
            </w:pPr>
            <w:r w:rsidRPr="00777D0A">
              <w:rPr>
                <w:sz w:val="22"/>
                <w:szCs w:val="22"/>
                <w:vertAlign w:val="superscript"/>
              </w:rPr>
              <w:t>статьи законов, ТК РФ, пункты других актов, соглашений, коллективного договора, трудового договора)</w:t>
            </w:r>
          </w:p>
        </w:tc>
      </w:tr>
      <w:tr w:rsidR="00777D0A" w:rsidRPr="00777D0A" w:rsidTr="00E06587">
        <w:tc>
          <w:tcPr>
            <w:tcW w:w="10020" w:type="dxa"/>
            <w:gridSpan w:val="11"/>
            <w:tcBorders>
              <w:top w:val="single" w:sz="4" w:space="0" w:color="auto"/>
              <w:bottom w:val="single" w:sz="4" w:space="0" w:color="auto"/>
            </w:tcBorders>
          </w:tcPr>
          <w:p w:rsidR="00777D0A" w:rsidRPr="00777D0A" w:rsidRDefault="00777D0A" w:rsidP="00777D0A">
            <w:pPr>
              <w:rPr>
                <w:sz w:val="22"/>
                <w:szCs w:val="22"/>
              </w:rPr>
            </w:pPr>
          </w:p>
        </w:tc>
      </w:tr>
      <w:tr w:rsidR="00777D0A" w:rsidRPr="00777D0A" w:rsidTr="00E06587">
        <w:tc>
          <w:tcPr>
            <w:tcW w:w="10020" w:type="dxa"/>
            <w:gridSpan w:val="11"/>
            <w:tcBorders>
              <w:top w:val="single" w:sz="4" w:space="0" w:color="auto"/>
            </w:tcBorders>
          </w:tcPr>
          <w:p w:rsidR="00777D0A" w:rsidRPr="00777D0A" w:rsidRDefault="00777D0A" w:rsidP="00777D0A">
            <w:pPr>
              <w:jc w:val="center"/>
              <w:rPr>
                <w:sz w:val="22"/>
                <w:szCs w:val="22"/>
                <w:vertAlign w:val="superscript"/>
              </w:rPr>
            </w:pPr>
            <w:r w:rsidRPr="00777D0A">
              <w:rPr>
                <w:sz w:val="22"/>
                <w:szCs w:val="22"/>
                <w:vertAlign w:val="superscript"/>
              </w:rPr>
              <w:t>(краткое содержание решения: удовлетворить, не удовлетворить требование работника, выплатить ему конкретную сумму и т.п.)</w:t>
            </w:r>
          </w:p>
        </w:tc>
      </w:tr>
      <w:tr w:rsidR="00777D0A" w:rsidRPr="00777D0A" w:rsidTr="00E06587">
        <w:tc>
          <w:tcPr>
            <w:tcW w:w="10020" w:type="dxa"/>
            <w:gridSpan w:val="11"/>
          </w:tcPr>
          <w:p w:rsidR="00777D0A" w:rsidRPr="00777D0A" w:rsidRDefault="00777D0A" w:rsidP="00777D0A">
            <w:pPr>
              <w:rPr>
                <w:sz w:val="22"/>
                <w:szCs w:val="22"/>
              </w:rPr>
            </w:pPr>
          </w:p>
        </w:tc>
      </w:tr>
      <w:tr w:rsidR="00777D0A" w:rsidRPr="00777D0A" w:rsidTr="00E06587">
        <w:trPr>
          <w:trHeight w:val="284"/>
        </w:trPr>
        <w:tc>
          <w:tcPr>
            <w:tcW w:w="3888" w:type="dxa"/>
            <w:gridSpan w:val="6"/>
          </w:tcPr>
          <w:p w:rsidR="00777D0A" w:rsidRPr="00777D0A" w:rsidRDefault="00777D0A" w:rsidP="00777D0A">
            <w:pPr>
              <w:rPr>
                <w:sz w:val="22"/>
                <w:szCs w:val="22"/>
              </w:rPr>
            </w:pPr>
            <w:r w:rsidRPr="00777D0A">
              <w:rPr>
                <w:sz w:val="22"/>
                <w:szCs w:val="22"/>
              </w:rPr>
              <w:t>РЕЗУЛЬТАТЫ ГОЛОСОВАНИЯ</w:t>
            </w:r>
          </w:p>
        </w:tc>
        <w:tc>
          <w:tcPr>
            <w:tcW w:w="860" w:type="dxa"/>
          </w:tcPr>
          <w:p w:rsidR="00777D0A" w:rsidRPr="00777D0A" w:rsidRDefault="00777D0A" w:rsidP="00777D0A">
            <w:pPr>
              <w:rPr>
                <w:sz w:val="22"/>
                <w:szCs w:val="22"/>
              </w:rPr>
            </w:pPr>
            <w:r w:rsidRPr="00777D0A">
              <w:rPr>
                <w:sz w:val="22"/>
                <w:szCs w:val="22"/>
              </w:rPr>
              <w:t>«за»</w:t>
            </w:r>
          </w:p>
        </w:tc>
        <w:tc>
          <w:tcPr>
            <w:tcW w:w="540" w:type="dxa"/>
            <w:tcBorders>
              <w:bottom w:val="single" w:sz="4" w:space="0" w:color="auto"/>
            </w:tcBorders>
          </w:tcPr>
          <w:p w:rsidR="00777D0A" w:rsidRPr="00777D0A" w:rsidRDefault="00777D0A" w:rsidP="00777D0A">
            <w:pPr>
              <w:rPr>
                <w:sz w:val="22"/>
                <w:szCs w:val="22"/>
              </w:rPr>
            </w:pPr>
          </w:p>
        </w:tc>
        <w:tc>
          <w:tcPr>
            <w:tcW w:w="1440" w:type="dxa"/>
            <w:gridSpan w:val="2"/>
          </w:tcPr>
          <w:p w:rsidR="00777D0A" w:rsidRPr="00777D0A" w:rsidRDefault="00777D0A" w:rsidP="00777D0A">
            <w:pPr>
              <w:rPr>
                <w:sz w:val="22"/>
                <w:szCs w:val="22"/>
              </w:rPr>
            </w:pPr>
            <w:r w:rsidRPr="00777D0A">
              <w:rPr>
                <w:sz w:val="22"/>
                <w:szCs w:val="22"/>
              </w:rPr>
              <w:t>«против»</w:t>
            </w:r>
          </w:p>
        </w:tc>
        <w:tc>
          <w:tcPr>
            <w:tcW w:w="3292" w:type="dxa"/>
            <w:tcBorders>
              <w:bottom w:val="single" w:sz="4" w:space="0" w:color="auto"/>
            </w:tcBorders>
          </w:tcPr>
          <w:p w:rsidR="00777D0A" w:rsidRPr="00777D0A" w:rsidRDefault="00777D0A" w:rsidP="00777D0A">
            <w:pPr>
              <w:rPr>
                <w:sz w:val="22"/>
                <w:szCs w:val="22"/>
              </w:rPr>
            </w:pPr>
          </w:p>
        </w:tc>
      </w:tr>
      <w:tr w:rsidR="00777D0A" w:rsidRPr="00777D0A" w:rsidTr="00E06587">
        <w:trPr>
          <w:trHeight w:val="284"/>
        </w:trPr>
        <w:tc>
          <w:tcPr>
            <w:tcW w:w="2988" w:type="dxa"/>
            <w:gridSpan w:val="5"/>
          </w:tcPr>
          <w:p w:rsidR="00777D0A" w:rsidRPr="00777D0A" w:rsidRDefault="00777D0A" w:rsidP="00777D0A">
            <w:pPr>
              <w:rPr>
                <w:sz w:val="22"/>
                <w:szCs w:val="22"/>
              </w:rPr>
            </w:pPr>
          </w:p>
          <w:p w:rsidR="00777D0A" w:rsidRPr="00777D0A" w:rsidRDefault="00777D0A" w:rsidP="00777D0A">
            <w:pPr>
              <w:rPr>
                <w:sz w:val="22"/>
                <w:szCs w:val="22"/>
              </w:rPr>
            </w:pPr>
            <w:r w:rsidRPr="00777D0A">
              <w:rPr>
                <w:sz w:val="22"/>
                <w:szCs w:val="22"/>
              </w:rPr>
              <w:t>ПРЕДСЕДАТЕЛЬ КТС</w:t>
            </w:r>
          </w:p>
        </w:tc>
        <w:tc>
          <w:tcPr>
            <w:tcW w:w="2464" w:type="dxa"/>
            <w:gridSpan w:val="4"/>
            <w:tcBorders>
              <w:bottom w:val="single" w:sz="4" w:space="0" w:color="auto"/>
            </w:tcBorders>
          </w:tcPr>
          <w:p w:rsidR="00777D0A" w:rsidRPr="00777D0A" w:rsidRDefault="00777D0A" w:rsidP="00777D0A">
            <w:pPr>
              <w:rPr>
                <w:sz w:val="22"/>
                <w:szCs w:val="22"/>
              </w:rPr>
            </w:pPr>
          </w:p>
        </w:tc>
        <w:tc>
          <w:tcPr>
            <w:tcW w:w="4568" w:type="dxa"/>
            <w:gridSpan w:val="2"/>
          </w:tcPr>
          <w:p w:rsidR="00777D0A" w:rsidRPr="00777D0A" w:rsidRDefault="00777D0A" w:rsidP="00777D0A">
            <w:pPr>
              <w:tabs>
                <w:tab w:val="left" w:pos="1710"/>
                <w:tab w:val="center" w:pos="2176"/>
              </w:tabs>
              <w:rPr>
                <w:sz w:val="22"/>
                <w:szCs w:val="22"/>
                <w:vertAlign w:val="superscript"/>
              </w:rPr>
            </w:pPr>
            <w:r w:rsidRPr="00777D0A">
              <w:rPr>
                <w:sz w:val="22"/>
                <w:szCs w:val="22"/>
                <w:vertAlign w:val="superscript"/>
              </w:rPr>
              <w:tab/>
              <w:t>(подпись)</w:t>
            </w:r>
          </w:p>
        </w:tc>
      </w:tr>
      <w:tr w:rsidR="00777D0A" w:rsidRPr="00777D0A" w:rsidTr="00E06587">
        <w:trPr>
          <w:trHeight w:val="284"/>
        </w:trPr>
        <w:tc>
          <w:tcPr>
            <w:tcW w:w="2988" w:type="dxa"/>
            <w:gridSpan w:val="5"/>
          </w:tcPr>
          <w:p w:rsidR="00777D0A" w:rsidRPr="00777D0A" w:rsidRDefault="00777D0A" w:rsidP="00777D0A">
            <w:pPr>
              <w:rPr>
                <w:sz w:val="25"/>
                <w:szCs w:val="25"/>
              </w:rPr>
            </w:pPr>
          </w:p>
        </w:tc>
        <w:tc>
          <w:tcPr>
            <w:tcW w:w="2464" w:type="dxa"/>
            <w:gridSpan w:val="4"/>
          </w:tcPr>
          <w:p w:rsidR="00777D0A" w:rsidRPr="00777D0A" w:rsidRDefault="00777D0A" w:rsidP="00777D0A">
            <w:pPr>
              <w:rPr>
                <w:sz w:val="25"/>
                <w:szCs w:val="25"/>
              </w:rPr>
            </w:pPr>
            <w:r w:rsidRPr="00777D0A">
              <w:rPr>
                <w:sz w:val="25"/>
                <w:szCs w:val="25"/>
              </w:rPr>
              <w:t>МЕСТО ПЕЧАТИ</w:t>
            </w:r>
          </w:p>
        </w:tc>
        <w:tc>
          <w:tcPr>
            <w:tcW w:w="4568" w:type="dxa"/>
            <w:gridSpan w:val="2"/>
          </w:tcPr>
          <w:p w:rsidR="00777D0A" w:rsidRPr="00777D0A" w:rsidRDefault="00777D0A" w:rsidP="00777D0A">
            <w:pPr>
              <w:rPr>
                <w:sz w:val="25"/>
                <w:szCs w:val="25"/>
              </w:rPr>
            </w:pPr>
          </w:p>
        </w:tc>
      </w:tr>
    </w:tbl>
    <w:p w:rsidR="00777D0A" w:rsidRPr="00777D0A" w:rsidRDefault="00777D0A" w:rsidP="00777D0A">
      <w:pPr>
        <w:ind w:left="390"/>
        <w:contextualSpacing/>
        <w:rPr>
          <w:bCs/>
          <w:sz w:val="25"/>
          <w:szCs w:val="25"/>
        </w:rPr>
      </w:pPr>
    </w:p>
    <w:p w:rsidR="00777D0A" w:rsidRDefault="00777D0A" w:rsidP="00777D0A">
      <w:pPr>
        <w:ind w:left="390"/>
        <w:contextualSpacing/>
        <w:jc w:val="right"/>
        <w:rPr>
          <w:i/>
          <w:sz w:val="25"/>
          <w:szCs w:val="25"/>
        </w:rPr>
      </w:pPr>
    </w:p>
    <w:p w:rsidR="00777D0A" w:rsidRDefault="00777D0A" w:rsidP="00777D0A">
      <w:pPr>
        <w:ind w:left="390"/>
        <w:contextualSpacing/>
        <w:jc w:val="right"/>
        <w:rPr>
          <w:i/>
          <w:sz w:val="25"/>
          <w:szCs w:val="25"/>
        </w:rPr>
      </w:pPr>
    </w:p>
    <w:p w:rsidR="00777D0A" w:rsidRDefault="00777D0A" w:rsidP="00777D0A">
      <w:pPr>
        <w:ind w:left="390"/>
        <w:contextualSpacing/>
        <w:jc w:val="right"/>
        <w:rPr>
          <w:i/>
          <w:sz w:val="25"/>
          <w:szCs w:val="25"/>
        </w:rPr>
      </w:pPr>
    </w:p>
    <w:p w:rsidR="00777D0A" w:rsidRPr="00777D0A" w:rsidRDefault="00777D0A" w:rsidP="00777D0A">
      <w:pPr>
        <w:ind w:left="390"/>
        <w:contextualSpacing/>
        <w:jc w:val="right"/>
        <w:rPr>
          <w:i/>
          <w:sz w:val="22"/>
          <w:szCs w:val="22"/>
        </w:rPr>
      </w:pPr>
      <w:r w:rsidRPr="00777D0A">
        <w:rPr>
          <w:i/>
          <w:sz w:val="22"/>
          <w:szCs w:val="22"/>
        </w:rPr>
        <w:t>Приложение 4</w:t>
      </w:r>
    </w:p>
    <w:p w:rsidR="00777D0A" w:rsidRPr="00777D0A" w:rsidRDefault="00777D0A" w:rsidP="00777D0A">
      <w:pPr>
        <w:ind w:left="5069"/>
        <w:contextualSpacing/>
        <w:rPr>
          <w:sz w:val="22"/>
          <w:szCs w:val="22"/>
        </w:rPr>
      </w:pPr>
      <w:r w:rsidRPr="00777D0A">
        <w:rPr>
          <w:sz w:val="22"/>
          <w:szCs w:val="22"/>
        </w:rPr>
        <w:t>Удостоверение</w:t>
      </w:r>
    </w:p>
    <w:p w:rsidR="00777D0A" w:rsidRPr="00777D0A" w:rsidRDefault="00777D0A" w:rsidP="00777D0A">
      <w:pPr>
        <w:ind w:left="390"/>
        <w:contextualSpacing/>
        <w:jc w:val="center"/>
        <w:rPr>
          <w:sz w:val="22"/>
          <w:szCs w:val="22"/>
        </w:rPr>
      </w:pPr>
      <w:r w:rsidRPr="00777D0A">
        <w:rPr>
          <w:sz w:val="22"/>
          <w:szCs w:val="22"/>
        </w:rPr>
        <w:t>НА ПРИНУДИТЕЛЬНОЕ ИСПОЛНЕНИЕ РЕШЕНИЯ КТС</w:t>
      </w:r>
    </w:p>
    <w:p w:rsidR="00777D0A" w:rsidRPr="00777D0A" w:rsidRDefault="00777D0A" w:rsidP="00777D0A">
      <w:pPr>
        <w:ind w:left="390"/>
        <w:contextualSpacing/>
        <w:rPr>
          <w:sz w:val="22"/>
          <w:szCs w:val="22"/>
        </w:rPr>
      </w:pPr>
      <w:r w:rsidRPr="00777D0A">
        <w:rPr>
          <w:sz w:val="22"/>
          <w:szCs w:val="22"/>
        </w:rPr>
        <w:t>НА ОСНОВАНИИ РЕШЕНИЯ КОМИССИИ ПО ТРУДОВЫМ СПОРАМ</w:t>
      </w:r>
    </w:p>
    <w:tbl>
      <w:tblPr>
        <w:tblW w:w="0" w:type="auto"/>
        <w:tblLook w:val="01E0"/>
      </w:tblPr>
      <w:tblGrid>
        <w:gridCol w:w="479"/>
        <w:gridCol w:w="1138"/>
        <w:gridCol w:w="454"/>
        <w:gridCol w:w="3133"/>
        <w:gridCol w:w="4804"/>
      </w:tblGrid>
      <w:tr w:rsidR="00777D0A" w:rsidRPr="00777D0A" w:rsidTr="00E06587">
        <w:tc>
          <w:tcPr>
            <w:tcW w:w="10008" w:type="dxa"/>
            <w:gridSpan w:val="5"/>
            <w:tcBorders>
              <w:bottom w:val="single" w:sz="4" w:space="0" w:color="auto"/>
            </w:tcBorders>
          </w:tcPr>
          <w:p w:rsidR="00777D0A" w:rsidRPr="00777D0A" w:rsidRDefault="00777D0A" w:rsidP="00777D0A">
            <w:pPr>
              <w:jc w:val="center"/>
              <w:rPr>
                <w:sz w:val="22"/>
                <w:szCs w:val="22"/>
              </w:rPr>
            </w:pPr>
            <w:r w:rsidRPr="00777D0A">
              <w:rPr>
                <w:bCs/>
                <w:i/>
                <w:sz w:val="22"/>
                <w:szCs w:val="22"/>
                <w:u w:val="single"/>
              </w:rPr>
              <w:t xml:space="preserve">     </w:t>
            </w:r>
          </w:p>
        </w:tc>
      </w:tr>
      <w:tr w:rsidR="00777D0A" w:rsidRPr="00777D0A" w:rsidTr="00E06587">
        <w:trPr>
          <w:trHeight w:val="167"/>
        </w:trPr>
        <w:tc>
          <w:tcPr>
            <w:tcW w:w="10008" w:type="dxa"/>
            <w:gridSpan w:val="5"/>
            <w:tcBorders>
              <w:top w:val="single" w:sz="4" w:space="0" w:color="auto"/>
            </w:tcBorders>
          </w:tcPr>
          <w:p w:rsidR="00777D0A" w:rsidRPr="00777D0A" w:rsidRDefault="00777D0A" w:rsidP="00777D0A">
            <w:pPr>
              <w:jc w:val="center"/>
              <w:rPr>
                <w:sz w:val="22"/>
                <w:szCs w:val="22"/>
                <w:vertAlign w:val="superscript"/>
              </w:rPr>
            </w:pPr>
            <w:r w:rsidRPr="00777D0A">
              <w:rPr>
                <w:sz w:val="22"/>
                <w:szCs w:val="22"/>
                <w:vertAlign w:val="superscript"/>
              </w:rPr>
              <w:t>(наименование организации /подразделения/)</w:t>
            </w:r>
          </w:p>
        </w:tc>
      </w:tr>
      <w:tr w:rsidR="00777D0A" w:rsidRPr="00777D0A" w:rsidTr="00E06587">
        <w:tc>
          <w:tcPr>
            <w:tcW w:w="5204" w:type="dxa"/>
            <w:gridSpan w:val="4"/>
          </w:tcPr>
          <w:p w:rsidR="00777D0A" w:rsidRPr="00777D0A" w:rsidRDefault="00777D0A" w:rsidP="00777D0A">
            <w:pPr>
              <w:rPr>
                <w:sz w:val="22"/>
                <w:szCs w:val="22"/>
              </w:rPr>
            </w:pPr>
            <w:r w:rsidRPr="00777D0A">
              <w:rPr>
                <w:sz w:val="22"/>
                <w:szCs w:val="22"/>
              </w:rPr>
              <w:t>от «___»___________________20__г.</w:t>
            </w:r>
          </w:p>
        </w:tc>
        <w:tc>
          <w:tcPr>
            <w:tcW w:w="4804" w:type="dxa"/>
          </w:tcPr>
          <w:p w:rsidR="00777D0A" w:rsidRPr="00777D0A" w:rsidRDefault="00777D0A" w:rsidP="00777D0A">
            <w:pPr>
              <w:rPr>
                <w:sz w:val="22"/>
                <w:szCs w:val="22"/>
              </w:rPr>
            </w:pPr>
          </w:p>
        </w:tc>
      </w:tr>
      <w:tr w:rsidR="00777D0A" w:rsidRPr="00777D0A" w:rsidTr="00E06587">
        <w:tc>
          <w:tcPr>
            <w:tcW w:w="1617" w:type="dxa"/>
            <w:gridSpan w:val="2"/>
          </w:tcPr>
          <w:p w:rsidR="00777D0A" w:rsidRPr="00777D0A" w:rsidRDefault="00777D0A" w:rsidP="00777D0A">
            <w:pPr>
              <w:rPr>
                <w:sz w:val="22"/>
                <w:szCs w:val="22"/>
              </w:rPr>
            </w:pPr>
            <w:r w:rsidRPr="00777D0A">
              <w:rPr>
                <w:sz w:val="22"/>
                <w:szCs w:val="22"/>
              </w:rPr>
              <w:t xml:space="preserve">гражданин </w:t>
            </w:r>
          </w:p>
        </w:tc>
        <w:tc>
          <w:tcPr>
            <w:tcW w:w="8391" w:type="dxa"/>
            <w:gridSpan w:val="3"/>
            <w:tcBorders>
              <w:bottom w:val="single" w:sz="4" w:space="0" w:color="auto"/>
            </w:tcBorders>
          </w:tcPr>
          <w:p w:rsidR="00777D0A" w:rsidRPr="00777D0A" w:rsidRDefault="00777D0A" w:rsidP="00777D0A">
            <w:pPr>
              <w:rPr>
                <w:sz w:val="22"/>
                <w:szCs w:val="22"/>
              </w:rPr>
            </w:pPr>
          </w:p>
        </w:tc>
      </w:tr>
      <w:tr w:rsidR="00777D0A" w:rsidRPr="00777D0A" w:rsidTr="00E06587">
        <w:tc>
          <w:tcPr>
            <w:tcW w:w="10008" w:type="dxa"/>
            <w:gridSpan w:val="5"/>
          </w:tcPr>
          <w:p w:rsidR="00777D0A" w:rsidRPr="00777D0A" w:rsidRDefault="00777D0A" w:rsidP="00777D0A">
            <w:pPr>
              <w:jc w:val="center"/>
              <w:rPr>
                <w:sz w:val="22"/>
                <w:szCs w:val="22"/>
                <w:vertAlign w:val="superscript"/>
              </w:rPr>
            </w:pPr>
            <w:r w:rsidRPr="00777D0A">
              <w:rPr>
                <w:sz w:val="22"/>
                <w:szCs w:val="22"/>
                <w:vertAlign w:val="superscript"/>
              </w:rPr>
              <w:t xml:space="preserve">                             (фамилия, имя, отчество работника, спор которого рассмотрен комиссией, его место жительства, дата и место рождения)</w:t>
            </w:r>
          </w:p>
        </w:tc>
      </w:tr>
      <w:tr w:rsidR="00777D0A" w:rsidRPr="00777D0A" w:rsidTr="00E06587">
        <w:tc>
          <w:tcPr>
            <w:tcW w:w="2071" w:type="dxa"/>
            <w:gridSpan w:val="3"/>
          </w:tcPr>
          <w:p w:rsidR="00777D0A" w:rsidRPr="00777D0A" w:rsidRDefault="00777D0A" w:rsidP="00777D0A">
            <w:pPr>
              <w:rPr>
                <w:sz w:val="22"/>
                <w:szCs w:val="22"/>
              </w:rPr>
            </w:pPr>
            <w:r w:rsidRPr="00777D0A">
              <w:rPr>
                <w:sz w:val="22"/>
                <w:szCs w:val="22"/>
              </w:rPr>
              <w:t>имеет право на</w:t>
            </w:r>
          </w:p>
        </w:tc>
        <w:tc>
          <w:tcPr>
            <w:tcW w:w="7937" w:type="dxa"/>
            <w:gridSpan w:val="2"/>
          </w:tcPr>
          <w:p w:rsidR="00777D0A" w:rsidRPr="00777D0A" w:rsidRDefault="00777D0A" w:rsidP="00777D0A">
            <w:pPr>
              <w:rPr>
                <w:sz w:val="22"/>
                <w:szCs w:val="22"/>
              </w:rPr>
            </w:pPr>
          </w:p>
        </w:tc>
      </w:tr>
      <w:tr w:rsidR="00777D0A" w:rsidRPr="00777D0A" w:rsidTr="00E06587">
        <w:tc>
          <w:tcPr>
            <w:tcW w:w="10008" w:type="dxa"/>
            <w:gridSpan w:val="5"/>
          </w:tcPr>
          <w:p w:rsidR="00777D0A" w:rsidRPr="00777D0A" w:rsidRDefault="00777D0A" w:rsidP="00777D0A">
            <w:pPr>
              <w:jc w:val="center"/>
              <w:rPr>
                <w:sz w:val="22"/>
                <w:szCs w:val="22"/>
                <w:vertAlign w:val="superscript"/>
              </w:rPr>
            </w:pPr>
            <w:r w:rsidRPr="00777D0A">
              <w:rPr>
                <w:sz w:val="22"/>
                <w:szCs w:val="22"/>
                <w:vertAlign w:val="superscript"/>
              </w:rPr>
              <w:t>(приводится формулировка решения комиссии)</w:t>
            </w:r>
          </w:p>
        </w:tc>
      </w:tr>
      <w:tr w:rsidR="00777D0A" w:rsidRPr="00777D0A" w:rsidTr="00E06587">
        <w:tc>
          <w:tcPr>
            <w:tcW w:w="479" w:type="dxa"/>
          </w:tcPr>
          <w:p w:rsidR="00777D0A" w:rsidRPr="00777D0A" w:rsidRDefault="00777D0A" w:rsidP="00777D0A">
            <w:pPr>
              <w:rPr>
                <w:sz w:val="22"/>
                <w:szCs w:val="22"/>
              </w:rPr>
            </w:pPr>
            <w:r w:rsidRPr="00777D0A">
              <w:rPr>
                <w:sz w:val="22"/>
                <w:szCs w:val="22"/>
              </w:rPr>
              <w:t>от</w:t>
            </w:r>
          </w:p>
        </w:tc>
        <w:tc>
          <w:tcPr>
            <w:tcW w:w="9529" w:type="dxa"/>
            <w:gridSpan w:val="4"/>
            <w:tcBorders>
              <w:bottom w:val="single" w:sz="4" w:space="0" w:color="auto"/>
            </w:tcBorders>
          </w:tcPr>
          <w:p w:rsidR="00777D0A" w:rsidRPr="00777D0A" w:rsidRDefault="00777D0A" w:rsidP="00777D0A">
            <w:pPr>
              <w:rPr>
                <w:sz w:val="22"/>
                <w:szCs w:val="22"/>
              </w:rPr>
            </w:pPr>
          </w:p>
        </w:tc>
      </w:tr>
      <w:tr w:rsidR="00777D0A" w:rsidRPr="00777D0A" w:rsidTr="00E06587">
        <w:tc>
          <w:tcPr>
            <w:tcW w:w="10008" w:type="dxa"/>
            <w:gridSpan w:val="5"/>
          </w:tcPr>
          <w:p w:rsidR="00777D0A" w:rsidRPr="00777D0A" w:rsidRDefault="00777D0A" w:rsidP="00777D0A">
            <w:pPr>
              <w:jc w:val="center"/>
              <w:rPr>
                <w:sz w:val="22"/>
                <w:szCs w:val="22"/>
                <w:vertAlign w:val="superscript"/>
              </w:rPr>
            </w:pPr>
            <w:r w:rsidRPr="00777D0A">
              <w:rPr>
                <w:sz w:val="22"/>
                <w:szCs w:val="22"/>
                <w:vertAlign w:val="superscript"/>
              </w:rPr>
              <w:t>(наименование организации-должника, ее адрес)</w:t>
            </w:r>
          </w:p>
        </w:tc>
      </w:tr>
      <w:tr w:rsidR="00777D0A" w:rsidRPr="00777D0A" w:rsidTr="00E06587">
        <w:tc>
          <w:tcPr>
            <w:tcW w:w="10008" w:type="dxa"/>
            <w:gridSpan w:val="5"/>
          </w:tcPr>
          <w:p w:rsidR="00777D0A" w:rsidRPr="00777D0A" w:rsidRDefault="00777D0A" w:rsidP="00777D0A">
            <w:pPr>
              <w:rPr>
                <w:sz w:val="22"/>
                <w:szCs w:val="22"/>
              </w:rPr>
            </w:pPr>
            <w:r w:rsidRPr="00777D0A">
              <w:rPr>
                <w:sz w:val="22"/>
                <w:szCs w:val="22"/>
              </w:rPr>
              <w:t>Настоящее удостоверение имеет силу исполнительного листа и предъявляется не позднее трехмесячного срока в суд для приведения в исполнение в принудительном порядке.</w:t>
            </w:r>
          </w:p>
          <w:p w:rsidR="00777D0A" w:rsidRPr="00777D0A" w:rsidRDefault="00777D0A" w:rsidP="00777D0A">
            <w:pPr>
              <w:rPr>
                <w:sz w:val="22"/>
                <w:szCs w:val="22"/>
              </w:rPr>
            </w:pPr>
          </w:p>
        </w:tc>
      </w:tr>
      <w:tr w:rsidR="00777D0A" w:rsidRPr="00777D0A" w:rsidTr="00E06587">
        <w:trPr>
          <w:trHeight w:val="421"/>
        </w:trPr>
        <w:tc>
          <w:tcPr>
            <w:tcW w:w="5204" w:type="dxa"/>
            <w:gridSpan w:val="4"/>
          </w:tcPr>
          <w:p w:rsidR="00777D0A" w:rsidRPr="00777D0A" w:rsidRDefault="00777D0A" w:rsidP="00777D0A">
            <w:pPr>
              <w:rPr>
                <w:sz w:val="22"/>
                <w:szCs w:val="22"/>
              </w:rPr>
            </w:pPr>
            <w:r w:rsidRPr="00777D0A">
              <w:rPr>
                <w:sz w:val="22"/>
                <w:szCs w:val="22"/>
              </w:rPr>
              <w:t>Дата выдачи исполнительного документа</w:t>
            </w:r>
          </w:p>
        </w:tc>
        <w:tc>
          <w:tcPr>
            <w:tcW w:w="4804" w:type="dxa"/>
          </w:tcPr>
          <w:p w:rsidR="00777D0A" w:rsidRPr="00777D0A" w:rsidRDefault="00777D0A" w:rsidP="00777D0A">
            <w:pPr>
              <w:rPr>
                <w:sz w:val="22"/>
                <w:szCs w:val="22"/>
              </w:rPr>
            </w:pPr>
            <w:r w:rsidRPr="00777D0A">
              <w:rPr>
                <w:sz w:val="22"/>
                <w:szCs w:val="22"/>
              </w:rPr>
              <w:t>«_____» _____________20_ года</w:t>
            </w:r>
          </w:p>
        </w:tc>
      </w:tr>
    </w:tbl>
    <w:p w:rsidR="00777D0A" w:rsidRPr="00777D0A" w:rsidRDefault="00777D0A" w:rsidP="00777D0A">
      <w:pPr>
        <w:ind w:left="5069"/>
        <w:contextualSpacing/>
        <w:rPr>
          <w:sz w:val="22"/>
          <w:szCs w:val="22"/>
        </w:rPr>
      </w:pPr>
      <w:r w:rsidRPr="00777D0A">
        <w:rPr>
          <w:sz w:val="22"/>
          <w:szCs w:val="22"/>
        </w:rPr>
        <w:t>Председатель КТС __________________ (подпись)</w:t>
      </w:r>
    </w:p>
    <w:p w:rsidR="00777D0A" w:rsidRPr="00777D0A" w:rsidRDefault="00777D0A" w:rsidP="00777D0A">
      <w:pPr>
        <w:ind w:left="5069"/>
        <w:contextualSpacing/>
        <w:rPr>
          <w:sz w:val="22"/>
          <w:szCs w:val="22"/>
        </w:rPr>
      </w:pPr>
      <w:r w:rsidRPr="00777D0A">
        <w:rPr>
          <w:sz w:val="22"/>
          <w:szCs w:val="22"/>
        </w:rPr>
        <w:t>МЕСТО ПЕЧАТИ</w:t>
      </w:r>
    </w:p>
    <w:tbl>
      <w:tblPr>
        <w:tblW w:w="0" w:type="auto"/>
        <w:tblLook w:val="01E0"/>
      </w:tblPr>
      <w:tblGrid>
        <w:gridCol w:w="9853"/>
      </w:tblGrid>
      <w:tr w:rsidR="00777D0A" w:rsidRPr="00777D0A" w:rsidTr="00E06587">
        <w:tc>
          <w:tcPr>
            <w:tcW w:w="9853" w:type="dxa"/>
            <w:tcBorders>
              <w:bottom w:val="single" w:sz="4" w:space="0" w:color="auto"/>
            </w:tcBorders>
          </w:tcPr>
          <w:p w:rsidR="00777D0A" w:rsidRPr="00777D0A" w:rsidRDefault="00777D0A" w:rsidP="00777D0A">
            <w:pPr>
              <w:rPr>
                <w:sz w:val="22"/>
                <w:szCs w:val="22"/>
              </w:rPr>
            </w:pPr>
          </w:p>
        </w:tc>
      </w:tr>
    </w:tbl>
    <w:p w:rsidR="00777D0A" w:rsidRPr="00777D0A" w:rsidRDefault="00777D0A" w:rsidP="00777D0A">
      <w:pPr>
        <w:ind w:left="5069"/>
        <w:contextualSpacing/>
        <w:rPr>
          <w:sz w:val="22"/>
          <w:szCs w:val="22"/>
          <w:vertAlign w:val="superscript"/>
        </w:rPr>
      </w:pPr>
      <w:r w:rsidRPr="00777D0A">
        <w:rPr>
          <w:sz w:val="22"/>
          <w:szCs w:val="22"/>
          <w:vertAlign w:val="superscript"/>
        </w:rPr>
        <w:t xml:space="preserve">                                                                                                (Отметка судебного исполнителя о приведении в исполнение решения КТС)</w:t>
      </w:r>
    </w:p>
    <w:p w:rsidR="00777D0A" w:rsidRPr="00777D0A" w:rsidRDefault="00777D0A" w:rsidP="00777D0A">
      <w:pPr>
        <w:rPr>
          <w:sz w:val="22"/>
          <w:szCs w:val="22"/>
        </w:rPr>
      </w:pPr>
    </w:p>
    <w:p w:rsidR="004A746B" w:rsidRPr="00DD06BC" w:rsidRDefault="00777D0A" w:rsidP="004A746B">
      <w:pPr>
        <w:jc w:val="right"/>
        <w:rPr>
          <w:rFonts w:eastAsia="Calibri"/>
          <w:b/>
          <w:i/>
          <w:noProof/>
        </w:rPr>
      </w:pPr>
      <w:r w:rsidRPr="00777D0A">
        <w:rPr>
          <w:color w:val="000000"/>
          <w:sz w:val="22"/>
          <w:szCs w:val="22"/>
        </w:rPr>
        <w:br w:type="page"/>
      </w:r>
      <w:r w:rsidR="004A746B" w:rsidRPr="00741231">
        <w:rPr>
          <w:rFonts w:eastAsia="Calibri"/>
          <w:b/>
          <w:i/>
          <w:noProof/>
        </w:rPr>
        <w:t xml:space="preserve">Приложение № </w:t>
      </w:r>
      <w:r w:rsidR="00DD06BC">
        <w:rPr>
          <w:rFonts w:eastAsia="Calibri"/>
          <w:b/>
          <w:i/>
          <w:noProof/>
        </w:rPr>
        <w:t>10</w:t>
      </w:r>
    </w:p>
    <w:tbl>
      <w:tblPr>
        <w:tblW w:w="10100" w:type="dxa"/>
        <w:tblInd w:w="108" w:type="dxa"/>
        <w:tblLook w:val="04A0"/>
      </w:tblPr>
      <w:tblGrid>
        <w:gridCol w:w="4962"/>
        <w:gridCol w:w="5138"/>
      </w:tblGrid>
      <w:tr w:rsidR="004A746B" w:rsidRPr="009D31C8" w:rsidTr="009F3507">
        <w:tc>
          <w:tcPr>
            <w:tcW w:w="4962" w:type="dxa"/>
            <w:vAlign w:val="center"/>
          </w:tcPr>
          <w:p w:rsidR="004A746B" w:rsidRDefault="004A746B" w:rsidP="009F3507">
            <w:pPr>
              <w:tabs>
                <w:tab w:val="center" w:pos="4677"/>
                <w:tab w:val="right" w:pos="9355"/>
              </w:tabs>
            </w:pPr>
          </w:p>
          <w:p w:rsidR="00A37ED8" w:rsidRPr="00901CD2" w:rsidRDefault="00A37ED8" w:rsidP="00A37ED8">
            <w:pPr>
              <w:contextualSpacing/>
              <w:rPr>
                <w:b/>
                <w:lang w:eastAsia="en-US"/>
              </w:rPr>
            </w:pPr>
            <w:r w:rsidRPr="00901CD2">
              <w:rPr>
                <w:b/>
                <w:lang w:eastAsia="en-US"/>
              </w:rPr>
              <w:t>Мотивированное мнение</w:t>
            </w:r>
          </w:p>
          <w:p w:rsidR="00A37ED8" w:rsidRPr="00901CD2" w:rsidRDefault="00A37ED8" w:rsidP="00A37ED8">
            <w:pPr>
              <w:contextualSpacing/>
              <w:rPr>
                <w:lang w:eastAsia="en-US"/>
              </w:rPr>
            </w:pPr>
            <w:r w:rsidRPr="00901CD2">
              <w:rPr>
                <w:lang w:eastAsia="en-US"/>
              </w:rPr>
              <w:t>первичной профсоюзной организации</w:t>
            </w:r>
          </w:p>
          <w:p w:rsidR="00A37ED8" w:rsidRPr="00901CD2" w:rsidRDefault="00A37ED8" w:rsidP="00A37ED8">
            <w:pPr>
              <w:contextualSpacing/>
              <w:rPr>
                <w:lang w:eastAsia="en-US"/>
              </w:rPr>
            </w:pPr>
            <w:r w:rsidRPr="00901CD2">
              <w:rPr>
                <w:lang w:eastAsia="en-US"/>
              </w:rPr>
              <w:t xml:space="preserve">МАДОУ «Детский сад </w:t>
            </w:r>
            <w:r w:rsidR="004C2A0A">
              <w:rPr>
                <w:lang w:eastAsia="en-US"/>
              </w:rPr>
              <w:t>№161</w:t>
            </w:r>
            <w:r w:rsidRPr="00901CD2">
              <w:rPr>
                <w:lang w:eastAsia="en-US"/>
              </w:rPr>
              <w:t>»</w:t>
            </w:r>
          </w:p>
          <w:p w:rsidR="00A37ED8" w:rsidRPr="00901CD2" w:rsidRDefault="00A37ED8" w:rsidP="00A37ED8">
            <w:pPr>
              <w:contextualSpacing/>
              <w:rPr>
                <w:lang w:eastAsia="en-US"/>
              </w:rPr>
            </w:pPr>
            <w:r w:rsidRPr="00901CD2">
              <w:rPr>
                <w:lang w:eastAsia="en-US"/>
              </w:rPr>
              <w:t>Протокол № ___ от «___» _______20___г.</w:t>
            </w:r>
          </w:p>
          <w:p w:rsidR="00A37ED8" w:rsidRPr="00901CD2" w:rsidRDefault="00A37ED8" w:rsidP="00A37ED8">
            <w:pPr>
              <w:contextualSpacing/>
              <w:jc w:val="both"/>
              <w:rPr>
                <w:bCs/>
                <w:lang w:eastAsia="en-US"/>
              </w:rPr>
            </w:pPr>
          </w:p>
          <w:p w:rsidR="004A746B" w:rsidRPr="009D31C8" w:rsidRDefault="00FB184C" w:rsidP="00A37ED8">
            <w:pPr>
              <w:tabs>
                <w:tab w:val="center" w:pos="4677"/>
                <w:tab w:val="right" w:pos="9355"/>
              </w:tabs>
            </w:pPr>
            <w:r w:rsidRPr="00516F7C">
              <w:t xml:space="preserve">Председатель </w:t>
            </w:r>
            <w:r>
              <w:t>первичной профсоюзной организации</w:t>
            </w:r>
            <w:r w:rsidRPr="00516F7C">
              <w:t xml:space="preserve"> __________ </w:t>
            </w:r>
            <w:r w:rsidR="0011521B">
              <w:t>С.И.Мингазова</w:t>
            </w:r>
          </w:p>
        </w:tc>
        <w:tc>
          <w:tcPr>
            <w:tcW w:w="5138" w:type="dxa"/>
          </w:tcPr>
          <w:p w:rsidR="004A746B" w:rsidRDefault="004A746B" w:rsidP="009F3507">
            <w:pPr>
              <w:tabs>
                <w:tab w:val="center" w:pos="4677"/>
                <w:tab w:val="right" w:pos="9355"/>
              </w:tabs>
              <w:ind w:left="601"/>
            </w:pPr>
          </w:p>
          <w:p w:rsidR="004A746B" w:rsidRPr="004F3941" w:rsidRDefault="004F3941" w:rsidP="009F3507">
            <w:pPr>
              <w:tabs>
                <w:tab w:val="center" w:pos="4677"/>
                <w:tab w:val="right" w:pos="9355"/>
              </w:tabs>
              <w:ind w:left="601"/>
              <w:rPr>
                <w:b/>
              </w:rPr>
            </w:pPr>
            <w:r w:rsidRPr="004F3941">
              <w:rPr>
                <w:b/>
              </w:rPr>
              <w:t>УТВЕРЖДАЮ</w:t>
            </w:r>
          </w:p>
          <w:p w:rsidR="004A746B" w:rsidRPr="009D31C8" w:rsidRDefault="004A746B" w:rsidP="009F3507">
            <w:pPr>
              <w:tabs>
                <w:tab w:val="center" w:pos="4677"/>
                <w:tab w:val="right" w:pos="9355"/>
              </w:tabs>
              <w:ind w:left="601"/>
            </w:pPr>
            <w:r w:rsidRPr="009D31C8">
              <w:t>Заведующ</w:t>
            </w:r>
            <w:r>
              <w:t>ий</w:t>
            </w:r>
            <w:r w:rsidRPr="009D31C8">
              <w:t xml:space="preserve"> </w:t>
            </w:r>
          </w:p>
          <w:p w:rsidR="004A746B" w:rsidRPr="009D31C8" w:rsidRDefault="004A746B" w:rsidP="009F3507">
            <w:pPr>
              <w:tabs>
                <w:tab w:val="center" w:pos="4677"/>
                <w:tab w:val="right" w:pos="9355"/>
              </w:tabs>
              <w:ind w:left="601"/>
            </w:pPr>
            <w:r w:rsidRPr="009D31C8">
              <w:t xml:space="preserve">МАДОУ «Детский сад </w:t>
            </w:r>
            <w:r w:rsidR="004C2A0A">
              <w:t>№161</w:t>
            </w:r>
            <w:r w:rsidRPr="009D31C8">
              <w:t>»</w:t>
            </w:r>
          </w:p>
          <w:p w:rsidR="004A746B" w:rsidRPr="009D31C8" w:rsidRDefault="004A746B" w:rsidP="009F3507">
            <w:pPr>
              <w:tabs>
                <w:tab w:val="center" w:pos="4677"/>
                <w:tab w:val="right" w:pos="9355"/>
              </w:tabs>
              <w:ind w:left="601"/>
            </w:pPr>
          </w:p>
          <w:p w:rsidR="004A746B" w:rsidRPr="00C57951" w:rsidRDefault="004A746B" w:rsidP="009F3507">
            <w:pPr>
              <w:tabs>
                <w:tab w:val="left" w:pos="142"/>
                <w:tab w:val="center" w:pos="4677"/>
                <w:tab w:val="right" w:pos="9355"/>
              </w:tabs>
              <w:spacing w:after="225"/>
              <w:ind w:left="601"/>
              <w:contextualSpacing/>
              <w:textAlignment w:val="baseline"/>
              <w:rPr>
                <w:color w:val="FF0000"/>
              </w:rPr>
            </w:pPr>
            <w:r w:rsidRPr="009D31C8">
              <w:t xml:space="preserve">___________ </w:t>
            </w:r>
            <w:r w:rsidR="0011521B">
              <w:t>Л.В.Мамонова</w:t>
            </w:r>
          </w:p>
        </w:tc>
      </w:tr>
    </w:tbl>
    <w:p w:rsidR="004A746B" w:rsidRDefault="001A3FAB" w:rsidP="004A746B">
      <w:r>
        <w:rPr>
          <w:rFonts w:eastAsia="Calibri"/>
          <w:lang w:eastAsia="en-US"/>
        </w:rPr>
        <w:t xml:space="preserve">  </w:t>
      </w:r>
      <w:r>
        <w:rPr>
          <w:rFonts w:eastAsia="Calibri"/>
          <w:lang w:eastAsia="en-US"/>
        </w:rPr>
        <w:tab/>
      </w:r>
      <w:r>
        <w:rPr>
          <w:rFonts w:eastAsia="Calibri"/>
          <w:lang w:eastAsia="en-US"/>
        </w:rPr>
        <w:tab/>
      </w:r>
      <w:r>
        <w:rPr>
          <w:rFonts w:eastAsia="Calibri"/>
          <w:lang w:eastAsia="en-US"/>
        </w:rPr>
        <w:tab/>
      </w:r>
      <w:r>
        <w:rPr>
          <w:rFonts w:eastAsia="Calibri"/>
          <w:lang w:eastAsia="en-US"/>
        </w:rPr>
        <w:tab/>
      </w:r>
      <w:r w:rsidR="004A746B">
        <w:rPr>
          <w:rFonts w:eastAsia="Calibri"/>
          <w:lang w:eastAsia="en-US"/>
        </w:rPr>
        <w:tab/>
      </w:r>
      <w:r w:rsidR="004A746B">
        <w:rPr>
          <w:rFonts w:eastAsia="Calibri"/>
          <w:lang w:eastAsia="en-US"/>
        </w:rPr>
        <w:tab/>
      </w:r>
      <w:r w:rsidR="004A746B">
        <w:rPr>
          <w:rFonts w:eastAsia="Calibri"/>
          <w:lang w:eastAsia="en-US"/>
        </w:rPr>
        <w:tab/>
        <w:t xml:space="preserve">           Приказ от _______20</w:t>
      </w:r>
      <w:r>
        <w:rPr>
          <w:rFonts w:eastAsia="Calibri"/>
          <w:lang w:val="en-US" w:eastAsia="en-US"/>
        </w:rPr>
        <w:t>21</w:t>
      </w:r>
      <w:r w:rsidR="004A746B">
        <w:rPr>
          <w:rFonts w:eastAsia="Calibri"/>
          <w:lang w:eastAsia="en-US"/>
        </w:rPr>
        <w:t xml:space="preserve"> г. №_____</w:t>
      </w:r>
    </w:p>
    <w:p w:rsidR="004A746B" w:rsidRDefault="004A746B" w:rsidP="004A746B">
      <w:pPr>
        <w:jc w:val="center"/>
        <w:rPr>
          <w:b/>
        </w:rPr>
      </w:pPr>
    </w:p>
    <w:p w:rsidR="004A746B" w:rsidRPr="00393D3D" w:rsidRDefault="004A746B" w:rsidP="004A746B">
      <w:pPr>
        <w:jc w:val="center"/>
        <w:rPr>
          <w:b/>
        </w:rPr>
      </w:pPr>
      <w:r w:rsidRPr="00393D3D">
        <w:rPr>
          <w:b/>
        </w:rPr>
        <w:t>Перечень</w:t>
      </w:r>
    </w:p>
    <w:p w:rsidR="004A746B" w:rsidRPr="00393D3D" w:rsidRDefault="004A746B" w:rsidP="004A746B">
      <w:pPr>
        <w:jc w:val="center"/>
        <w:rPr>
          <w:b/>
        </w:rPr>
      </w:pPr>
      <w:r>
        <w:rPr>
          <w:b/>
        </w:rPr>
        <w:t xml:space="preserve">должностей </w:t>
      </w:r>
      <w:r w:rsidRPr="00393D3D">
        <w:rPr>
          <w:b/>
        </w:rPr>
        <w:t>с ненормированным рабочим днем, работа в которых дает право на ежегодный дополнительный оплачиваемый отпуск</w:t>
      </w:r>
    </w:p>
    <w:p w:rsidR="004A746B" w:rsidRPr="00393D3D" w:rsidRDefault="004A746B" w:rsidP="004A746B">
      <w:pPr>
        <w:shd w:val="clear" w:color="auto" w:fill="FFFFFF"/>
        <w:spacing w:line="276" w:lineRule="auto"/>
        <w:ind w:right="998"/>
        <w:jc w:val="center"/>
      </w:pPr>
    </w:p>
    <w:tbl>
      <w:tblPr>
        <w:tblW w:w="0" w:type="auto"/>
        <w:tblLook w:val="01E0"/>
      </w:tblPr>
      <w:tblGrid>
        <w:gridCol w:w="5116"/>
        <w:gridCol w:w="5023"/>
      </w:tblGrid>
      <w:tr w:rsidR="006E1036" w:rsidTr="00E06587">
        <w:tc>
          <w:tcPr>
            <w:tcW w:w="9853" w:type="dxa"/>
            <w:tcBorders>
              <w:bottom w:val="single" w:sz="4" w:space="0" w:color="auto"/>
            </w:tcBorders>
          </w:tcPr>
          <w:p w:rsidR="004A746B" w:rsidRDefault="00C26E15" w:rsidP="009F3507">
            <w:pPr>
              <w:shd w:val="clear" w:color="auto" w:fill="FFFFFF"/>
              <w:spacing w:line="276" w:lineRule="auto"/>
              <w:rPr>
                <w:spacing w:val="-1"/>
              </w:rPr>
            </w:pPr>
            <w:r>
              <w:rPr>
                <w:spacing w:val="-1"/>
              </w:rPr>
              <w:t>Заместитель</w:t>
            </w:r>
            <w:r w:rsidR="004A746B">
              <w:rPr>
                <w:spacing w:val="-1"/>
              </w:rPr>
              <w:t xml:space="preserve"> заведующего по хозяйственной работе</w:t>
            </w:r>
          </w:p>
          <w:p w:rsidR="004A746B" w:rsidRPr="00393D3D" w:rsidRDefault="004A746B" w:rsidP="009F3507">
            <w:pPr>
              <w:shd w:val="clear" w:color="auto" w:fill="FFFFFF"/>
              <w:spacing w:line="276" w:lineRule="auto"/>
              <w:rPr>
                <w:spacing w:val="-1"/>
              </w:rPr>
            </w:pPr>
          </w:p>
        </w:tc>
        <w:tc>
          <w:tcPr>
            <w:tcW w:w="9853" w:type="dxa"/>
            <w:tcBorders>
              <w:bottom w:val="single" w:sz="4" w:space="0" w:color="auto"/>
            </w:tcBorders>
          </w:tcPr>
          <w:p w:rsidR="004A746B" w:rsidRPr="00393D3D" w:rsidRDefault="00C26E15" w:rsidP="009F3507">
            <w:pPr>
              <w:spacing w:line="276" w:lineRule="auto"/>
            </w:pPr>
            <w:r>
              <w:t xml:space="preserve"> 3 календарных</w:t>
            </w:r>
            <w:r w:rsidR="004A746B">
              <w:t xml:space="preserve"> </w:t>
            </w:r>
            <w:r w:rsidR="004A746B" w:rsidRPr="00393D3D">
              <w:t>дня</w:t>
            </w:r>
          </w:p>
        </w:tc>
      </w:tr>
      <w:tr w:rsidR="006E1036" w:rsidTr="00E06587">
        <w:tc>
          <w:tcPr>
            <w:tcW w:w="9853" w:type="dxa"/>
            <w:tcBorders>
              <w:bottom w:val="single" w:sz="4" w:space="0" w:color="auto"/>
            </w:tcBorders>
          </w:tcPr>
          <w:p w:rsidR="004A746B" w:rsidRPr="00393D3D" w:rsidRDefault="004A746B" w:rsidP="00C26E15">
            <w:pPr>
              <w:shd w:val="clear" w:color="auto" w:fill="FFFFFF"/>
              <w:spacing w:line="276" w:lineRule="auto"/>
              <w:rPr>
                <w:spacing w:val="-1"/>
              </w:rPr>
            </w:pPr>
            <w:r>
              <w:rPr>
                <w:spacing w:val="-1"/>
              </w:rPr>
              <w:t>Секретарь</w:t>
            </w:r>
          </w:p>
        </w:tc>
        <w:tc>
          <w:tcPr>
            <w:tcW w:w="9853" w:type="dxa"/>
            <w:tcBorders>
              <w:bottom w:val="single" w:sz="4" w:space="0" w:color="auto"/>
            </w:tcBorders>
          </w:tcPr>
          <w:p w:rsidR="004A746B" w:rsidRPr="00393D3D" w:rsidRDefault="00C26E15" w:rsidP="009F3507">
            <w:pPr>
              <w:spacing w:line="276" w:lineRule="auto"/>
            </w:pPr>
            <w:r>
              <w:t>3</w:t>
            </w:r>
            <w:r w:rsidR="004A746B">
              <w:t xml:space="preserve"> календарных </w:t>
            </w:r>
            <w:r w:rsidR="004A746B" w:rsidRPr="00393D3D">
              <w:t>дня</w:t>
            </w:r>
          </w:p>
        </w:tc>
      </w:tr>
      <w:tr w:rsidR="006E1036" w:rsidTr="00E06587">
        <w:tc>
          <w:tcPr>
            <w:tcW w:w="9853" w:type="dxa"/>
            <w:tcBorders>
              <w:bottom w:val="single" w:sz="4" w:space="0" w:color="auto"/>
            </w:tcBorders>
          </w:tcPr>
          <w:p w:rsidR="004A746B" w:rsidRDefault="004A746B" w:rsidP="009F3507">
            <w:pPr>
              <w:shd w:val="clear" w:color="auto" w:fill="FFFFFF"/>
              <w:spacing w:line="276" w:lineRule="auto"/>
              <w:rPr>
                <w:spacing w:val="-1"/>
              </w:rPr>
            </w:pPr>
            <w:r>
              <w:rPr>
                <w:spacing w:val="-1"/>
              </w:rPr>
              <w:t>Кладовщик</w:t>
            </w:r>
          </w:p>
        </w:tc>
        <w:tc>
          <w:tcPr>
            <w:tcW w:w="4962" w:type="dxa"/>
            <w:vAlign w:val="center"/>
          </w:tcPr>
          <w:p w:rsidR="004A746B" w:rsidRPr="00393D3D" w:rsidRDefault="00C26E15" w:rsidP="009F3507">
            <w:pPr>
              <w:spacing w:line="276" w:lineRule="auto"/>
            </w:pPr>
            <w:r>
              <w:t>3</w:t>
            </w:r>
            <w:r w:rsidR="004A746B">
              <w:t xml:space="preserve"> календарных </w:t>
            </w:r>
            <w:r w:rsidR="004A746B" w:rsidRPr="00393D3D">
              <w:t>дня</w:t>
            </w:r>
          </w:p>
        </w:tc>
      </w:tr>
    </w:tbl>
    <w:p w:rsidR="004A746B" w:rsidRPr="00C26E15" w:rsidRDefault="004A746B" w:rsidP="004A746B">
      <w:pPr>
        <w:shd w:val="clear" w:color="auto" w:fill="FFFFFF"/>
        <w:spacing w:line="276" w:lineRule="auto"/>
        <w:ind w:firstLine="709"/>
        <w:jc w:val="both"/>
        <w:rPr>
          <w:bCs/>
          <w:i/>
          <w:sz w:val="16"/>
          <w:szCs w:val="16"/>
        </w:rPr>
      </w:pPr>
    </w:p>
    <w:p w:rsidR="004A746B" w:rsidRPr="002A781A" w:rsidRDefault="004A746B" w:rsidP="004A746B">
      <w:pPr>
        <w:shd w:val="clear" w:color="auto" w:fill="FFFFFF"/>
        <w:spacing w:line="276" w:lineRule="auto"/>
        <w:ind w:right="-142" w:firstLine="426"/>
        <w:jc w:val="both"/>
        <w:rPr>
          <w:i/>
        </w:rPr>
      </w:pPr>
      <w:r w:rsidRPr="002A781A">
        <w:rPr>
          <w:bCs/>
          <w:i/>
        </w:rPr>
        <w:t>Примечание: Целесообразность предоставления дополнительного отпуска и его продолжительность в отношении каждого работника, занимающего должность с ненормированным рабочим днем, определяется руководителем учреждения по согласованию с выборным профсоюзным органом. Р</w:t>
      </w:r>
      <w:r w:rsidRPr="002A781A">
        <w:rPr>
          <w:i/>
        </w:rPr>
        <w:t>аботодатель ведет учет времени работников для предоставления ежегодного дополнительного оплачиваемого отпуска с ненормированным рабочим днем в специальном журнале.</w:t>
      </w:r>
    </w:p>
    <w:p w:rsidR="004A746B" w:rsidRDefault="004A746B" w:rsidP="00C26E15">
      <w:pPr>
        <w:shd w:val="clear" w:color="auto" w:fill="FFFFFF"/>
        <w:spacing w:line="276" w:lineRule="auto"/>
        <w:ind w:right="-142" w:firstLine="426"/>
        <w:jc w:val="both"/>
        <w:rPr>
          <w:i/>
        </w:rPr>
      </w:pPr>
      <w:r w:rsidRPr="002A781A">
        <w:rPr>
          <w:i/>
          <w:spacing w:val="-1"/>
        </w:rPr>
        <w:t xml:space="preserve"> Дополнительный отпуск присоединяется, как правило, к очередному отпуску с учетом режима работы </w:t>
      </w:r>
      <w:r w:rsidRPr="002A781A">
        <w:rPr>
          <w:i/>
          <w:spacing w:val="-2"/>
        </w:rPr>
        <w:t>учреждения.</w:t>
      </w:r>
    </w:p>
    <w:p w:rsidR="00C26E15" w:rsidRPr="00C26E15" w:rsidRDefault="00C26E15" w:rsidP="00C26E15">
      <w:pPr>
        <w:shd w:val="clear" w:color="auto" w:fill="FFFFFF"/>
        <w:spacing w:line="276" w:lineRule="auto"/>
        <w:ind w:right="-142" w:firstLine="426"/>
        <w:jc w:val="both"/>
        <w:rPr>
          <w:i/>
          <w:sz w:val="16"/>
          <w:szCs w:val="16"/>
        </w:rPr>
      </w:pPr>
    </w:p>
    <w:p w:rsidR="00C26E15" w:rsidRDefault="004A746B" w:rsidP="00C26E15">
      <w:pPr>
        <w:spacing w:after="200"/>
        <w:contextualSpacing/>
      </w:pPr>
      <w:r w:rsidRPr="002A781A">
        <w:rPr>
          <w:b/>
          <w:spacing w:val="-20"/>
        </w:rPr>
        <w:t>Основание: ст .119 ТК РФ (пункт 42.2</w:t>
      </w:r>
      <w:r w:rsidRPr="00B04E77">
        <w:rPr>
          <w:b/>
          <w:spacing w:val="-20"/>
        </w:rPr>
        <w:t xml:space="preserve">), </w:t>
      </w:r>
      <w:r w:rsidRPr="00B04E77">
        <w:rPr>
          <w:b/>
        </w:rPr>
        <w:t>ст. 101 ТК РФ, ст. 372 ТК РФ.</w:t>
      </w:r>
    </w:p>
    <w:p w:rsidR="00C26E15" w:rsidRPr="00C26E15" w:rsidRDefault="00C26E15" w:rsidP="00C26E15">
      <w:pPr>
        <w:spacing w:after="200"/>
        <w:contextualSpacing/>
      </w:pPr>
      <w:r w:rsidRPr="00C26E15">
        <w:rPr>
          <w:b/>
          <w:spacing w:val="2"/>
        </w:rPr>
        <w:t>Постановление Кабинета Министров Республики Татарстан от 26 мая 2003 г. N 280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C26E15" w:rsidRPr="00C26E15" w:rsidRDefault="00C26E15" w:rsidP="00C26E15">
      <w:pPr>
        <w:spacing w:line="276" w:lineRule="auto"/>
        <w:jc w:val="center"/>
        <w:rPr>
          <w:b/>
          <w:color w:val="3C3C3C"/>
          <w:spacing w:val="2"/>
          <w:sz w:val="16"/>
          <w:szCs w:val="16"/>
        </w:rPr>
      </w:pPr>
    </w:p>
    <w:p w:rsidR="00C26E15" w:rsidRPr="004F3941" w:rsidRDefault="00C26E15" w:rsidP="00C26E15">
      <w:pPr>
        <w:contextualSpacing/>
        <w:jc w:val="center"/>
        <w:rPr>
          <w:b/>
          <w:spacing w:val="2"/>
          <w:sz w:val="20"/>
          <w:szCs w:val="20"/>
        </w:rPr>
      </w:pPr>
      <w:r w:rsidRPr="004F3941">
        <w:rPr>
          <w:b/>
          <w:spacing w:val="2"/>
          <w:sz w:val="20"/>
          <w:szCs w:val="20"/>
        </w:rPr>
        <w:t>Постановление Кабинета Министров Республики Татарстан</w:t>
      </w:r>
    </w:p>
    <w:p w:rsidR="00C26E15" w:rsidRPr="004F3941" w:rsidRDefault="00C26E15" w:rsidP="00C26E15">
      <w:pPr>
        <w:shd w:val="clear" w:color="auto" w:fill="FFFFFF"/>
        <w:contextualSpacing/>
        <w:jc w:val="center"/>
        <w:textAlignment w:val="baseline"/>
        <w:rPr>
          <w:b/>
          <w:spacing w:val="2"/>
          <w:sz w:val="20"/>
          <w:szCs w:val="20"/>
        </w:rPr>
      </w:pPr>
      <w:r w:rsidRPr="004F3941">
        <w:rPr>
          <w:b/>
          <w:spacing w:val="2"/>
          <w:sz w:val="20"/>
          <w:szCs w:val="20"/>
        </w:rPr>
        <w:t>от 26 мая 2003 г. N 280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C26E15" w:rsidRPr="004F3941" w:rsidRDefault="00C26E15" w:rsidP="00C26E15">
      <w:pPr>
        <w:shd w:val="clear" w:color="auto" w:fill="FFFFFF"/>
        <w:contextualSpacing/>
        <w:jc w:val="center"/>
        <w:textAlignment w:val="baseline"/>
        <w:rPr>
          <w:b/>
          <w:spacing w:val="2"/>
          <w:sz w:val="20"/>
          <w:szCs w:val="20"/>
        </w:rPr>
      </w:pPr>
      <w:r w:rsidRPr="004F3941">
        <w:rPr>
          <w:b/>
          <w:spacing w:val="2"/>
          <w:sz w:val="20"/>
          <w:szCs w:val="20"/>
        </w:rPr>
        <w:t>(с изменениями на 13 ноября 2006 года)</w:t>
      </w:r>
    </w:p>
    <w:p w:rsidR="00C26E15" w:rsidRPr="004F3941" w:rsidRDefault="00C26E15" w:rsidP="00C26E15">
      <w:pPr>
        <w:shd w:val="clear" w:color="auto" w:fill="FFFFFF"/>
        <w:ind w:firstLine="567"/>
        <w:contextualSpacing/>
        <w:jc w:val="both"/>
        <w:textAlignment w:val="baseline"/>
        <w:rPr>
          <w:spacing w:val="2"/>
          <w:sz w:val="20"/>
          <w:szCs w:val="20"/>
        </w:rPr>
      </w:pPr>
      <w:r w:rsidRPr="004F3941">
        <w:rPr>
          <w:spacing w:val="2"/>
          <w:sz w:val="20"/>
          <w:szCs w:val="20"/>
        </w:rPr>
        <w:t>В соответствии со статьей 119 Трудового кодекса Российской Федерации Кабинет Министров Республики Татарстан постановляет:</w:t>
      </w:r>
    </w:p>
    <w:p w:rsidR="00C26E15" w:rsidRPr="004F3941" w:rsidRDefault="00C26E15" w:rsidP="00C26E15">
      <w:pPr>
        <w:shd w:val="clear" w:color="auto" w:fill="FFFFFF"/>
        <w:ind w:firstLine="567"/>
        <w:contextualSpacing/>
        <w:jc w:val="both"/>
        <w:textAlignment w:val="baseline"/>
        <w:rPr>
          <w:spacing w:val="2"/>
          <w:sz w:val="20"/>
          <w:szCs w:val="20"/>
        </w:rPr>
      </w:pPr>
      <w:r w:rsidRPr="004F3941">
        <w:rPr>
          <w:spacing w:val="2"/>
          <w:sz w:val="20"/>
          <w:szCs w:val="20"/>
        </w:rPr>
        <w:t>1. Утвердить прилагаемые </w:t>
      </w:r>
      <w:hyperlink r:id="rId31" w:history="1">
        <w:r w:rsidRPr="004F3941">
          <w:rPr>
            <w:spacing w:val="2"/>
            <w:sz w:val="20"/>
            <w:szCs w:val="20"/>
            <w:u w:val="single"/>
          </w:rPr>
          <w:t>Правила</w:t>
        </w:r>
      </w:hyperlink>
      <w:r w:rsidRPr="004F3941">
        <w:rPr>
          <w:spacing w:val="2"/>
          <w:sz w:val="20"/>
          <w:szCs w:val="20"/>
        </w:rPr>
        <w:t>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C26E15" w:rsidRPr="004F3941" w:rsidRDefault="00C26E15" w:rsidP="00C26E15">
      <w:pPr>
        <w:shd w:val="clear" w:color="auto" w:fill="FFFFFF"/>
        <w:ind w:firstLine="567"/>
        <w:contextualSpacing/>
        <w:jc w:val="both"/>
        <w:textAlignment w:val="baseline"/>
        <w:rPr>
          <w:spacing w:val="2"/>
          <w:sz w:val="20"/>
          <w:szCs w:val="20"/>
        </w:rPr>
      </w:pPr>
      <w:r w:rsidRPr="004F3941">
        <w:rPr>
          <w:spacing w:val="2"/>
          <w:sz w:val="20"/>
          <w:szCs w:val="20"/>
        </w:rPr>
        <w:t>2. Министерству труда и занятости Республики Татарстан давать разъяснения по применению указанных правил, утвержденных настоящим постановлением.</w:t>
      </w:r>
    </w:p>
    <w:p w:rsidR="00C26E15" w:rsidRPr="00C26E15" w:rsidRDefault="00C26E15" w:rsidP="00C26E15">
      <w:pPr>
        <w:shd w:val="clear" w:color="auto" w:fill="FFFFFF"/>
        <w:ind w:firstLine="567"/>
        <w:contextualSpacing/>
        <w:jc w:val="both"/>
        <w:textAlignment w:val="baseline"/>
        <w:rPr>
          <w:b/>
          <w:color w:val="2D2D2D"/>
          <w:spacing w:val="2"/>
          <w:sz w:val="20"/>
          <w:szCs w:val="20"/>
        </w:rPr>
      </w:pPr>
      <w:r w:rsidRPr="00C26E15">
        <w:rPr>
          <w:b/>
          <w:color w:val="2D2D2D"/>
          <w:spacing w:val="2"/>
          <w:sz w:val="20"/>
          <w:szCs w:val="20"/>
        </w:rPr>
        <w:t>Премьер-министр</w:t>
      </w:r>
    </w:p>
    <w:p w:rsidR="00C26E15" w:rsidRPr="00C26E15" w:rsidRDefault="00C26E15" w:rsidP="00C26E15">
      <w:pPr>
        <w:shd w:val="clear" w:color="auto" w:fill="FFFFFF"/>
        <w:ind w:firstLine="567"/>
        <w:contextualSpacing/>
        <w:jc w:val="both"/>
        <w:textAlignment w:val="baseline"/>
        <w:rPr>
          <w:b/>
          <w:color w:val="2D2D2D"/>
          <w:spacing w:val="2"/>
          <w:sz w:val="20"/>
          <w:szCs w:val="20"/>
        </w:rPr>
      </w:pPr>
      <w:r w:rsidRPr="00C26E15">
        <w:rPr>
          <w:b/>
          <w:color w:val="2D2D2D"/>
          <w:spacing w:val="2"/>
          <w:sz w:val="20"/>
          <w:szCs w:val="20"/>
        </w:rPr>
        <w:t>Республики Татарстан    </w:t>
      </w:r>
      <w:r w:rsidRPr="00C26E15">
        <w:rPr>
          <w:b/>
          <w:color w:val="2D2D2D"/>
          <w:spacing w:val="2"/>
          <w:sz w:val="20"/>
          <w:szCs w:val="20"/>
        </w:rPr>
        <w:tab/>
      </w:r>
      <w:r w:rsidRPr="00C26E15">
        <w:rPr>
          <w:b/>
          <w:color w:val="2D2D2D"/>
          <w:spacing w:val="2"/>
          <w:sz w:val="20"/>
          <w:szCs w:val="20"/>
        </w:rPr>
        <w:tab/>
      </w:r>
      <w:r w:rsidRPr="00C26E15">
        <w:rPr>
          <w:b/>
          <w:color w:val="2D2D2D"/>
          <w:spacing w:val="2"/>
          <w:sz w:val="20"/>
          <w:szCs w:val="20"/>
        </w:rPr>
        <w:tab/>
      </w:r>
      <w:r w:rsidRPr="00C26E15">
        <w:rPr>
          <w:b/>
          <w:color w:val="2D2D2D"/>
          <w:spacing w:val="2"/>
          <w:sz w:val="20"/>
          <w:szCs w:val="20"/>
        </w:rPr>
        <w:tab/>
        <w:t>Р.Н.Минниханов</w:t>
      </w:r>
    </w:p>
    <w:p w:rsidR="00C26E15" w:rsidRPr="00C26E15" w:rsidRDefault="00C26E15" w:rsidP="00C26E15">
      <w:pPr>
        <w:shd w:val="clear" w:color="auto" w:fill="FFFFFF"/>
        <w:ind w:firstLine="567"/>
        <w:contextualSpacing/>
        <w:jc w:val="both"/>
        <w:textAlignment w:val="baseline"/>
        <w:rPr>
          <w:b/>
          <w:color w:val="2D2D2D"/>
          <w:spacing w:val="2"/>
          <w:sz w:val="20"/>
          <w:szCs w:val="20"/>
        </w:rPr>
      </w:pPr>
    </w:p>
    <w:p w:rsidR="00C26E15" w:rsidRPr="00C26E15" w:rsidRDefault="00C26E15" w:rsidP="00C26E15">
      <w:pPr>
        <w:shd w:val="clear" w:color="auto" w:fill="FFFFFF"/>
        <w:ind w:firstLine="567"/>
        <w:contextualSpacing/>
        <w:jc w:val="both"/>
        <w:textAlignment w:val="baseline"/>
        <w:rPr>
          <w:b/>
          <w:color w:val="2D2D2D"/>
          <w:spacing w:val="2"/>
          <w:sz w:val="20"/>
          <w:szCs w:val="20"/>
        </w:rPr>
      </w:pPr>
      <w:r w:rsidRPr="00C26E15">
        <w:rPr>
          <w:b/>
          <w:color w:val="2D2D2D"/>
          <w:spacing w:val="2"/>
          <w:sz w:val="20"/>
          <w:szCs w:val="20"/>
        </w:rPr>
        <w:t>Руководитель Аппарата Кабинета</w:t>
      </w:r>
    </w:p>
    <w:p w:rsidR="00C26E15" w:rsidRPr="00C26E15" w:rsidRDefault="00C26E15" w:rsidP="00C26E15">
      <w:pPr>
        <w:shd w:val="clear" w:color="auto" w:fill="FFFFFF"/>
        <w:ind w:firstLine="567"/>
        <w:contextualSpacing/>
        <w:jc w:val="both"/>
        <w:textAlignment w:val="baseline"/>
        <w:rPr>
          <w:b/>
          <w:color w:val="2D2D2D"/>
          <w:spacing w:val="2"/>
        </w:rPr>
      </w:pPr>
      <w:r w:rsidRPr="00C26E15">
        <w:rPr>
          <w:b/>
          <w:color w:val="2D2D2D"/>
          <w:spacing w:val="2"/>
          <w:sz w:val="20"/>
          <w:szCs w:val="20"/>
        </w:rPr>
        <w:t>Министров Республики Татарстан</w:t>
      </w:r>
      <w:r w:rsidRPr="00C26E15">
        <w:rPr>
          <w:b/>
          <w:color w:val="2D2D2D"/>
          <w:spacing w:val="2"/>
          <w:sz w:val="20"/>
          <w:szCs w:val="20"/>
        </w:rPr>
        <w:tab/>
      </w:r>
      <w:r w:rsidRPr="00C26E15">
        <w:rPr>
          <w:b/>
          <w:color w:val="2D2D2D"/>
          <w:spacing w:val="2"/>
          <w:sz w:val="20"/>
          <w:szCs w:val="20"/>
        </w:rPr>
        <w:tab/>
      </w:r>
      <w:r w:rsidRPr="00C26E15">
        <w:rPr>
          <w:b/>
          <w:color w:val="2D2D2D"/>
          <w:spacing w:val="2"/>
          <w:sz w:val="20"/>
          <w:szCs w:val="20"/>
        </w:rPr>
        <w:tab/>
        <w:t>И.Б.Фаттахов</w:t>
      </w:r>
    </w:p>
    <w:p w:rsidR="00C26E15" w:rsidRPr="004F3941" w:rsidRDefault="00C26E15" w:rsidP="004F3941">
      <w:pPr>
        <w:shd w:val="clear" w:color="auto" w:fill="FFFFFF"/>
        <w:ind w:firstLine="567"/>
        <w:jc w:val="center"/>
        <w:textAlignment w:val="baseline"/>
        <w:outlineLvl w:val="1"/>
        <w:rPr>
          <w:b/>
          <w:spacing w:val="2"/>
          <w:sz w:val="20"/>
          <w:szCs w:val="20"/>
        </w:rPr>
      </w:pPr>
      <w:r w:rsidRPr="00C26E15">
        <w:rPr>
          <w:b/>
          <w:spacing w:val="2"/>
          <w:sz w:val="20"/>
          <w:szCs w:val="20"/>
        </w:rPr>
        <w:t>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w:t>
      </w:r>
      <w:r>
        <w:rPr>
          <w:b/>
          <w:spacing w:val="2"/>
          <w:sz w:val="20"/>
          <w:szCs w:val="20"/>
        </w:rPr>
        <w:t>тв бюджета Республики Татарстан</w:t>
      </w:r>
      <w:r w:rsidRPr="00C26E15">
        <w:rPr>
          <w:b/>
          <w:spacing w:val="2"/>
          <w:sz w:val="20"/>
          <w:szCs w:val="20"/>
        </w:rPr>
        <w:t xml:space="preserve"> (утв. постановлением КМ РТ от 26 мая 2003 г. N 280)</w:t>
      </w:r>
    </w:p>
    <w:p w:rsidR="00C26E15" w:rsidRPr="00C26E15" w:rsidRDefault="00C26E15" w:rsidP="00C26E15">
      <w:pPr>
        <w:shd w:val="clear" w:color="auto" w:fill="FFFFFF"/>
        <w:spacing w:line="315" w:lineRule="atLeast"/>
        <w:ind w:firstLine="567"/>
        <w:jc w:val="both"/>
        <w:textAlignment w:val="baseline"/>
        <w:rPr>
          <w:spacing w:val="2"/>
        </w:rPr>
      </w:pPr>
      <w:r w:rsidRPr="00C26E15">
        <w:rPr>
          <w:spacing w:val="2"/>
        </w:rPr>
        <w:t>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пределами установленной для них продолжительности рабочего времени.</w:t>
      </w:r>
    </w:p>
    <w:p w:rsidR="00C26E15" w:rsidRPr="00C26E15" w:rsidRDefault="00C26E15" w:rsidP="00C26E15">
      <w:pPr>
        <w:shd w:val="clear" w:color="auto" w:fill="FFFFFF"/>
        <w:spacing w:line="315" w:lineRule="atLeast"/>
        <w:ind w:firstLine="567"/>
        <w:jc w:val="both"/>
        <w:textAlignment w:val="baseline"/>
        <w:rPr>
          <w:spacing w:val="2"/>
        </w:rPr>
      </w:pPr>
      <w:r w:rsidRPr="00C26E15">
        <w:rPr>
          <w:spacing w:val="2"/>
        </w:rPr>
        <w:t>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C26E15" w:rsidRPr="00C26E15" w:rsidRDefault="00C26E15" w:rsidP="00C26E15">
      <w:pPr>
        <w:shd w:val="clear" w:color="auto" w:fill="FFFFFF"/>
        <w:spacing w:line="315" w:lineRule="atLeast"/>
        <w:ind w:firstLine="567"/>
        <w:jc w:val="both"/>
        <w:textAlignment w:val="baseline"/>
        <w:rPr>
          <w:spacing w:val="2"/>
        </w:rPr>
      </w:pPr>
      <w:r w:rsidRPr="00C26E15">
        <w:rPr>
          <w:spacing w:val="2"/>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
    <w:p w:rsidR="00C26E15" w:rsidRPr="00C26E15" w:rsidRDefault="00C26E15" w:rsidP="00C26E15">
      <w:pPr>
        <w:shd w:val="clear" w:color="auto" w:fill="FFFFFF"/>
        <w:spacing w:line="315" w:lineRule="atLeast"/>
        <w:ind w:firstLine="567"/>
        <w:jc w:val="both"/>
        <w:textAlignment w:val="baseline"/>
        <w:rPr>
          <w:spacing w:val="2"/>
        </w:rPr>
      </w:pPr>
      <w:r w:rsidRPr="00C26E15">
        <w:rPr>
          <w:spacing w:val="2"/>
        </w:rPr>
        <w:t>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C26E15" w:rsidRPr="00C26E15" w:rsidRDefault="00C26E15" w:rsidP="00C26E15">
      <w:pPr>
        <w:shd w:val="clear" w:color="auto" w:fill="FFFFFF"/>
        <w:spacing w:line="315" w:lineRule="atLeast"/>
        <w:ind w:firstLine="567"/>
        <w:jc w:val="both"/>
        <w:textAlignment w:val="baseline"/>
        <w:rPr>
          <w:spacing w:val="2"/>
        </w:rPr>
      </w:pPr>
      <w:r w:rsidRPr="00C26E15">
        <w:rPr>
          <w:spacing w:val="2"/>
        </w:rPr>
        <w:t>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C26E15" w:rsidRPr="00C26E15" w:rsidRDefault="00C26E15" w:rsidP="00C26E15">
      <w:pPr>
        <w:shd w:val="clear" w:color="auto" w:fill="FFFFFF"/>
        <w:spacing w:line="315" w:lineRule="atLeast"/>
        <w:ind w:firstLine="567"/>
        <w:jc w:val="both"/>
        <w:textAlignment w:val="baseline"/>
        <w:rPr>
          <w:spacing w:val="2"/>
        </w:rPr>
      </w:pPr>
      <w:r w:rsidRPr="00C26E15">
        <w:rPr>
          <w:spacing w:val="2"/>
        </w:rPr>
        <w:t>Работодатель ведет учет времени, фактически отработанного каждым работником в условиях ненормированного рабочего дня.</w:t>
      </w:r>
    </w:p>
    <w:p w:rsidR="00C26E15" w:rsidRPr="00C26E15" w:rsidRDefault="00C26E15" w:rsidP="00C26E15">
      <w:pPr>
        <w:shd w:val="clear" w:color="auto" w:fill="FFFFFF"/>
        <w:spacing w:line="315" w:lineRule="atLeast"/>
        <w:ind w:firstLine="567"/>
        <w:jc w:val="both"/>
        <w:textAlignment w:val="baseline"/>
        <w:rPr>
          <w:spacing w:val="2"/>
        </w:rPr>
      </w:pPr>
      <w:r w:rsidRPr="00C26E15">
        <w:rPr>
          <w:spacing w:val="2"/>
        </w:rPr>
        <w:t>4. Право на дополнительный отпуск возникает у работника независимо от продолжительности работы в условиях ненормированного рабочего дня. </w:t>
      </w:r>
    </w:p>
    <w:p w:rsidR="00C26E15" w:rsidRPr="00C26E15" w:rsidRDefault="00C26E15" w:rsidP="00C26E15">
      <w:pPr>
        <w:shd w:val="clear" w:color="auto" w:fill="FFFFFF"/>
        <w:spacing w:line="315" w:lineRule="atLeast"/>
        <w:ind w:firstLine="567"/>
        <w:jc w:val="both"/>
        <w:textAlignment w:val="baseline"/>
        <w:rPr>
          <w:spacing w:val="2"/>
        </w:rPr>
      </w:pPr>
      <w:r w:rsidRPr="00C26E15">
        <w:rPr>
          <w:spacing w:val="2"/>
        </w:rPr>
        <w:t>5. 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C26E15" w:rsidRPr="00C26E15" w:rsidRDefault="00C26E15" w:rsidP="00C26E15">
      <w:pPr>
        <w:shd w:val="clear" w:color="auto" w:fill="FFFFFF"/>
        <w:spacing w:line="315" w:lineRule="atLeast"/>
        <w:ind w:firstLine="567"/>
        <w:jc w:val="both"/>
        <w:textAlignment w:val="baseline"/>
        <w:rPr>
          <w:spacing w:val="2"/>
        </w:rPr>
      </w:pPr>
      <w:r w:rsidRPr="00C26E15">
        <w:rPr>
          <w:spacing w:val="2"/>
        </w:rPr>
        <w:t>Нерабочие праздничные дни, приходящиеся на период дополнительного отпуска, в число календарных дней отпуска не включаются.</w:t>
      </w:r>
    </w:p>
    <w:p w:rsidR="00C26E15" w:rsidRPr="00C26E15" w:rsidRDefault="00C26E15" w:rsidP="00C26E15">
      <w:pPr>
        <w:shd w:val="clear" w:color="auto" w:fill="FFFFFF"/>
        <w:spacing w:line="315" w:lineRule="atLeast"/>
        <w:ind w:firstLine="567"/>
        <w:jc w:val="both"/>
        <w:textAlignment w:val="baseline"/>
        <w:rPr>
          <w:spacing w:val="2"/>
        </w:rPr>
      </w:pPr>
      <w:r w:rsidRPr="00C26E15">
        <w:rPr>
          <w:spacing w:val="2"/>
        </w:rPr>
        <w:t>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C26E15" w:rsidRPr="00C26E15" w:rsidRDefault="00C26E15" w:rsidP="00C26E15">
      <w:pPr>
        <w:shd w:val="clear" w:color="auto" w:fill="FFFFFF"/>
        <w:spacing w:line="315" w:lineRule="atLeast"/>
        <w:ind w:firstLine="567"/>
        <w:jc w:val="both"/>
        <w:textAlignment w:val="baseline"/>
        <w:rPr>
          <w:spacing w:val="2"/>
          <w:sz w:val="28"/>
          <w:szCs w:val="28"/>
        </w:rPr>
      </w:pPr>
      <w:r w:rsidRPr="00C26E15">
        <w:rPr>
          <w:spacing w:val="2"/>
        </w:rPr>
        <w:t>7. Оплата дополнительных отпусков, предоставляемых работникам с ненормированным рабочим днем, производится в пределах фонда оплаты труда.</w:t>
      </w:r>
    </w:p>
    <w:p w:rsidR="00C26E15" w:rsidRPr="00C26E15" w:rsidRDefault="00C26E15" w:rsidP="00C26E15">
      <w:pPr>
        <w:ind w:firstLine="567"/>
        <w:jc w:val="center"/>
        <w:rPr>
          <w:b/>
          <w:sz w:val="20"/>
          <w:szCs w:val="20"/>
        </w:rPr>
      </w:pPr>
    </w:p>
    <w:p w:rsidR="00C26E15" w:rsidRPr="00C26E15" w:rsidRDefault="00C26E15" w:rsidP="00C26E15">
      <w:pPr>
        <w:ind w:firstLine="567"/>
        <w:jc w:val="center"/>
        <w:rPr>
          <w:b/>
          <w:sz w:val="20"/>
          <w:szCs w:val="20"/>
        </w:rPr>
      </w:pPr>
      <w:r w:rsidRPr="00C26E15">
        <w:rPr>
          <w:b/>
          <w:sz w:val="20"/>
          <w:szCs w:val="20"/>
        </w:rPr>
        <w:t>ЖУРНАЛ</w:t>
      </w:r>
    </w:p>
    <w:p w:rsidR="00C26E15" w:rsidRPr="00C26E15" w:rsidRDefault="00C26E15" w:rsidP="00C26E15">
      <w:pPr>
        <w:ind w:firstLine="567"/>
        <w:jc w:val="center"/>
        <w:rPr>
          <w:b/>
          <w:sz w:val="20"/>
          <w:szCs w:val="20"/>
        </w:rPr>
      </w:pPr>
      <w:r w:rsidRPr="00C26E15">
        <w:rPr>
          <w:b/>
          <w:sz w:val="20"/>
          <w:szCs w:val="20"/>
        </w:rPr>
        <w:t>учета рабочего времени, отработанного работниками в режиме ненормированного рабочего дня</w:t>
      </w:r>
    </w:p>
    <w:p w:rsidR="00C26E15" w:rsidRPr="00C26E15" w:rsidRDefault="00C26E15" w:rsidP="00C26E15">
      <w:pPr>
        <w:ind w:firstLine="567"/>
        <w:jc w:val="both"/>
        <w:rPr>
          <w:sz w:val="16"/>
          <w:szCs w:val="16"/>
        </w:rPr>
      </w:pPr>
    </w:p>
    <w:tbl>
      <w:tblPr>
        <w:tblW w:w="10100" w:type="dxa"/>
        <w:tblInd w:w="108" w:type="dxa"/>
        <w:tblLook w:val="04A0"/>
      </w:tblPr>
      <w:tblGrid>
        <w:gridCol w:w="528"/>
        <w:gridCol w:w="1663"/>
        <w:gridCol w:w="1238"/>
        <w:gridCol w:w="1907"/>
        <w:gridCol w:w="1389"/>
        <w:gridCol w:w="1389"/>
        <w:gridCol w:w="1986"/>
      </w:tblGrid>
      <w:tr w:rsidR="006E1036" w:rsidTr="009F3507">
        <w:tc>
          <w:tcPr>
            <w:tcW w:w="4962" w:type="dxa"/>
            <w:vAlign w:val="center"/>
          </w:tcPr>
          <w:p w:rsidR="00C26E15" w:rsidRPr="00C26E15" w:rsidRDefault="00C26E15" w:rsidP="00C26E15">
            <w:pPr>
              <w:jc w:val="center"/>
              <w:rPr>
                <w:sz w:val="20"/>
                <w:szCs w:val="20"/>
              </w:rPr>
            </w:pPr>
            <w:r w:rsidRPr="00C26E15">
              <w:rPr>
                <w:sz w:val="20"/>
                <w:szCs w:val="20"/>
              </w:rPr>
              <w:t>№ п/п</w:t>
            </w:r>
          </w:p>
        </w:tc>
        <w:tc>
          <w:tcPr>
            <w:tcW w:w="9853" w:type="dxa"/>
            <w:tcBorders>
              <w:bottom w:val="single" w:sz="4" w:space="0" w:color="auto"/>
            </w:tcBorders>
          </w:tcPr>
          <w:p w:rsidR="00C26E15" w:rsidRPr="00C26E15" w:rsidRDefault="00C26E15" w:rsidP="00C26E15">
            <w:pPr>
              <w:jc w:val="center"/>
              <w:rPr>
                <w:sz w:val="20"/>
                <w:szCs w:val="20"/>
              </w:rPr>
            </w:pPr>
            <w:r w:rsidRPr="00C26E15">
              <w:rPr>
                <w:sz w:val="20"/>
                <w:szCs w:val="20"/>
              </w:rPr>
              <w:t>Фамилия, инициалы, должность (специальность, профессия), структурное подразделение</w:t>
            </w:r>
          </w:p>
        </w:tc>
        <w:tc>
          <w:tcPr>
            <w:tcW w:w="9853" w:type="dxa"/>
            <w:tcBorders>
              <w:bottom w:val="single" w:sz="4" w:space="0" w:color="auto"/>
            </w:tcBorders>
          </w:tcPr>
          <w:p w:rsidR="00C26E15" w:rsidRPr="00C26E15" w:rsidRDefault="00C26E15" w:rsidP="00C26E15">
            <w:pPr>
              <w:jc w:val="center"/>
              <w:rPr>
                <w:sz w:val="20"/>
                <w:szCs w:val="20"/>
              </w:rPr>
            </w:pPr>
            <w:r w:rsidRPr="00C26E15">
              <w:rPr>
                <w:sz w:val="20"/>
                <w:szCs w:val="20"/>
              </w:rPr>
              <w:t>Табельный номер</w:t>
            </w:r>
          </w:p>
        </w:tc>
        <w:tc>
          <w:tcPr>
            <w:tcW w:w="9853" w:type="dxa"/>
            <w:tcBorders>
              <w:bottom w:val="single" w:sz="4" w:space="0" w:color="auto"/>
            </w:tcBorders>
          </w:tcPr>
          <w:p w:rsidR="00C26E15" w:rsidRPr="00C26E15" w:rsidRDefault="00C26E15" w:rsidP="00C26E15">
            <w:pPr>
              <w:jc w:val="center"/>
              <w:rPr>
                <w:sz w:val="20"/>
                <w:szCs w:val="20"/>
              </w:rPr>
            </w:pPr>
            <w:r w:rsidRPr="00C26E15">
              <w:rPr>
                <w:sz w:val="20"/>
                <w:szCs w:val="20"/>
              </w:rPr>
              <w:t xml:space="preserve">Поручение работодателя (причина привлечения к работе в режиме ненормированного </w:t>
            </w:r>
          </w:p>
          <w:p w:rsidR="00C26E15" w:rsidRPr="00C26E15" w:rsidRDefault="00C26E15" w:rsidP="00C26E15">
            <w:pPr>
              <w:jc w:val="center"/>
              <w:rPr>
                <w:sz w:val="20"/>
                <w:szCs w:val="20"/>
              </w:rPr>
            </w:pPr>
            <w:r w:rsidRPr="00C26E15">
              <w:rPr>
                <w:sz w:val="20"/>
                <w:szCs w:val="20"/>
              </w:rPr>
              <w:t>рабочего дня)</w:t>
            </w:r>
          </w:p>
        </w:tc>
        <w:tc>
          <w:tcPr>
            <w:tcW w:w="9853" w:type="dxa"/>
            <w:tcBorders>
              <w:bottom w:val="single" w:sz="4" w:space="0" w:color="auto"/>
            </w:tcBorders>
          </w:tcPr>
          <w:p w:rsidR="00C26E15" w:rsidRPr="00C26E15" w:rsidRDefault="00C26E15" w:rsidP="00C26E15">
            <w:pPr>
              <w:jc w:val="center"/>
              <w:rPr>
                <w:sz w:val="20"/>
                <w:szCs w:val="20"/>
              </w:rPr>
            </w:pPr>
            <w:r w:rsidRPr="00C26E15">
              <w:rPr>
                <w:sz w:val="20"/>
                <w:szCs w:val="20"/>
              </w:rPr>
              <w:t>Дата привлечения к работе</w:t>
            </w:r>
          </w:p>
        </w:tc>
        <w:tc>
          <w:tcPr>
            <w:tcW w:w="9853" w:type="dxa"/>
            <w:tcBorders>
              <w:bottom w:val="single" w:sz="4" w:space="0" w:color="auto"/>
            </w:tcBorders>
          </w:tcPr>
          <w:p w:rsidR="00C26E15" w:rsidRPr="00C26E15" w:rsidRDefault="00C26E15" w:rsidP="00C26E15">
            <w:pPr>
              <w:jc w:val="center"/>
              <w:rPr>
                <w:sz w:val="20"/>
                <w:szCs w:val="20"/>
              </w:rPr>
            </w:pPr>
            <w:r w:rsidRPr="00C26E15">
              <w:rPr>
                <w:sz w:val="20"/>
                <w:szCs w:val="20"/>
              </w:rPr>
              <w:t>Время привлечения к работе</w:t>
            </w:r>
          </w:p>
        </w:tc>
        <w:tc>
          <w:tcPr>
            <w:tcW w:w="9853" w:type="dxa"/>
            <w:tcBorders>
              <w:bottom w:val="single" w:sz="4" w:space="0" w:color="auto"/>
            </w:tcBorders>
          </w:tcPr>
          <w:p w:rsidR="00C26E15" w:rsidRPr="00C26E15" w:rsidRDefault="00C26E15" w:rsidP="00C26E15">
            <w:pPr>
              <w:jc w:val="center"/>
              <w:rPr>
                <w:sz w:val="20"/>
                <w:szCs w:val="20"/>
              </w:rPr>
            </w:pPr>
            <w:r w:rsidRPr="00C26E15">
              <w:rPr>
                <w:sz w:val="20"/>
                <w:szCs w:val="20"/>
              </w:rPr>
              <w:t>Общая продолжительность отработанного в рабочий день времени</w:t>
            </w:r>
          </w:p>
        </w:tc>
      </w:tr>
    </w:tbl>
    <w:p w:rsidR="004F3941" w:rsidRDefault="004F3941" w:rsidP="004A746B">
      <w:pPr>
        <w:jc w:val="right"/>
        <w:rPr>
          <w:rFonts w:eastAsia="Calibri"/>
          <w:b/>
          <w:i/>
          <w:lang w:eastAsia="en-US"/>
        </w:rPr>
      </w:pPr>
    </w:p>
    <w:p w:rsidR="00350F4B" w:rsidRPr="00350F4B" w:rsidRDefault="00350F4B" w:rsidP="00350F4B">
      <w:pPr>
        <w:jc w:val="right"/>
        <w:rPr>
          <w:b/>
          <w:i/>
          <w:lang w:val="en-US"/>
        </w:rPr>
      </w:pPr>
      <w:r>
        <w:rPr>
          <w:rFonts w:eastAsia="Calibri"/>
          <w:b/>
          <w:i/>
          <w:lang w:eastAsia="en-US"/>
        </w:rPr>
        <w:br w:type="page"/>
      </w:r>
      <w:r w:rsidRPr="00350F4B">
        <w:rPr>
          <w:b/>
          <w:i/>
        </w:rPr>
        <w:t>Приложение №</w:t>
      </w:r>
      <w:r w:rsidRPr="00350F4B">
        <w:rPr>
          <w:b/>
          <w:i/>
          <w:lang w:val="en-US"/>
        </w:rPr>
        <w:t xml:space="preserve"> 11</w:t>
      </w:r>
    </w:p>
    <w:tbl>
      <w:tblPr>
        <w:tblW w:w="9586" w:type="dxa"/>
        <w:tblLook w:val="04A0"/>
      </w:tblPr>
      <w:tblGrid>
        <w:gridCol w:w="9697"/>
        <w:gridCol w:w="221"/>
        <w:gridCol w:w="221"/>
      </w:tblGrid>
      <w:tr w:rsidR="004A1D31" w:rsidRPr="00350F4B" w:rsidTr="004A1D31">
        <w:tc>
          <w:tcPr>
            <w:tcW w:w="9129" w:type="dxa"/>
            <w:shd w:val="clear" w:color="auto" w:fill="auto"/>
          </w:tcPr>
          <w:tbl>
            <w:tblPr>
              <w:tblW w:w="10100" w:type="dxa"/>
              <w:tblInd w:w="108" w:type="dxa"/>
              <w:tblLook w:val="04A0"/>
            </w:tblPr>
            <w:tblGrid>
              <w:gridCol w:w="9152"/>
              <w:gridCol w:w="221"/>
            </w:tblGrid>
            <w:tr w:rsidR="00902F65" w:rsidRPr="00350F4B" w:rsidTr="00902F65">
              <w:trPr>
                <w:trHeight w:val="2696"/>
              </w:trPr>
              <w:tc>
                <w:tcPr>
                  <w:tcW w:w="4962" w:type="dxa"/>
                </w:tcPr>
                <w:tbl>
                  <w:tblPr>
                    <w:tblW w:w="10100" w:type="dxa"/>
                    <w:tblInd w:w="108" w:type="dxa"/>
                    <w:tblLook w:val="04A0"/>
                  </w:tblPr>
                  <w:tblGrid>
                    <w:gridCol w:w="4962"/>
                    <w:gridCol w:w="5138"/>
                  </w:tblGrid>
                  <w:tr w:rsidR="00902F65" w:rsidRPr="001E330F" w:rsidTr="00902F65">
                    <w:tc>
                      <w:tcPr>
                        <w:tcW w:w="4962" w:type="dxa"/>
                        <w:vAlign w:val="center"/>
                      </w:tcPr>
                      <w:p w:rsidR="00902F65" w:rsidRPr="001E330F" w:rsidRDefault="00902F65" w:rsidP="00902F65">
                        <w:pPr>
                          <w:tabs>
                            <w:tab w:val="center" w:pos="4677"/>
                            <w:tab w:val="right" w:pos="9355"/>
                          </w:tabs>
                        </w:pPr>
                      </w:p>
                      <w:p w:rsidR="00902F65" w:rsidRPr="001E330F" w:rsidRDefault="00902F65" w:rsidP="00902F65">
                        <w:pPr>
                          <w:contextualSpacing/>
                          <w:rPr>
                            <w:b/>
                            <w:lang w:eastAsia="en-US"/>
                          </w:rPr>
                        </w:pPr>
                        <w:r w:rsidRPr="001E330F">
                          <w:rPr>
                            <w:b/>
                            <w:lang w:eastAsia="en-US"/>
                          </w:rPr>
                          <w:t>Мотивированное мнение</w:t>
                        </w:r>
                      </w:p>
                      <w:p w:rsidR="00902F65" w:rsidRPr="001E330F" w:rsidRDefault="00902F65" w:rsidP="00902F65">
                        <w:pPr>
                          <w:contextualSpacing/>
                          <w:rPr>
                            <w:lang w:eastAsia="en-US"/>
                          </w:rPr>
                        </w:pPr>
                        <w:r w:rsidRPr="001E330F">
                          <w:rPr>
                            <w:lang w:eastAsia="en-US"/>
                          </w:rPr>
                          <w:t>первичной профсоюзной организации</w:t>
                        </w:r>
                      </w:p>
                      <w:p w:rsidR="00902F65" w:rsidRPr="001E330F" w:rsidRDefault="00902F65" w:rsidP="00902F65">
                        <w:pPr>
                          <w:contextualSpacing/>
                          <w:rPr>
                            <w:lang w:eastAsia="en-US"/>
                          </w:rPr>
                        </w:pPr>
                        <w:r w:rsidRPr="001E330F">
                          <w:rPr>
                            <w:lang w:eastAsia="en-US"/>
                          </w:rPr>
                          <w:t xml:space="preserve">МАДОУ «Детский сад </w:t>
                        </w:r>
                        <w:r w:rsidR="004C2A0A">
                          <w:rPr>
                            <w:lang w:eastAsia="en-US"/>
                          </w:rPr>
                          <w:t>№161</w:t>
                        </w:r>
                        <w:r w:rsidRPr="001E330F">
                          <w:rPr>
                            <w:lang w:eastAsia="en-US"/>
                          </w:rPr>
                          <w:t>»</w:t>
                        </w:r>
                      </w:p>
                      <w:p w:rsidR="00902F65" w:rsidRPr="001E330F" w:rsidRDefault="00902F65" w:rsidP="00902F65">
                        <w:pPr>
                          <w:contextualSpacing/>
                          <w:rPr>
                            <w:lang w:eastAsia="en-US"/>
                          </w:rPr>
                        </w:pPr>
                        <w:r w:rsidRPr="001E330F">
                          <w:rPr>
                            <w:lang w:eastAsia="en-US"/>
                          </w:rPr>
                          <w:t>Протокол № ___ от «___» _______20___г.</w:t>
                        </w:r>
                      </w:p>
                      <w:p w:rsidR="00902F65" w:rsidRPr="001E330F" w:rsidRDefault="00902F65" w:rsidP="00902F65">
                        <w:pPr>
                          <w:contextualSpacing/>
                          <w:jc w:val="both"/>
                          <w:rPr>
                            <w:bCs/>
                            <w:lang w:eastAsia="en-US"/>
                          </w:rPr>
                        </w:pPr>
                      </w:p>
                      <w:p w:rsidR="00902F65" w:rsidRPr="001E330F" w:rsidRDefault="00902F65" w:rsidP="00902F65">
                        <w:pPr>
                          <w:tabs>
                            <w:tab w:val="center" w:pos="4677"/>
                            <w:tab w:val="right" w:pos="9355"/>
                          </w:tabs>
                        </w:pPr>
                        <w:r w:rsidRPr="001E330F">
                          <w:t xml:space="preserve">Председатель первичной профсоюзной организации __________ </w:t>
                        </w:r>
                        <w:r w:rsidR="0011521B">
                          <w:t>С.И.Мингазова</w:t>
                        </w:r>
                      </w:p>
                    </w:tc>
                    <w:tc>
                      <w:tcPr>
                        <w:tcW w:w="5138" w:type="dxa"/>
                      </w:tcPr>
                      <w:p w:rsidR="00902F65" w:rsidRPr="001E330F" w:rsidRDefault="00902F65" w:rsidP="00902F65">
                        <w:pPr>
                          <w:tabs>
                            <w:tab w:val="center" w:pos="4677"/>
                            <w:tab w:val="right" w:pos="9355"/>
                          </w:tabs>
                          <w:ind w:left="601"/>
                        </w:pPr>
                      </w:p>
                      <w:p w:rsidR="00902F65" w:rsidRPr="001E330F" w:rsidRDefault="00902F65" w:rsidP="00902F65">
                        <w:pPr>
                          <w:tabs>
                            <w:tab w:val="center" w:pos="4677"/>
                            <w:tab w:val="right" w:pos="9355"/>
                          </w:tabs>
                          <w:ind w:left="601"/>
                          <w:rPr>
                            <w:b/>
                          </w:rPr>
                        </w:pPr>
                        <w:r w:rsidRPr="001E330F">
                          <w:rPr>
                            <w:b/>
                          </w:rPr>
                          <w:t>УТВЕРЖДАЮ</w:t>
                        </w:r>
                      </w:p>
                      <w:p w:rsidR="00902F65" w:rsidRPr="001E330F" w:rsidRDefault="00902F65" w:rsidP="00902F65">
                        <w:pPr>
                          <w:tabs>
                            <w:tab w:val="center" w:pos="4677"/>
                            <w:tab w:val="right" w:pos="9355"/>
                          </w:tabs>
                          <w:ind w:left="601"/>
                        </w:pPr>
                        <w:r w:rsidRPr="001E330F">
                          <w:t xml:space="preserve">Заведующий </w:t>
                        </w:r>
                      </w:p>
                      <w:p w:rsidR="00902F65" w:rsidRPr="001E330F" w:rsidRDefault="00902F65" w:rsidP="00902F65">
                        <w:pPr>
                          <w:tabs>
                            <w:tab w:val="center" w:pos="4677"/>
                            <w:tab w:val="right" w:pos="9355"/>
                          </w:tabs>
                          <w:ind w:left="601"/>
                        </w:pPr>
                        <w:r w:rsidRPr="001E330F">
                          <w:t xml:space="preserve">МАДОУ «Детский сад </w:t>
                        </w:r>
                        <w:r w:rsidR="004C2A0A">
                          <w:t>№161</w:t>
                        </w:r>
                        <w:r w:rsidRPr="001E330F">
                          <w:t>»</w:t>
                        </w:r>
                      </w:p>
                      <w:p w:rsidR="00902F65" w:rsidRPr="001E330F" w:rsidRDefault="00902F65" w:rsidP="00902F65">
                        <w:pPr>
                          <w:tabs>
                            <w:tab w:val="center" w:pos="4677"/>
                            <w:tab w:val="right" w:pos="9355"/>
                          </w:tabs>
                          <w:ind w:left="601"/>
                        </w:pPr>
                      </w:p>
                      <w:p w:rsidR="00902F65" w:rsidRPr="001E330F" w:rsidRDefault="00902F65" w:rsidP="00902F65">
                        <w:pPr>
                          <w:tabs>
                            <w:tab w:val="left" w:pos="142"/>
                            <w:tab w:val="center" w:pos="4677"/>
                            <w:tab w:val="right" w:pos="9355"/>
                          </w:tabs>
                          <w:spacing w:after="225"/>
                          <w:ind w:left="601"/>
                          <w:contextualSpacing/>
                          <w:textAlignment w:val="baseline"/>
                          <w:rPr>
                            <w:color w:val="FF0000"/>
                          </w:rPr>
                        </w:pPr>
                        <w:r w:rsidRPr="001E330F">
                          <w:t xml:space="preserve">___________ </w:t>
                        </w:r>
                        <w:r w:rsidR="0011521B">
                          <w:t>Л.В.Мамонова</w:t>
                        </w:r>
                      </w:p>
                    </w:tc>
                  </w:tr>
                </w:tbl>
                <w:p w:rsidR="00902F65" w:rsidRPr="001E330F" w:rsidRDefault="00902F65" w:rsidP="00902F65">
                  <w:pPr>
                    <w:rPr>
                      <w:rFonts w:eastAsia="Calibri"/>
                      <w:lang w:eastAsia="en-US"/>
                    </w:rPr>
                  </w:pPr>
                </w:p>
              </w:tc>
              <w:tc>
                <w:tcPr>
                  <w:tcW w:w="5138" w:type="dxa"/>
                </w:tcPr>
                <w:p w:rsidR="00902F65" w:rsidRPr="001E330F" w:rsidRDefault="00902F65" w:rsidP="00902F65">
                  <w:pPr>
                    <w:rPr>
                      <w:rFonts w:eastAsia="Calibri"/>
                      <w:lang w:eastAsia="en-US"/>
                    </w:rPr>
                  </w:pPr>
                </w:p>
              </w:tc>
            </w:tr>
          </w:tbl>
          <w:p w:rsidR="00350F4B" w:rsidRPr="00350F4B" w:rsidRDefault="00350F4B" w:rsidP="004A1D31">
            <w:pPr>
              <w:spacing w:after="200" w:line="276" w:lineRule="auto"/>
              <w:jc w:val="both"/>
              <w:rPr>
                <w:rFonts w:eastAsia="Calibri"/>
                <w:sz w:val="28"/>
                <w:lang w:eastAsia="en-US"/>
              </w:rPr>
            </w:pPr>
          </w:p>
        </w:tc>
        <w:tc>
          <w:tcPr>
            <w:tcW w:w="236" w:type="dxa"/>
            <w:shd w:val="clear" w:color="auto" w:fill="auto"/>
          </w:tcPr>
          <w:p w:rsidR="00350F4B" w:rsidRPr="00350F4B" w:rsidRDefault="00350F4B" w:rsidP="004A1D31">
            <w:pPr>
              <w:spacing w:after="200" w:line="276" w:lineRule="auto"/>
              <w:jc w:val="both"/>
              <w:rPr>
                <w:rFonts w:eastAsia="Calibri"/>
                <w:sz w:val="28"/>
                <w:lang w:eastAsia="en-US"/>
              </w:rPr>
            </w:pPr>
          </w:p>
        </w:tc>
        <w:tc>
          <w:tcPr>
            <w:tcW w:w="221" w:type="dxa"/>
            <w:shd w:val="clear" w:color="auto" w:fill="auto"/>
          </w:tcPr>
          <w:p w:rsidR="00350F4B" w:rsidRPr="00350F4B" w:rsidRDefault="00350F4B" w:rsidP="004A1D31">
            <w:pPr>
              <w:spacing w:after="200" w:line="276" w:lineRule="auto"/>
              <w:jc w:val="both"/>
              <w:rPr>
                <w:rFonts w:eastAsia="Calibri"/>
                <w:sz w:val="28"/>
                <w:lang w:eastAsia="en-US"/>
              </w:rPr>
            </w:pPr>
          </w:p>
        </w:tc>
      </w:tr>
    </w:tbl>
    <w:p w:rsidR="00D5154B" w:rsidRPr="00516F7C" w:rsidRDefault="00D5154B" w:rsidP="00D5154B">
      <w:pPr>
        <w:shd w:val="clear" w:color="auto" w:fill="FFFFFF"/>
        <w:jc w:val="right"/>
        <w:rPr>
          <w:b/>
          <w:bCs/>
          <w:color w:val="000000"/>
        </w:rPr>
      </w:pPr>
      <w:r w:rsidRPr="00516F7C">
        <w:rPr>
          <w:b/>
          <w:bCs/>
          <w:color w:val="000000"/>
        </w:rPr>
        <w:t>Доведено до сведения работников</w:t>
      </w:r>
    </w:p>
    <w:p w:rsidR="00D5154B" w:rsidRPr="00516F7C" w:rsidRDefault="00D5154B" w:rsidP="00D5154B">
      <w:pPr>
        <w:shd w:val="clear" w:color="auto" w:fill="FFFFFF"/>
        <w:jc w:val="right"/>
        <w:rPr>
          <w:bCs/>
          <w:color w:val="000000"/>
        </w:rPr>
      </w:pPr>
      <w:r w:rsidRPr="00516F7C">
        <w:rPr>
          <w:bCs/>
          <w:color w:val="000000"/>
        </w:rPr>
        <w:t>на общем собрании работников</w:t>
      </w:r>
    </w:p>
    <w:p w:rsidR="00D5154B" w:rsidRPr="00516F7C" w:rsidRDefault="00D5154B" w:rsidP="00D5154B">
      <w:pPr>
        <w:shd w:val="clear" w:color="auto" w:fill="FFFFFF"/>
        <w:jc w:val="right"/>
        <w:rPr>
          <w:lang w:eastAsia="en-US"/>
        </w:rPr>
      </w:pPr>
      <w:r w:rsidRPr="00516F7C">
        <w:rPr>
          <w:lang w:eastAsia="en-US"/>
        </w:rPr>
        <w:t>Протокол № ___ от «___» _______20___г.</w:t>
      </w:r>
    </w:p>
    <w:p w:rsidR="00D5154B" w:rsidRDefault="00D5154B" w:rsidP="00D5154B">
      <w:pPr>
        <w:tabs>
          <w:tab w:val="left" w:pos="5610"/>
        </w:tabs>
        <w:rPr>
          <w:b/>
        </w:rPr>
      </w:pPr>
    </w:p>
    <w:p w:rsidR="00350F4B" w:rsidRPr="00350F4B" w:rsidRDefault="00350F4B" w:rsidP="00350F4B">
      <w:pPr>
        <w:jc w:val="center"/>
        <w:rPr>
          <w:b/>
        </w:rPr>
      </w:pPr>
      <w:r w:rsidRPr="00350F4B">
        <w:rPr>
          <w:b/>
        </w:rPr>
        <w:t>ПОЛОЖЕНИЕ</w:t>
      </w:r>
    </w:p>
    <w:p w:rsidR="00350F4B" w:rsidRPr="00350F4B" w:rsidRDefault="00350F4B" w:rsidP="00350F4B">
      <w:pPr>
        <w:jc w:val="center"/>
        <w:rPr>
          <w:b/>
        </w:rPr>
      </w:pPr>
      <w:r w:rsidRPr="00350F4B">
        <w:rPr>
          <w:b/>
        </w:rPr>
        <w:t>о порядке и условиях предоставления дополнительных отпусков работникам</w:t>
      </w:r>
    </w:p>
    <w:p w:rsidR="00350F4B" w:rsidRPr="00350F4B" w:rsidRDefault="00350F4B" w:rsidP="00350F4B">
      <w:pPr>
        <w:ind w:firstLine="567"/>
        <w:jc w:val="center"/>
        <w:rPr>
          <w:b/>
          <w:color w:val="000000"/>
          <w:spacing w:val="-1"/>
        </w:rPr>
      </w:pPr>
      <w:r w:rsidRPr="00350F4B">
        <w:rPr>
          <w:b/>
          <w:color w:val="000000"/>
          <w:spacing w:val="-1"/>
        </w:rPr>
        <w:t>муниципального автономного дошкольного образовательного учреждения</w:t>
      </w:r>
    </w:p>
    <w:p w:rsidR="00350F4B" w:rsidRPr="00350F4B" w:rsidRDefault="00350F4B" w:rsidP="00350F4B">
      <w:pPr>
        <w:ind w:firstLine="567"/>
        <w:jc w:val="center"/>
        <w:rPr>
          <w:b/>
          <w:color w:val="000000"/>
          <w:spacing w:val="-1"/>
        </w:rPr>
      </w:pPr>
      <w:r w:rsidRPr="00350F4B">
        <w:rPr>
          <w:b/>
          <w:color w:val="000000"/>
          <w:spacing w:val="-1"/>
        </w:rPr>
        <w:t xml:space="preserve">«Детский сад </w:t>
      </w:r>
      <w:r w:rsidR="004C2A0A">
        <w:rPr>
          <w:b/>
          <w:color w:val="000000"/>
          <w:spacing w:val="-1"/>
        </w:rPr>
        <w:t>№161</w:t>
      </w:r>
      <w:r w:rsidRPr="00350F4B">
        <w:rPr>
          <w:b/>
          <w:color w:val="000000"/>
          <w:spacing w:val="-1"/>
        </w:rPr>
        <w:t xml:space="preserve"> комбинированного вида» Приволжского района г. Казани</w:t>
      </w:r>
    </w:p>
    <w:p w:rsidR="00350F4B" w:rsidRPr="00350F4B" w:rsidRDefault="00350F4B" w:rsidP="00350F4B">
      <w:pPr>
        <w:jc w:val="center"/>
        <w:rPr>
          <w:b/>
        </w:rPr>
      </w:pPr>
      <w:r w:rsidRPr="00350F4B">
        <w:rPr>
          <w:b/>
          <w:lang w:val="en-US"/>
        </w:rPr>
        <w:t>I</w:t>
      </w:r>
      <w:r w:rsidRPr="00350F4B">
        <w:rPr>
          <w:b/>
        </w:rPr>
        <w:t>. Общие положения</w:t>
      </w:r>
    </w:p>
    <w:p w:rsidR="00350F4B" w:rsidRPr="00350F4B" w:rsidRDefault="00350F4B" w:rsidP="00350F4B">
      <w:pPr>
        <w:ind w:firstLine="426"/>
        <w:contextualSpacing/>
        <w:jc w:val="both"/>
      </w:pPr>
      <w:r w:rsidRPr="00350F4B">
        <w:t>1.1. Настоящее Положение разработано в соответствии с:</w:t>
      </w:r>
    </w:p>
    <w:p w:rsidR="00350F4B" w:rsidRPr="00350F4B" w:rsidRDefault="00350F4B" w:rsidP="00FF675E">
      <w:pPr>
        <w:numPr>
          <w:ilvl w:val="0"/>
          <w:numId w:val="72"/>
        </w:numPr>
        <w:spacing w:after="200"/>
        <w:ind w:left="0" w:firstLine="426"/>
        <w:contextualSpacing/>
        <w:jc w:val="both"/>
      </w:pPr>
      <w:r w:rsidRPr="00350F4B">
        <w:t xml:space="preserve"> Трудовым Кодексом Российской Федерации;</w:t>
      </w:r>
    </w:p>
    <w:p w:rsidR="00350F4B" w:rsidRPr="00350F4B" w:rsidRDefault="00350F4B" w:rsidP="00FF675E">
      <w:pPr>
        <w:numPr>
          <w:ilvl w:val="0"/>
          <w:numId w:val="72"/>
        </w:numPr>
        <w:spacing w:after="200"/>
        <w:ind w:left="0" w:firstLine="426"/>
        <w:contextualSpacing/>
        <w:jc w:val="both"/>
      </w:pPr>
      <w:r w:rsidRPr="00350F4B">
        <w:t xml:space="preserve"> Постановлением правительства РФ от 11.12.2002 г. №884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w:t>
      </w:r>
    </w:p>
    <w:p w:rsidR="00350F4B" w:rsidRPr="00350F4B" w:rsidRDefault="00350F4B" w:rsidP="00FF675E">
      <w:pPr>
        <w:numPr>
          <w:ilvl w:val="0"/>
          <w:numId w:val="72"/>
        </w:numPr>
        <w:tabs>
          <w:tab w:val="left" w:pos="709"/>
        </w:tabs>
        <w:spacing w:after="200"/>
        <w:ind w:left="0" w:firstLine="435"/>
        <w:contextualSpacing/>
        <w:jc w:val="both"/>
      </w:pPr>
      <w:r w:rsidRPr="00350F4B">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350F4B" w:rsidRPr="00350F4B" w:rsidRDefault="00350F4B" w:rsidP="00FF675E">
      <w:pPr>
        <w:numPr>
          <w:ilvl w:val="0"/>
          <w:numId w:val="72"/>
        </w:numPr>
        <w:spacing w:after="200"/>
        <w:ind w:left="0" w:firstLine="426"/>
        <w:contextualSpacing/>
        <w:jc w:val="both"/>
      </w:pPr>
      <w:r w:rsidRPr="00350F4B">
        <w:t>Муниципальным Соглашением между Управлением образования Исполнительного комитета муниципального образования г. Казани и Татарским республиканским комитетом Профсоюза работников народного образования и науки на 2021-2023 годы;</w:t>
      </w:r>
    </w:p>
    <w:p w:rsidR="00350F4B" w:rsidRPr="00350F4B" w:rsidRDefault="00350F4B" w:rsidP="00FF675E">
      <w:pPr>
        <w:numPr>
          <w:ilvl w:val="0"/>
          <w:numId w:val="72"/>
        </w:numPr>
        <w:spacing w:after="200"/>
        <w:ind w:left="0" w:firstLine="426"/>
        <w:contextualSpacing/>
        <w:jc w:val="both"/>
      </w:pPr>
      <w:r w:rsidRPr="00350F4B">
        <w:rPr>
          <w:rFonts w:eastAsia="Calibri"/>
          <w:color w:val="000000"/>
          <w:shd w:val="clear" w:color="auto" w:fill="FFFFFF"/>
          <w:lang w:eastAsia="en-US"/>
        </w:rPr>
        <w:t xml:space="preserve"> Информационным письмом Минтруда РФ от 13.02.2013 «О порядке предоставления работникам, занятым на работах с вредными и (или) опасными условиями труда, сокращенной продолжительности рабочего времени, ежегодного дополнительного оплачиваемого отпуска;</w:t>
      </w:r>
    </w:p>
    <w:p w:rsidR="00350F4B" w:rsidRPr="00350F4B" w:rsidRDefault="00350F4B" w:rsidP="00FF675E">
      <w:pPr>
        <w:numPr>
          <w:ilvl w:val="0"/>
          <w:numId w:val="72"/>
        </w:numPr>
        <w:spacing w:after="200"/>
        <w:ind w:left="0" w:firstLine="435"/>
        <w:contextualSpacing/>
        <w:jc w:val="both"/>
      </w:pPr>
      <w:r w:rsidRPr="00350F4B">
        <w:t>Типовым положением об оценке условий труда на рабочих местах и порядке применения отраслевых перечней работ, на которых могут устанавливаться доплаты рабочим за условия труда, утвержденным Постановлением Госкомтруда СССР, Президиума ВЦСПС от 03.10.1986 № 387/22 78</w:t>
      </w:r>
    </w:p>
    <w:p w:rsidR="00350F4B" w:rsidRPr="00350F4B" w:rsidRDefault="00350F4B" w:rsidP="00FF675E">
      <w:pPr>
        <w:numPr>
          <w:ilvl w:val="0"/>
          <w:numId w:val="72"/>
        </w:numPr>
        <w:spacing w:after="200"/>
        <w:ind w:left="0" w:firstLine="435"/>
        <w:contextualSpacing/>
        <w:jc w:val="both"/>
      </w:pPr>
      <w:r w:rsidRPr="00350F4B">
        <w:t>Постановлением Госкомтруда СССР и Президиума ВЦСПС от 25 октября 1974 г. N 298/П-22 в редакции от 29.05.1991 года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w:t>
      </w:r>
    </w:p>
    <w:p w:rsidR="00350F4B" w:rsidRPr="00350F4B" w:rsidRDefault="00350F4B" w:rsidP="00350F4B">
      <w:pPr>
        <w:ind w:firstLine="426"/>
        <w:contextualSpacing/>
        <w:jc w:val="both"/>
      </w:pPr>
      <w:r w:rsidRPr="00350F4B">
        <w:t xml:space="preserve">1.2. Целью настоящего Положения является систематизация видов предоставления дополнительных отпусков работникам муниципального автономного дошкольного образовательного учреждения «Детский сад </w:t>
      </w:r>
      <w:r w:rsidR="004C2A0A">
        <w:t>№161</w:t>
      </w:r>
      <w:r w:rsidRPr="00350F4B">
        <w:t xml:space="preserve"> комбинированного вида» Приволжского района г. Казани (далее – Учреждение) в соответствии с действующими федеральными, региональными законами и иными нормативными правовыми актами РФ, РТ, муниципального образования города Казани, Уставом образовательной организации.</w:t>
      </w:r>
    </w:p>
    <w:p w:rsidR="00350F4B" w:rsidRPr="00350F4B" w:rsidRDefault="00350F4B" w:rsidP="00350F4B">
      <w:pPr>
        <w:ind w:firstLine="426"/>
        <w:contextualSpacing/>
        <w:jc w:val="both"/>
      </w:pPr>
      <w:r w:rsidRPr="00350F4B">
        <w:t>1.3. Настоящее Положение является локальным актом, устанавливающим порядок предоставления дополнительных отпусков работникам учреждения и регламентирующим на основании действующего трудового законодательства порядок предоставления:</w:t>
      </w:r>
    </w:p>
    <w:p w:rsidR="00350F4B" w:rsidRPr="00350F4B" w:rsidRDefault="00350F4B" w:rsidP="00FF675E">
      <w:pPr>
        <w:numPr>
          <w:ilvl w:val="0"/>
          <w:numId w:val="69"/>
        </w:numPr>
        <w:spacing w:after="200"/>
        <w:ind w:left="0" w:firstLine="426"/>
        <w:contextualSpacing/>
        <w:jc w:val="both"/>
      </w:pPr>
      <w:r w:rsidRPr="00350F4B">
        <w:t>ежегодных дополнительных оплачиваемых отпусков за работу в условиях, отличающихся от нормальных;</w:t>
      </w:r>
    </w:p>
    <w:p w:rsidR="00350F4B" w:rsidRPr="00350F4B" w:rsidRDefault="00350F4B" w:rsidP="00FF675E">
      <w:pPr>
        <w:numPr>
          <w:ilvl w:val="0"/>
          <w:numId w:val="69"/>
        </w:numPr>
        <w:spacing w:after="200"/>
        <w:ind w:left="0" w:firstLine="426"/>
        <w:contextualSpacing/>
        <w:jc w:val="both"/>
      </w:pPr>
      <w:r w:rsidRPr="00350F4B">
        <w:t>ежегодных дополнительных оплачиваемых отпусков за ненормированный рабочий день;</w:t>
      </w:r>
    </w:p>
    <w:p w:rsidR="00350F4B" w:rsidRPr="00350F4B" w:rsidRDefault="00350F4B" w:rsidP="00FF675E">
      <w:pPr>
        <w:numPr>
          <w:ilvl w:val="0"/>
          <w:numId w:val="69"/>
        </w:numPr>
        <w:spacing w:after="200"/>
        <w:ind w:left="0" w:firstLine="426"/>
        <w:contextualSpacing/>
        <w:jc w:val="both"/>
      </w:pPr>
      <w:r w:rsidRPr="00350F4B">
        <w:t>дополнительных оплачиваемых отпусков на основании Соглашений, коллективных договоров в целях социальной поддержки работников;</w:t>
      </w:r>
    </w:p>
    <w:p w:rsidR="00350F4B" w:rsidRPr="00350F4B" w:rsidRDefault="00350F4B" w:rsidP="00FF675E">
      <w:pPr>
        <w:numPr>
          <w:ilvl w:val="0"/>
          <w:numId w:val="69"/>
        </w:numPr>
        <w:spacing w:after="200"/>
        <w:ind w:left="0" w:firstLine="426"/>
        <w:contextualSpacing/>
        <w:jc w:val="both"/>
      </w:pPr>
      <w:r w:rsidRPr="00350F4B">
        <w:t>отпуск без сохранения заработной платы.</w:t>
      </w:r>
    </w:p>
    <w:p w:rsidR="00350F4B" w:rsidRPr="00350F4B" w:rsidRDefault="00350F4B" w:rsidP="00350F4B">
      <w:pPr>
        <w:ind w:firstLine="567"/>
        <w:contextualSpacing/>
        <w:jc w:val="center"/>
        <w:rPr>
          <w:b/>
        </w:rPr>
      </w:pPr>
      <w:r w:rsidRPr="00350F4B">
        <w:rPr>
          <w:b/>
          <w:lang w:val="en-US"/>
        </w:rPr>
        <w:t>II</w:t>
      </w:r>
      <w:r w:rsidRPr="00350F4B">
        <w:rPr>
          <w:b/>
        </w:rPr>
        <w:t>. Порядок предоставления ежегодных дополнительных оплачиваемых отпусков за работу в условиях, отличающихся от нормальных</w:t>
      </w:r>
    </w:p>
    <w:p w:rsidR="00350F4B" w:rsidRPr="00350F4B" w:rsidRDefault="00350F4B" w:rsidP="00350F4B">
      <w:pPr>
        <w:ind w:firstLine="426"/>
        <w:contextualSpacing/>
        <w:jc w:val="both"/>
      </w:pPr>
      <w:r w:rsidRPr="00350F4B">
        <w:t>2.1. Ежегодные дополнительные оплачиваемые отпуска предоставляются с целью компенсации или нейтрализации воздействия неблагоприятных факторов на здоровье работников в процессе трудовой деятельности.</w:t>
      </w:r>
    </w:p>
    <w:p w:rsidR="00350F4B" w:rsidRPr="00350F4B" w:rsidRDefault="00350F4B" w:rsidP="00350F4B">
      <w:pPr>
        <w:ind w:firstLine="426"/>
        <w:contextualSpacing/>
        <w:jc w:val="both"/>
      </w:pPr>
      <w:r w:rsidRPr="00350F4B">
        <w:t>2.2. Ежегодный дополнительный оплачиваемый отпуск предоставляется работникам, условия  труда  на рабочих местах которых по результатам специальной оценки условий труда отнесены к вредным условиям труда 2, 3 или 4 степени либо опасным условиям труда.</w:t>
      </w:r>
    </w:p>
    <w:p w:rsidR="00350F4B" w:rsidRPr="00350F4B" w:rsidRDefault="00350F4B" w:rsidP="00350F4B">
      <w:pPr>
        <w:ind w:firstLine="426"/>
        <w:contextualSpacing/>
        <w:jc w:val="both"/>
        <w:rPr>
          <w:b/>
        </w:rPr>
      </w:pPr>
      <w:r w:rsidRPr="00350F4B">
        <w:t>В соответствии с Постановлением Госкомтруда СССР и Президиума ВЦСПС от 25 октября 1974 года №298/П-22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с последующими изменениями и дополнениями и на основании проведенной специальной оценки условий труда (СОУТ) в соответствии с ФЗ №426-ФЗ от 28.12.2013 г. «О специальной оценке условий труда», по условиям труда в учреждении</w:t>
      </w:r>
      <w:r w:rsidRPr="00350F4B">
        <w:rPr>
          <w:rFonts w:eastAsia="Calibri"/>
          <w:lang w:eastAsia="en-US"/>
        </w:rPr>
        <w:t>,</w:t>
      </w:r>
      <w:r w:rsidRPr="00350F4B">
        <w:rPr>
          <w:rFonts w:eastAsia="Calibri"/>
          <w:color w:val="FF0000"/>
          <w:lang w:eastAsia="en-US"/>
        </w:rPr>
        <w:t xml:space="preserve"> Отчета о прове</w:t>
      </w:r>
      <w:r w:rsidR="00444416">
        <w:rPr>
          <w:rFonts w:eastAsia="Calibri"/>
          <w:color w:val="FF0000"/>
          <w:lang w:eastAsia="en-US"/>
        </w:rPr>
        <w:t>дении СОУТ в организации от 07.03.</w:t>
      </w:r>
      <w:r w:rsidRPr="00350F4B">
        <w:rPr>
          <w:rFonts w:eastAsia="Calibri"/>
          <w:color w:val="FF0000"/>
          <w:lang w:eastAsia="en-US"/>
        </w:rPr>
        <w:t>20</w:t>
      </w:r>
      <w:r w:rsidR="00444416">
        <w:rPr>
          <w:rFonts w:eastAsia="Calibri"/>
          <w:color w:val="FF0000"/>
          <w:lang w:eastAsia="en-US"/>
        </w:rPr>
        <w:t>19</w:t>
      </w:r>
      <w:r w:rsidRPr="00350F4B">
        <w:rPr>
          <w:rFonts w:eastAsia="Calibri"/>
          <w:color w:val="FF0000"/>
          <w:lang w:eastAsia="en-US"/>
        </w:rPr>
        <w:t xml:space="preserve">г. </w:t>
      </w:r>
      <w:r w:rsidRPr="00350F4B">
        <w:rPr>
          <w:b/>
        </w:rPr>
        <w:t>право на предоставление ежегодного дополнительного оплачиваемого отпуска за работу в условиях, имеющих неблагоприятное воздействие на здоровье человека вредных физических факторов имеют следующие работники:</w:t>
      </w:r>
    </w:p>
    <w:p w:rsidR="00350F4B" w:rsidRPr="00350F4B" w:rsidRDefault="00350F4B" w:rsidP="00FF675E">
      <w:pPr>
        <w:numPr>
          <w:ilvl w:val="0"/>
          <w:numId w:val="70"/>
        </w:numPr>
        <w:spacing w:after="200"/>
        <w:ind w:left="0" w:firstLine="426"/>
        <w:contextualSpacing/>
        <w:jc w:val="both"/>
        <w:rPr>
          <w:rFonts w:eastAsia="Calibri"/>
          <w:b/>
          <w:i/>
          <w:lang w:eastAsia="en-US"/>
        </w:rPr>
      </w:pPr>
      <w:r w:rsidRPr="00350F4B">
        <w:rPr>
          <w:rFonts w:eastAsia="Calibri"/>
          <w:b/>
          <w:i/>
          <w:lang w:eastAsia="en-US"/>
        </w:rPr>
        <w:t>повар, постоянно работающий у плиты;</w:t>
      </w:r>
    </w:p>
    <w:p w:rsidR="00350F4B" w:rsidRPr="00350F4B" w:rsidRDefault="00350F4B" w:rsidP="00FF675E">
      <w:pPr>
        <w:numPr>
          <w:ilvl w:val="0"/>
          <w:numId w:val="70"/>
        </w:numPr>
        <w:spacing w:after="200"/>
        <w:ind w:left="0" w:firstLine="426"/>
        <w:contextualSpacing/>
        <w:jc w:val="both"/>
        <w:rPr>
          <w:rFonts w:eastAsia="Calibri"/>
          <w:b/>
          <w:i/>
          <w:lang w:eastAsia="en-US"/>
        </w:rPr>
      </w:pPr>
      <w:r w:rsidRPr="00350F4B">
        <w:rPr>
          <w:rFonts w:eastAsia="Calibri"/>
          <w:b/>
          <w:i/>
          <w:lang w:eastAsia="en-US"/>
        </w:rPr>
        <w:t>маш</w:t>
      </w:r>
      <w:r w:rsidR="00444416">
        <w:rPr>
          <w:rFonts w:eastAsia="Calibri"/>
          <w:b/>
          <w:i/>
          <w:lang w:eastAsia="en-US"/>
        </w:rPr>
        <w:t>инист по стирке</w:t>
      </w:r>
      <w:r w:rsidRPr="00350F4B">
        <w:rPr>
          <w:rFonts w:eastAsia="Calibri"/>
          <w:b/>
          <w:i/>
          <w:lang w:eastAsia="en-US"/>
        </w:rPr>
        <w:t>;</w:t>
      </w:r>
    </w:p>
    <w:p w:rsidR="00350F4B" w:rsidRPr="00350F4B" w:rsidRDefault="00350F4B" w:rsidP="00FF675E">
      <w:pPr>
        <w:numPr>
          <w:ilvl w:val="0"/>
          <w:numId w:val="70"/>
        </w:numPr>
        <w:spacing w:after="200"/>
        <w:ind w:left="0" w:firstLine="426"/>
        <w:contextualSpacing/>
        <w:jc w:val="both"/>
        <w:rPr>
          <w:rFonts w:eastAsia="Calibri"/>
          <w:b/>
          <w:i/>
          <w:lang w:eastAsia="en-US"/>
        </w:rPr>
      </w:pPr>
      <w:r w:rsidRPr="00350F4B">
        <w:rPr>
          <w:rFonts w:eastAsia="Calibri"/>
          <w:b/>
          <w:i/>
          <w:lang w:eastAsia="en-US"/>
        </w:rPr>
        <w:t>уборщик служебных помещений, занятый уборкой наружных (общественных) уборных и санузлов;</w:t>
      </w:r>
    </w:p>
    <w:p w:rsidR="00350F4B" w:rsidRPr="00350F4B" w:rsidRDefault="00350F4B" w:rsidP="00FF675E">
      <w:pPr>
        <w:numPr>
          <w:ilvl w:val="0"/>
          <w:numId w:val="70"/>
        </w:numPr>
        <w:spacing w:after="200"/>
        <w:ind w:left="0" w:firstLine="426"/>
        <w:contextualSpacing/>
        <w:jc w:val="both"/>
        <w:rPr>
          <w:rFonts w:eastAsia="Calibri"/>
          <w:b/>
          <w:i/>
          <w:lang w:eastAsia="en-US"/>
        </w:rPr>
      </w:pPr>
      <w:r w:rsidRPr="00350F4B">
        <w:rPr>
          <w:rFonts w:eastAsia="Calibri"/>
          <w:b/>
          <w:i/>
          <w:lang w:eastAsia="en-US"/>
        </w:rPr>
        <w:t xml:space="preserve">медицинская сестра   </w:t>
      </w:r>
    </w:p>
    <w:p w:rsidR="00350F4B" w:rsidRPr="00350F4B" w:rsidRDefault="00350F4B" w:rsidP="00350F4B">
      <w:pPr>
        <w:ind w:firstLine="426"/>
        <w:contextualSpacing/>
        <w:jc w:val="both"/>
      </w:pPr>
      <w:r w:rsidRPr="00350F4B">
        <w:t>2.3. Дополнительный отпуск за работу в условиях, имеющих неблагоприятное воздействие на здоровье человека вредных физических факторов,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350F4B" w:rsidRPr="00350F4B" w:rsidRDefault="00350F4B" w:rsidP="00350F4B">
      <w:pPr>
        <w:ind w:firstLine="426"/>
        <w:contextualSpacing/>
        <w:jc w:val="both"/>
      </w:pPr>
      <w:r w:rsidRPr="00350F4B">
        <w:t>2.4. Дополнительный отпуск за работу в условиях, имеющих неблагоприятное воздействие на здоровье человека вредных физических факторов, при суммировании с основным отпуском должен быть пересчитан в календарные дни и оплачен за общее количество календарных дней отпуска.</w:t>
      </w:r>
    </w:p>
    <w:p w:rsidR="00350F4B" w:rsidRPr="00350F4B" w:rsidRDefault="00350F4B" w:rsidP="00350F4B">
      <w:pPr>
        <w:ind w:firstLine="426"/>
        <w:contextualSpacing/>
        <w:jc w:val="both"/>
      </w:pPr>
      <w:r w:rsidRPr="00350F4B">
        <w:t>Порядок пересчета: к последнему дню ежегодного отпуска, установленного в календарных днях, присоединяется дополнительный отпуск первоначально по календарю в рабочих днях, исчисленных по шестидневной рабочей неделе, а затем пересчитывается в календарные дни.</w:t>
      </w:r>
    </w:p>
    <w:p w:rsidR="00350F4B" w:rsidRPr="00350F4B" w:rsidRDefault="00350F4B" w:rsidP="00350F4B">
      <w:pPr>
        <w:ind w:firstLine="426"/>
        <w:contextualSpacing/>
        <w:jc w:val="both"/>
      </w:pPr>
      <w:r w:rsidRPr="00350F4B">
        <w:t>В случае переноса неиспользования дополнительного отпуска при увольнении право на указанный отпуск реализуется в порядке, установленным трудовом законодательством РФ для ежегодных оплачиваемых отпусков.</w:t>
      </w:r>
    </w:p>
    <w:p w:rsidR="00350F4B" w:rsidRPr="00350F4B" w:rsidRDefault="00350F4B" w:rsidP="00350F4B">
      <w:pPr>
        <w:ind w:firstLine="426"/>
        <w:contextualSpacing/>
        <w:jc w:val="both"/>
      </w:pPr>
      <w:r w:rsidRPr="00350F4B">
        <w:t>Оплата дополнительных отпусков, предоставляемых работникам за работу в условиях, имеющих неблагоприятное воздействие на здоровье человека вредных физических факторов, производится в пределах фонда оплаты труда учреждения.</w:t>
      </w:r>
    </w:p>
    <w:p w:rsidR="00350F4B" w:rsidRPr="00350F4B" w:rsidRDefault="00350F4B" w:rsidP="00350F4B">
      <w:pPr>
        <w:ind w:firstLine="426"/>
        <w:contextualSpacing/>
        <w:jc w:val="both"/>
      </w:pPr>
      <w:r w:rsidRPr="00350F4B">
        <w:t>2.5.</w:t>
      </w:r>
      <w:r w:rsidRPr="00350F4B">
        <w:rPr>
          <w:rFonts w:eastAsia="Calibri"/>
          <w:lang w:eastAsia="en-US"/>
        </w:rPr>
        <w:t xml:space="preserve"> Работодатель ведет учет времени, фактически отработанного каждым работником в условиях, </w:t>
      </w:r>
      <w:r w:rsidRPr="00350F4B">
        <w:t>имеющих неблагоприятное воздействие на здоровье человека вредных физических факторов.</w:t>
      </w:r>
    </w:p>
    <w:p w:rsidR="00350F4B" w:rsidRPr="00350F4B" w:rsidRDefault="00350F4B" w:rsidP="00350F4B">
      <w:pPr>
        <w:ind w:firstLine="426"/>
        <w:contextualSpacing/>
        <w:jc w:val="both"/>
      </w:pPr>
      <w:r w:rsidRPr="00350F4B">
        <w:t>2.6. Продолжительность ежегодного дополн</w:t>
      </w:r>
      <w:r w:rsidR="00D5154B">
        <w:t>ительного оплачиваемого отпуска</w:t>
      </w:r>
      <w:r w:rsidRPr="00350F4B">
        <w:t xml:space="preserve"> конкретного работника устанавливается трудовым договором с учетом специальной оценки условий труда. </w:t>
      </w:r>
      <w:r w:rsidRPr="00350F4B">
        <w:rPr>
          <w:b/>
        </w:rPr>
        <w:t>Минимальная</w:t>
      </w:r>
      <w:r w:rsidRPr="00350F4B">
        <w:t xml:space="preserve"> продолжительность ежегодного дополнительного оплачиваемого отпуска составляет 7 </w:t>
      </w:r>
      <w:r w:rsidRPr="00350F4B">
        <w:rPr>
          <w:b/>
        </w:rPr>
        <w:t xml:space="preserve">календарных </w:t>
      </w:r>
      <w:r w:rsidRPr="00350F4B">
        <w:t>дней.</w:t>
      </w:r>
    </w:p>
    <w:p w:rsidR="00350F4B" w:rsidRPr="00350F4B" w:rsidRDefault="00350F4B" w:rsidP="00D5154B">
      <w:pPr>
        <w:jc w:val="center"/>
        <w:rPr>
          <w:rFonts w:eastAsia="Calibri"/>
          <w:b/>
          <w:lang w:eastAsia="en-US"/>
        </w:rPr>
      </w:pPr>
      <w:r w:rsidRPr="00350F4B">
        <w:rPr>
          <w:rFonts w:eastAsia="Calibri"/>
          <w:b/>
          <w:lang w:eastAsia="en-US"/>
        </w:rPr>
        <w:t>Перечень профессий и должностей с вредными условиями</w:t>
      </w:r>
      <w:r w:rsidR="00D5154B">
        <w:rPr>
          <w:rFonts w:eastAsia="Calibri"/>
          <w:b/>
          <w:lang w:eastAsia="en-US"/>
        </w:rPr>
        <w:t xml:space="preserve"> </w:t>
      </w:r>
      <w:r w:rsidRPr="00350F4B">
        <w:rPr>
          <w:rFonts w:eastAsia="Calibri"/>
          <w:b/>
          <w:lang w:eastAsia="en-US"/>
        </w:rPr>
        <w:t>труда, работа в которых дает право на дополнительный отпуск</w:t>
      </w:r>
      <w:r w:rsidR="00D5154B">
        <w:rPr>
          <w:rFonts w:eastAsia="Calibri"/>
          <w:b/>
          <w:lang w:eastAsia="en-US"/>
        </w:rPr>
        <w:t xml:space="preserve"> </w:t>
      </w:r>
      <w:r w:rsidRPr="00350F4B">
        <w:rPr>
          <w:rFonts w:eastAsia="Calibri"/>
          <w:b/>
          <w:lang w:eastAsia="en-US"/>
        </w:rPr>
        <w:t>и сокращенный рабочий день</w:t>
      </w:r>
    </w:p>
    <w:tbl>
      <w:tblPr>
        <w:tblW w:w="100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48"/>
        <w:gridCol w:w="3763"/>
        <w:gridCol w:w="2410"/>
        <w:gridCol w:w="2401"/>
      </w:tblGrid>
      <w:tr w:rsidR="00350F4B" w:rsidRPr="00350F4B" w:rsidTr="004A1D31">
        <w:trPr>
          <w:trHeight w:val="1102"/>
        </w:trPr>
        <w:tc>
          <w:tcPr>
            <w:tcW w:w="1448"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pPr>
              <w:jc w:val="center"/>
            </w:pPr>
            <w:r w:rsidRPr="00350F4B">
              <w:t>№</w:t>
            </w:r>
          </w:p>
        </w:tc>
        <w:tc>
          <w:tcPr>
            <w:tcW w:w="3763"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pPr>
              <w:jc w:val="center"/>
            </w:pPr>
            <w:r w:rsidRPr="00350F4B">
              <w:t>Наименование, профессий и должностей</w:t>
            </w:r>
          </w:p>
        </w:tc>
        <w:tc>
          <w:tcPr>
            <w:tcW w:w="2410"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pPr>
              <w:jc w:val="center"/>
            </w:pPr>
            <w:r w:rsidRPr="00350F4B">
              <w:t>Продолжительность дополнительного</w:t>
            </w:r>
          </w:p>
          <w:p w:rsidR="00350F4B" w:rsidRPr="00350F4B" w:rsidRDefault="00350F4B" w:rsidP="00350F4B">
            <w:pPr>
              <w:jc w:val="center"/>
            </w:pPr>
            <w:r w:rsidRPr="00350F4B">
              <w:t xml:space="preserve">отпуска </w:t>
            </w:r>
          </w:p>
          <w:p w:rsidR="00350F4B" w:rsidRPr="00350F4B" w:rsidRDefault="00350F4B" w:rsidP="00350F4B">
            <w:pPr>
              <w:jc w:val="center"/>
            </w:pPr>
            <w:r w:rsidRPr="00350F4B">
              <w:t>(в рабочих днях)</w:t>
            </w:r>
          </w:p>
        </w:tc>
        <w:tc>
          <w:tcPr>
            <w:tcW w:w="2401"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pPr>
              <w:jc w:val="center"/>
            </w:pPr>
            <w:r w:rsidRPr="00350F4B">
              <w:t xml:space="preserve">Продолжительность сокращённой </w:t>
            </w:r>
          </w:p>
          <w:p w:rsidR="00350F4B" w:rsidRPr="00350F4B" w:rsidRDefault="00350F4B" w:rsidP="00350F4B">
            <w:pPr>
              <w:jc w:val="center"/>
            </w:pPr>
            <w:r w:rsidRPr="00350F4B">
              <w:t>рабочей недели</w:t>
            </w:r>
          </w:p>
          <w:p w:rsidR="00350F4B" w:rsidRPr="00350F4B" w:rsidRDefault="00350F4B" w:rsidP="00350F4B">
            <w:pPr>
              <w:jc w:val="center"/>
            </w:pPr>
            <w:r w:rsidRPr="00350F4B">
              <w:t>(в часах)</w:t>
            </w:r>
          </w:p>
        </w:tc>
      </w:tr>
      <w:tr w:rsidR="00350F4B" w:rsidRPr="00350F4B" w:rsidTr="004A1D31">
        <w:trPr>
          <w:trHeight w:val="272"/>
        </w:trPr>
        <w:tc>
          <w:tcPr>
            <w:tcW w:w="1448"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pPr>
              <w:jc w:val="center"/>
            </w:pPr>
            <w:r w:rsidRPr="00350F4B">
              <w:t>1</w:t>
            </w:r>
          </w:p>
        </w:tc>
        <w:tc>
          <w:tcPr>
            <w:tcW w:w="3763"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pPr>
              <w:jc w:val="center"/>
            </w:pPr>
            <w:r w:rsidRPr="00350F4B">
              <w:t>2</w:t>
            </w:r>
          </w:p>
        </w:tc>
        <w:tc>
          <w:tcPr>
            <w:tcW w:w="2410"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pPr>
              <w:jc w:val="center"/>
            </w:pPr>
            <w:r w:rsidRPr="00350F4B">
              <w:t>3</w:t>
            </w:r>
          </w:p>
        </w:tc>
        <w:tc>
          <w:tcPr>
            <w:tcW w:w="2401"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pPr>
              <w:jc w:val="center"/>
            </w:pPr>
            <w:r w:rsidRPr="00350F4B">
              <w:t>4</w:t>
            </w:r>
          </w:p>
        </w:tc>
      </w:tr>
      <w:tr w:rsidR="00350F4B" w:rsidRPr="00350F4B" w:rsidTr="004A1D31">
        <w:trPr>
          <w:trHeight w:val="553"/>
        </w:trPr>
        <w:tc>
          <w:tcPr>
            <w:tcW w:w="1448"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pPr>
              <w:jc w:val="center"/>
            </w:pPr>
            <w:r w:rsidRPr="00350F4B">
              <w:t>1.</w:t>
            </w:r>
          </w:p>
        </w:tc>
        <w:tc>
          <w:tcPr>
            <w:tcW w:w="3763"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r w:rsidRPr="00350F4B">
              <w:t>Средний медицинский персонал</w:t>
            </w:r>
          </w:p>
          <w:p w:rsidR="00350F4B" w:rsidRPr="00350F4B" w:rsidRDefault="00350F4B" w:rsidP="00350F4B">
            <w:r w:rsidRPr="00350F4B">
              <w:t>Старшая медсестра, медсестра</w:t>
            </w:r>
          </w:p>
        </w:tc>
        <w:tc>
          <w:tcPr>
            <w:tcW w:w="2410"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pPr>
              <w:jc w:val="center"/>
            </w:pPr>
          </w:p>
          <w:p w:rsidR="00350F4B" w:rsidRPr="00350F4B" w:rsidRDefault="00350F4B" w:rsidP="00350F4B">
            <w:pPr>
              <w:jc w:val="center"/>
            </w:pPr>
            <w:r w:rsidRPr="00350F4B">
              <w:t>12</w:t>
            </w:r>
          </w:p>
          <w:p w:rsidR="00350F4B" w:rsidRPr="00350F4B" w:rsidRDefault="00350F4B" w:rsidP="00350F4B">
            <w:pPr>
              <w:jc w:val="center"/>
            </w:pPr>
          </w:p>
        </w:tc>
        <w:tc>
          <w:tcPr>
            <w:tcW w:w="2401" w:type="dxa"/>
            <w:tcBorders>
              <w:top w:val="single" w:sz="4" w:space="0" w:color="auto"/>
              <w:left w:val="single" w:sz="4" w:space="0" w:color="auto"/>
              <w:bottom w:val="single" w:sz="4" w:space="0" w:color="auto"/>
              <w:right w:val="single" w:sz="4" w:space="0" w:color="auto"/>
            </w:tcBorders>
          </w:tcPr>
          <w:p w:rsidR="00350F4B" w:rsidRPr="00350F4B" w:rsidRDefault="00350F4B" w:rsidP="00350F4B">
            <w:pPr>
              <w:jc w:val="center"/>
            </w:pPr>
          </w:p>
          <w:p w:rsidR="00350F4B" w:rsidRPr="00350F4B" w:rsidRDefault="00350F4B" w:rsidP="00350F4B">
            <w:pPr>
              <w:jc w:val="center"/>
              <w:rPr>
                <w:lang w:val="en-US"/>
              </w:rPr>
            </w:pPr>
            <w:r w:rsidRPr="00350F4B">
              <w:t>3</w:t>
            </w:r>
            <w:r w:rsidRPr="00350F4B">
              <w:rPr>
                <w:lang w:val="en-US"/>
              </w:rPr>
              <w:t>9</w:t>
            </w:r>
          </w:p>
        </w:tc>
      </w:tr>
      <w:tr w:rsidR="00350F4B" w:rsidRPr="00350F4B" w:rsidTr="004A1D31">
        <w:trPr>
          <w:trHeight w:val="287"/>
        </w:trPr>
        <w:tc>
          <w:tcPr>
            <w:tcW w:w="1448"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pPr>
              <w:jc w:val="center"/>
            </w:pPr>
            <w:r w:rsidRPr="00350F4B">
              <w:t>2.</w:t>
            </w:r>
          </w:p>
        </w:tc>
        <w:tc>
          <w:tcPr>
            <w:tcW w:w="3763"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r w:rsidRPr="00350F4B">
              <w:t>Шеф-повар, повар, постоянно работающий у плиты</w:t>
            </w:r>
          </w:p>
        </w:tc>
        <w:tc>
          <w:tcPr>
            <w:tcW w:w="2410"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pPr>
              <w:jc w:val="center"/>
            </w:pPr>
          </w:p>
          <w:p w:rsidR="00350F4B" w:rsidRPr="00350F4B" w:rsidRDefault="00350F4B" w:rsidP="00350F4B">
            <w:pPr>
              <w:jc w:val="center"/>
            </w:pPr>
            <w:r w:rsidRPr="00350F4B">
              <w:t>7</w:t>
            </w:r>
          </w:p>
          <w:p w:rsidR="00350F4B" w:rsidRPr="00350F4B" w:rsidRDefault="00350F4B" w:rsidP="00350F4B">
            <w:pPr>
              <w:jc w:val="center"/>
            </w:pPr>
          </w:p>
        </w:tc>
        <w:tc>
          <w:tcPr>
            <w:tcW w:w="2401" w:type="dxa"/>
            <w:tcBorders>
              <w:top w:val="single" w:sz="4" w:space="0" w:color="auto"/>
              <w:left w:val="single" w:sz="4" w:space="0" w:color="auto"/>
              <w:bottom w:val="single" w:sz="4" w:space="0" w:color="auto"/>
              <w:right w:val="single" w:sz="4" w:space="0" w:color="auto"/>
            </w:tcBorders>
          </w:tcPr>
          <w:p w:rsidR="00350F4B" w:rsidRPr="00350F4B" w:rsidRDefault="00350F4B" w:rsidP="00350F4B">
            <w:pPr>
              <w:jc w:val="center"/>
              <w:rPr>
                <w:lang w:val="en-US"/>
              </w:rPr>
            </w:pPr>
          </w:p>
          <w:p w:rsidR="00350F4B" w:rsidRPr="00350F4B" w:rsidRDefault="00350F4B" w:rsidP="00350F4B">
            <w:pPr>
              <w:jc w:val="center"/>
              <w:rPr>
                <w:lang w:val="en-US"/>
              </w:rPr>
            </w:pPr>
            <w:r w:rsidRPr="00350F4B">
              <w:rPr>
                <w:lang w:val="en-US"/>
              </w:rPr>
              <w:t>-</w:t>
            </w:r>
          </w:p>
        </w:tc>
      </w:tr>
      <w:tr w:rsidR="00350F4B" w:rsidRPr="00350F4B" w:rsidTr="004A1D31">
        <w:trPr>
          <w:trHeight w:val="287"/>
        </w:trPr>
        <w:tc>
          <w:tcPr>
            <w:tcW w:w="1448"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pPr>
              <w:jc w:val="center"/>
            </w:pPr>
            <w:r w:rsidRPr="00350F4B">
              <w:t xml:space="preserve">3.  </w:t>
            </w:r>
          </w:p>
        </w:tc>
        <w:tc>
          <w:tcPr>
            <w:tcW w:w="3763"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pPr>
              <w:rPr>
                <w:color w:val="FF0000"/>
              </w:rPr>
            </w:pPr>
            <w:r w:rsidRPr="00350F4B">
              <w:t xml:space="preserve"> </w:t>
            </w:r>
            <w:r w:rsidRPr="00350F4B">
              <w:rPr>
                <w:sz w:val="22"/>
                <w:szCs w:val="22"/>
              </w:rPr>
              <w:t>Машинист по стирке и ремонту одежды (ручная стирка)</w:t>
            </w:r>
          </w:p>
        </w:tc>
        <w:tc>
          <w:tcPr>
            <w:tcW w:w="2410"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pPr>
              <w:jc w:val="center"/>
            </w:pPr>
          </w:p>
          <w:p w:rsidR="00350F4B" w:rsidRPr="00350F4B" w:rsidRDefault="00350F4B" w:rsidP="00350F4B">
            <w:pPr>
              <w:jc w:val="center"/>
            </w:pPr>
            <w:r w:rsidRPr="00350F4B">
              <w:t xml:space="preserve">7 </w:t>
            </w:r>
          </w:p>
          <w:p w:rsidR="00350F4B" w:rsidRPr="00350F4B" w:rsidRDefault="00350F4B" w:rsidP="00350F4B">
            <w:pPr>
              <w:jc w:val="center"/>
            </w:pPr>
          </w:p>
        </w:tc>
        <w:tc>
          <w:tcPr>
            <w:tcW w:w="2401" w:type="dxa"/>
            <w:tcBorders>
              <w:top w:val="single" w:sz="4" w:space="0" w:color="auto"/>
              <w:left w:val="single" w:sz="4" w:space="0" w:color="auto"/>
              <w:bottom w:val="single" w:sz="4" w:space="0" w:color="auto"/>
              <w:right w:val="single" w:sz="4" w:space="0" w:color="auto"/>
            </w:tcBorders>
          </w:tcPr>
          <w:p w:rsidR="00350F4B" w:rsidRPr="00350F4B" w:rsidRDefault="00350F4B" w:rsidP="00350F4B">
            <w:pPr>
              <w:jc w:val="center"/>
              <w:rPr>
                <w:lang w:val="en-US"/>
              </w:rPr>
            </w:pPr>
          </w:p>
          <w:p w:rsidR="00350F4B" w:rsidRPr="00350F4B" w:rsidRDefault="00350F4B" w:rsidP="00350F4B">
            <w:pPr>
              <w:jc w:val="center"/>
              <w:rPr>
                <w:lang w:val="en-US"/>
              </w:rPr>
            </w:pPr>
            <w:r w:rsidRPr="00350F4B">
              <w:rPr>
                <w:lang w:val="en-US"/>
              </w:rPr>
              <w:t>-</w:t>
            </w:r>
          </w:p>
        </w:tc>
      </w:tr>
      <w:tr w:rsidR="00350F4B" w:rsidRPr="00350F4B" w:rsidTr="004A1D31">
        <w:trPr>
          <w:trHeight w:val="287"/>
        </w:trPr>
        <w:tc>
          <w:tcPr>
            <w:tcW w:w="1448"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pPr>
              <w:jc w:val="center"/>
            </w:pPr>
            <w:r w:rsidRPr="00350F4B">
              <w:t>4.</w:t>
            </w:r>
          </w:p>
        </w:tc>
        <w:tc>
          <w:tcPr>
            <w:tcW w:w="3763"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r w:rsidRPr="00350F4B">
              <w:t>Уборщик служебных помещений, занятый уборкой общественных уборных и санузлов.</w:t>
            </w:r>
          </w:p>
        </w:tc>
        <w:tc>
          <w:tcPr>
            <w:tcW w:w="2410" w:type="dxa"/>
            <w:tcBorders>
              <w:top w:val="single" w:sz="4" w:space="0" w:color="auto"/>
              <w:left w:val="single" w:sz="4" w:space="0" w:color="auto"/>
              <w:bottom w:val="single" w:sz="4" w:space="0" w:color="auto"/>
              <w:right w:val="single" w:sz="4" w:space="0" w:color="auto"/>
            </w:tcBorders>
            <w:hideMark/>
          </w:tcPr>
          <w:p w:rsidR="00350F4B" w:rsidRPr="00350F4B" w:rsidRDefault="00350F4B" w:rsidP="00350F4B">
            <w:pPr>
              <w:jc w:val="center"/>
            </w:pPr>
          </w:p>
          <w:p w:rsidR="00350F4B" w:rsidRPr="00350F4B" w:rsidRDefault="00350F4B" w:rsidP="00350F4B">
            <w:pPr>
              <w:jc w:val="center"/>
            </w:pPr>
            <w:r w:rsidRPr="00350F4B">
              <w:t>7</w:t>
            </w:r>
          </w:p>
        </w:tc>
        <w:tc>
          <w:tcPr>
            <w:tcW w:w="2401" w:type="dxa"/>
            <w:tcBorders>
              <w:top w:val="single" w:sz="4" w:space="0" w:color="auto"/>
              <w:left w:val="single" w:sz="4" w:space="0" w:color="auto"/>
              <w:bottom w:val="single" w:sz="4" w:space="0" w:color="auto"/>
              <w:right w:val="single" w:sz="4" w:space="0" w:color="auto"/>
            </w:tcBorders>
          </w:tcPr>
          <w:p w:rsidR="00350F4B" w:rsidRPr="00350F4B" w:rsidRDefault="00350F4B" w:rsidP="00350F4B">
            <w:pPr>
              <w:jc w:val="center"/>
              <w:rPr>
                <w:lang w:val="en-US"/>
              </w:rPr>
            </w:pPr>
          </w:p>
          <w:p w:rsidR="00350F4B" w:rsidRPr="00350F4B" w:rsidRDefault="00350F4B" w:rsidP="00350F4B">
            <w:pPr>
              <w:jc w:val="center"/>
              <w:rPr>
                <w:lang w:val="en-US"/>
              </w:rPr>
            </w:pPr>
            <w:r w:rsidRPr="00350F4B">
              <w:rPr>
                <w:lang w:val="en-US"/>
              </w:rPr>
              <w:t>-</w:t>
            </w:r>
          </w:p>
        </w:tc>
      </w:tr>
    </w:tbl>
    <w:p w:rsidR="00350F4B" w:rsidRPr="00350F4B" w:rsidRDefault="00350F4B" w:rsidP="00350F4B">
      <w:pPr>
        <w:spacing w:line="276" w:lineRule="auto"/>
        <w:jc w:val="center"/>
        <w:rPr>
          <w:rFonts w:eastAsia="Calibri"/>
          <w:b/>
          <w:spacing w:val="2"/>
          <w:lang w:eastAsia="en-US"/>
        </w:rPr>
      </w:pPr>
      <w:r w:rsidRPr="00350F4B">
        <w:rPr>
          <w:b/>
          <w:lang w:val="en-US"/>
        </w:rPr>
        <w:t>III</w:t>
      </w:r>
      <w:r w:rsidRPr="00350F4B">
        <w:rPr>
          <w:b/>
        </w:rPr>
        <w:t xml:space="preserve">. </w:t>
      </w:r>
      <w:r w:rsidRPr="00350F4B">
        <w:rPr>
          <w:rFonts w:eastAsia="Calibri"/>
          <w:b/>
          <w:spacing w:val="2"/>
          <w:lang w:eastAsia="en-US"/>
        </w:rPr>
        <w:t>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350F4B" w:rsidRPr="00350F4B" w:rsidRDefault="00350F4B" w:rsidP="00350F4B">
      <w:pPr>
        <w:shd w:val="clear" w:color="auto" w:fill="FFFFFF"/>
        <w:ind w:firstLine="567"/>
        <w:jc w:val="center"/>
        <w:textAlignment w:val="baseline"/>
        <w:outlineLvl w:val="1"/>
        <w:rPr>
          <w:rFonts w:eastAsia="Calibri"/>
          <w:b/>
          <w:spacing w:val="2"/>
          <w:sz w:val="18"/>
          <w:szCs w:val="18"/>
          <w:lang w:eastAsia="en-US"/>
        </w:rPr>
      </w:pPr>
      <w:r w:rsidRPr="00350F4B">
        <w:rPr>
          <w:rFonts w:eastAsia="Calibri"/>
          <w:b/>
          <w:spacing w:val="2"/>
          <w:sz w:val="18"/>
          <w:szCs w:val="18"/>
          <w:lang w:eastAsia="en-US"/>
        </w:rPr>
        <w:t>(утв. постановлением КМ РТ от 26 мая 2003 г. N 280)</w:t>
      </w:r>
    </w:p>
    <w:p w:rsidR="00350F4B" w:rsidRPr="00350F4B" w:rsidRDefault="00350F4B" w:rsidP="00350F4B">
      <w:pPr>
        <w:shd w:val="clear" w:color="auto" w:fill="FFFFFF"/>
        <w:tabs>
          <w:tab w:val="left" w:pos="851"/>
        </w:tabs>
        <w:ind w:firstLine="426"/>
        <w:jc w:val="both"/>
        <w:textAlignment w:val="baseline"/>
        <w:rPr>
          <w:rFonts w:eastAsia="Calibri"/>
          <w:spacing w:val="2"/>
          <w:lang w:eastAsia="en-US"/>
        </w:rPr>
      </w:pPr>
      <w:r w:rsidRPr="00350F4B">
        <w:rPr>
          <w:rFonts w:eastAsia="Calibri"/>
          <w:spacing w:val="2"/>
          <w:lang w:eastAsia="en-US"/>
        </w:rPr>
        <w:t>3.1.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пределами установленной для них продолжительности рабочего времени.</w:t>
      </w:r>
    </w:p>
    <w:p w:rsidR="00350F4B" w:rsidRPr="00350F4B" w:rsidRDefault="00350F4B" w:rsidP="00350F4B">
      <w:pPr>
        <w:shd w:val="clear" w:color="auto" w:fill="FFFFFF"/>
        <w:ind w:firstLine="426"/>
        <w:jc w:val="both"/>
        <w:textAlignment w:val="baseline"/>
        <w:rPr>
          <w:rFonts w:eastAsia="Calibri"/>
          <w:spacing w:val="2"/>
          <w:lang w:eastAsia="en-US"/>
        </w:rPr>
      </w:pPr>
      <w:r w:rsidRPr="00350F4B">
        <w:rPr>
          <w:rFonts w:eastAsia="Calibri"/>
          <w:spacing w:val="2"/>
          <w:lang w:eastAsia="en-US"/>
        </w:rPr>
        <w:t>3.2.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350F4B" w:rsidRPr="00350F4B" w:rsidRDefault="00350F4B" w:rsidP="00350F4B">
      <w:pPr>
        <w:shd w:val="clear" w:color="auto" w:fill="FFFFFF"/>
        <w:ind w:firstLine="426"/>
        <w:jc w:val="both"/>
        <w:textAlignment w:val="baseline"/>
        <w:rPr>
          <w:rFonts w:eastAsia="Calibri"/>
          <w:spacing w:val="2"/>
          <w:lang w:eastAsia="en-US"/>
        </w:rPr>
      </w:pPr>
      <w:r w:rsidRPr="00350F4B">
        <w:rPr>
          <w:rFonts w:eastAsia="Calibri"/>
          <w:spacing w:val="2"/>
          <w:lang w:eastAsia="en-US"/>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
    <w:p w:rsidR="00350F4B" w:rsidRPr="00350F4B" w:rsidRDefault="00350F4B" w:rsidP="00350F4B">
      <w:pPr>
        <w:shd w:val="clear" w:color="auto" w:fill="FFFFFF"/>
        <w:ind w:firstLine="426"/>
        <w:jc w:val="both"/>
        <w:textAlignment w:val="baseline"/>
        <w:rPr>
          <w:rFonts w:eastAsia="Calibri"/>
          <w:spacing w:val="2"/>
          <w:lang w:eastAsia="en-US"/>
        </w:rPr>
      </w:pPr>
      <w:r w:rsidRPr="00350F4B">
        <w:rPr>
          <w:rFonts w:eastAsia="Calibri"/>
          <w:spacing w:val="2"/>
          <w:lang w:eastAsia="en-US"/>
        </w:rPr>
        <w:t>3.3.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350F4B" w:rsidRPr="00350F4B" w:rsidRDefault="00350F4B" w:rsidP="00350F4B">
      <w:pPr>
        <w:shd w:val="clear" w:color="auto" w:fill="FFFFFF"/>
        <w:ind w:firstLine="426"/>
        <w:jc w:val="both"/>
        <w:textAlignment w:val="baseline"/>
        <w:rPr>
          <w:rFonts w:eastAsia="Calibri"/>
          <w:spacing w:val="2"/>
          <w:lang w:eastAsia="en-US"/>
        </w:rPr>
      </w:pPr>
      <w:r w:rsidRPr="00350F4B">
        <w:rPr>
          <w:rFonts w:eastAsia="Calibri"/>
          <w:spacing w:val="2"/>
          <w:lang w:eastAsia="en-US"/>
        </w:rPr>
        <w:t>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350F4B" w:rsidRPr="00350F4B" w:rsidRDefault="00350F4B" w:rsidP="00350F4B">
      <w:pPr>
        <w:shd w:val="clear" w:color="auto" w:fill="FFFFFF"/>
        <w:ind w:firstLine="426"/>
        <w:jc w:val="both"/>
        <w:textAlignment w:val="baseline"/>
        <w:rPr>
          <w:rFonts w:eastAsia="Calibri"/>
          <w:spacing w:val="2"/>
          <w:lang w:eastAsia="en-US"/>
        </w:rPr>
      </w:pPr>
      <w:r w:rsidRPr="00350F4B">
        <w:rPr>
          <w:rFonts w:eastAsia="Calibri"/>
          <w:spacing w:val="2"/>
          <w:lang w:eastAsia="en-US"/>
        </w:rPr>
        <w:t>Работодатель ведет учет времени, фактически отработанного каждым работником в условиях ненормированного рабочего дня.</w:t>
      </w:r>
    </w:p>
    <w:p w:rsidR="00350F4B" w:rsidRPr="00350F4B" w:rsidRDefault="00350F4B" w:rsidP="00350F4B">
      <w:pPr>
        <w:shd w:val="clear" w:color="auto" w:fill="FFFFFF"/>
        <w:ind w:firstLine="426"/>
        <w:jc w:val="both"/>
        <w:textAlignment w:val="baseline"/>
        <w:rPr>
          <w:rFonts w:eastAsia="Calibri"/>
          <w:spacing w:val="2"/>
          <w:lang w:eastAsia="en-US"/>
        </w:rPr>
      </w:pPr>
      <w:r w:rsidRPr="00350F4B">
        <w:rPr>
          <w:rFonts w:eastAsia="Calibri"/>
          <w:spacing w:val="2"/>
          <w:lang w:eastAsia="en-US"/>
        </w:rPr>
        <w:t>3.4. Право на дополнительный отпуск возникает у работника независимо от продолжительности работы в условиях ненормированного рабочего дня. </w:t>
      </w:r>
    </w:p>
    <w:p w:rsidR="00350F4B" w:rsidRPr="00350F4B" w:rsidRDefault="00350F4B" w:rsidP="00350F4B">
      <w:pPr>
        <w:shd w:val="clear" w:color="auto" w:fill="FFFFFF"/>
        <w:ind w:firstLine="426"/>
        <w:jc w:val="both"/>
        <w:textAlignment w:val="baseline"/>
        <w:rPr>
          <w:rFonts w:eastAsia="Calibri"/>
          <w:spacing w:val="2"/>
          <w:lang w:eastAsia="en-US"/>
        </w:rPr>
      </w:pPr>
      <w:r w:rsidRPr="00350F4B">
        <w:rPr>
          <w:rFonts w:eastAsia="Calibri"/>
          <w:spacing w:val="2"/>
          <w:lang w:eastAsia="en-US"/>
        </w:rPr>
        <w:t>3.5. 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350F4B" w:rsidRPr="00350F4B" w:rsidRDefault="00350F4B" w:rsidP="00350F4B">
      <w:pPr>
        <w:shd w:val="clear" w:color="auto" w:fill="FFFFFF"/>
        <w:ind w:firstLine="426"/>
        <w:jc w:val="both"/>
        <w:textAlignment w:val="baseline"/>
        <w:rPr>
          <w:rFonts w:eastAsia="Calibri"/>
          <w:spacing w:val="2"/>
          <w:lang w:eastAsia="en-US"/>
        </w:rPr>
      </w:pPr>
      <w:r w:rsidRPr="00350F4B">
        <w:rPr>
          <w:rFonts w:eastAsia="Calibri"/>
          <w:spacing w:val="2"/>
          <w:lang w:eastAsia="en-US"/>
        </w:rPr>
        <w:t>Нерабочие праздничные дни, приходящиеся на период дополнительного отпуска, в число календарных дней отпуска не включаются.</w:t>
      </w:r>
    </w:p>
    <w:p w:rsidR="00350F4B" w:rsidRPr="00350F4B" w:rsidRDefault="00350F4B" w:rsidP="00350F4B">
      <w:pPr>
        <w:shd w:val="clear" w:color="auto" w:fill="FFFFFF"/>
        <w:ind w:firstLine="426"/>
        <w:jc w:val="both"/>
        <w:textAlignment w:val="baseline"/>
        <w:rPr>
          <w:rFonts w:eastAsia="Calibri"/>
          <w:spacing w:val="2"/>
          <w:lang w:eastAsia="en-US"/>
        </w:rPr>
      </w:pPr>
      <w:r w:rsidRPr="00350F4B">
        <w:rPr>
          <w:rFonts w:eastAsia="Calibri"/>
          <w:spacing w:val="2"/>
          <w:lang w:eastAsia="en-US"/>
        </w:rPr>
        <w:t>3.6.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350F4B" w:rsidRPr="00350F4B" w:rsidRDefault="00350F4B" w:rsidP="00350F4B">
      <w:pPr>
        <w:shd w:val="clear" w:color="auto" w:fill="FFFFFF"/>
        <w:ind w:firstLine="426"/>
        <w:jc w:val="both"/>
        <w:textAlignment w:val="baseline"/>
        <w:rPr>
          <w:rFonts w:eastAsia="Calibri"/>
          <w:spacing w:val="2"/>
          <w:lang w:eastAsia="en-US"/>
        </w:rPr>
      </w:pPr>
      <w:r w:rsidRPr="00350F4B">
        <w:rPr>
          <w:rFonts w:eastAsia="Calibri"/>
          <w:spacing w:val="2"/>
          <w:lang w:eastAsia="en-US"/>
        </w:rPr>
        <w:t>3.7. Оплата дополнительных отпусков, предоставляемых работникам с ненормированным рабочим днем, производится в пределах фонда оплаты труда.</w:t>
      </w:r>
    </w:p>
    <w:p w:rsidR="00350F4B" w:rsidRPr="00350F4B" w:rsidRDefault="00350F4B" w:rsidP="00350F4B">
      <w:pPr>
        <w:ind w:firstLine="426"/>
        <w:jc w:val="both"/>
        <w:rPr>
          <w:b/>
        </w:rPr>
      </w:pPr>
      <w:r w:rsidRPr="00350F4B">
        <w:rPr>
          <w:rFonts w:eastAsia="Calibri"/>
          <w:spacing w:val="2"/>
          <w:lang w:eastAsia="en-US"/>
        </w:rPr>
        <w:t>3.8.</w:t>
      </w:r>
      <w:r w:rsidRPr="00350F4B">
        <w:t xml:space="preserve"> В учреждении установлен следующий </w:t>
      </w:r>
      <w:r w:rsidRPr="00350F4B">
        <w:rPr>
          <w:b/>
        </w:rPr>
        <w:t>перечень должностей работников с ненормированным рабочим днем и имеющим право на дополнительный отпуск не менее 3-х рабочих дней:</w:t>
      </w:r>
    </w:p>
    <w:p w:rsidR="00350F4B" w:rsidRPr="00350F4B" w:rsidRDefault="00350F4B" w:rsidP="00FF675E">
      <w:pPr>
        <w:numPr>
          <w:ilvl w:val="0"/>
          <w:numId w:val="71"/>
        </w:numPr>
        <w:spacing w:after="200" w:line="276" w:lineRule="auto"/>
        <w:ind w:left="0" w:firstLine="426"/>
        <w:contextualSpacing/>
        <w:jc w:val="both"/>
        <w:rPr>
          <w:b/>
          <w:i/>
        </w:rPr>
      </w:pPr>
      <w:r w:rsidRPr="00350F4B">
        <w:rPr>
          <w:b/>
          <w:i/>
        </w:rPr>
        <w:t xml:space="preserve">заместитель заведующего по хозяйственной работе;  </w:t>
      </w:r>
    </w:p>
    <w:p w:rsidR="00350F4B" w:rsidRPr="00350F4B" w:rsidRDefault="00350F4B" w:rsidP="00FF675E">
      <w:pPr>
        <w:numPr>
          <w:ilvl w:val="0"/>
          <w:numId w:val="71"/>
        </w:numPr>
        <w:spacing w:after="200" w:line="276" w:lineRule="auto"/>
        <w:ind w:left="0" w:firstLine="426"/>
        <w:contextualSpacing/>
        <w:jc w:val="both"/>
        <w:rPr>
          <w:b/>
          <w:i/>
        </w:rPr>
      </w:pPr>
      <w:r w:rsidRPr="00350F4B">
        <w:rPr>
          <w:b/>
          <w:i/>
        </w:rPr>
        <w:t xml:space="preserve">секретарь;  </w:t>
      </w:r>
    </w:p>
    <w:p w:rsidR="00350F4B" w:rsidRPr="00350F4B" w:rsidRDefault="00350F4B" w:rsidP="00FF675E">
      <w:pPr>
        <w:numPr>
          <w:ilvl w:val="0"/>
          <w:numId w:val="71"/>
        </w:numPr>
        <w:spacing w:after="200" w:line="276" w:lineRule="auto"/>
        <w:ind w:left="0" w:firstLine="426"/>
        <w:contextualSpacing/>
        <w:jc w:val="both"/>
        <w:rPr>
          <w:b/>
          <w:i/>
        </w:rPr>
      </w:pPr>
      <w:r w:rsidRPr="00350F4B">
        <w:rPr>
          <w:b/>
          <w:i/>
        </w:rPr>
        <w:t xml:space="preserve"> кладовщик;</w:t>
      </w:r>
    </w:p>
    <w:p w:rsidR="00350F4B" w:rsidRPr="00D5154B" w:rsidRDefault="00350F4B" w:rsidP="00FF675E">
      <w:pPr>
        <w:numPr>
          <w:ilvl w:val="0"/>
          <w:numId w:val="71"/>
        </w:numPr>
        <w:spacing w:after="200" w:line="276" w:lineRule="auto"/>
        <w:ind w:left="0" w:firstLine="426"/>
        <w:contextualSpacing/>
        <w:jc w:val="both"/>
        <w:rPr>
          <w:b/>
          <w:i/>
        </w:rPr>
      </w:pPr>
      <w:r w:rsidRPr="00D5154B">
        <w:rPr>
          <w:b/>
          <w:i/>
        </w:rPr>
        <w:t>рабочий по комплексному обслуживанию и ремонту зданий</w:t>
      </w:r>
    </w:p>
    <w:p w:rsidR="00350F4B" w:rsidRPr="00350F4B" w:rsidRDefault="00350F4B" w:rsidP="00350F4B">
      <w:pPr>
        <w:ind w:firstLine="567"/>
        <w:jc w:val="center"/>
        <w:rPr>
          <w:rFonts w:eastAsia="Calibri"/>
          <w:b/>
          <w:lang w:eastAsia="en-US"/>
        </w:rPr>
      </w:pPr>
      <w:r w:rsidRPr="00350F4B">
        <w:rPr>
          <w:rFonts w:eastAsia="Calibri"/>
          <w:b/>
          <w:lang w:eastAsia="en-US"/>
        </w:rPr>
        <w:t xml:space="preserve">ЖУРНАЛ учета рабочего времени, </w:t>
      </w:r>
    </w:p>
    <w:p w:rsidR="00350F4B" w:rsidRPr="00350F4B" w:rsidRDefault="00350F4B" w:rsidP="00350F4B">
      <w:pPr>
        <w:ind w:firstLine="567"/>
        <w:jc w:val="center"/>
        <w:rPr>
          <w:rFonts w:eastAsia="Calibri"/>
          <w:b/>
          <w:lang w:eastAsia="en-US"/>
        </w:rPr>
      </w:pPr>
      <w:r w:rsidRPr="00350F4B">
        <w:rPr>
          <w:rFonts w:eastAsia="Calibri"/>
          <w:b/>
          <w:lang w:eastAsia="en-US"/>
        </w:rPr>
        <w:t>отработанного работниками в режиме ненормированного рабочего дня</w:t>
      </w:r>
    </w:p>
    <w:tbl>
      <w:tblPr>
        <w:tblW w:w="103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30"/>
        <w:gridCol w:w="1701"/>
        <w:gridCol w:w="1276"/>
        <w:gridCol w:w="1843"/>
        <w:gridCol w:w="1417"/>
        <w:gridCol w:w="1418"/>
        <w:gridCol w:w="2046"/>
      </w:tblGrid>
      <w:tr w:rsidR="00350F4B" w:rsidRPr="00350F4B" w:rsidTr="004A1D31">
        <w:trPr>
          <w:jc w:val="center"/>
        </w:trPr>
        <w:tc>
          <w:tcPr>
            <w:tcW w:w="630" w:type="dxa"/>
            <w:tcBorders>
              <w:top w:val="single" w:sz="4" w:space="0" w:color="auto"/>
              <w:left w:val="single" w:sz="4" w:space="0" w:color="auto"/>
              <w:bottom w:val="single" w:sz="4" w:space="0" w:color="auto"/>
              <w:right w:val="single" w:sz="4" w:space="0" w:color="auto"/>
            </w:tcBorders>
            <w:vAlign w:val="center"/>
            <w:hideMark/>
          </w:tcPr>
          <w:p w:rsidR="00350F4B" w:rsidRPr="00350F4B" w:rsidRDefault="00350F4B" w:rsidP="00350F4B">
            <w:pPr>
              <w:jc w:val="center"/>
              <w:rPr>
                <w:rFonts w:eastAsia="Calibri"/>
                <w:b/>
                <w:sz w:val="16"/>
                <w:szCs w:val="16"/>
                <w:lang w:eastAsia="en-US"/>
              </w:rPr>
            </w:pPr>
            <w:r w:rsidRPr="00350F4B">
              <w:rPr>
                <w:rFonts w:eastAsia="Calibri"/>
                <w:b/>
                <w:sz w:val="16"/>
                <w:szCs w:val="16"/>
                <w:lang w:eastAsia="en-US"/>
              </w:rPr>
              <w:t>№ п/п</w:t>
            </w:r>
          </w:p>
        </w:tc>
        <w:tc>
          <w:tcPr>
            <w:tcW w:w="1701" w:type="dxa"/>
            <w:tcBorders>
              <w:top w:val="single" w:sz="4" w:space="0" w:color="auto"/>
              <w:left w:val="single" w:sz="4" w:space="0" w:color="auto"/>
              <w:bottom w:val="single" w:sz="4" w:space="0" w:color="auto"/>
              <w:right w:val="single" w:sz="4" w:space="0" w:color="auto"/>
            </w:tcBorders>
            <w:vAlign w:val="center"/>
            <w:hideMark/>
          </w:tcPr>
          <w:p w:rsidR="00350F4B" w:rsidRPr="00350F4B" w:rsidRDefault="00350F4B" w:rsidP="00350F4B">
            <w:pPr>
              <w:jc w:val="center"/>
              <w:rPr>
                <w:rFonts w:eastAsia="Calibri"/>
                <w:b/>
                <w:sz w:val="16"/>
                <w:szCs w:val="16"/>
                <w:lang w:eastAsia="en-US"/>
              </w:rPr>
            </w:pPr>
            <w:r w:rsidRPr="00350F4B">
              <w:rPr>
                <w:rFonts w:eastAsia="Calibri"/>
                <w:b/>
                <w:sz w:val="16"/>
                <w:szCs w:val="16"/>
                <w:lang w:eastAsia="en-US"/>
              </w:rPr>
              <w:t>Фамилия, инициалы, должность (специальность, профессия), структурное подразделение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350F4B" w:rsidRPr="00350F4B" w:rsidRDefault="00350F4B" w:rsidP="00350F4B">
            <w:pPr>
              <w:jc w:val="center"/>
              <w:rPr>
                <w:rFonts w:eastAsia="Calibri"/>
                <w:b/>
                <w:sz w:val="16"/>
                <w:szCs w:val="16"/>
                <w:lang w:eastAsia="en-US"/>
              </w:rPr>
            </w:pPr>
            <w:r w:rsidRPr="00350F4B">
              <w:rPr>
                <w:rFonts w:eastAsia="Calibri"/>
                <w:b/>
                <w:sz w:val="16"/>
                <w:szCs w:val="16"/>
                <w:lang w:eastAsia="en-US"/>
              </w:rPr>
              <w:t>Табельный номер</w:t>
            </w:r>
          </w:p>
        </w:tc>
        <w:tc>
          <w:tcPr>
            <w:tcW w:w="1843" w:type="dxa"/>
            <w:tcBorders>
              <w:top w:val="single" w:sz="4" w:space="0" w:color="auto"/>
              <w:left w:val="single" w:sz="4" w:space="0" w:color="auto"/>
              <w:bottom w:val="single" w:sz="4" w:space="0" w:color="auto"/>
              <w:right w:val="single" w:sz="4" w:space="0" w:color="auto"/>
            </w:tcBorders>
            <w:vAlign w:val="center"/>
            <w:hideMark/>
          </w:tcPr>
          <w:p w:rsidR="00350F4B" w:rsidRPr="00350F4B" w:rsidRDefault="00350F4B" w:rsidP="00350F4B">
            <w:pPr>
              <w:jc w:val="center"/>
              <w:rPr>
                <w:rFonts w:eastAsia="Calibri"/>
                <w:b/>
                <w:sz w:val="16"/>
                <w:szCs w:val="16"/>
                <w:lang w:eastAsia="en-US"/>
              </w:rPr>
            </w:pPr>
            <w:r w:rsidRPr="00350F4B">
              <w:rPr>
                <w:rFonts w:eastAsia="Calibri"/>
                <w:b/>
                <w:sz w:val="16"/>
                <w:szCs w:val="16"/>
                <w:lang w:eastAsia="en-US"/>
              </w:rPr>
              <w:t xml:space="preserve">Поручение работодателя (причина привлечения к работе в режиме ненормированного </w:t>
            </w:r>
          </w:p>
          <w:p w:rsidR="00350F4B" w:rsidRPr="00350F4B" w:rsidRDefault="00350F4B" w:rsidP="00350F4B">
            <w:pPr>
              <w:jc w:val="center"/>
              <w:rPr>
                <w:rFonts w:eastAsia="Calibri"/>
                <w:b/>
                <w:sz w:val="16"/>
                <w:szCs w:val="16"/>
                <w:lang w:eastAsia="en-US"/>
              </w:rPr>
            </w:pPr>
            <w:r w:rsidRPr="00350F4B">
              <w:rPr>
                <w:rFonts w:eastAsia="Calibri"/>
                <w:b/>
                <w:sz w:val="16"/>
                <w:szCs w:val="16"/>
                <w:lang w:eastAsia="en-US"/>
              </w:rPr>
              <w:t>рабочего дня)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350F4B" w:rsidRPr="00350F4B" w:rsidRDefault="00350F4B" w:rsidP="00350F4B">
            <w:pPr>
              <w:jc w:val="center"/>
              <w:rPr>
                <w:rFonts w:eastAsia="Calibri"/>
                <w:b/>
                <w:sz w:val="16"/>
                <w:szCs w:val="16"/>
                <w:lang w:eastAsia="en-US"/>
              </w:rPr>
            </w:pPr>
            <w:r w:rsidRPr="00350F4B">
              <w:rPr>
                <w:rFonts w:eastAsia="Calibri"/>
                <w:b/>
                <w:sz w:val="16"/>
                <w:szCs w:val="16"/>
                <w:lang w:eastAsia="en-US"/>
              </w:rPr>
              <w:t>Дата привлечения к работе</w:t>
            </w:r>
          </w:p>
        </w:tc>
        <w:tc>
          <w:tcPr>
            <w:tcW w:w="1418" w:type="dxa"/>
            <w:tcBorders>
              <w:top w:val="single" w:sz="4" w:space="0" w:color="auto"/>
              <w:left w:val="single" w:sz="4" w:space="0" w:color="auto"/>
              <w:bottom w:val="single" w:sz="4" w:space="0" w:color="auto"/>
              <w:right w:val="single" w:sz="4" w:space="0" w:color="auto"/>
            </w:tcBorders>
            <w:vAlign w:val="center"/>
            <w:hideMark/>
          </w:tcPr>
          <w:p w:rsidR="00350F4B" w:rsidRPr="00350F4B" w:rsidRDefault="00350F4B" w:rsidP="00350F4B">
            <w:pPr>
              <w:jc w:val="center"/>
              <w:rPr>
                <w:rFonts w:eastAsia="Calibri"/>
                <w:b/>
                <w:sz w:val="16"/>
                <w:szCs w:val="16"/>
                <w:lang w:eastAsia="en-US"/>
              </w:rPr>
            </w:pPr>
            <w:r w:rsidRPr="00350F4B">
              <w:rPr>
                <w:rFonts w:eastAsia="Calibri"/>
                <w:b/>
                <w:sz w:val="16"/>
                <w:szCs w:val="16"/>
                <w:lang w:eastAsia="en-US"/>
              </w:rPr>
              <w:t>Время привлечения к работе</w:t>
            </w:r>
          </w:p>
        </w:tc>
        <w:tc>
          <w:tcPr>
            <w:tcW w:w="2046" w:type="dxa"/>
            <w:tcBorders>
              <w:top w:val="single" w:sz="4" w:space="0" w:color="auto"/>
              <w:left w:val="single" w:sz="4" w:space="0" w:color="auto"/>
              <w:bottom w:val="single" w:sz="4" w:space="0" w:color="auto"/>
              <w:right w:val="single" w:sz="4" w:space="0" w:color="auto"/>
            </w:tcBorders>
            <w:vAlign w:val="center"/>
            <w:hideMark/>
          </w:tcPr>
          <w:p w:rsidR="00350F4B" w:rsidRPr="00350F4B" w:rsidRDefault="00350F4B" w:rsidP="00350F4B">
            <w:pPr>
              <w:jc w:val="center"/>
              <w:rPr>
                <w:rFonts w:eastAsia="Calibri"/>
                <w:b/>
                <w:sz w:val="16"/>
                <w:szCs w:val="16"/>
                <w:lang w:eastAsia="en-US"/>
              </w:rPr>
            </w:pPr>
            <w:r w:rsidRPr="00350F4B">
              <w:rPr>
                <w:rFonts w:eastAsia="Calibri"/>
                <w:b/>
                <w:sz w:val="16"/>
                <w:szCs w:val="16"/>
                <w:lang w:eastAsia="en-US"/>
              </w:rPr>
              <w:t>Общая продолжительность отработанного в рабочий день времени</w:t>
            </w:r>
          </w:p>
        </w:tc>
      </w:tr>
    </w:tbl>
    <w:p w:rsidR="00350F4B" w:rsidRPr="00350F4B" w:rsidRDefault="00350F4B" w:rsidP="00350F4B">
      <w:pPr>
        <w:ind w:firstLine="567"/>
        <w:jc w:val="both"/>
        <w:rPr>
          <w:b/>
        </w:rPr>
      </w:pPr>
      <w:r w:rsidRPr="00350F4B">
        <w:t xml:space="preserve"> </w:t>
      </w:r>
      <w:r w:rsidRPr="00350F4B">
        <w:rPr>
          <w:b/>
          <w:lang w:val="en-US"/>
        </w:rPr>
        <w:t>VI</w:t>
      </w:r>
      <w:r w:rsidRPr="00350F4B">
        <w:rPr>
          <w:b/>
        </w:rPr>
        <w:t>. Порядок предоставления ежегодных дополнительных оплачиваемых отпусков в целях социальной защиты работников</w:t>
      </w:r>
    </w:p>
    <w:p w:rsidR="00350F4B" w:rsidRPr="00350F4B" w:rsidRDefault="00350F4B" w:rsidP="00350F4B">
      <w:pPr>
        <w:ind w:firstLine="426"/>
        <w:jc w:val="both"/>
      </w:pPr>
      <w:r w:rsidRPr="00350F4B">
        <w:t>4.1. В соответствии с п.9.1.3. Соглашения между Управлением образования Исполнительного комитета муниципального образования города Казани и Татарским республиканским комитетом профсоюза работников народного образования и науки на 2021-2023годы, ст. 116 ТК РФ работникам</w:t>
      </w:r>
      <w:r w:rsidRPr="00350F4B">
        <w:rPr>
          <w:color w:val="FF0000"/>
        </w:rPr>
        <w:t xml:space="preserve"> </w:t>
      </w:r>
      <w:r w:rsidRPr="00350F4B">
        <w:t xml:space="preserve">учреждения, проработавшим в течение учебного года без листа нетрудоспособности, предоставляется дополнительный оплачиваемый отпуск в количестве 3-х </w:t>
      </w:r>
      <w:r w:rsidRPr="00350F4B">
        <w:rPr>
          <w:b/>
        </w:rPr>
        <w:t>календарных</w:t>
      </w:r>
      <w:r w:rsidRPr="00350F4B">
        <w:t xml:space="preserve"> дней.                                                                                                                                                                 </w:t>
      </w:r>
    </w:p>
    <w:p w:rsidR="00350F4B" w:rsidRPr="00350F4B" w:rsidRDefault="00350F4B" w:rsidP="00350F4B">
      <w:pPr>
        <w:ind w:firstLine="426"/>
        <w:jc w:val="both"/>
      </w:pPr>
      <w:r w:rsidRPr="00350F4B">
        <w:t xml:space="preserve">4.2. Право на дополнительный отпуск возникает у работника, проработавшего </w:t>
      </w:r>
      <w:r w:rsidR="00C31BDF" w:rsidRPr="00C31BDF">
        <w:rPr>
          <w:b/>
        </w:rPr>
        <w:t>в</w:t>
      </w:r>
      <w:r w:rsidR="00C31BDF">
        <w:t xml:space="preserve"> </w:t>
      </w:r>
      <w:r w:rsidR="00C31BDF">
        <w:rPr>
          <w:b/>
        </w:rPr>
        <w:t>течение</w:t>
      </w:r>
      <w:r w:rsidRPr="00350F4B">
        <w:rPr>
          <w:b/>
        </w:rPr>
        <w:t xml:space="preserve"> года без листа нетрудоспособности</w:t>
      </w:r>
      <w:r w:rsidRPr="00350F4B">
        <w:t>.</w:t>
      </w:r>
    </w:p>
    <w:p w:rsidR="00350F4B" w:rsidRPr="00350F4B" w:rsidRDefault="00350F4B" w:rsidP="00350F4B">
      <w:pPr>
        <w:ind w:firstLine="426"/>
        <w:jc w:val="both"/>
      </w:pPr>
      <w:r w:rsidRPr="00350F4B">
        <w:t>4.3. Дополнительный отпуск, предоставляемый работникам, проработавшим в течении учебного года без листа нетрудоспособности,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350F4B" w:rsidRPr="00350F4B" w:rsidRDefault="00350F4B" w:rsidP="00350F4B">
      <w:pPr>
        <w:ind w:firstLine="426"/>
        <w:jc w:val="both"/>
      </w:pPr>
      <w:r w:rsidRPr="00350F4B">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350F4B" w:rsidRPr="00350F4B" w:rsidRDefault="00350F4B" w:rsidP="00CC75B5">
      <w:pPr>
        <w:tabs>
          <w:tab w:val="left" w:pos="851"/>
        </w:tabs>
        <w:ind w:firstLine="426"/>
        <w:jc w:val="both"/>
      </w:pPr>
      <w:r w:rsidRPr="00350F4B">
        <w:t>4.4. На основании коллективного догово</w:t>
      </w:r>
      <w:r>
        <w:t>ра образовательной организации</w:t>
      </w:r>
      <w:r w:rsidRPr="00350F4B">
        <w:t xml:space="preserve"> не освобожденному председателю первичной проф</w:t>
      </w:r>
      <w:r>
        <w:t>союзной организации учреждения</w:t>
      </w:r>
      <w:r w:rsidRPr="00350F4B">
        <w:t xml:space="preserve"> предоставля</w:t>
      </w:r>
      <w:r w:rsidR="00D5154B">
        <w:t>етс</w:t>
      </w:r>
      <w:r>
        <w:t>я</w:t>
      </w:r>
      <w:r w:rsidRPr="00350F4B">
        <w:t xml:space="preserve"> дополнительный оплачиваемый отпуск в количестве </w:t>
      </w:r>
      <w:r w:rsidRPr="00350F4B">
        <w:rPr>
          <w:b/>
        </w:rPr>
        <w:t>7</w:t>
      </w:r>
      <w:r w:rsidRPr="00350F4B">
        <w:t xml:space="preserve"> календарных</w:t>
      </w:r>
      <w:r>
        <w:t xml:space="preserve"> дней, </w:t>
      </w:r>
      <w:r w:rsidR="00CC75B5">
        <w:t xml:space="preserve">заместителю председателя </w:t>
      </w:r>
      <w:r w:rsidR="00CC75B5" w:rsidRPr="00350F4B">
        <w:rPr>
          <w:b/>
        </w:rPr>
        <w:t>3</w:t>
      </w:r>
      <w:r w:rsidR="00CC75B5">
        <w:t xml:space="preserve"> календарных дней, </w:t>
      </w:r>
      <w:r>
        <w:t xml:space="preserve">уполномоченному по охране труда </w:t>
      </w:r>
      <w:r w:rsidR="00C31BDF">
        <w:rPr>
          <w:b/>
        </w:rPr>
        <w:t>3</w:t>
      </w:r>
      <w:r>
        <w:t xml:space="preserve"> календарных дней</w:t>
      </w:r>
      <w:r w:rsidR="00A87167">
        <w:t>.</w:t>
      </w:r>
    </w:p>
    <w:p w:rsidR="00350F4B" w:rsidRPr="00350F4B" w:rsidRDefault="00350F4B" w:rsidP="00350F4B">
      <w:pPr>
        <w:ind w:firstLine="426"/>
        <w:jc w:val="both"/>
      </w:pPr>
      <w:r w:rsidRPr="00350F4B">
        <w:t>4.5. Право на дополнительный оплачиваемый отпуск возникает у не освобожденного председателя проф</w:t>
      </w:r>
      <w:r w:rsidR="00D5154B">
        <w:t>союзной организации</w:t>
      </w:r>
      <w:r w:rsidRPr="00350F4B">
        <w:t>, проработавшего функции председателя первичной профсоюзной организации не менее календарного года.</w:t>
      </w:r>
    </w:p>
    <w:p w:rsidR="00350F4B" w:rsidRPr="00350F4B" w:rsidRDefault="00350F4B" w:rsidP="00350F4B">
      <w:pPr>
        <w:ind w:firstLine="426"/>
        <w:jc w:val="both"/>
      </w:pPr>
      <w:r w:rsidRPr="00350F4B">
        <w:t xml:space="preserve">4.6. Дополнительный отпуск, предоставляемый не освобожденному председателю </w:t>
      </w:r>
      <w:r w:rsidR="00D5154B" w:rsidRPr="00350F4B">
        <w:t>проф</w:t>
      </w:r>
      <w:r w:rsidR="00D5154B">
        <w:t>союзной организации</w:t>
      </w:r>
      <w:r w:rsidR="00CC75B5">
        <w:t>, заместителю председателя и уполномоченному по охране труда</w:t>
      </w:r>
      <w:r w:rsidRPr="00350F4B">
        <w:t xml:space="preserve">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350F4B" w:rsidRPr="00350F4B" w:rsidRDefault="00350F4B" w:rsidP="00350F4B">
      <w:pPr>
        <w:ind w:firstLine="426"/>
        <w:jc w:val="both"/>
      </w:pPr>
      <w:r w:rsidRPr="00350F4B">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350F4B" w:rsidRPr="00350F4B" w:rsidRDefault="00350F4B" w:rsidP="00350F4B">
      <w:pPr>
        <w:ind w:firstLine="426"/>
        <w:jc w:val="both"/>
      </w:pPr>
      <w:r w:rsidRPr="00350F4B">
        <w:t xml:space="preserve">Оплата дополнительного отпуска, предоставляемого не освобожденному председателю </w:t>
      </w:r>
      <w:r w:rsidR="00D5154B" w:rsidRPr="00350F4B">
        <w:t>проф</w:t>
      </w:r>
      <w:r w:rsidR="00D5154B">
        <w:t>союзной организации</w:t>
      </w:r>
      <w:r w:rsidR="00CC75B5">
        <w:t>,</w:t>
      </w:r>
      <w:r w:rsidR="00CC75B5" w:rsidRPr="00CC75B5">
        <w:t xml:space="preserve"> </w:t>
      </w:r>
      <w:r w:rsidR="00CC75B5">
        <w:t>заместителю председателя и уполномоченному по охране труда</w:t>
      </w:r>
      <w:r w:rsidRPr="00350F4B">
        <w:t xml:space="preserve"> производится в пределах фонда оплаты труда учреждения.</w:t>
      </w:r>
    </w:p>
    <w:p w:rsidR="00350F4B" w:rsidRPr="00350F4B" w:rsidRDefault="00350F4B" w:rsidP="00350F4B">
      <w:pPr>
        <w:ind w:firstLine="567"/>
        <w:jc w:val="center"/>
        <w:rPr>
          <w:b/>
        </w:rPr>
      </w:pPr>
      <w:r w:rsidRPr="00350F4B">
        <w:rPr>
          <w:b/>
          <w:lang w:val="en-US"/>
        </w:rPr>
        <w:t>V</w:t>
      </w:r>
      <w:r w:rsidRPr="00350F4B">
        <w:rPr>
          <w:b/>
        </w:rPr>
        <w:t>. Порядок предоставления отпуска без сохранения заработной платы</w:t>
      </w:r>
    </w:p>
    <w:p w:rsidR="00350F4B" w:rsidRPr="00350F4B" w:rsidRDefault="00350F4B" w:rsidP="00350F4B">
      <w:pPr>
        <w:ind w:firstLine="426"/>
        <w:jc w:val="both"/>
      </w:pPr>
      <w:r w:rsidRPr="00350F4B">
        <w:t>5.1. В соответствии со ст.128 ТК РФ работникам учреждения может быть предоставлен отпуск без сохранения заработной платы по семейным обстоятельствам и другим уважительным причинам.</w:t>
      </w:r>
    </w:p>
    <w:p w:rsidR="00350F4B" w:rsidRPr="00350F4B" w:rsidRDefault="00350F4B" w:rsidP="00350F4B">
      <w:pPr>
        <w:ind w:firstLine="426"/>
        <w:jc w:val="both"/>
      </w:pPr>
      <w:r w:rsidRPr="00350F4B">
        <w:t>5.2. Отпуск без сохранения заработной платы предоставляется работнику на основании письменного заявления. Продолжительность отпуска определяется по соглашению между работодателем и работником.</w:t>
      </w:r>
    </w:p>
    <w:p w:rsidR="00350F4B" w:rsidRPr="00350F4B" w:rsidRDefault="00350F4B" w:rsidP="00350F4B">
      <w:pPr>
        <w:ind w:firstLine="426"/>
        <w:jc w:val="both"/>
        <w:rPr>
          <w:b/>
        </w:rPr>
      </w:pPr>
      <w:r w:rsidRPr="00350F4B">
        <w:t>5.3. Руководитель учреждения</w:t>
      </w:r>
      <w:r w:rsidRPr="00350F4B">
        <w:rPr>
          <w:color w:val="FF0000"/>
        </w:rPr>
        <w:t xml:space="preserve"> </w:t>
      </w:r>
      <w:r w:rsidRPr="00350F4B">
        <w:rPr>
          <w:b/>
        </w:rPr>
        <w:t>обязан</w:t>
      </w:r>
      <w:r w:rsidRPr="00350F4B">
        <w:t xml:space="preserve"> </w:t>
      </w:r>
      <w:r w:rsidRPr="00350F4B">
        <w:rPr>
          <w:b/>
        </w:rPr>
        <w:t>на основании письменного заявления работников предоставить отпуск без сохранения заработной платы:</w:t>
      </w:r>
    </w:p>
    <w:p w:rsidR="00350F4B" w:rsidRPr="00350F4B" w:rsidRDefault="00350F4B" w:rsidP="00350F4B">
      <w:pPr>
        <w:ind w:firstLine="426"/>
        <w:contextualSpacing/>
        <w:jc w:val="both"/>
      </w:pPr>
      <w:r w:rsidRPr="00350F4B">
        <w:t>- участникам Великой Отечественной войны – до 35 дней;</w:t>
      </w:r>
    </w:p>
    <w:p w:rsidR="00350F4B" w:rsidRPr="00350F4B" w:rsidRDefault="00350F4B" w:rsidP="00350F4B">
      <w:pPr>
        <w:ind w:firstLine="426"/>
        <w:contextualSpacing/>
        <w:jc w:val="both"/>
      </w:pPr>
      <w:r w:rsidRPr="00350F4B">
        <w:t>-</w:t>
      </w:r>
      <w:r w:rsidRPr="00350F4B">
        <w:rPr>
          <w:rFonts w:eastAsia="Arial Unicode MS"/>
          <w:color w:val="000000"/>
          <w:kern w:val="1"/>
        </w:rPr>
        <w:t> </w:t>
      </w:r>
      <w:r w:rsidRPr="00350F4B">
        <w:t>работающим пенсионерам по старости (по возрасту) – до 14</w:t>
      </w:r>
      <w:r w:rsidRPr="00350F4B">
        <w:rPr>
          <w:rFonts w:eastAsia="Arial Unicode MS"/>
          <w:color w:val="000000"/>
          <w:kern w:val="1"/>
        </w:rPr>
        <w:t> </w:t>
      </w:r>
      <w:r w:rsidRPr="00350F4B">
        <w:t>календарных дней в году;</w:t>
      </w:r>
    </w:p>
    <w:p w:rsidR="00350F4B" w:rsidRPr="00350F4B" w:rsidRDefault="00350F4B" w:rsidP="00350F4B">
      <w:pPr>
        <w:ind w:firstLine="426"/>
        <w:contextualSpacing/>
        <w:jc w:val="both"/>
      </w:pPr>
      <w:r w:rsidRPr="00350F4B">
        <w:t>-</w:t>
      </w:r>
      <w:r w:rsidRPr="00350F4B">
        <w:rPr>
          <w:rFonts w:eastAsia="Arial Unicode MS"/>
          <w:color w:val="000000"/>
          <w:kern w:val="1"/>
        </w:rPr>
        <w:t> </w:t>
      </w:r>
      <w:r w:rsidRPr="00350F4B">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уголовно-испытательной системы, органов принудительного исполнения, а также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350F4B" w:rsidRPr="00350F4B" w:rsidRDefault="00350F4B" w:rsidP="00350F4B">
      <w:pPr>
        <w:ind w:firstLine="426"/>
        <w:contextualSpacing/>
        <w:jc w:val="both"/>
      </w:pPr>
      <w:r w:rsidRPr="00350F4B">
        <w:t>- работающим инвалидам – до 60 календарных дней в году;</w:t>
      </w:r>
    </w:p>
    <w:p w:rsidR="00350F4B" w:rsidRPr="00350F4B" w:rsidRDefault="00350F4B" w:rsidP="00350F4B">
      <w:pPr>
        <w:ind w:firstLine="426"/>
        <w:contextualSpacing/>
        <w:jc w:val="both"/>
      </w:pPr>
      <w:r w:rsidRPr="00350F4B">
        <w:t>-</w:t>
      </w:r>
      <w:r w:rsidRPr="00350F4B">
        <w:rPr>
          <w:rFonts w:eastAsia="Arial Unicode MS"/>
          <w:color w:val="000000"/>
          <w:kern w:val="1"/>
        </w:rPr>
        <w:t> </w:t>
      </w:r>
      <w:r w:rsidRPr="00350F4B">
        <w:t>работнику, имеющему двух или более детей в возрасте до 14 лет, работнику, имеющему ребенка-инвалида в возрасте до 18 лет, одинокой матери, воспитывающей ребенка в возрасте до 14 лет, отцу, воспитывающему ребенка без матери в возрасте до 14 лет – 14 календарных дней;</w:t>
      </w:r>
    </w:p>
    <w:p w:rsidR="00350F4B" w:rsidRPr="00350F4B" w:rsidRDefault="00350F4B" w:rsidP="00350F4B">
      <w:pPr>
        <w:ind w:firstLine="426"/>
        <w:contextualSpacing/>
        <w:jc w:val="both"/>
      </w:pPr>
      <w:r w:rsidRPr="00350F4B">
        <w:t>- работникам, в случаях рождения ребенка, регистрации брака, смерти близких родственников – до 5 календарных дней;</w:t>
      </w:r>
    </w:p>
    <w:p w:rsidR="00350F4B" w:rsidRPr="00350F4B" w:rsidRDefault="00350F4B" w:rsidP="00350F4B">
      <w:pPr>
        <w:ind w:firstLine="426"/>
        <w:contextualSpacing/>
        <w:jc w:val="both"/>
      </w:pPr>
      <w:r w:rsidRPr="00350F4B">
        <w:t xml:space="preserve">- </w:t>
      </w:r>
      <w:r w:rsidRPr="00350F4B">
        <w:rPr>
          <w:rFonts w:eastAsia="Calibri"/>
          <w:i/>
          <w:lang w:eastAsia="en-US"/>
        </w:rPr>
        <w:t>других случаях, предусмотренных действующим законодательством.</w:t>
      </w:r>
    </w:p>
    <w:p w:rsidR="00350F4B" w:rsidRPr="00350F4B" w:rsidRDefault="00350F4B" w:rsidP="00350F4B">
      <w:pPr>
        <w:ind w:firstLine="426"/>
        <w:jc w:val="both"/>
      </w:pPr>
      <w:r w:rsidRPr="00350F4B">
        <w:t>5.4. Дополнительный неоплачиваемый отпуск, независимо от его назначения и продолжительности, оформляется приказом руководителя учреждения.</w:t>
      </w:r>
    </w:p>
    <w:p w:rsidR="00350F4B" w:rsidRPr="00350F4B" w:rsidRDefault="00350F4B" w:rsidP="00350F4B">
      <w:pPr>
        <w:ind w:firstLine="426"/>
        <w:jc w:val="both"/>
      </w:pPr>
      <w:r w:rsidRPr="00350F4B">
        <w:t>5.5. Работник, находящийся в неоплачиваемом отпуске, имеет право в любой момент прервать его и выйти на работу, поставив об этом в известность руководителя письменно.</w:t>
      </w:r>
    </w:p>
    <w:p w:rsidR="00350F4B" w:rsidRPr="00350F4B" w:rsidRDefault="00350F4B" w:rsidP="00350F4B">
      <w:pPr>
        <w:ind w:firstLine="426"/>
        <w:jc w:val="both"/>
      </w:pPr>
      <w:r w:rsidRPr="00350F4B">
        <w:t>5.6. Указанный отпуск может по письменному заявлению работника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350F4B" w:rsidRPr="00350F4B" w:rsidRDefault="00350F4B" w:rsidP="00350F4B">
      <w:pPr>
        <w:ind w:firstLine="567"/>
        <w:jc w:val="center"/>
        <w:rPr>
          <w:b/>
        </w:rPr>
      </w:pPr>
      <w:r w:rsidRPr="00350F4B">
        <w:rPr>
          <w:b/>
          <w:lang w:val="en-US"/>
        </w:rPr>
        <w:t>IV</w:t>
      </w:r>
      <w:r w:rsidRPr="00350F4B">
        <w:rPr>
          <w:b/>
        </w:rPr>
        <w:t>. Заключительные положения</w:t>
      </w:r>
    </w:p>
    <w:p w:rsidR="00350F4B" w:rsidRPr="00350F4B" w:rsidRDefault="00350F4B" w:rsidP="00350F4B">
      <w:pPr>
        <w:ind w:firstLine="426"/>
        <w:jc w:val="both"/>
      </w:pPr>
      <w:r w:rsidRPr="00350F4B">
        <w:t>6.1. Положение о предоставлении дополнительных отпусков работникам учреждения утверждается заведующей с учетом мнения первичн</w:t>
      </w:r>
      <w:r w:rsidR="00D8175A">
        <w:t>ой</w:t>
      </w:r>
      <w:r w:rsidRPr="00350F4B">
        <w:t xml:space="preserve"> профсоюзн</w:t>
      </w:r>
      <w:r w:rsidR="00D8175A">
        <w:t>ой организации</w:t>
      </w:r>
      <w:r w:rsidRPr="00350F4B">
        <w:t>.</w:t>
      </w:r>
    </w:p>
    <w:p w:rsidR="00350F4B" w:rsidRPr="00350F4B" w:rsidRDefault="00350F4B" w:rsidP="00350F4B">
      <w:pPr>
        <w:ind w:firstLine="426"/>
        <w:jc w:val="both"/>
      </w:pPr>
      <w:r w:rsidRPr="00350F4B">
        <w:t>6.2. Изменения и дополнения в настоящее Положения принимаются и оформляются в соответствии с действующим законодательством.</w:t>
      </w:r>
    </w:p>
    <w:p w:rsidR="00350F4B" w:rsidRPr="00350F4B" w:rsidRDefault="00350F4B" w:rsidP="00350F4B">
      <w:pPr>
        <w:ind w:firstLine="426"/>
        <w:jc w:val="both"/>
      </w:pPr>
      <w:r w:rsidRPr="00350F4B">
        <w:t>6.3. Положение доводится до сведения всех работников образовательной организации на общем собрании работников и регистрируется как обязательное приложение к коллективному договору.</w:t>
      </w:r>
    </w:p>
    <w:p w:rsidR="004A746B" w:rsidRPr="00302F18" w:rsidRDefault="00350F4B" w:rsidP="004A746B">
      <w:pPr>
        <w:jc w:val="right"/>
        <w:rPr>
          <w:rFonts w:eastAsia="Calibri"/>
          <w:i/>
          <w:lang w:eastAsia="en-US"/>
        </w:rPr>
      </w:pPr>
      <w:r>
        <w:rPr>
          <w:rFonts w:eastAsia="Calibri"/>
          <w:b/>
          <w:i/>
          <w:lang w:eastAsia="en-US"/>
        </w:rPr>
        <w:br w:type="page"/>
      </w:r>
      <w:r w:rsidR="004A746B" w:rsidRPr="00302F18">
        <w:rPr>
          <w:rFonts w:eastAsia="Calibri"/>
          <w:b/>
          <w:i/>
          <w:lang w:eastAsia="en-US"/>
        </w:rPr>
        <w:t xml:space="preserve">Приложение № </w:t>
      </w:r>
      <w:r w:rsidR="008C3191">
        <w:rPr>
          <w:rFonts w:eastAsia="Calibri"/>
          <w:b/>
          <w:i/>
          <w:lang w:eastAsia="en-US"/>
        </w:rPr>
        <w:t>1</w:t>
      </w:r>
      <w:r w:rsidR="00DD06BC">
        <w:rPr>
          <w:rFonts w:eastAsia="Calibri"/>
          <w:b/>
          <w:i/>
          <w:lang w:eastAsia="en-US"/>
        </w:rPr>
        <w:t>2</w:t>
      </w:r>
      <w:r w:rsidR="004A746B" w:rsidRPr="00302F18">
        <w:rPr>
          <w:rFonts w:eastAsia="Calibri"/>
          <w:b/>
          <w:i/>
          <w:lang w:eastAsia="en-US"/>
        </w:rPr>
        <w:t xml:space="preserve"> </w:t>
      </w:r>
    </w:p>
    <w:p w:rsidR="004A746B" w:rsidRDefault="004A746B" w:rsidP="004A746B">
      <w:pPr>
        <w:tabs>
          <w:tab w:val="left" w:pos="4050"/>
        </w:tabs>
        <w:rPr>
          <w:rFonts w:eastAsia="Calibri"/>
          <w:b/>
          <w:lang w:eastAsia="en-US"/>
        </w:rPr>
      </w:pPr>
      <w:r>
        <w:rPr>
          <w:rFonts w:eastAsia="Calibri"/>
          <w:b/>
          <w:lang w:eastAsia="en-US"/>
        </w:rPr>
        <w:tab/>
      </w:r>
    </w:p>
    <w:tbl>
      <w:tblPr>
        <w:tblW w:w="10100" w:type="dxa"/>
        <w:tblInd w:w="108" w:type="dxa"/>
        <w:tblLook w:val="04A0"/>
      </w:tblPr>
      <w:tblGrid>
        <w:gridCol w:w="4962"/>
        <w:gridCol w:w="5138"/>
      </w:tblGrid>
      <w:tr w:rsidR="00902F65" w:rsidRPr="009D31C8" w:rsidTr="00902F65">
        <w:tc>
          <w:tcPr>
            <w:tcW w:w="4962" w:type="dxa"/>
            <w:vAlign w:val="center"/>
          </w:tcPr>
          <w:p w:rsidR="00902F65" w:rsidRDefault="00902F65" w:rsidP="00902F65">
            <w:pPr>
              <w:tabs>
                <w:tab w:val="center" w:pos="4677"/>
                <w:tab w:val="right" w:pos="9355"/>
              </w:tabs>
            </w:pPr>
          </w:p>
          <w:p w:rsidR="00902F65" w:rsidRPr="00901CD2" w:rsidRDefault="00902F65" w:rsidP="00902F65">
            <w:pPr>
              <w:contextualSpacing/>
              <w:rPr>
                <w:b/>
                <w:lang w:eastAsia="en-US"/>
              </w:rPr>
            </w:pPr>
            <w:r w:rsidRPr="00901CD2">
              <w:rPr>
                <w:b/>
                <w:lang w:eastAsia="en-US"/>
              </w:rPr>
              <w:t>Мотивированное мнение</w:t>
            </w:r>
          </w:p>
          <w:p w:rsidR="00902F65" w:rsidRPr="00901CD2" w:rsidRDefault="00902F65" w:rsidP="00902F65">
            <w:pPr>
              <w:contextualSpacing/>
              <w:rPr>
                <w:lang w:eastAsia="en-US"/>
              </w:rPr>
            </w:pPr>
            <w:r w:rsidRPr="00901CD2">
              <w:rPr>
                <w:lang w:eastAsia="en-US"/>
              </w:rPr>
              <w:t>первичной профсоюзной организации</w:t>
            </w:r>
          </w:p>
          <w:p w:rsidR="00902F65" w:rsidRPr="00901CD2" w:rsidRDefault="00902F65" w:rsidP="00902F65">
            <w:pPr>
              <w:contextualSpacing/>
              <w:rPr>
                <w:lang w:eastAsia="en-US"/>
              </w:rPr>
            </w:pPr>
            <w:r w:rsidRPr="00901CD2">
              <w:rPr>
                <w:lang w:eastAsia="en-US"/>
              </w:rPr>
              <w:t xml:space="preserve">МАДОУ «Детский сад </w:t>
            </w:r>
            <w:r w:rsidR="004C2A0A">
              <w:rPr>
                <w:lang w:eastAsia="en-US"/>
              </w:rPr>
              <w:t>№161</w:t>
            </w:r>
            <w:r w:rsidRPr="00901CD2">
              <w:rPr>
                <w:lang w:eastAsia="en-US"/>
              </w:rPr>
              <w:t>»</w:t>
            </w:r>
          </w:p>
          <w:p w:rsidR="00902F65" w:rsidRPr="00901CD2" w:rsidRDefault="00902F65" w:rsidP="00902F65">
            <w:pPr>
              <w:contextualSpacing/>
              <w:rPr>
                <w:lang w:eastAsia="en-US"/>
              </w:rPr>
            </w:pPr>
            <w:r w:rsidRPr="00901CD2">
              <w:rPr>
                <w:lang w:eastAsia="en-US"/>
              </w:rPr>
              <w:t>Протокол № ___ от «___» _______20___г.</w:t>
            </w:r>
          </w:p>
          <w:p w:rsidR="00902F65" w:rsidRPr="00901CD2" w:rsidRDefault="00902F65" w:rsidP="00902F65">
            <w:pPr>
              <w:contextualSpacing/>
              <w:jc w:val="both"/>
              <w:rPr>
                <w:bCs/>
                <w:lang w:eastAsia="en-US"/>
              </w:rPr>
            </w:pPr>
          </w:p>
          <w:p w:rsidR="00902F65" w:rsidRPr="009D31C8" w:rsidRDefault="00902F65" w:rsidP="00902F65">
            <w:pPr>
              <w:tabs>
                <w:tab w:val="center" w:pos="4677"/>
                <w:tab w:val="right" w:pos="9355"/>
              </w:tabs>
            </w:pPr>
            <w:r w:rsidRPr="00516F7C">
              <w:t xml:space="preserve">Председатель </w:t>
            </w:r>
            <w:r>
              <w:t>первичной профсоюзной организации</w:t>
            </w:r>
            <w:r w:rsidRPr="00516F7C">
              <w:t xml:space="preserve"> __________ </w:t>
            </w:r>
            <w:r w:rsidR="0011521B">
              <w:t>С.И.Мингазова</w:t>
            </w:r>
          </w:p>
        </w:tc>
        <w:tc>
          <w:tcPr>
            <w:tcW w:w="5138" w:type="dxa"/>
          </w:tcPr>
          <w:p w:rsidR="00902F65" w:rsidRDefault="00902F65" w:rsidP="00902F65">
            <w:pPr>
              <w:tabs>
                <w:tab w:val="center" w:pos="4677"/>
                <w:tab w:val="right" w:pos="9355"/>
              </w:tabs>
              <w:ind w:left="601"/>
            </w:pPr>
          </w:p>
          <w:p w:rsidR="00902F65" w:rsidRPr="004F3941" w:rsidRDefault="00902F65" w:rsidP="00902F65">
            <w:pPr>
              <w:tabs>
                <w:tab w:val="center" w:pos="4677"/>
                <w:tab w:val="right" w:pos="9355"/>
              </w:tabs>
              <w:ind w:left="601"/>
              <w:rPr>
                <w:b/>
              </w:rPr>
            </w:pPr>
            <w:r w:rsidRPr="004F3941">
              <w:rPr>
                <w:b/>
              </w:rPr>
              <w:t>УТВЕРЖДАЮ</w:t>
            </w:r>
          </w:p>
          <w:p w:rsidR="00902F65" w:rsidRPr="009D31C8" w:rsidRDefault="00902F65" w:rsidP="00902F65">
            <w:pPr>
              <w:tabs>
                <w:tab w:val="center" w:pos="4677"/>
                <w:tab w:val="right" w:pos="9355"/>
              </w:tabs>
              <w:ind w:left="601"/>
            </w:pPr>
            <w:r w:rsidRPr="009D31C8">
              <w:t>Заведующ</w:t>
            </w:r>
            <w:r>
              <w:t>ий</w:t>
            </w:r>
            <w:r w:rsidRPr="009D31C8">
              <w:t xml:space="preserve"> </w:t>
            </w:r>
          </w:p>
          <w:p w:rsidR="00902F65" w:rsidRPr="009D31C8" w:rsidRDefault="00902F65" w:rsidP="00902F65">
            <w:pPr>
              <w:tabs>
                <w:tab w:val="center" w:pos="4677"/>
                <w:tab w:val="right" w:pos="9355"/>
              </w:tabs>
              <w:ind w:left="601"/>
            </w:pPr>
            <w:r w:rsidRPr="009D31C8">
              <w:t xml:space="preserve">МАДОУ «Детский сад </w:t>
            </w:r>
            <w:r w:rsidR="004C2A0A">
              <w:t>№161</w:t>
            </w:r>
            <w:r w:rsidRPr="009D31C8">
              <w:t>»</w:t>
            </w:r>
          </w:p>
          <w:p w:rsidR="00902F65" w:rsidRPr="009D31C8" w:rsidRDefault="00902F65" w:rsidP="00902F65">
            <w:pPr>
              <w:tabs>
                <w:tab w:val="center" w:pos="4677"/>
                <w:tab w:val="right" w:pos="9355"/>
              </w:tabs>
              <w:ind w:left="601"/>
            </w:pPr>
          </w:p>
          <w:p w:rsidR="00902F65" w:rsidRPr="00C57951" w:rsidRDefault="00902F65" w:rsidP="00902F65">
            <w:pPr>
              <w:tabs>
                <w:tab w:val="left" w:pos="142"/>
                <w:tab w:val="center" w:pos="4677"/>
                <w:tab w:val="right" w:pos="9355"/>
              </w:tabs>
              <w:spacing w:after="225"/>
              <w:ind w:left="601"/>
              <w:contextualSpacing/>
              <w:textAlignment w:val="baseline"/>
              <w:rPr>
                <w:color w:val="FF0000"/>
              </w:rPr>
            </w:pPr>
            <w:r w:rsidRPr="009D31C8">
              <w:t xml:space="preserve">___________ </w:t>
            </w:r>
            <w:r w:rsidR="0011521B">
              <w:t>Л.В.Мамонова</w:t>
            </w:r>
          </w:p>
        </w:tc>
      </w:tr>
    </w:tbl>
    <w:p w:rsidR="00902F65" w:rsidRDefault="00902F65" w:rsidP="00902F65">
      <w:r>
        <w:rPr>
          <w:rFonts w:eastAsia="Calibri"/>
          <w:lang w:eastAsia="en-US"/>
        </w:rPr>
        <w:t xml:space="preserve">  </w:t>
      </w:r>
      <w:r>
        <w:rPr>
          <w:rFonts w:eastAsia="Calibri"/>
          <w:lang w:eastAsia="en-US"/>
        </w:rPr>
        <w:tab/>
      </w:r>
      <w:r>
        <w:rPr>
          <w:rFonts w:eastAsia="Calibri"/>
          <w:lang w:eastAsia="en-US"/>
        </w:rPr>
        <w:tab/>
      </w:r>
      <w:r>
        <w:rPr>
          <w:rFonts w:eastAsia="Calibri"/>
          <w:lang w:eastAsia="en-US"/>
        </w:rPr>
        <w:tab/>
      </w:r>
      <w:r>
        <w:rPr>
          <w:rFonts w:eastAsia="Calibri"/>
          <w:lang w:eastAsia="en-US"/>
        </w:rPr>
        <w:tab/>
      </w:r>
      <w:r>
        <w:rPr>
          <w:rFonts w:eastAsia="Calibri"/>
          <w:lang w:eastAsia="en-US"/>
        </w:rPr>
        <w:tab/>
      </w:r>
      <w:r>
        <w:rPr>
          <w:rFonts w:eastAsia="Calibri"/>
          <w:lang w:eastAsia="en-US"/>
        </w:rPr>
        <w:tab/>
      </w:r>
      <w:r>
        <w:rPr>
          <w:rFonts w:eastAsia="Calibri"/>
          <w:lang w:eastAsia="en-US"/>
        </w:rPr>
        <w:tab/>
        <w:t xml:space="preserve">           Приказ от _______20</w:t>
      </w:r>
      <w:r>
        <w:rPr>
          <w:rFonts w:eastAsia="Calibri"/>
          <w:lang w:val="en-US" w:eastAsia="en-US"/>
        </w:rPr>
        <w:t>21</w:t>
      </w:r>
      <w:r>
        <w:rPr>
          <w:rFonts w:eastAsia="Calibri"/>
          <w:lang w:eastAsia="en-US"/>
        </w:rPr>
        <w:t xml:space="preserve"> г. №_____</w:t>
      </w:r>
    </w:p>
    <w:p w:rsidR="00902F65" w:rsidRDefault="00902F65" w:rsidP="00902F65">
      <w:pPr>
        <w:jc w:val="center"/>
        <w:rPr>
          <w:b/>
        </w:rPr>
      </w:pPr>
    </w:p>
    <w:p w:rsidR="004A746B" w:rsidRDefault="004A746B" w:rsidP="004A746B">
      <w:pPr>
        <w:jc w:val="center"/>
        <w:rPr>
          <w:b/>
        </w:rPr>
      </w:pPr>
    </w:p>
    <w:p w:rsidR="004A746B" w:rsidRDefault="004A746B" w:rsidP="004A746B">
      <w:pPr>
        <w:tabs>
          <w:tab w:val="left" w:pos="4050"/>
        </w:tabs>
        <w:rPr>
          <w:rFonts w:eastAsia="Calibri"/>
          <w:b/>
          <w:lang w:eastAsia="en-US"/>
        </w:rPr>
      </w:pPr>
    </w:p>
    <w:p w:rsidR="004A746B" w:rsidRDefault="004A746B" w:rsidP="004A746B">
      <w:pPr>
        <w:jc w:val="center"/>
        <w:rPr>
          <w:rFonts w:eastAsia="Calibri"/>
          <w:b/>
          <w:lang w:eastAsia="en-US"/>
        </w:rPr>
      </w:pPr>
      <w:r>
        <w:rPr>
          <w:rFonts w:eastAsia="Calibri"/>
          <w:b/>
          <w:lang w:eastAsia="en-US"/>
        </w:rPr>
        <w:t>Перечень</w:t>
      </w:r>
    </w:p>
    <w:p w:rsidR="004A746B" w:rsidRDefault="004A746B" w:rsidP="004A746B">
      <w:pPr>
        <w:jc w:val="center"/>
        <w:rPr>
          <w:rFonts w:eastAsia="Calibri"/>
          <w:b/>
          <w:lang w:eastAsia="en-US"/>
        </w:rPr>
      </w:pPr>
      <w:r>
        <w:rPr>
          <w:rFonts w:eastAsia="Calibri"/>
          <w:b/>
          <w:lang w:eastAsia="en-US"/>
        </w:rPr>
        <w:t>профессий и должностей с вредными условиями</w:t>
      </w:r>
    </w:p>
    <w:p w:rsidR="004A746B" w:rsidRDefault="004A746B" w:rsidP="004A746B">
      <w:pPr>
        <w:jc w:val="center"/>
        <w:rPr>
          <w:rFonts w:eastAsia="Calibri"/>
          <w:b/>
          <w:lang w:eastAsia="en-US"/>
        </w:rPr>
      </w:pPr>
      <w:r>
        <w:rPr>
          <w:rFonts w:eastAsia="Calibri"/>
          <w:b/>
          <w:lang w:eastAsia="en-US"/>
        </w:rPr>
        <w:t>труда, работа в которых дает право на дополнительный отпуск</w:t>
      </w:r>
    </w:p>
    <w:p w:rsidR="004A746B" w:rsidRDefault="004A746B" w:rsidP="004A746B">
      <w:pPr>
        <w:jc w:val="center"/>
        <w:rPr>
          <w:rFonts w:eastAsia="Calibri"/>
          <w:b/>
          <w:lang w:eastAsia="en-US"/>
        </w:rPr>
      </w:pPr>
      <w:r>
        <w:rPr>
          <w:rFonts w:eastAsia="Calibri"/>
          <w:b/>
          <w:lang w:eastAsia="en-US"/>
        </w:rPr>
        <w:t>и сокращенный рабочий день</w:t>
      </w:r>
    </w:p>
    <w:p w:rsidR="004A746B" w:rsidRDefault="004A746B" w:rsidP="004A746B">
      <w:pPr>
        <w:jc w:val="center"/>
        <w:rPr>
          <w:rFonts w:eastAsia="Calibri"/>
          <w:b/>
          <w:sz w:val="28"/>
          <w:lang w:eastAsia="en-US"/>
        </w:rPr>
      </w:pPr>
    </w:p>
    <w:tbl>
      <w:tblPr>
        <w:tblW w:w="100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48"/>
        <w:gridCol w:w="3763"/>
        <w:gridCol w:w="2410"/>
        <w:gridCol w:w="2401"/>
      </w:tblGrid>
      <w:tr w:rsidR="004A746B" w:rsidTr="00CF0C25">
        <w:trPr>
          <w:trHeight w:val="1102"/>
        </w:trPr>
        <w:tc>
          <w:tcPr>
            <w:tcW w:w="1448" w:type="dxa"/>
            <w:tcBorders>
              <w:top w:val="single" w:sz="4" w:space="0" w:color="auto"/>
              <w:left w:val="single" w:sz="4" w:space="0" w:color="auto"/>
              <w:bottom w:val="single" w:sz="4" w:space="0" w:color="auto"/>
              <w:right w:val="single" w:sz="4" w:space="0" w:color="auto"/>
            </w:tcBorders>
            <w:hideMark/>
          </w:tcPr>
          <w:p w:rsidR="004A746B" w:rsidRDefault="004A746B" w:rsidP="009F3507">
            <w:pPr>
              <w:jc w:val="center"/>
            </w:pPr>
            <w:r>
              <w:t>№</w:t>
            </w:r>
          </w:p>
        </w:tc>
        <w:tc>
          <w:tcPr>
            <w:tcW w:w="3763" w:type="dxa"/>
            <w:tcBorders>
              <w:top w:val="single" w:sz="4" w:space="0" w:color="auto"/>
              <w:left w:val="single" w:sz="4" w:space="0" w:color="auto"/>
              <w:bottom w:val="single" w:sz="4" w:space="0" w:color="auto"/>
              <w:right w:val="single" w:sz="4" w:space="0" w:color="auto"/>
            </w:tcBorders>
            <w:hideMark/>
          </w:tcPr>
          <w:p w:rsidR="004A746B" w:rsidRDefault="004A746B" w:rsidP="009F3507">
            <w:pPr>
              <w:jc w:val="center"/>
            </w:pPr>
            <w:r>
              <w:t>Наименование, профессий и должностей</w:t>
            </w:r>
          </w:p>
        </w:tc>
        <w:tc>
          <w:tcPr>
            <w:tcW w:w="2410" w:type="dxa"/>
            <w:tcBorders>
              <w:top w:val="single" w:sz="4" w:space="0" w:color="auto"/>
              <w:left w:val="single" w:sz="4" w:space="0" w:color="auto"/>
              <w:bottom w:val="single" w:sz="4" w:space="0" w:color="auto"/>
              <w:right w:val="single" w:sz="4" w:space="0" w:color="auto"/>
            </w:tcBorders>
            <w:hideMark/>
          </w:tcPr>
          <w:p w:rsidR="00CF0C25" w:rsidRDefault="00CF0C25" w:rsidP="009F3507">
            <w:pPr>
              <w:jc w:val="center"/>
            </w:pPr>
            <w:r>
              <w:t>Продолжительность дополнительного</w:t>
            </w:r>
          </w:p>
          <w:p w:rsidR="00CF0C25" w:rsidRDefault="00CF0C25" w:rsidP="009F3507">
            <w:pPr>
              <w:jc w:val="center"/>
            </w:pPr>
            <w:r>
              <w:t xml:space="preserve">отпуска </w:t>
            </w:r>
          </w:p>
          <w:p w:rsidR="004A746B" w:rsidRDefault="004A746B" w:rsidP="009F3507">
            <w:pPr>
              <w:jc w:val="center"/>
            </w:pPr>
            <w:r>
              <w:t>(в рабочих днях)</w:t>
            </w:r>
          </w:p>
        </w:tc>
        <w:tc>
          <w:tcPr>
            <w:tcW w:w="2401" w:type="dxa"/>
            <w:tcBorders>
              <w:top w:val="single" w:sz="4" w:space="0" w:color="auto"/>
              <w:left w:val="single" w:sz="4" w:space="0" w:color="auto"/>
              <w:bottom w:val="single" w:sz="4" w:space="0" w:color="auto"/>
              <w:right w:val="single" w:sz="4" w:space="0" w:color="auto"/>
            </w:tcBorders>
            <w:hideMark/>
          </w:tcPr>
          <w:p w:rsidR="00CF0C25" w:rsidRDefault="00CF0C25" w:rsidP="009F3507">
            <w:pPr>
              <w:jc w:val="center"/>
            </w:pPr>
            <w:r>
              <w:t xml:space="preserve">Продолжительность сокращённой </w:t>
            </w:r>
          </w:p>
          <w:p w:rsidR="004A746B" w:rsidRDefault="00CF0C25" w:rsidP="009F3507">
            <w:pPr>
              <w:jc w:val="center"/>
            </w:pPr>
            <w:r>
              <w:t>рабочей</w:t>
            </w:r>
            <w:r w:rsidR="004A746B">
              <w:t xml:space="preserve"> недели</w:t>
            </w:r>
          </w:p>
          <w:p w:rsidR="004A746B" w:rsidRDefault="004A746B" w:rsidP="009F3507">
            <w:pPr>
              <w:jc w:val="center"/>
            </w:pPr>
            <w:r>
              <w:t>(в часах)</w:t>
            </w:r>
          </w:p>
        </w:tc>
      </w:tr>
      <w:tr w:rsidR="004A746B" w:rsidTr="00CF0C25">
        <w:trPr>
          <w:trHeight w:val="272"/>
        </w:trPr>
        <w:tc>
          <w:tcPr>
            <w:tcW w:w="1448" w:type="dxa"/>
            <w:tcBorders>
              <w:top w:val="single" w:sz="4" w:space="0" w:color="auto"/>
              <w:left w:val="single" w:sz="4" w:space="0" w:color="auto"/>
              <w:bottom w:val="single" w:sz="4" w:space="0" w:color="auto"/>
              <w:right w:val="single" w:sz="4" w:space="0" w:color="auto"/>
            </w:tcBorders>
            <w:hideMark/>
          </w:tcPr>
          <w:p w:rsidR="004A746B" w:rsidRDefault="004A746B" w:rsidP="009F3507">
            <w:pPr>
              <w:jc w:val="center"/>
            </w:pPr>
            <w:r>
              <w:t>1</w:t>
            </w:r>
          </w:p>
        </w:tc>
        <w:tc>
          <w:tcPr>
            <w:tcW w:w="3763" w:type="dxa"/>
            <w:tcBorders>
              <w:top w:val="single" w:sz="4" w:space="0" w:color="auto"/>
              <w:left w:val="single" w:sz="4" w:space="0" w:color="auto"/>
              <w:bottom w:val="single" w:sz="4" w:space="0" w:color="auto"/>
              <w:right w:val="single" w:sz="4" w:space="0" w:color="auto"/>
            </w:tcBorders>
            <w:hideMark/>
          </w:tcPr>
          <w:p w:rsidR="004A746B" w:rsidRDefault="004A746B" w:rsidP="009F3507">
            <w:pPr>
              <w:jc w:val="center"/>
            </w:pPr>
            <w:r>
              <w:t>2</w:t>
            </w:r>
          </w:p>
        </w:tc>
        <w:tc>
          <w:tcPr>
            <w:tcW w:w="2410" w:type="dxa"/>
            <w:tcBorders>
              <w:top w:val="single" w:sz="4" w:space="0" w:color="auto"/>
              <w:left w:val="single" w:sz="4" w:space="0" w:color="auto"/>
              <w:bottom w:val="single" w:sz="4" w:space="0" w:color="auto"/>
              <w:right w:val="single" w:sz="4" w:space="0" w:color="auto"/>
            </w:tcBorders>
            <w:hideMark/>
          </w:tcPr>
          <w:p w:rsidR="004A746B" w:rsidRDefault="004A746B" w:rsidP="009F3507">
            <w:pPr>
              <w:jc w:val="center"/>
            </w:pPr>
            <w:r>
              <w:t>3</w:t>
            </w:r>
          </w:p>
        </w:tc>
        <w:tc>
          <w:tcPr>
            <w:tcW w:w="2401" w:type="dxa"/>
            <w:tcBorders>
              <w:top w:val="single" w:sz="4" w:space="0" w:color="auto"/>
              <w:left w:val="single" w:sz="4" w:space="0" w:color="auto"/>
              <w:bottom w:val="single" w:sz="4" w:space="0" w:color="auto"/>
              <w:right w:val="single" w:sz="4" w:space="0" w:color="auto"/>
            </w:tcBorders>
            <w:hideMark/>
          </w:tcPr>
          <w:p w:rsidR="004A746B" w:rsidRDefault="004A746B" w:rsidP="009F3507">
            <w:pPr>
              <w:jc w:val="center"/>
            </w:pPr>
            <w:r>
              <w:t>4</w:t>
            </w:r>
          </w:p>
        </w:tc>
      </w:tr>
      <w:tr w:rsidR="004A746B" w:rsidTr="00CF0C25">
        <w:trPr>
          <w:trHeight w:val="559"/>
        </w:trPr>
        <w:tc>
          <w:tcPr>
            <w:tcW w:w="1448" w:type="dxa"/>
            <w:tcBorders>
              <w:top w:val="single" w:sz="4" w:space="0" w:color="auto"/>
              <w:left w:val="single" w:sz="4" w:space="0" w:color="auto"/>
              <w:bottom w:val="single" w:sz="4" w:space="0" w:color="auto"/>
              <w:right w:val="single" w:sz="4" w:space="0" w:color="auto"/>
            </w:tcBorders>
            <w:hideMark/>
          </w:tcPr>
          <w:p w:rsidR="004A746B" w:rsidRDefault="004A746B" w:rsidP="009F3507">
            <w:pPr>
              <w:jc w:val="center"/>
            </w:pPr>
            <w:r>
              <w:t>1.</w:t>
            </w:r>
          </w:p>
        </w:tc>
        <w:tc>
          <w:tcPr>
            <w:tcW w:w="3763" w:type="dxa"/>
            <w:tcBorders>
              <w:top w:val="single" w:sz="4" w:space="0" w:color="auto"/>
              <w:left w:val="single" w:sz="4" w:space="0" w:color="auto"/>
              <w:bottom w:val="single" w:sz="4" w:space="0" w:color="auto"/>
              <w:right w:val="single" w:sz="4" w:space="0" w:color="auto"/>
            </w:tcBorders>
            <w:hideMark/>
          </w:tcPr>
          <w:p w:rsidR="004A746B" w:rsidRDefault="004A746B" w:rsidP="009F3507">
            <w:r>
              <w:t>Средний медицинский персонал</w:t>
            </w:r>
          </w:p>
          <w:p w:rsidR="004A746B" w:rsidRDefault="004A746B" w:rsidP="009F3507">
            <w:r>
              <w:t>Старшая медсестра</w:t>
            </w:r>
          </w:p>
        </w:tc>
        <w:tc>
          <w:tcPr>
            <w:tcW w:w="2410" w:type="dxa"/>
            <w:tcBorders>
              <w:top w:val="single" w:sz="4" w:space="0" w:color="auto"/>
              <w:left w:val="single" w:sz="4" w:space="0" w:color="auto"/>
              <w:bottom w:val="single" w:sz="4" w:space="0" w:color="auto"/>
              <w:right w:val="single" w:sz="4" w:space="0" w:color="auto"/>
            </w:tcBorders>
            <w:hideMark/>
          </w:tcPr>
          <w:p w:rsidR="004A746B" w:rsidRDefault="004A746B" w:rsidP="009F3507">
            <w:pPr>
              <w:jc w:val="center"/>
            </w:pPr>
          </w:p>
          <w:p w:rsidR="004A746B" w:rsidRDefault="004A746B" w:rsidP="009F3507">
            <w:pPr>
              <w:jc w:val="center"/>
            </w:pPr>
            <w:r>
              <w:t>12</w:t>
            </w:r>
          </w:p>
          <w:p w:rsidR="004A746B" w:rsidRDefault="004A746B" w:rsidP="009F3507">
            <w:pPr>
              <w:jc w:val="center"/>
            </w:pPr>
          </w:p>
        </w:tc>
        <w:tc>
          <w:tcPr>
            <w:tcW w:w="2401" w:type="dxa"/>
            <w:tcBorders>
              <w:top w:val="single" w:sz="4" w:space="0" w:color="auto"/>
              <w:left w:val="single" w:sz="4" w:space="0" w:color="auto"/>
              <w:bottom w:val="single" w:sz="4" w:space="0" w:color="auto"/>
              <w:right w:val="single" w:sz="4" w:space="0" w:color="auto"/>
            </w:tcBorders>
          </w:tcPr>
          <w:p w:rsidR="004A746B" w:rsidRDefault="004A746B" w:rsidP="004A746B">
            <w:pPr>
              <w:jc w:val="center"/>
            </w:pPr>
          </w:p>
          <w:p w:rsidR="004A746B" w:rsidRPr="004A746B" w:rsidRDefault="004A746B" w:rsidP="004A746B">
            <w:pPr>
              <w:jc w:val="center"/>
              <w:rPr>
                <w:lang w:val="en-US"/>
              </w:rPr>
            </w:pPr>
            <w:r>
              <w:t>3</w:t>
            </w:r>
            <w:r>
              <w:rPr>
                <w:lang w:val="en-US"/>
              </w:rPr>
              <w:t>9</w:t>
            </w:r>
          </w:p>
        </w:tc>
      </w:tr>
      <w:tr w:rsidR="004A746B" w:rsidTr="00CF0C25">
        <w:trPr>
          <w:trHeight w:val="287"/>
        </w:trPr>
        <w:tc>
          <w:tcPr>
            <w:tcW w:w="1448" w:type="dxa"/>
            <w:tcBorders>
              <w:top w:val="single" w:sz="4" w:space="0" w:color="auto"/>
              <w:left w:val="single" w:sz="4" w:space="0" w:color="auto"/>
              <w:bottom w:val="single" w:sz="4" w:space="0" w:color="auto"/>
              <w:right w:val="single" w:sz="4" w:space="0" w:color="auto"/>
            </w:tcBorders>
            <w:hideMark/>
          </w:tcPr>
          <w:p w:rsidR="004A746B" w:rsidRDefault="004A746B" w:rsidP="009F3507">
            <w:pPr>
              <w:jc w:val="center"/>
            </w:pPr>
            <w:r>
              <w:t>2.</w:t>
            </w:r>
          </w:p>
        </w:tc>
        <w:tc>
          <w:tcPr>
            <w:tcW w:w="3763" w:type="dxa"/>
            <w:tcBorders>
              <w:top w:val="single" w:sz="4" w:space="0" w:color="auto"/>
              <w:left w:val="single" w:sz="4" w:space="0" w:color="auto"/>
              <w:bottom w:val="single" w:sz="4" w:space="0" w:color="auto"/>
              <w:right w:val="single" w:sz="4" w:space="0" w:color="auto"/>
            </w:tcBorders>
            <w:hideMark/>
          </w:tcPr>
          <w:p w:rsidR="004A746B" w:rsidRDefault="004A746B" w:rsidP="009F3507">
            <w:r>
              <w:t>Шеф-повар, повар, постоянно работающий у плиты</w:t>
            </w:r>
          </w:p>
        </w:tc>
        <w:tc>
          <w:tcPr>
            <w:tcW w:w="2410" w:type="dxa"/>
            <w:tcBorders>
              <w:top w:val="single" w:sz="4" w:space="0" w:color="auto"/>
              <w:left w:val="single" w:sz="4" w:space="0" w:color="auto"/>
              <w:bottom w:val="single" w:sz="4" w:space="0" w:color="auto"/>
              <w:right w:val="single" w:sz="4" w:space="0" w:color="auto"/>
            </w:tcBorders>
            <w:hideMark/>
          </w:tcPr>
          <w:p w:rsidR="004A746B" w:rsidRDefault="004A746B" w:rsidP="009F3507">
            <w:pPr>
              <w:jc w:val="center"/>
            </w:pPr>
          </w:p>
          <w:p w:rsidR="004A746B" w:rsidRDefault="008D4860" w:rsidP="009F3507">
            <w:pPr>
              <w:jc w:val="center"/>
            </w:pPr>
            <w:r>
              <w:t>7</w:t>
            </w:r>
          </w:p>
          <w:p w:rsidR="004A746B" w:rsidRDefault="004A746B" w:rsidP="009F3507">
            <w:pPr>
              <w:jc w:val="center"/>
            </w:pPr>
          </w:p>
        </w:tc>
        <w:tc>
          <w:tcPr>
            <w:tcW w:w="2401" w:type="dxa"/>
            <w:tcBorders>
              <w:top w:val="single" w:sz="4" w:space="0" w:color="auto"/>
              <w:left w:val="single" w:sz="4" w:space="0" w:color="auto"/>
              <w:bottom w:val="single" w:sz="4" w:space="0" w:color="auto"/>
              <w:right w:val="single" w:sz="4" w:space="0" w:color="auto"/>
            </w:tcBorders>
          </w:tcPr>
          <w:p w:rsidR="004A746B" w:rsidRDefault="004A746B" w:rsidP="009F3507">
            <w:pPr>
              <w:jc w:val="center"/>
              <w:rPr>
                <w:lang w:val="en-US"/>
              </w:rPr>
            </w:pPr>
          </w:p>
          <w:p w:rsidR="004A746B" w:rsidRPr="004A746B" w:rsidRDefault="004A746B" w:rsidP="009F3507">
            <w:pPr>
              <w:jc w:val="center"/>
              <w:rPr>
                <w:lang w:val="en-US"/>
              </w:rPr>
            </w:pPr>
            <w:r>
              <w:rPr>
                <w:lang w:val="en-US"/>
              </w:rPr>
              <w:t>-</w:t>
            </w:r>
          </w:p>
        </w:tc>
      </w:tr>
      <w:tr w:rsidR="004A746B" w:rsidTr="00CF0C25">
        <w:trPr>
          <w:trHeight w:val="287"/>
        </w:trPr>
        <w:tc>
          <w:tcPr>
            <w:tcW w:w="1448" w:type="dxa"/>
            <w:tcBorders>
              <w:top w:val="single" w:sz="4" w:space="0" w:color="auto"/>
              <w:left w:val="single" w:sz="4" w:space="0" w:color="auto"/>
              <w:bottom w:val="single" w:sz="4" w:space="0" w:color="auto"/>
              <w:right w:val="single" w:sz="4" w:space="0" w:color="auto"/>
            </w:tcBorders>
            <w:hideMark/>
          </w:tcPr>
          <w:p w:rsidR="004A746B" w:rsidRDefault="004A746B" w:rsidP="009F3507">
            <w:pPr>
              <w:jc w:val="center"/>
            </w:pPr>
            <w:r>
              <w:t xml:space="preserve">3.  </w:t>
            </w:r>
          </w:p>
        </w:tc>
        <w:tc>
          <w:tcPr>
            <w:tcW w:w="3763" w:type="dxa"/>
            <w:tcBorders>
              <w:top w:val="single" w:sz="4" w:space="0" w:color="auto"/>
              <w:left w:val="single" w:sz="4" w:space="0" w:color="auto"/>
              <w:bottom w:val="single" w:sz="4" w:space="0" w:color="auto"/>
              <w:right w:val="single" w:sz="4" w:space="0" w:color="auto"/>
            </w:tcBorders>
            <w:hideMark/>
          </w:tcPr>
          <w:p w:rsidR="004A746B" w:rsidRPr="00450A27" w:rsidRDefault="004A746B" w:rsidP="009F3507">
            <w:pPr>
              <w:rPr>
                <w:color w:val="FF0000"/>
              </w:rPr>
            </w:pPr>
            <w:r>
              <w:t xml:space="preserve"> </w:t>
            </w:r>
            <w:r w:rsidR="0076783F" w:rsidRPr="0076783F">
              <w:rPr>
                <w:sz w:val="22"/>
                <w:szCs w:val="22"/>
              </w:rPr>
              <w:t>Машинист по стирке и ремонту одежды</w:t>
            </w:r>
          </w:p>
        </w:tc>
        <w:tc>
          <w:tcPr>
            <w:tcW w:w="2410" w:type="dxa"/>
            <w:tcBorders>
              <w:top w:val="single" w:sz="4" w:space="0" w:color="auto"/>
              <w:left w:val="single" w:sz="4" w:space="0" w:color="auto"/>
              <w:bottom w:val="single" w:sz="4" w:space="0" w:color="auto"/>
              <w:right w:val="single" w:sz="4" w:space="0" w:color="auto"/>
            </w:tcBorders>
            <w:hideMark/>
          </w:tcPr>
          <w:p w:rsidR="004A746B" w:rsidRDefault="004A746B" w:rsidP="009F3507">
            <w:pPr>
              <w:jc w:val="center"/>
            </w:pPr>
          </w:p>
          <w:p w:rsidR="004A746B" w:rsidRDefault="008D4860" w:rsidP="009F3507">
            <w:pPr>
              <w:jc w:val="center"/>
            </w:pPr>
            <w:r>
              <w:t>7</w:t>
            </w:r>
            <w:r w:rsidR="004A746B">
              <w:t xml:space="preserve"> </w:t>
            </w:r>
          </w:p>
          <w:p w:rsidR="004A746B" w:rsidRDefault="004A746B" w:rsidP="009F3507">
            <w:pPr>
              <w:jc w:val="center"/>
            </w:pPr>
          </w:p>
        </w:tc>
        <w:tc>
          <w:tcPr>
            <w:tcW w:w="2401" w:type="dxa"/>
            <w:tcBorders>
              <w:top w:val="single" w:sz="4" w:space="0" w:color="auto"/>
              <w:left w:val="single" w:sz="4" w:space="0" w:color="auto"/>
              <w:bottom w:val="single" w:sz="4" w:space="0" w:color="auto"/>
              <w:right w:val="single" w:sz="4" w:space="0" w:color="auto"/>
            </w:tcBorders>
          </w:tcPr>
          <w:p w:rsidR="004A746B" w:rsidRDefault="004A746B" w:rsidP="009F3507">
            <w:pPr>
              <w:jc w:val="center"/>
              <w:rPr>
                <w:lang w:val="en-US"/>
              </w:rPr>
            </w:pPr>
          </w:p>
          <w:p w:rsidR="004A746B" w:rsidRPr="004A746B" w:rsidRDefault="004A746B" w:rsidP="009F3507">
            <w:pPr>
              <w:jc w:val="center"/>
              <w:rPr>
                <w:lang w:val="en-US"/>
              </w:rPr>
            </w:pPr>
            <w:r>
              <w:rPr>
                <w:lang w:val="en-US"/>
              </w:rPr>
              <w:t>-</w:t>
            </w:r>
          </w:p>
        </w:tc>
      </w:tr>
      <w:tr w:rsidR="004A746B" w:rsidTr="00CF0C25">
        <w:trPr>
          <w:trHeight w:val="287"/>
        </w:trPr>
        <w:tc>
          <w:tcPr>
            <w:tcW w:w="1448" w:type="dxa"/>
            <w:tcBorders>
              <w:top w:val="single" w:sz="4" w:space="0" w:color="auto"/>
              <w:left w:val="single" w:sz="4" w:space="0" w:color="auto"/>
              <w:bottom w:val="single" w:sz="4" w:space="0" w:color="auto"/>
              <w:right w:val="single" w:sz="4" w:space="0" w:color="auto"/>
            </w:tcBorders>
            <w:hideMark/>
          </w:tcPr>
          <w:p w:rsidR="004A746B" w:rsidRDefault="004A746B" w:rsidP="009F3507">
            <w:pPr>
              <w:jc w:val="center"/>
            </w:pPr>
            <w:r>
              <w:t>4.</w:t>
            </w:r>
          </w:p>
        </w:tc>
        <w:tc>
          <w:tcPr>
            <w:tcW w:w="3763" w:type="dxa"/>
            <w:tcBorders>
              <w:top w:val="single" w:sz="4" w:space="0" w:color="auto"/>
              <w:left w:val="single" w:sz="4" w:space="0" w:color="auto"/>
              <w:bottom w:val="single" w:sz="4" w:space="0" w:color="auto"/>
              <w:right w:val="single" w:sz="4" w:space="0" w:color="auto"/>
            </w:tcBorders>
            <w:hideMark/>
          </w:tcPr>
          <w:p w:rsidR="004A746B" w:rsidRDefault="004A746B" w:rsidP="009F3507">
            <w:r>
              <w:t>Уборщик служебных помещений, занятый уборкой общественных уборных и санузлов.</w:t>
            </w:r>
          </w:p>
        </w:tc>
        <w:tc>
          <w:tcPr>
            <w:tcW w:w="2410" w:type="dxa"/>
            <w:tcBorders>
              <w:top w:val="single" w:sz="4" w:space="0" w:color="auto"/>
              <w:left w:val="single" w:sz="4" w:space="0" w:color="auto"/>
              <w:bottom w:val="single" w:sz="4" w:space="0" w:color="auto"/>
              <w:right w:val="single" w:sz="4" w:space="0" w:color="auto"/>
            </w:tcBorders>
            <w:hideMark/>
          </w:tcPr>
          <w:p w:rsidR="004A746B" w:rsidRDefault="004A746B" w:rsidP="009F3507">
            <w:pPr>
              <w:jc w:val="center"/>
            </w:pPr>
          </w:p>
          <w:p w:rsidR="004A746B" w:rsidRDefault="008D4860" w:rsidP="009F3507">
            <w:pPr>
              <w:jc w:val="center"/>
            </w:pPr>
            <w:r>
              <w:t>7</w:t>
            </w:r>
          </w:p>
        </w:tc>
        <w:tc>
          <w:tcPr>
            <w:tcW w:w="2401" w:type="dxa"/>
            <w:tcBorders>
              <w:top w:val="single" w:sz="4" w:space="0" w:color="auto"/>
              <w:left w:val="single" w:sz="4" w:space="0" w:color="auto"/>
              <w:bottom w:val="single" w:sz="4" w:space="0" w:color="auto"/>
              <w:right w:val="single" w:sz="4" w:space="0" w:color="auto"/>
            </w:tcBorders>
          </w:tcPr>
          <w:p w:rsidR="004A746B" w:rsidRDefault="004A746B" w:rsidP="009F3507">
            <w:pPr>
              <w:jc w:val="center"/>
              <w:rPr>
                <w:lang w:val="en-US"/>
              </w:rPr>
            </w:pPr>
          </w:p>
          <w:p w:rsidR="004A746B" w:rsidRPr="004A746B" w:rsidRDefault="004A746B" w:rsidP="009F3507">
            <w:pPr>
              <w:jc w:val="center"/>
              <w:rPr>
                <w:lang w:val="en-US"/>
              </w:rPr>
            </w:pPr>
            <w:r>
              <w:rPr>
                <w:lang w:val="en-US"/>
              </w:rPr>
              <w:t>-</w:t>
            </w:r>
          </w:p>
        </w:tc>
      </w:tr>
    </w:tbl>
    <w:p w:rsidR="004A746B" w:rsidRDefault="004A746B" w:rsidP="004A746B">
      <w:pPr>
        <w:jc w:val="both"/>
        <w:rPr>
          <w:rFonts w:eastAsia="Calibri"/>
          <w:b/>
          <w:sz w:val="28"/>
          <w:lang w:eastAsia="en-US"/>
        </w:rPr>
      </w:pPr>
    </w:p>
    <w:p w:rsidR="004A746B" w:rsidRPr="003C6562" w:rsidRDefault="004A746B" w:rsidP="004A746B">
      <w:pPr>
        <w:jc w:val="both"/>
        <w:rPr>
          <w:rFonts w:eastAsia="Calibri"/>
          <w:i/>
          <w:lang w:eastAsia="en-US"/>
        </w:rPr>
      </w:pPr>
      <w:r w:rsidRPr="003C6562">
        <w:rPr>
          <w:rFonts w:eastAsia="Calibri"/>
          <w:b/>
          <w:i/>
          <w:lang w:eastAsia="en-US"/>
        </w:rPr>
        <w:t>Примечание</w:t>
      </w:r>
      <w:r>
        <w:rPr>
          <w:rFonts w:eastAsia="Calibri"/>
          <w:i/>
          <w:lang w:eastAsia="en-US"/>
        </w:rPr>
        <w:t>:</w:t>
      </w:r>
      <w:r w:rsidR="00A37ED8">
        <w:rPr>
          <w:rFonts w:eastAsia="Calibri"/>
          <w:i/>
          <w:lang w:eastAsia="en-US"/>
        </w:rPr>
        <w:t xml:space="preserve"> п.4 распространяется</w:t>
      </w:r>
      <w:r w:rsidRPr="003C6562">
        <w:rPr>
          <w:rFonts w:eastAsia="Calibri"/>
          <w:i/>
          <w:lang w:eastAsia="en-US"/>
        </w:rPr>
        <w:t xml:space="preserve"> непосредственно </w:t>
      </w:r>
      <w:r w:rsidR="000C64D8">
        <w:rPr>
          <w:rFonts w:eastAsia="Calibri"/>
          <w:i/>
          <w:lang w:eastAsia="en-US"/>
        </w:rPr>
        <w:t>только на сотрудников,</w:t>
      </w:r>
      <w:r w:rsidRPr="003C6562">
        <w:rPr>
          <w:rFonts w:eastAsia="Calibri"/>
          <w:i/>
          <w:lang w:eastAsia="en-US"/>
        </w:rPr>
        <w:t xml:space="preserve"> функциональные обязанности которых, отвечают условиям критерия.</w:t>
      </w:r>
    </w:p>
    <w:p w:rsidR="004A746B" w:rsidRPr="00302F18" w:rsidRDefault="004A746B" w:rsidP="004A746B">
      <w:pPr>
        <w:jc w:val="both"/>
        <w:rPr>
          <w:rFonts w:eastAsia="Calibri"/>
          <w:b/>
          <w:lang w:eastAsia="en-US"/>
        </w:rPr>
      </w:pPr>
    </w:p>
    <w:p w:rsidR="004A746B" w:rsidRPr="004A746B" w:rsidRDefault="004A746B" w:rsidP="004A746B">
      <w:pPr>
        <w:jc w:val="both"/>
        <w:rPr>
          <w:rFonts w:eastAsia="Calibri"/>
          <w:b/>
          <w:lang w:eastAsia="en-US"/>
        </w:rPr>
      </w:pPr>
      <w:r w:rsidRPr="00302F18">
        <w:rPr>
          <w:rFonts w:eastAsia="Calibri"/>
          <w:b/>
          <w:lang w:eastAsia="en-US"/>
        </w:rPr>
        <w:t xml:space="preserve">Основание: </w:t>
      </w:r>
      <w:r>
        <w:rPr>
          <w:rFonts w:eastAsia="Calibri"/>
          <w:b/>
          <w:lang w:eastAsia="en-US"/>
        </w:rPr>
        <w:t>ст.92, 117, 147 ТК РФ</w:t>
      </w:r>
    </w:p>
    <w:p w:rsidR="004A746B" w:rsidRPr="005C2267" w:rsidRDefault="006751A3" w:rsidP="005C2267">
      <w:pPr>
        <w:shd w:val="clear" w:color="auto" w:fill="FFFFFF"/>
        <w:spacing w:after="144" w:line="263" w:lineRule="atLeast"/>
        <w:jc w:val="both"/>
        <w:outlineLvl w:val="0"/>
        <w:rPr>
          <w:b/>
          <w:bCs/>
          <w:color w:val="000000"/>
          <w:kern w:val="36"/>
        </w:rPr>
      </w:pPr>
      <w:r w:rsidRPr="006751A3">
        <w:rPr>
          <w:b/>
          <w:bCs/>
          <w:color w:val="000000"/>
          <w:kern w:val="36"/>
        </w:rPr>
        <w:t>Постановление Госкомтруда СССР, Президиума ВЦСПС от 25.10.1974 N 298/П-22 (ред. от 29.05.1991)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w:t>
      </w:r>
    </w:p>
    <w:p w:rsidR="00E8690D" w:rsidRPr="00BB288F" w:rsidRDefault="00E8690D" w:rsidP="00E8690D">
      <w:pPr>
        <w:shd w:val="clear" w:color="auto" w:fill="FFFFFF"/>
        <w:spacing w:after="144" w:line="263" w:lineRule="atLeast"/>
        <w:outlineLvl w:val="0"/>
        <w:rPr>
          <w:b/>
          <w:bCs/>
          <w:kern w:val="36"/>
        </w:rPr>
      </w:pPr>
      <w:r w:rsidRPr="00BB288F">
        <w:rPr>
          <w:b/>
          <w:bCs/>
          <w:kern w:val="36"/>
        </w:rPr>
        <w:t>Федеральный закон "О специальной оценке условий труда" от 28.12.2013 N 426-ФЗ </w:t>
      </w:r>
    </w:p>
    <w:p w:rsidR="004A746B" w:rsidRDefault="00E8690D" w:rsidP="005C2267">
      <w:pPr>
        <w:rPr>
          <w:rFonts w:ascii="Arial" w:hAnsi="Arial" w:cs="Arial"/>
          <w:color w:val="000000"/>
          <w:sz w:val="21"/>
          <w:szCs w:val="21"/>
        </w:rPr>
      </w:pPr>
      <w:r w:rsidRPr="00E8690D">
        <w:rPr>
          <w:rFonts w:ascii="Arial" w:hAnsi="Arial" w:cs="Arial"/>
          <w:color w:val="000000"/>
          <w:sz w:val="21"/>
          <w:szCs w:val="21"/>
        </w:rPr>
        <w:br/>
      </w:r>
    </w:p>
    <w:p w:rsidR="009B1C43" w:rsidRDefault="009B1C43" w:rsidP="00902F65">
      <w:pPr>
        <w:rPr>
          <w:rFonts w:eastAsia="Calibri"/>
          <w:b/>
          <w:i/>
          <w:noProof/>
        </w:rPr>
      </w:pPr>
    </w:p>
    <w:p w:rsidR="00902F65" w:rsidRDefault="00902F65" w:rsidP="00902F65">
      <w:pPr>
        <w:rPr>
          <w:b/>
        </w:rPr>
      </w:pPr>
    </w:p>
    <w:tbl>
      <w:tblPr>
        <w:tblW w:w="10100" w:type="dxa"/>
        <w:tblInd w:w="108" w:type="dxa"/>
        <w:tblLook w:val="04A0"/>
      </w:tblPr>
      <w:tblGrid>
        <w:gridCol w:w="4962"/>
        <w:gridCol w:w="5138"/>
      </w:tblGrid>
      <w:tr w:rsidR="00902F65" w:rsidRPr="009D31C8" w:rsidTr="00902F65">
        <w:tc>
          <w:tcPr>
            <w:tcW w:w="4962" w:type="dxa"/>
            <w:vAlign w:val="center"/>
          </w:tcPr>
          <w:p w:rsidR="00902F65" w:rsidRDefault="00902F65" w:rsidP="00902F65">
            <w:pPr>
              <w:tabs>
                <w:tab w:val="center" w:pos="4677"/>
                <w:tab w:val="right" w:pos="9355"/>
              </w:tabs>
            </w:pPr>
          </w:p>
          <w:p w:rsidR="00902F65" w:rsidRPr="00901CD2" w:rsidRDefault="00902F65" w:rsidP="00902F65">
            <w:pPr>
              <w:contextualSpacing/>
              <w:rPr>
                <w:b/>
                <w:lang w:eastAsia="en-US"/>
              </w:rPr>
            </w:pPr>
            <w:r w:rsidRPr="00901CD2">
              <w:rPr>
                <w:b/>
                <w:lang w:eastAsia="en-US"/>
              </w:rPr>
              <w:t>Мотивированное мнение</w:t>
            </w:r>
          </w:p>
          <w:p w:rsidR="00902F65" w:rsidRPr="00901CD2" w:rsidRDefault="00902F65" w:rsidP="00902F65">
            <w:pPr>
              <w:contextualSpacing/>
              <w:rPr>
                <w:lang w:eastAsia="en-US"/>
              </w:rPr>
            </w:pPr>
            <w:r w:rsidRPr="00901CD2">
              <w:rPr>
                <w:lang w:eastAsia="en-US"/>
              </w:rPr>
              <w:t>первичной профсоюзной организации</w:t>
            </w:r>
          </w:p>
          <w:p w:rsidR="00902F65" w:rsidRPr="00901CD2" w:rsidRDefault="00902F65" w:rsidP="00902F65">
            <w:pPr>
              <w:contextualSpacing/>
              <w:rPr>
                <w:lang w:eastAsia="en-US"/>
              </w:rPr>
            </w:pPr>
            <w:r w:rsidRPr="00901CD2">
              <w:rPr>
                <w:lang w:eastAsia="en-US"/>
              </w:rPr>
              <w:t xml:space="preserve">МАДОУ «Детский сад </w:t>
            </w:r>
            <w:r w:rsidR="004C2A0A">
              <w:rPr>
                <w:lang w:eastAsia="en-US"/>
              </w:rPr>
              <w:t>№161</w:t>
            </w:r>
            <w:r w:rsidRPr="00901CD2">
              <w:rPr>
                <w:lang w:eastAsia="en-US"/>
              </w:rPr>
              <w:t>»</w:t>
            </w:r>
          </w:p>
          <w:p w:rsidR="00902F65" w:rsidRPr="00901CD2" w:rsidRDefault="00902F65" w:rsidP="00902F65">
            <w:pPr>
              <w:contextualSpacing/>
              <w:rPr>
                <w:lang w:eastAsia="en-US"/>
              </w:rPr>
            </w:pPr>
            <w:r w:rsidRPr="00901CD2">
              <w:rPr>
                <w:lang w:eastAsia="en-US"/>
              </w:rPr>
              <w:t>Протокол № ___ от «___» _______20___г.</w:t>
            </w:r>
          </w:p>
          <w:p w:rsidR="00902F65" w:rsidRPr="00901CD2" w:rsidRDefault="00902F65" w:rsidP="00902F65">
            <w:pPr>
              <w:contextualSpacing/>
              <w:jc w:val="both"/>
              <w:rPr>
                <w:bCs/>
                <w:lang w:eastAsia="en-US"/>
              </w:rPr>
            </w:pPr>
          </w:p>
          <w:p w:rsidR="00902F65" w:rsidRPr="009D31C8" w:rsidRDefault="00902F65" w:rsidP="00902F65">
            <w:pPr>
              <w:tabs>
                <w:tab w:val="center" w:pos="4677"/>
                <w:tab w:val="right" w:pos="9355"/>
              </w:tabs>
            </w:pPr>
            <w:r w:rsidRPr="00516F7C">
              <w:t xml:space="preserve">Председатель </w:t>
            </w:r>
            <w:r>
              <w:t>первичной профсоюзной организации</w:t>
            </w:r>
            <w:r w:rsidRPr="00516F7C">
              <w:t xml:space="preserve"> __________ </w:t>
            </w:r>
            <w:r w:rsidR="0011521B">
              <w:t>С.И.Мингазова</w:t>
            </w:r>
          </w:p>
        </w:tc>
        <w:tc>
          <w:tcPr>
            <w:tcW w:w="5138" w:type="dxa"/>
          </w:tcPr>
          <w:p w:rsidR="00902F65" w:rsidRDefault="00902F65" w:rsidP="00902F65">
            <w:pPr>
              <w:tabs>
                <w:tab w:val="center" w:pos="4677"/>
                <w:tab w:val="right" w:pos="9355"/>
              </w:tabs>
              <w:ind w:left="601"/>
            </w:pPr>
          </w:p>
          <w:p w:rsidR="00902F65" w:rsidRPr="004F3941" w:rsidRDefault="00902F65" w:rsidP="00902F65">
            <w:pPr>
              <w:tabs>
                <w:tab w:val="center" w:pos="4677"/>
                <w:tab w:val="right" w:pos="9355"/>
              </w:tabs>
              <w:ind w:left="601"/>
              <w:rPr>
                <w:b/>
              </w:rPr>
            </w:pPr>
            <w:r w:rsidRPr="004F3941">
              <w:rPr>
                <w:b/>
              </w:rPr>
              <w:t>УТВЕРЖДАЮ</w:t>
            </w:r>
          </w:p>
          <w:p w:rsidR="00902F65" w:rsidRPr="009D31C8" w:rsidRDefault="00902F65" w:rsidP="00902F65">
            <w:pPr>
              <w:tabs>
                <w:tab w:val="center" w:pos="4677"/>
                <w:tab w:val="right" w:pos="9355"/>
              </w:tabs>
              <w:ind w:left="601"/>
            </w:pPr>
            <w:r w:rsidRPr="009D31C8">
              <w:t>Заведующ</w:t>
            </w:r>
            <w:r>
              <w:t>ий</w:t>
            </w:r>
            <w:r w:rsidRPr="009D31C8">
              <w:t xml:space="preserve"> </w:t>
            </w:r>
          </w:p>
          <w:p w:rsidR="00902F65" w:rsidRPr="009D31C8" w:rsidRDefault="00902F65" w:rsidP="00902F65">
            <w:pPr>
              <w:tabs>
                <w:tab w:val="center" w:pos="4677"/>
                <w:tab w:val="right" w:pos="9355"/>
              </w:tabs>
              <w:ind w:left="601"/>
            </w:pPr>
            <w:r w:rsidRPr="009D31C8">
              <w:t xml:space="preserve">МАДОУ «Детский сад </w:t>
            </w:r>
            <w:r w:rsidR="004C2A0A">
              <w:t>№161</w:t>
            </w:r>
            <w:r w:rsidRPr="009D31C8">
              <w:t>»</w:t>
            </w:r>
          </w:p>
          <w:p w:rsidR="00902F65" w:rsidRPr="009D31C8" w:rsidRDefault="00902F65" w:rsidP="00902F65">
            <w:pPr>
              <w:tabs>
                <w:tab w:val="center" w:pos="4677"/>
                <w:tab w:val="right" w:pos="9355"/>
              </w:tabs>
              <w:ind w:left="601"/>
            </w:pPr>
          </w:p>
          <w:p w:rsidR="00902F65" w:rsidRPr="00C57951" w:rsidRDefault="00902F65" w:rsidP="00902F65">
            <w:pPr>
              <w:tabs>
                <w:tab w:val="left" w:pos="142"/>
                <w:tab w:val="center" w:pos="4677"/>
                <w:tab w:val="right" w:pos="9355"/>
              </w:tabs>
              <w:spacing w:after="225"/>
              <w:ind w:left="601"/>
              <w:contextualSpacing/>
              <w:textAlignment w:val="baseline"/>
              <w:rPr>
                <w:color w:val="FF0000"/>
              </w:rPr>
            </w:pPr>
            <w:r w:rsidRPr="009D31C8">
              <w:t xml:space="preserve">___________ </w:t>
            </w:r>
            <w:r w:rsidR="0011521B">
              <w:t>Л.В.Мамонова</w:t>
            </w:r>
          </w:p>
        </w:tc>
      </w:tr>
    </w:tbl>
    <w:p w:rsidR="00902F65" w:rsidRDefault="00902F65" w:rsidP="00902F65">
      <w:r>
        <w:rPr>
          <w:rFonts w:eastAsia="Calibri"/>
          <w:lang w:eastAsia="en-US"/>
        </w:rPr>
        <w:t xml:space="preserve">  </w:t>
      </w:r>
      <w:r>
        <w:rPr>
          <w:rFonts w:eastAsia="Calibri"/>
          <w:lang w:eastAsia="en-US"/>
        </w:rPr>
        <w:tab/>
      </w:r>
      <w:r>
        <w:rPr>
          <w:rFonts w:eastAsia="Calibri"/>
          <w:lang w:eastAsia="en-US"/>
        </w:rPr>
        <w:tab/>
      </w:r>
      <w:r>
        <w:rPr>
          <w:rFonts w:eastAsia="Calibri"/>
          <w:lang w:eastAsia="en-US"/>
        </w:rPr>
        <w:tab/>
      </w:r>
      <w:r>
        <w:rPr>
          <w:rFonts w:eastAsia="Calibri"/>
          <w:lang w:eastAsia="en-US"/>
        </w:rPr>
        <w:tab/>
      </w:r>
      <w:r>
        <w:rPr>
          <w:rFonts w:eastAsia="Calibri"/>
          <w:lang w:eastAsia="en-US"/>
        </w:rPr>
        <w:tab/>
      </w:r>
      <w:r>
        <w:rPr>
          <w:rFonts w:eastAsia="Calibri"/>
          <w:lang w:eastAsia="en-US"/>
        </w:rPr>
        <w:tab/>
      </w:r>
      <w:r>
        <w:rPr>
          <w:rFonts w:eastAsia="Calibri"/>
          <w:lang w:eastAsia="en-US"/>
        </w:rPr>
        <w:tab/>
        <w:t xml:space="preserve">           Приказ от _______20</w:t>
      </w:r>
      <w:r>
        <w:rPr>
          <w:rFonts w:eastAsia="Calibri"/>
          <w:lang w:val="en-US" w:eastAsia="en-US"/>
        </w:rPr>
        <w:t>21</w:t>
      </w:r>
      <w:r>
        <w:rPr>
          <w:rFonts w:eastAsia="Calibri"/>
          <w:lang w:eastAsia="en-US"/>
        </w:rPr>
        <w:t xml:space="preserve"> г. №_____</w:t>
      </w:r>
    </w:p>
    <w:p w:rsidR="00902F65" w:rsidRDefault="00902F65" w:rsidP="00902F65">
      <w:pPr>
        <w:jc w:val="center"/>
        <w:rPr>
          <w:b/>
        </w:rPr>
      </w:pPr>
    </w:p>
    <w:p w:rsidR="009B1C43" w:rsidRDefault="009B1C43" w:rsidP="009B1C43">
      <w:pPr>
        <w:tabs>
          <w:tab w:val="left" w:pos="4050"/>
        </w:tabs>
        <w:rPr>
          <w:rFonts w:eastAsia="Calibri"/>
          <w:b/>
          <w:lang w:eastAsia="en-US"/>
        </w:rPr>
      </w:pPr>
    </w:p>
    <w:p w:rsidR="009B1C43" w:rsidRDefault="009B1C43" w:rsidP="009B1C43">
      <w:pPr>
        <w:jc w:val="center"/>
        <w:rPr>
          <w:b/>
        </w:rPr>
      </w:pPr>
      <w:r>
        <w:rPr>
          <w:b/>
        </w:rPr>
        <w:t xml:space="preserve"> </w:t>
      </w:r>
    </w:p>
    <w:p w:rsidR="009B1C43" w:rsidRPr="00165854" w:rsidRDefault="009B1C43" w:rsidP="009B1C43">
      <w:pPr>
        <w:jc w:val="center"/>
        <w:rPr>
          <w:b/>
        </w:rPr>
      </w:pPr>
      <w:r w:rsidRPr="00165854">
        <w:rPr>
          <w:b/>
        </w:rPr>
        <w:t>Перечень</w:t>
      </w:r>
    </w:p>
    <w:p w:rsidR="009B1C43" w:rsidRPr="00165854" w:rsidRDefault="009B1C43" w:rsidP="009B1C43">
      <w:pPr>
        <w:jc w:val="center"/>
        <w:rPr>
          <w:b/>
        </w:rPr>
      </w:pPr>
      <w:r w:rsidRPr="00165854">
        <w:rPr>
          <w:b/>
        </w:rPr>
        <w:t xml:space="preserve">работ с неблагоприятными условиями труда, </w:t>
      </w:r>
    </w:p>
    <w:p w:rsidR="009B1C43" w:rsidRPr="00165854" w:rsidRDefault="009B1C43" w:rsidP="009B1C43">
      <w:pPr>
        <w:jc w:val="center"/>
        <w:rPr>
          <w:b/>
        </w:rPr>
      </w:pPr>
      <w:r w:rsidRPr="00165854">
        <w:rPr>
          <w:b/>
        </w:rPr>
        <w:t>на которых устанавливаются доплаты работникам</w:t>
      </w:r>
    </w:p>
    <w:p w:rsidR="009B1C43" w:rsidRPr="00165854" w:rsidRDefault="009B1C43" w:rsidP="009B1C43">
      <w:pPr>
        <w:jc w:val="center"/>
      </w:pPr>
    </w:p>
    <w:p w:rsidR="009B1C43" w:rsidRDefault="009B1C43" w:rsidP="009B1C43">
      <w:pPr>
        <w:jc w:val="center"/>
        <w:rPr>
          <w:b/>
        </w:rPr>
      </w:pPr>
      <w:r w:rsidRPr="00165854">
        <w:rPr>
          <w:b/>
        </w:rPr>
        <w:t xml:space="preserve">Виды работ с тяжелыми и вредными условиями труда, </w:t>
      </w:r>
    </w:p>
    <w:p w:rsidR="009B1C43" w:rsidRDefault="009B1C43" w:rsidP="009B1C43">
      <w:pPr>
        <w:jc w:val="center"/>
        <w:rPr>
          <w:b/>
        </w:rPr>
      </w:pPr>
      <w:r w:rsidRPr="00165854">
        <w:rPr>
          <w:b/>
        </w:rPr>
        <w:t>на которых устанавливаются доплаты до 12 процентов</w:t>
      </w:r>
    </w:p>
    <w:p w:rsidR="009B1C43" w:rsidRPr="00165854" w:rsidRDefault="009B1C43" w:rsidP="009B1C43">
      <w:pPr>
        <w:jc w:val="center"/>
      </w:pPr>
    </w:p>
    <w:p w:rsidR="009B1C43" w:rsidRPr="00F74551" w:rsidRDefault="009B1C43" w:rsidP="009B3D05">
      <w:pPr>
        <w:ind w:firstLine="426"/>
        <w:jc w:val="both"/>
      </w:pPr>
      <w:r w:rsidRPr="00F74551">
        <w:t>1. Стирка, сушка и глажание спецодежды.</w:t>
      </w:r>
    </w:p>
    <w:p w:rsidR="009B1C43" w:rsidRPr="00F74551" w:rsidRDefault="009B1C43" w:rsidP="009B3D05">
      <w:pPr>
        <w:ind w:firstLine="426"/>
        <w:jc w:val="both"/>
      </w:pPr>
      <w:r>
        <w:t xml:space="preserve">2. </w:t>
      </w:r>
      <w:r w:rsidRPr="00F74551">
        <w:t>Работа у горячих плит, электрожаровых шкафов, кондитерских и паромасляных печей и других аппаратов для жарения и выпечки.</w:t>
      </w:r>
    </w:p>
    <w:p w:rsidR="009B1C43" w:rsidRPr="00F74551" w:rsidRDefault="009B1C43" w:rsidP="009B3D05">
      <w:pPr>
        <w:ind w:firstLine="426"/>
        <w:jc w:val="both"/>
      </w:pPr>
      <w:r w:rsidRPr="00F74551">
        <w:t>3. Погрузочно-разгрузочные работы, производимые вручну</w:t>
      </w:r>
      <w:r>
        <w:t>ю</w:t>
      </w:r>
      <w:r w:rsidRPr="00F74551">
        <w:t>.</w:t>
      </w:r>
    </w:p>
    <w:p w:rsidR="009B1C43" w:rsidRPr="00F74551" w:rsidRDefault="009B1C43" w:rsidP="009B3D05">
      <w:pPr>
        <w:ind w:firstLine="426"/>
        <w:jc w:val="both"/>
      </w:pPr>
      <w:r>
        <w:t>4. Работы</w:t>
      </w:r>
      <w:r w:rsidRPr="00F74551">
        <w:t>, связанные с разделкой, обрезкой мяса, рыбы, резкой и чисткой лука, опалкой птиц.</w:t>
      </w:r>
    </w:p>
    <w:p w:rsidR="009B1C43" w:rsidRPr="00F74551" w:rsidRDefault="009B1C43" w:rsidP="009B3D05">
      <w:pPr>
        <w:ind w:firstLine="426"/>
        <w:jc w:val="both"/>
      </w:pPr>
      <w:r>
        <w:t>5</w:t>
      </w:r>
      <w:r w:rsidRPr="00F74551">
        <w:t xml:space="preserve">. Работы по стирке белья вручную с использованием моющих и дезинфицирующих средств. </w:t>
      </w:r>
    </w:p>
    <w:p w:rsidR="009B1C43" w:rsidRPr="00F74551" w:rsidRDefault="009B1C43" w:rsidP="009B3D05">
      <w:pPr>
        <w:ind w:firstLine="426"/>
        <w:jc w:val="both"/>
      </w:pPr>
      <w:r>
        <w:t>6</w:t>
      </w:r>
      <w:r w:rsidRPr="00F74551">
        <w:t xml:space="preserve">. Все виды работ, выполняемые в учебно-воспитательных учреждениях при переводе их на особый санитарно-эпидемиологический режим работы. </w:t>
      </w:r>
    </w:p>
    <w:p w:rsidR="009B1C43" w:rsidRPr="00F74551" w:rsidRDefault="009B1C43" w:rsidP="009B3D05">
      <w:pPr>
        <w:ind w:firstLine="426"/>
        <w:jc w:val="both"/>
      </w:pPr>
      <w:r>
        <w:t>7</w:t>
      </w:r>
      <w:r w:rsidRPr="00F74551">
        <w:t xml:space="preserve">. Работы по хлорированию воды, с приготовлением дезинфицирующих растворов, а также с их применением. </w:t>
      </w:r>
    </w:p>
    <w:p w:rsidR="009B1C43" w:rsidRPr="00F74551" w:rsidRDefault="009B1C43" w:rsidP="009B3D05">
      <w:pPr>
        <w:ind w:firstLine="426"/>
        <w:jc w:val="both"/>
      </w:pPr>
      <w:r>
        <w:t>8</w:t>
      </w:r>
      <w:r w:rsidRPr="00F74551">
        <w:t xml:space="preserve">. Работы с использованием химических реактивов, а </w:t>
      </w:r>
      <w:r w:rsidRPr="00F74551">
        <w:tab/>
        <w:t xml:space="preserve">также с их хранением (складированием).  </w:t>
      </w:r>
    </w:p>
    <w:p w:rsidR="009B1C43" w:rsidRPr="00F74551" w:rsidRDefault="009B1C43" w:rsidP="009B3D05">
      <w:pPr>
        <w:ind w:firstLine="426"/>
        <w:jc w:val="both"/>
      </w:pPr>
      <w:r>
        <w:t>9</w:t>
      </w:r>
      <w:r w:rsidRPr="00F74551">
        <w:t xml:space="preserve">. Работа за дисплеями ЭВМ. </w:t>
      </w:r>
    </w:p>
    <w:p w:rsidR="009B1C43" w:rsidRPr="00F74551" w:rsidRDefault="009B1C43" w:rsidP="009B3D05">
      <w:pPr>
        <w:ind w:firstLine="426"/>
        <w:jc w:val="both"/>
      </w:pPr>
      <w:r>
        <w:t>10</w:t>
      </w:r>
      <w:r w:rsidRPr="00F74551">
        <w:t>. Обеспечение и проведение занятий в закрытых плавательных бассейнах.</w:t>
      </w:r>
    </w:p>
    <w:p w:rsidR="009B1C43" w:rsidRPr="00F74551" w:rsidRDefault="009B1C43" w:rsidP="009B3D05">
      <w:pPr>
        <w:ind w:firstLine="426"/>
        <w:jc w:val="both"/>
      </w:pPr>
      <w:r>
        <w:t>11</w:t>
      </w:r>
      <w:r w:rsidRPr="00F74551">
        <w:t>. Контроль за безопасным производством вышеназванных работ с тяжелыми и вредными условиями труда.</w:t>
      </w:r>
    </w:p>
    <w:p w:rsidR="009B1C43" w:rsidRDefault="009B1C43" w:rsidP="009B1C43"/>
    <w:p w:rsidR="009B1C43" w:rsidRDefault="009B1C43" w:rsidP="009B1C43">
      <w:pPr>
        <w:rPr>
          <w:b/>
        </w:rPr>
      </w:pPr>
      <w:r w:rsidRPr="00165854">
        <w:rPr>
          <w:b/>
        </w:rPr>
        <w:t>Основание: Приложение № 2 к приказу Гособразования СССР от 20.08.1990г.  № 579</w:t>
      </w:r>
      <w:r>
        <w:rPr>
          <w:b/>
        </w:rPr>
        <w:t xml:space="preserve"> и Проведенной в организации специальной оценки условий труда</w:t>
      </w:r>
    </w:p>
    <w:p w:rsidR="00902F65" w:rsidRPr="00902F65" w:rsidRDefault="00902F65" w:rsidP="00902F65">
      <w:pPr>
        <w:shd w:val="clear" w:color="auto" w:fill="FFFFFF"/>
        <w:spacing w:after="144" w:line="263" w:lineRule="atLeast"/>
        <w:outlineLvl w:val="0"/>
        <w:rPr>
          <w:b/>
          <w:bCs/>
          <w:color w:val="FF0000"/>
          <w:kern w:val="36"/>
        </w:rPr>
      </w:pPr>
      <w:r w:rsidRPr="00902F65">
        <w:rPr>
          <w:b/>
          <w:bCs/>
          <w:color w:val="FF0000"/>
          <w:kern w:val="36"/>
        </w:rPr>
        <w:t>Федеральный закон "О специальной оценке условий труда" от 28.12.2013 N 426-ФЗ </w:t>
      </w:r>
    </w:p>
    <w:p w:rsidR="009B1C43" w:rsidRDefault="009B1C43" w:rsidP="004B14E4">
      <w:pPr>
        <w:rPr>
          <w:b/>
        </w:rPr>
      </w:pPr>
    </w:p>
    <w:p w:rsidR="004F3941" w:rsidRDefault="004F3941" w:rsidP="008C3191">
      <w:pPr>
        <w:jc w:val="right"/>
        <w:rPr>
          <w:rFonts w:eastAsia="Calibri"/>
          <w:b/>
          <w:i/>
          <w:noProof/>
        </w:rPr>
      </w:pPr>
    </w:p>
    <w:p w:rsidR="008C3191" w:rsidRPr="00B80566" w:rsidRDefault="004B14E4" w:rsidP="008C3191">
      <w:pPr>
        <w:jc w:val="right"/>
        <w:rPr>
          <w:rFonts w:eastAsia="Calibri"/>
          <w:b/>
          <w:i/>
          <w:noProof/>
        </w:rPr>
      </w:pPr>
      <w:r>
        <w:rPr>
          <w:rFonts w:eastAsia="Calibri"/>
          <w:b/>
          <w:i/>
          <w:noProof/>
        </w:rPr>
        <w:br w:type="page"/>
      </w:r>
      <w:r w:rsidR="008C3191">
        <w:rPr>
          <w:rFonts w:eastAsia="Calibri"/>
          <w:b/>
          <w:i/>
          <w:noProof/>
        </w:rPr>
        <w:t>Приложение № 1</w:t>
      </w:r>
      <w:r w:rsidR="00DD06BC">
        <w:rPr>
          <w:rFonts w:eastAsia="Calibri"/>
          <w:b/>
          <w:i/>
          <w:noProof/>
        </w:rPr>
        <w:t>3</w:t>
      </w:r>
    </w:p>
    <w:tbl>
      <w:tblPr>
        <w:tblW w:w="10100" w:type="dxa"/>
        <w:tblInd w:w="108" w:type="dxa"/>
        <w:tblLook w:val="04A0"/>
      </w:tblPr>
      <w:tblGrid>
        <w:gridCol w:w="4962"/>
        <w:gridCol w:w="5138"/>
      </w:tblGrid>
      <w:tr w:rsidR="00902F65" w:rsidRPr="009D31C8" w:rsidTr="00902F65">
        <w:tc>
          <w:tcPr>
            <w:tcW w:w="4962" w:type="dxa"/>
            <w:vAlign w:val="center"/>
          </w:tcPr>
          <w:p w:rsidR="00902F65" w:rsidRDefault="00902F65" w:rsidP="00902F65">
            <w:pPr>
              <w:tabs>
                <w:tab w:val="center" w:pos="4677"/>
                <w:tab w:val="right" w:pos="9355"/>
              </w:tabs>
            </w:pPr>
          </w:p>
          <w:p w:rsidR="00902F65" w:rsidRPr="00901CD2" w:rsidRDefault="00902F65" w:rsidP="00902F65">
            <w:pPr>
              <w:contextualSpacing/>
              <w:rPr>
                <w:b/>
                <w:lang w:eastAsia="en-US"/>
              </w:rPr>
            </w:pPr>
            <w:r w:rsidRPr="00901CD2">
              <w:rPr>
                <w:b/>
                <w:lang w:eastAsia="en-US"/>
              </w:rPr>
              <w:t>Мотивированное мнение</w:t>
            </w:r>
          </w:p>
          <w:p w:rsidR="00902F65" w:rsidRPr="00901CD2" w:rsidRDefault="00902F65" w:rsidP="00902F65">
            <w:pPr>
              <w:contextualSpacing/>
              <w:rPr>
                <w:lang w:eastAsia="en-US"/>
              </w:rPr>
            </w:pPr>
            <w:r w:rsidRPr="00901CD2">
              <w:rPr>
                <w:lang w:eastAsia="en-US"/>
              </w:rPr>
              <w:t>первичной профсоюзной организации</w:t>
            </w:r>
          </w:p>
          <w:p w:rsidR="00902F65" w:rsidRPr="00901CD2" w:rsidRDefault="00902F65" w:rsidP="00902F65">
            <w:pPr>
              <w:contextualSpacing/>
              <w:rPr>
                <w:lang w:eastAsia="en-US"/>
              </w:rPr>
            </w:pPr>
            <w:r w:rsidRPr="00901CD2">
              <w:rPr>
                <w:lang w:eastAsia="en-US"/>
              </w:rPr>
              <w:t xml:space="preserve">МАДОУ «Детский сад </w:t>
            </w:r>
            <w:r w:rsidR="004C2A0A">
              <w:rPr>
                <w:lang w:eastAsia="en-US"/>
              </w:rPr>
              <w:t>№161</w:t>
            </w:r>
            <w:r w:rsidRPr="00901CD2">
              <w:rPr>
                <w:lang w:eastAsia="en-US"/>
              </w:rPr>
              <w:t>»</w:t>
            </w:r>
          </w:p>
          <w:p w:rsidR="00902F65" w:rsidRPr="00901CD2" w:rsidRDefault="00902F65" w:rsidP="00902F65">
            <w:pPr>
              <w:contextualSpacing/>
              <w:rPr>
                <w:lang w:eastAsia="en-US"/>
              </w:rPr>
            </w:pPr>
            <w:r w:rsidRPr="00901CD2">
              <w:rPr>
                <w:lang w:eastAsia="en-US"/>
              </w:rPr>
              <w:t>Протокол № ___ от «___» _______20___г.</w:t>
            </w:r>
          </w:p>
          <w:p w:rsidR="00902F65" w:rsidRPr="00901CD2" w:rsidRDefault="00902F65" w:rsidP="00902F65">
            <w:pPr>
              <w:contextualSpacing/>
              <w:jc w:val="both"/>
              <w:rPr>
                <w:bCs/>
                <w:lang w:eastAsia="en-US"/>
              </w:rPr>
            </w:pPr>
          </w:p>
          <w:p w:rsidR="00902F65" w:rsidRPr="009D31C8" w:rsidRDefault="00902F65" w:rsidP="00902F65">
            <w:pPr>
              <w:tabs>
                <w:tab w:val="center" w:pos="4677"/>
                <w:tab w:val="right" w:pos="9355"/>
              </w:tabs>
            </w:pPr>
            <w:r w:rsidRPr="00516F7C">
              <w:t xml:space="preserve">Председатель </w:t>
            </w:r>
            <w:r>
              <w:t>первичной профсоюзной организации</w:t>
            </w:r>
            <w:r w:rsidRPr="00516F7C">
              <w:t xml:space="preserve"> __________ </w:t>
            </w:r>
            <w:r w:rsidR="0011521B">
              <w:t>С.И.Мингазова</w:t>
            </w:r>
          </w:p>
        </w:tc>
        <w:tc>
          <w:tcPr>
            <w:tcW w:w="5138" w:type="dxa"/>
          </w:tcPr>
          <w:p w:rsidR="00902F65" w:rsidRDefault="00902F65" w:rsidP="00902F65">
            <w:pPr>
              <w:tabs>
                <w:tab w:val="center" w:pos="4677"/>
                <w:tab w:val="right" w:pos="9355"/>
              </w:tabs>
              <w:ind w:left="601"/>
            </w:pPr>
          </w:p>
          <w:p w:rsidR="00902F65" w:rsidRPr="004F3941" w:rsidRDefault="00902F65" w:rsidP="00902F65">
            <w:pPr>
              <w:tabs>
                <w:tab w:val="center" w:pos="4677"/>
                <w:tab w:val="right" w:pos="9355"/>
              </w:tabs>
              <w:ind w:left="601"/>
              <w:rPr>
                <w:b/>
              </w:rPr>
            </w:pPr>
            <w:r w:rsidRPr="004F3941">
              <w:rPr>
                <w:b/>
              </w:rPr>
              <w:t>УТВЕРЖДАЮ</w:t>
            </w:r>
          </w:p>
          <w:p w:rsidR="00902F65" w:rsidRPr="009D31C8" w:rsidRDefault="00902F65" w:rsidP="00902F65">
            <w:pPr>
              <w:tabs>
                <w:tab w:val="center" w:pos="4677"/>
                <w:tab w:val="right" w:pos="9355"/>
              </w:tabs>
              <w:ind w:left="601"/>
            </w:pPr>
            <w:r w:rsidRPr="009D31C8">
              <w:t>Заведующ</w:t>
            </w:r>
            <w:r>
              <w:t>ий</w:t>
            </w:r>
            <w:r w:rsidRPr="009D31C8">
              <w:t xml:space="preserve"> </w:t>
            </w:r>
          </w:p>
          <w:p w:rsidR="00902F65" w:rsidRPr="009D31C8" w:rsidRDefault="00902F65" w:rsidP="00902F65">
            <w:pPr>
              <w:tabs>
                <w:tab w:val="center" w:pos="4677"/>
                <w:tab w:val="right" w:pos="9355"/>
              </w:tabs>
              <w:ind w:left="601"/>
            </w:pPr>
            <w:r w:rsidRPr="009D31C8">
              <w:t xml:space="preserve">МАДОУ «Детский сад </w:t>
            </w:r>
            <w:r w:rsidR="004C2A0A">
              <w:t>№161</w:t>
            </w:r>
            <w:r w:rsidRPr="009D31C8">
              <w:t>»</w:t>
            </w:r>
          </w:p>
          <w:p w:rsidR="00902F65" w:rsidRPr="009D31C8" w:rsidRDefault="00902F65" w:rsidP="00902F65">
            <w:pPr>
              <w:tabs>
                <w:tab w:val="center" w:pos="4677"/>
                <w:tab w:val="right" w:pos="9355"/>
              </w:tabs>
              <w:ind w:left="601"/>
            </w:pPr>
          </w:p>
          <w:p w:rsidR="00902F65" w:rsidRPr="00C57951" w:rsidRDefault="00902F65" w:rsidP="00902F65">
            <w:pPr>
              <w:tabs>
                <w:tab w:val="left" w:pos="142"/>
                <w:tab w:val="center" w:pos="4677"/>
                <w:tab w:val="right" w:pos="9355"/>
              </w:tabs>
              <w:spacing w:after="225"/>
              <w:ind w:left="601"/>
              <w:contextualSpacing/>
              <w:textAlignment w:val="baseline"/>
              <w:rPr>
                <w:color w:val="FF0000"/>
              </w:rPr>
            </w:pPr>
            <w:r w:rsidRPr="009D31C8">
              <w:t xml:space="preserve">___________ </w:t>
            </w:r>
            <w:r w:rsidR="0011521B">
              <w:t>Л.В.Мамонова</w:t>
            </w:r>
          </w:p>
        </w:tc>
      </w:tr>
    </w:tbl>
    <w:p w:rsidR="00902F65" w:rsidRDefault="00902F65" w:rsidP="00902F65">
      <w:r>
        <w:rPr>
          <w:rFonts w:eastAsia="Calibri"/>
          <w:lang w:eastAsia="en-US"/>
        </w:rPr>
        <w:t xml:space="preserve">  </w:t>
      </w:r>
      <w:r>
        <w:rPr>
          <w:rFonts w:eastAsia="Calibri"/>
          <w:lang w:eastAsia="en-US"/>
        </w:rPr>
        <w:tab/>
      </w:r>
      <w:r>
        <w:rPr>
          <w:rFonts w:eastAsia="Calibri"/>
          <w:lang w:eastAsia="en-US"/>
        </w:rPr>
        <w:tab/>
      </w:r>
      <w:r>
        <w:rPr>
          <w:rFonts w:eastAsia="Calibri"/>
          <w:lang w:eastAsia="en-US"/>
        </w:rPr>
        <w:tab/>
      </w:r>
      <w:r>
        <w:rPr>
          <w:rFonts w:eastAsia="Calibri"/>
          <w:lang w:eastAsia="en-US"/>
        </w:rPr>
        <w:tab/>
      </w:r>
      <w:r>
        <w:rPr>
          <w:rFonts w:eastAsia="Calibri"/>
          <w:lang w:eastAsia="en-US"/>
        </w:rPr>
        <w:tab/>
      </w:r>
      <w:r>
        <w:rPr>
          <w:rFonts w:eastAsia="Calibri"/>
          <w:lang w:eastAsia="en-US"/>
        </w:rPr>
        <w:tab/>
      </w:r>
      <w:r>
        <w:rPr>
          <w:rFonts w:eastAsia="Calibri"/>
          <w:lang w:eastAsia="en-US"/>
        </w:rPr>
        <w:tab/>
        <w:t xml:space="preserve">           Приказ от _______20</w:t>
      </w:r>
      <w:r>
        <w:rPr>
          <w:rFonts w:eastAsia="Calibri"/>
          <w:lang w:val="en-US" w:eastAsia="en-US"/>
        </w:rPr>
        <w:t>21</w:t>
      </w:r>
      <w:r>
        <w:rPr>
          <w:rFonts w:eastAsia="Calibri"/>
          <w:lang w:eastAsia="en-US"/>
        </w:rPr>
        <w:t xml:space="preserve"> г. №_____</w:t>
      </w:r>
    </w:p>
    <w:p w:rsidR="00902F65" w:rsidRDefault="00902F65" w:rsidP="00902F65">
      <w:pPr>
        <w:jc w:val="center"/>
        <w:rPr>
          <w:b/>
        </w:rPr>
      </w:pPr>
    </w:p>
    <w:p w:rsidR="008C3191" w:rsidRPr="00A910F7" w:rsidRDefault="008C3191" w:rsidP="008C3191">
      <w:pPr>
        <w:jc w:val="center"/>
        <w:rPr>
          <w:b/>
        </w:rPr>
      </w:pPr>
      <w:r w:rsidRPr="00A910F7">
        <w:rPr>
          <w:b/>
          <w:bCs/>
        </w:rPr>
        <w:t>ПОЛОЖЕНИЕ</w:t>
      </w:r>
    </w:p>
    <w:p w:rsidR="008C3191" w:rsidRPr="00A910F7" w:rsidRDefault="008C3191" w:rsidP="008C3191">
      <w:pPr>
        <w:jc w:val="center"/>
        <w:rPr>
          <w:b/>
          <w:bCs/>
        </w:rPr>
      </w:pPr>
      <w:r w:rsidRPr="00A910F7">
        <w:rPr>
          <w:b/>
          <w:bCs/>
        </w:rPr>
        <w:t xml:space="preserve">о предоставлении длительного отпуска сроком до одного года </w:t>
      </w:r>
      <w:r w:rsidR="0074615F">
        <w:rPr>
          <w:b/>
          <w:bCs/>
        </w:rPr>
        <w:t>педагогическим работникам</w:t>
      </w:r>
    </w:p>
    <w:p w:rsidR="008C3191" w:rsidRPr="00A910F7" w:rsidRDefault="00DD356C" w:rsidP="008C3191">
      <w:pPr>
        <w:ind w:firstLine="567"/>
        <w:jc w:val="center"/>
        <w:rPr>
          <w:b/>
          <w:color w:val="000000"/>
          <w:spacing w:val="-1"/>
        </w:rPr>
      </w:pPr>
      <w:r>
        <w:rPr>
          <w:b/>
          <w:color w:val="000000"/>
          <w:spacing w:val="-1"/>
        </w:rPr>
        <w:t>м</w:t>
      </w:r>
      <w:r w:rsidR="008C3191" w:rsidRPr="00A910F7">
        <w:rPr>
          <w:b/>
          <w:color w:val="000000"/>
          <w:spacing w:val="-1"/>
        </w:rPr>
        <w:t>униципального автономного дошкольного образовательного учреждения</w:t>
      </w:r>
    </w:p>
    <w:p w:rsidR="008C3191" w:rsidRPr="004F3941" w:rsidRDefault="008C3191" w:rsidP="004F3941">
      <w:pPr>
        <w:ind w:firstLine="567"/>
        <w:jc w:val="center"/>
        <w:rPr>
          <w:b/>
          <w:color w:val="000000"/>
          <w:spacing w:val="-1"/>
        </w:rPr>
      </w:pPr>
      <w:r w:rsidRPr="00A910F7">
        <w:rPr>
          <w:b/>
          <w:color w:val="000000"/>
          <w:spacing w:val="-1"/>
        </w:rPr>
        <w:t xml:space="preserve">«Детский сад </w:t>
      </w:r>
      <w:r w:rsidR="004C2A0A">
        <w:rPr>
          <w:b/>
          <w:color w:val="000000"/>
          <w:spacing w:val="-1"/>
        </w:rPr>
        <w:t>№161</w:t>
      </w:r>
      <w:r w:rsidRPr="00A910F7">
        <w:rPr>
          <w:b/>
          <w:color w:val="000000"/>
          <w:spacing w:val="-1"/>
        </w:rPr>
        <w:t xml:space="preserve"> комбинированного вида»</w:t>
      </w:r>
      <w:r w:rsidR="004F3941">
        <w:rPr>
          <w:b/>
          <w:color w:val="000000"/>
          <w:spacing w:val="-1"/>
        </w:rPr>
        <w:t xml:space="preserve"> </w:t>
      </w:r>
      <w:r w:rsidRPr="00A910F7">
        <w:rPr>
          <w:b/>
          <w:color w:val="000000"/>
          <w:spacing w:val="-1"/>
        </w:rPr>
        <w:t>Приволжского района г. Казани</w:t>
      </w:r>
    </w:p>
    <w:p w:rsidR="008C3191" w:rsidRDefault="008C3191" w:rsidP="008C3191">
      <w:pPr>
        <w:ind w:firstLine="426"/>
        <w:contextualSpacing/>
        <w:jc w:val="both"/>
      </w:pPr>
      <w:r>
        <w:t xml:space="preserve">1. Настоящее Положение устанавливает порядок и условия предоставления длительного отпуска сроком до одного года педагогическим работникам </w:t>
      </w:r>
      <w:r w:rsidRPr="00181F2A">
        <w:rPr>
          <w:color w:val="000000"/>
          <w:spacing w:val="-1"/>
        </w:rPr>
        <w:t>Муниципально</w:t>
      </w:r>
      <w:r>
        <w:rPr>
          <w:color w:val="000000"/>
          <w:spacing w:val="-1"/>
        </w:rPr>
        <w:t>го</w:t>
      </w:r>
      <w:r w:rsidRPr="00181F2A">
        <w:rPr>
          <w:color w:val="000000"/>
          <w:spacing w:val="-1"/>
        </w:rPr>
        <w:t xml:space="preserve"> автономно</w:t>
      </w:r>
      <w:r>
        <w:rPr>
          <w:color w:val="000000"/>
          <w:spacing w:val="-1"/>
        </w:rPr>
        <w:t>го</w:t>
      </w:r>
      <w:r w:rsidRPr="00181F2A">
        <w:rPr>
          <w:color w:val="000000"/>
          <w:spacing w:val="-1"/>
        </w:rPr>
        <w:t xml:space="preserve"> дошкольно</w:t>
      </w:r>
      <w:r>
        <w:rPr>
          <w:color w:val="000000"/>
          <w:spacing w:val="-1"/>
        </w:rPr>
        <w:t>го</w:t>
      </w:r>
      <w:r w:rsidRPr="00181F2A">
        <w:rPr>
          <w:color w:val="000000"/>
          <w:spacing w:val="-1"/>
        </w:rPr>
        <w:t xml:space="preserve"> образовательно</w:t>
      </w:r>
      <w:r>
        <w:rPr>
          <w:color w:val="000000"/>
          <w:spacing w:val="-1"/>
        </w:rPr>
        <w:t>го</w:t>
      </w:r>
      <w:r w:rsidRPr="00181F2A">
        <w:rPr>
          <w:color w:val="000000"/>
          <w:spacing w:val="-1"/>
        </w:rPr>
        <w:t xml:space="preserve"> учреждени</w:t>
      </w:r>
      <w:r>
        <w:rPr>
          <w:color w:val="000000"/>
          <w:spacing w:val="-1"/>
        </w:rPr>
        <w:t>я</w:t>
      </w:r>
      <w:r w:rsidRPr="00181F2A">
        <w:rPr>
          <w:color w:val="000000"/>
          <w:spacing w:val="-1"/>
        </w:rPr>
        <w:t xml:space="preserve"> «Детский сад </w:t>
      </w:r>
      <w:r w:rsidR="004C2A0A">
        <w:rPr>
          <w:color w:val="000000"/>
          <w:spacing w:val="-1"/>
        </w:rPr>
        <w:t>№161</w:t>
      </w:r>
      <w:r w:rsidRPr="00181F2A">
        <w:rPr>
          <w:color w:val="000000"/>
          <w:spacing w:val="-1"/>
        </w:rPr>
        <w:t xml:space="preserve"> комбинированного вида» Приволжского района г. Казани</w:t>
      </w:r>
      <w:r>
        <w:t xml:space="preserve"> (далее Учреждение) в соответствии с приказом МО</w:t>
      </w:r>
      <w:r w:rsidR="00DD06BC">
        <w:t xml:space="preserve"> </w:t>
      </w:r>
      <w:r>
        <w:t>и</w:t>
      </w:r>
      <w:r w:rsidR="00DD06BC">
        <w:t xml:space="preserve"> </w:t>
      </w:r>
      <w:r>
        <w:t>Н РФ от 31.05.2016 г. №644 «</w:t>
      </w:r>
      <w:r w:rsidRPr="00D518CE">
        <w:rPr>
          <w:spacing w:val="2"/>
          <w:shd w:val="clear" w:color="auto" w:fill="FFFFFF"/>
        </w:rPr>
        <w:t>Об утверждении</w:t>
      </w:r>
      <w:r w:rsidRPr="00D518CE">
        <w:rPr>
          <w:rStyle w:val="apple-converted-space"/>
          <w:spacing w:val="2"/>
          <w:shd w:val="clear" w:color="auto" w:fill="FFFFFF"/>
        </w:rPr>
        <w:t> </w:t>
      </w:r>
      <w:hyperlink r:id="rId32" w:history="1">
        <w:r w:rsidRPr="008C3191">
          <w:rPr>
            <w:rStyle w:val="aa"/>
            <w:color w:val="auto"/>
            <w:spacing w:val="2"/>
            <w:u w:val="none"/>
            <w:shd w:val="clear" w:color="auto" w:fill="FFFFFF"/>
          </w:rPr>
          <w:t>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hyperlink>
      <w:r w:rsidRPr="008C3191">
        <w:t xml:space="preserve">» и Приказом Минобрнауки </w:t>
      </w:r>
      <w:r w:rsidRPr="00963B67">
        <w:t xml:space="preserve">России от 29.06.2020 </w:t>
      </w:r>
      <w:r>
        <w:t>№</w:t>
      </w:r>
      <w:r w:rsidRPr="00963B67">
        <w:t xml:space="preserve"> 748 О внесении изменения в Порядок предоставления педагогическим работникам организаций, осуществляющих образовательную деятельность, длительного отпуска сроком до одного года, утвержденный приказом Министерства образования и науки Российской Федерации от 31 мая 2016 г. </w:t>
      </w:r>
      <w:r>
        <w:t>№</w:t>
      </w:r>
      <w:r w:rsidRPr="00963B67">
        <w:t xml:space="preserve"> 644</w:t>
      </w:r>
    </w:p>
    <w:p w:rsidR="008C3191" w:rsidRDefault="008C3191" w:rsidP="008C3191">
      <w:pPr>
        <w:ind w:firstLine="426"/>
        <w:contextualSpacing/>
        <w:jc w:val="both"/>
      </w:pPr>
      <w:r>
        <w:t xml:space="preserve">2. Педагогические работники Учреждения в соответствии с п.п. 4 п.5 ст. 47 Федерального закона "Об образовании в Российской Федерации " имеют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8C3191" w:rsidRDefault="008C3191" w:rsidP="008C3191">
      <w:pPr>
        <w:ind w:firstLine="426"/>
        <w:contextualSpacing/>
        <w:jc w:val="both"/>
      </w:pPr>
      <w:r>
        <w:t xml:space="preserve">3. В стаж непрерывной преподавательской работы, дающий право на длительный отпуск, засчитывается время работы в Учреждении в должностях и на условиях, предусмотренных в приложении к настоящему Положению. </w:t>
      </w:r>
    </w:p>
    <w:p w:rsidR="008C3191" w:rsidRPr="00963B67" w:rsidRDefault="008C3191" w:rsidP="008C3191">
      <w:pPr>
        <w:tabs>
          <w:tab w:val="left" w:pos="851"/>
        </w:tabs>
        <w:ind w:firstLine="426"/>
        <w:contextualSpacing/>
        <w:jc w:val="both"/>
      </w:pPr>
      <w:r>
        <w:t xml:space="preserve">4. </w:t>
      </w:r>
      <w:r w:rsidRPr="00963B67">
        <w:t xml:space="preserve">Продолжительность непрерывной педагогической работы устанавливается </w:t>
      </w:r>
      <w:r>
        <w:t>учреждением</w:t>
      </w:r>
      <w:r w:rsidRPr="00963B67">
        <w:t xml:space="preserve"> в соответствии с записями в трудовой книжке и (или) на основании основной информации о трудовой деятельности и трудовом стаже, формируемой работодателем в электронном виде в соответствии со </w:t>
      </w:r>
      <w:hyperlink r:id="rId33" w:anchor="dst2360" w:history="1">
        <w:r w:rsidRPr="00963B67">
          <w:t>статьей 66.1</w:t>
        </w:r>
      </w:hyperlink>
      <w:r w:rsidRPr="00963B67">
        <w:t> Трудового кодекса Российской Федерации, других надлежащим образом оформленных документов, подтверждающих факт неп</w:t>
      </w:r>
      <w:r>
        <w:t>рерывной педагогической работы</w:t>
      </w:r>
      <w:r w:rsidRPr="00963B67">
        <w:t>.</w:t>
      </w:r>
    </w:p>
    <w:p w:rsidR="008C3191" w:rsidRDefault="008C3191" w:rsidP="008C3191">
      <w:pPr>
        <w:ind w:firstLine="426"/>
        <w:contextualSpacing/>
        <w:jc w:val="both"/>
      </w:pPr>
      <w:r>
        <w:t xml:space="preserve">Вопросы исчисления стажа непрерывной преподавательской работы рассматриваются администрацией Учреждения по согласованию с профсоюзным органом. </w:t>
      </w:r>
    </w:p>
    <w:p w:rsidR="008C3191" w:rsidRDefault="008C3191" w:rsidP="008C3191">
      <w:pPr>
        <w:ind w:firstLine="426"/>
        <w:contextualSpacing/>
        <w:jc w:val="both"/>
      </w:pPr>
      <w:r>
        <w:t xml:space="preserve">5. В стаж непрерывной преподавательской работы, дающий право на длительный отпуск, засчитывается: </w:t>
      </w:r>
    </w:p>
    <w:p w:rsidR="008C3191" w:rsidRDefault="008C3191" w:rsidP="008C3191">
      <w:pPr>
        <w:ind w:firstLine="426"/>
        <w:contextualSpacing/>
        <w:jc w:val="both"/>
      </w:pPr>
      <w:r>
        <w:t xml:space="preserve">- фактически отработанное время; </w:t>
      </w:r>
    </w:p>
    <w:p w:rsidR="008C3191" w:rsidRDefault="008C3191" w:rsidP="008C3191">
      <w:pPr>
        <w:ind w:firstLine="426"/>
        <w:contextualSpacing/>
        <w:jc w:val="both"/>
      </w:pPr>
      <w:r>
        <w:t xml:space="preserve">- 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 </w:t>
      </w:r>
    </w:p>
    <w:p w:rsidR="008C3191" w:rsidRDefault="008C3191" w:rsidP="008C3191">
      <w:pPr>
        <w:ind w:firstLine="426"/>
        <w:contextualSpacing/>
        <w:jc w:val="both"/>
      </w:pPr>
      <w:r>
        <w:t xml:space="preserve">- 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организациях среднего и высшего профессионального образования, аспирантуре и докторантуре; </w:t>
      </w:r>
    </w:p>
    <w:p w:rsidR="008C3191" w:rsidRDefault="008C3191" w:rsidP="008C3191">
      <w:pPr>
        <w:ind w:firstLine="426"/>
        <w:contextualSpacing/>
        <w:jc w:val="both"/>
      </w:pPr>
      <w:r>
        <w:t xml:space="preserve">- 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полутора лет. </w:t>
      </w:r>
    </w:p>
    <w:p w:rsidR="008C3191" w:rsidRDefault="008C3191" w:rsidP="008C3191">
      <w:pPr>
        <w:ind w:firstLine="426"/>
        <w:jc w:val="both"/>
      </w:pPr>
      <w:r>
        <w:t xml:space="preserve">6. Стаж непрерывной преподавательской работы не прерывается в следующих случаях: </w:t>
      </w:r>
    </w:p>
    <w:p w:rsidR="008C3191" w:rsidRDefault="008C3191" w:rsidP="008C3191">
      <w:pPr>
        <w:ind w:firstLine="426"/>
        <w:jc w:val="both"/>
      </w:pPr>
      <w:r>
        <w:t xml:space="preserve">- при переходе работника в установленном порядке из одной образовательной организации в другую, если перерыв в работе не превысил одного месяца; </w:t>
      </w:r>
    </w:p>
    <w:p w:rsidR="008C3191" w:rsidRDefault="008C3191" w:rsidP="008C3191">
      <w:pPr>
        <w:ind w:firstLine="426"/>
        <w:jc w:val="both"/>
      </w:pPr>
      <w:r>
        <w:t xml:space="preserve">- при поступлении на преподавательскую работу после увольнения с преподавательской работы по истечении срока трудового договора (контракта) лиц, работавших в районах Крайнего Севера и приравненных к ним местностях, если перерыв в работе не превысил двух месяцев; </w:t>
      </w:r>
    </w:p>
    <w:p w:rsidR="008C3191" w:rsidRDefault="008C3191" w:rsidP="008C3191">
      <w:pPr>
        <w:ind w:firstLine="426"/>
        <w:jc w:val="both"/>
      </w:pPr>
      <w:r>
        <w:t xml:space="preserve">- при поступлении на преподавательскую работу после увольнения из органов управления образованием в связи с реорганизацией или ликвидацией этих органов, сокращением штата, если перерыв в работе не превысил трех месяцев, при условии, что работе в органах управления образованием предшествовала преподавательская работа; </w:t>
      </w:r>
    </w:p>
    <w:p w:rsidR="008C3191" w:rsidRDefault="008C3191" w:rsidP="008C3191">
      <w:pPr>
        <w:ind w:firstLine="426"/>
        <w:jc w:val="both"/>
      </w:pPr>
      <w:r>
        <w:t xml:space="preserve">- при поступлении на преподавательскую работу после увольнения с военной службы или приравненной к ней службе, если службе непосредственно предшествовала преподавательская работа, а перерыв между днем увольнения с военной службы или приравненной к ней службе и поступлением на работу не превысил трех месяцев; </w:t>
      </w:r>
    </w:p>
    <w:p w:rsidR="008C3191" w:rsidRDefault="008C3191" w:rsidP="008C3191">
      <w:pPr>
        <w:ind w:firstLine="426"/>
        <w:jc w:val="both"/>
      </w:pPr>
      <w:r>
        <w:t xml:space="preserve">- при поступлении на преподавательскую работу после увольнения в связи с ликвидацией образовательной организации, сокращением штата педагогических работников или его численности, если перерыв в работе не превысил трех месяцев; </w:t>
      </w:r>
    </w:p>
    <w:p w:rsidR="008C3191" w:rsidRDefault="008C3191" w:rsidP="008C3191">
      <w:pPr>
        <w:ind w:firstLine="426"/>
        <w:jc w:val="both"/>
      </w:pPr>
      <w:r>
        <w:t xml:space="preserve">- при поступлении на преподавательскую работу после увольнения с преподавательской работы по собственному желанию в связи с переводом мужа (жены) на работу в другую местность независимо от перерыва в работе; </w:t>
      </w:r>
    </w:p>
    <w:p w:rsidR="008C3191" w:rsidRDefault="008C3191" w:rsidP="008C3191">
      <w:pPr>
        <w:ind w:firstLine="426"/>
        <w:jc w:val="both"/>
      </w:pPr>
      <w:r>
        <w:t xml:space="preserve">- при поступлении на преподавательскую работу по окончании высшего или среднего педагогического учебного заведения, если учебе в учебном заведении непосредственно предшествовала преподавательская работа, а перерыв между днем окончания учебного заведения и днем поступления на работу не превысил трех месяцев; </w:t>
      </w:r>
    </w:p>
    <w:p w:rsidR="008C3191" w:rsidRDefault="008C3191" w:rsidP="008C3191">
      <w:pPr>
        <w:ind w:firstLine="426"/>
        <w:jc w:val="both"/>
      </w:pPr>
      <w:r>
        <w:t xml:space="preserve">- при поступлении на преподавательскую работу после освобождения от работы по специальности в российских образовательных организациях за рубежом, если перерыв в работе не превысил двух месяцев; </w:t>
      </w:r>
    </w:p>
    <w:p w:rsidR="008C3191" w:rsidRDefault="008C3191" w:rsidP="008C3191">
      <w:pPr>
        <w:ind w:firstLine="426"/>
        <w:jc w:val="both"/>
      </w:pPr>
      <w:r>
        <w:t xml:space="preserve">- при поступлении на преподавательскую работу после увольнения с преподавательской работы в связи с установлением инвалидности, если перерыв в работе не превысил трех месяцев (трехмесячный период в этих случаях исчисляется со дня восстановления трудоспособности); </w:t>
      </w:r>
    </w:p>
    <w:p w:rsidR="008C3191" w:rsidRDefault="008C3191" w:rsidP="008C3191">
      <w:pPr>
        <w:ind w:firstLine="426"/>
        <w:jc w:val="both"/>
      </w:pPr>
      <w:r>
        <w:t xml:space="preserve">- при поступлении на преподавательскую работу после увольнения с преподавательской работы вследствие обнаружившегося несоответствия работника занимаемой должности или выполняемой работе по состоянию здоровья (согласно медицинскому заключению), препятствующему продолжению данной работы, если перерыв в работе не превысил трех месяцев; </w:t>
      </w:r>
    </w:p>
    <w:p w:rsidR="008C3191" w:rsidRDefault="008C3191" w:rsidP="008C3191">
      <w:pPr>
        <w:ind w:firstLine="426"/>
        <w:jc w:val="both"/>
      </w:pPr>
      <w:r>
        <w:t xml:space="preserve">- при поступлении на преподавательскую работу после увольнения по собственному желанию в связи с уходом на пенсию. </w:t>
      </w:r>
    </w:p>
    <w:p w:rsidR="008C3191" w:rsidRDefault="008C3191" w:rsidP="008C3191">
      <w:pPr>
        <w:ind w:firstLine="426"/>
        <w:jc w:val="both"/>
      </w:pPr>
      <w:r>
        <w:t xml:space="preserve">- при переходе с одной преподавательской работы на другую в связи с изменением места жительства, перерыв в работе удлиняется на время, необходимое для переезда. </w:t>
      </w:r>
    </w:p>
    <w:p w:rsidR="008C3191" w:rsidRDefault="008C3191" w:rsidP="008C3191">
      <w:pPr>
        <w:ind w:firstLine="426"/>
        <w:jc w:val="both"/>
      </w:pPr>
      <w:r>
        <w:t xml:space="preserve">7. Длительный отпуск может предоставляться педагогическому работнику в любое время при условии, что это отрицательно не отразится на деятельности Учреждения. </w:t>
      </w:r>
    </w:p>
    <w:p w:rsidR="008C3191" w:rsidRDefault="008C3191" w:rsidP="008C3191">
      <w:pPr>
        <w:ind w:firstLine="426"/>
        <w:jc w:val="both"/>
      </w:pPr>
      <w:r>
        <w:t xml:space="preserve">8. Длительный отпуск предоставляется педагогическому работнику по его заявлению и оформляется приказом руководителя Учреждения. </w:t>
      </w:r>
    </w:p>
    <w:p w:rsidR="008C3191" w:rsidRDefault="008C3191" w:rsidP="008C3191">
      <w:pPr>
        <w:ind w:firstLine="426"/>
        <w:jc w:val="both"/>
      </w:pPr>
      <w:r>
        <w:t xml:space="preserve">9. Длительный отпуск руководителю Учреждения оформляется приказом УО ИК МО г.Казани. </w:t>
      </w:r>
    </w:p>
    <w:p w:rsidR="008C3191" w:rsidRDefault="008C3191" w:rsidP="008C3191">
      <w:pPr>
        <w:ind w:firstLine="426"/>
        <w:jc w:val="both"/>
      </w:pPr>
      <w:r>
        <w:t xml:space="preserve">10. За педагогическим работником, находящимся в длительном отпуске, в установленном порядке сохраняется место работы (должность). 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часов по учебным планам и программам или количество учебных групп. </w:t>
      </w:r>
    </w:p>
    <w:p w:rsidR="008C3191" w:rsidRDefault="008C3191" w:rsidP="008C3191">
      <w:pPr>
        <w:ind w:firstLine="426"/>
        <w:jc w:val="both"/>
      </w:pPr>
      <w:r>
        <w:t xml:space="preserve">11. Во время длительного отпуска не допускается перевод педагогического работника на другую работу, а также увольнение его по инициативе администрации Учреждения, за исключением полной ликвидации Учреждения. </w:t>
      </w:r>
    </w:p>
    <w:p w:rsidR="008C3191" w:rsidRDefault="008C3191" w:rsidP="008C3191">
      <w:pPr>
        <w:ind w:firstLine="426"/>
        <w:jc w:val="both"/>
      </w:pPr>
      <w:r>
        <w:t xml:space="preserve">12.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удостоверенных листком нетрудоспособности, или по согласованию с администрацией Учреждения переносится на другой срок. Длительный отпуск не продлевается и не переносится, если педагогический работник в указанный период времени ухаживал за заболевшим членом семьи. </w:t>
      </w:r>
    </w:p>
    <w:p w:rsidR="005337D1" w:rsidRDefault="005337D1" w:rsidP="008C3191">
      <w:pPr>
        <w:pStyle w:val="2"/>
        <w:spacing w:before="0"/>
        <w:ind w:right="-144" w:firstLine="426"/>
        <w:jc w:val="center"/>
        <w:textAlignment w:val="baseline"/>
        <w:rPr>
          <w:rFonts w:ascii="Times New Roman" w:hAnsi="Times New Roman"/>
          <w:bCs w:val="0"/>
          <w:color w:val="3C3C3C"/>
          <w:spacing w:val="2"/>
          <w:sz w:val="20"/>
          <w:szCs w:val="20"/>
        </w:rPr>
      </w:pPr>
    </w:p>
    <w:p w:rsidR="008C3191" w:rsidRPr="005337D1" w:rsidRDefault="008C3191" w:rsidP="008C3191">
      <w:pPr>
        <w:pStyle w:val="2"/>
        <w:spacing w:before="0"/>
        <w:ind w:right="-144" w:firstLine="426"/>
        <w:jc w:val="center"/>
        <w:textAlignment w:val="baseline"/>
        <w:rPr>
          <w:rFonts w:ascii="Times New Roman" w:hAnsi="Times New Roman"/>
          <w:bCs w:val="0"/>
          <w:color w:val="3C3C3C"/>
          <w:spacing w:val="2"/>
          <w:sz w:val="24"/>
          <w:szCs w:val="24"/>
        </w:rPr>
      </w:pPr>
      <w:r w:rsidRPr="005337D1">
        <w:rPr>
          <w:rFonts w:ascii="Times New Roman" w:hAnsi="Times New Roman"/>
          <w:bCs w:val="0"/>
          <w:color w:val="3C3C3C"/>
          <w:spacing w:val="2"/>
          <w:sz w:val="24"/>
          <w:szCs w:val="24"/>
        </w:rPr>
        <w:t>Номенклатура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5337D1" w:rsidRPr="005337D1" w:rsidRDefault="005337D1" w:rsidP="008C3191">
      <w:pPr>
        <w:pStyle w:val="formattext"/>
        <w:spacing w:before="0" w:beforeAutospacing="0" w:after="0" w:afterAutospacing="0"/>
        <w:jc w:val="right"/>
        <w:textAlignment w:val="baseline"/>
        <w:rPr>
          <w:b/>
          <w:color w:val="2D2D2D"/>
          <w:spacing w:val="2"/>
        </w:rPr>
      </w:pPr>
    </w:p>
    <w:p w:rsidR="008C3191" w:rsidRPr="005337D1" w:rsidRDefault="008C3191" w:rsidP="008C3191">
      <w:pPr>
        <w:pStyle w:val="formattext"/>
        <w:spacing w:before="0" w:beforeAutospacing="0" w:after="0" w:afterAutospacing="0"/>
        <w:jc w:val="right"/>
        <w:textAlignment w:val="baseline"/>
        <w:rPr>
          <w:b/>
          <w:color w:val="2D2D2D"/>
          <w:spacing w:val="2"/>
        </w:rPr>
      </w:pPr>
      <w:r w:rsidRPr="005337D1">
        <w:rPr>
          <w:b/>
          <w:color w:val="2D2D2D"/>
          <w:spacing w:val="2"/>
        </w:rPr>
        <w:t>УТВЕРЖДЕНА</w:t>
      </w:r>
      <w:r w:rsidRPr="005337D1">
        <w:rPr>
          <w:b/>
          <w:color w:val="2D2D2D"/>
          <w:spacing w:val="2"/>
        </w:rPr>
        <w:br/>
        <w:t>постановлением Правительства Российской Федерации от 8 августа 2013 года N 678</w:t>
      </w:r>
    </w:p>
    <w:p w:rsidR="008C3191" w:rsidRPr="005337D1" w:rsidRDefault="008C3191" w:rsidP="008C3191">
      <w:pPr>
        <w:jc w:val="center"/>
        <w:rPr>
          <w:b/>
        </w:rPr>
      </w:pPr>
      <w:r w:rsidRPr="005337D1">
        <w:rPr>
          <w:b/>
        </w:rPr>
        <w:t xml:space="preserve">ПЕРЕЧЕНЬ ДОЛЖНОСТЕЙ, РАБОТА В КОТОРЫХ ЗАСЧИТЫВАЕТСЯ </w:t>
      </w:r>
    </w:p>
    <w:p w:rsidR="008C3191" w:rsidRPr="005337D1" w:rsidRDefault="008C3191" w:rsidP="008C3191">
      <w:pPr>
        <w:jc w:val="center"/>
        <w:rPr>
          <w:b/>
        </w:rPr>
      </w:pPr>
      <w:r w:rsidRPr="005337D1">
        <w:rPr>
          <w:b/>
        </w:rPr>
        <w:t>В СТАЖ НЕПРЕРЫВНОЙ ПРЕПОДАВАТЕЛЬСКОЙ РАБОТЫ</w:t>
      </w:r>
    </w:p>
    <w:p w:rsidR="005337D1" w:rsidRPr="005337D1" w:rsidRDefault="005337D1" w:rsidP="008C3191">
      <w:pPr>
        <w:jc w:val="center"/>
        <w:rPr>
          <w:b/>
        </w:rPr>
      </w:pPr>
    </w:p>
    <w:p w:rsidR="008C3191" w:rsidRPr="005337D1" w:rsidRDefault="008C3191" w:rsidP="008C3191">
      <w:pPr>
        <w:ind w:firstLine="426"/>
        <w:jc w:val="both"/>
      </w:pPr>
      <w:r w:rsidRPr="005337D1">
        <w:t>1. Перечень должностей, работа в которых засчитывается в стаж непрерывной преподавательской работы независимо от объема преподавательской работы:</w:t>
      </w:r>
    </w:p>
    <w:p w:rsidR="008C3191" w:rsidRPr="005337D1" w:rsidRDefault="008C3191" w:rsidP="008C3191">
      <w:pPr>
        <w:pStyle w:val="4"/>
        <w:spacing w:before="0"/>
        <w:ind w:firstLine="426"/>
        <w:textAlignment w:val="baseline"/>
        <w:rPr>
          <w:rFonts w:ascii="Times New Roman" w:hAnsi="Times New Roman"/>
          <w:b w:val="0"/>
          <w:bCs w:val="0"/>
          <w:i/>
          <w:color w:val="242424"/>
          <w:spacing w:val="2"/>
          <w:sz w:val="24"/>
          <w:szCs w:val="24"/>
        </w:rPr>
      </w:pPr>
      <w:r w:rsidRPr="005337D1">
        <w:rPr>
          <w:rFonts w:ascii="Times New Roman" w:hAnsi="Times New Roman"/>
          <w:b w:val="0"/>
          <w:bCs w:val="0"/>
          <w:color w:val="242424"/>
          <w:spacing w:val="2"/>
          <w:sz w:val="24"/>
          <w:szCs w:val="24"/>
        </w:rPr>
        <w:t>2. Должности иных педагогических работников:</w:t>
      </w:r>
    </w:p>
    <w:p w:rsidR="005337D1" w:rsidRPr="005337D1" w:rsidRDefault="005337D1" w:rsidP="005337D1">
      <w:pPr>
        <w:ind w:firstLine="426"/>
        <w:jc w:val="both"/>
      </w:pPr>
      <w:r w:rsidRPr="005337D1">
        <w:t>-воспитатель;</w:t>
      </w:r>
    </w:p>
    <w:p w:rsidR="005337D1" w:rsidRPr="005337D1" w:rsidRDefault="005337D1" w:rsidP="005337D1">
      <w:pPr>
        <w:ind w:firstLine="426"/>
        <w:jc w:val="both"/>
      </w:pPr>
      <w:r w:rsidRPr="005337D1">
        <w:t>-инструктор по физической культуре;</w:t>
      </w:r>
    </w:p>
    <w:p w:rsidR="005337D1" w:rsidRPr="005337D1" w:rsidRDefault="005337D1" w:rsidP="005337D1">
      <w:pPr>
        <w:ind w:firstLine="426"/>
        <w:jc w:val="both"/>
      </w:pPr>
      <w:r w:rsidRPr="005337D1">
        <w:t>-методист;</w:t>
      </w:r>
    </w:p>
    <w:p w:rsidR="005337D1" w:rsidRPr="005337D1" w:rsidRDefault="005337D1" w:rsidP="005337D1">
      <w:pPr>
        <w:ind w:firstLine="426"/>
        <w:jc w:val="both"/>
      </w:pPr>
      <w:r w:rsidRPr="005337D1">
        <w:t>-логопед;</w:t>
      </w:r>
    </w:p>
    <w:p w:rsidR="005337D1" w:rsidRPr="005337D1" w:rsidRDefault="005337D1" w:rsidP="005337D1">
      <w:pPr>
        <w:ind w:firstLine="426"/>
        <w:jc w:val="both"/>
      </w:pPr>
      <w:r w:rsidRPr="005337D1">
        <w:t>-музыкальный руководитель;</w:t>
      </w:r>
    </w:p>
    <w:p w:rsidR="005337D1" w:rsidRPr="005337D1" w:rsidRDefault="005337D1" w:rsidP="005337D1">
      <w:pPr>
        <w:ind w:firstLine="426"/>
        <w:jc w:val="both"/>
      </w:pPr>
      <w:r w:rsidRPr="005337D1">
        <w:t>-педагог дополнительного образования;</w:t>
      </w:r>
    </w:p>
    <w:p w:rsidR="005337D1" w:rsidRPr="005337D1" w:rsidRDefault="005337D1" w:rsidP="005337D1">
      <w:pPr>
        <w:ind w:firstLine="426"/>
        <w:jc w:val="both"/>
      </w:pPr>
      <w:r w:rsidRPr="005337D1">
        <w:t xml:space="preserve">-педагог-психолог </w:t>
      </w:r>
    </w:p>
    <w:p w:rsidR="005337D1" w:rsidRPr="005337D1" w:rsidRDefault="005337D1" w:rsidP="005337D1">
      <w:pPr>
        <w:ind w:firstLine="426"/>
      </w:pPr>
      <w:r w:rsidRPr="005337D1">
        <w:t>-учитель дефектолог;</w:t>
      </w:r>
    </w:p>
    <w:p w:rsidR="005337D1" w:rsidRPr="005337D1" w:rsidRDefault="005337D1" w:rsidP="005337D1">
      <w:pPr>
        <w:ind w:firstLine="426"/>
      </w:pPr>
      <w:r w:rsidRPr="005337D1">
        <w:t>-учитель-логопед</w:t>
      </w:r>
    </w:p>
    <w:p w:rsidR="008C3191" w:rsidRPr="005337D1" w:rsidRDefault="008C3191" w:rsidP="008C3191">
      <w:pPr>
        <w:ind w:firstLine="426"/>
      </w:pPr>
      <w:r w:rsidRPr="005337D1">
        <w:t>-старший воспитатель;</w:t>
      </w:r>
    </w:p>
    <w:p w:rsidR="008C3191" w:rsidRPr="005337D1" w:rsidRDefault="008C3191" w:rsidP="008C3191">
      <w:pPr>
        <w:ind w:firstLine="426"/>
      </w:pPr>
      <w:r w:rsidRPr="005337D1">
        <w:t>-учитель;</w:t>
      </w:r>
    </w:p>
    <w:p w:rsidR="008C3191" w:rsidRPr="005337D1" w:rsidRDefault="008C3191" w:rsidP="008C3191">
      <w:pPr>
        <w:ind w:firstLine="426"/>
        <w:rPr>
          <w:bCs/>
          <w:spacing w:val="2"/>
        </w:rPr>
      </w:pPr>
      <w:r w:rsidRPr="005337D1">
        <w:rPr>
          <w:bCs/>
          <w:spacing w:val="2"/>
        </w:rPr>
        <w:t>3. Должности руководителей образовательных организаций:</w:t>
      </w:r>
    </w:p>
    <w:p w:rsidR="008C3191" w:rsidRPr="005337D1" w:rsidRDefault="008C3191" w:rsidP="008C3191">
      <w:pPr>
        <w:tabs>
          <w:tab w:val="left" w:pos="750"/>
        </w:tabs>
        <w:ind w:firstLine="426"/>
        <w:rPr>
          <w:spacing w:val="2"/>
        </w:rPr>
      </w:pPr>
      <w:r w:rsidRPr="005337D1">
        <w:rPr>
          <w:spacing w:val="2"/>
        </w:rPr>
        <w:t>-заведующий;</w:t>
      </w:r>
    </w:p>
    <w:p w:rsidR="008C3191" w:rsidRPr="005337D1" w:rsidRDefault="008C3191" w:rsidP="008C3191">
      <w:pPr>
        <w:tabs>
          <w:tab w:val="left" w:pos="750"/>
        </w:tabs>
        <w:ind w:firstLine="426"/>
        <w:rPr>
          <w:spacing w:val="2"/>
        </w:rPr>
      </w:pPr>
      <w:r w:rsidRPr="005337D1">
        <w:rPr>
          <w:spacing w:val="2"/>
        </w:rPr>
        <w:t>-директор</w:t>
      </w:r>
    </w:p>
    <w:p w:rsidR="008C3191" w:rsidRPr="005337D1" w:rsidRDefault="008C3191" w:rsidP="008C3191">
      <w:pPr>
        <w:pStyle w:val="4"/>
        <w:spacing w:before="0"/>
        <w:ind w:firstLine="426"/>
        <w:textAlignment w:val="baseline"/>
        <w:rPr>
          <w:rFonts w:ascii="Times New Roman" w:hAnsi="Times New Roman"/>
          <w:b w:val="0"/>
          <w:bCs w:val="0"/>
          <w:i/>
          <w:color w:val="242424"/>
          <w:spacing w:val="2"/>
          <w:sz w:val="24"/>
          <w:szCs w:val="24"/>
        </w:rPr>
      </w:pPr>
      <w:r w:rsidRPr="005337D1">
        <w:rPr>
          <w:rFonts w:ascii="Times New Roman" w:hAnsi="Times New Roman"/>
          <w:b w:val="0"/>
          <w:bCs w:val="0"/>
          <w:color w:val="242424"/>
          <w:spacing w:val="2"/>
          <w:sz w:val="24"/>
          <w:szCs w:val="24"/>
        </w:rPr>
        <w:t>4. Должности заместителей руководителей, руководителей структурных подразделений и их заместителей, иные должности руководителей:</w:t>
      </w:r>
    </w:p>
    <w:p w:rsidR="008C3191" w:rsidRPr="005337D1" w:rsidRDefault="008C3191" w:rsidP="008C3191">
      <w:pPr>
        <w:ind w:firstLine="426"/>
      </w:pPr>
      <w:r w:rsidRPr="005337D1">
        <w:t>- руководитель (директор, заведующий) структурного подразделения;</w:t>
      </w:r>
    </w:p>
    <w:p w:rsidR="008C3191" w:rsidRPr="005337D1" w:rsidRDefault="008C3191" w:rsidP="008C3191">
      <w:pPr>
        <w:ind w:firstLine="426"/>
      </w:pPr>
      <w:r w:rsidRPr="005337D1">
        <w:t xml:space="preserve"> -заместитель  руководителя (директора, заведующего) структурного  подразделения   </w:t>
      </w:r>
    </w:p>
    <w:p w:rsidR="008C3191" w:rsidRPr="00707247" w:rsidRDefault="008C3191" w:rsidP="008C3191">
      <w:pPr>
        <w:ind w:firstLine="567"/>
        <w:jc w:val="both"/>
        <w:rPr>
          <w:spacing w:val="2"/>
          <w:sz w:val="20"/>
          <w:szCs w:val="20"/>
        </w:rPr>
      </w:pPr>
      <w:r w:rsidRPr="00707247">
        <w:rPr>
          <w:rFonts w:ascii="Arial" w:hAnsi="Arial" w:cs="Arial"/>
          <w:b/>
          <w:i/>
          <w:color w:val="2D2D2D"/>
          <w:spacing w:val="2"/>
          <w:sz w:val="20"/>
          <w:szCs w:val="20"/>
          <w:shd w:val="clear" w:color="auto" w:fill="FFFFFF"/>
        </w:rPr>
        <w:t xml:space="preserve"> </w:t>
      </w:r>
      <w:r w:rsidRPr="00707247">
        <w:rPr>
          <w:rFonts w:ascii="Arial" w:hAnsi="Arial" w:cs="Arial"/>
          <w:b/>
          <w:bCs/>
          <w:i/>
          <w:color w:val="4C4C4C"/>
          <w:spacing w:val="2"/>
          <w:sz w:val="20"/>
          <w:szCs w:val="20"/>
        </w:rPr>
        <w:t xml:space="preserve"> </w:t>
      </w:r>
      <w:r w:rsidRPr="00707247">
        <w:rPr>
          <w:rFonts w:ascii="Arial" w:hAnsi="Arial" w:cs="Arial"/>
          <w:b/>
          <w:i/>
          <w:color w:val="2D2D2D"/>
          <w:spacing w:val="2"/>
          <w:sz w:val="20"/>
          <w:szCs w:val="20"/>
          <w:shd w:val="clear" w:color="auto" w:fill="FFFFFF"/>
        </w:rPr>
        <w:t xml:space="preserve"> </w:t>
      </w:r>
      <w:r w:rsidRPr="00707247">
        <w:rPr>
          <w:b/>
          <w:i/>
          <w:spacing w:val="2"/>
          <w:sz w:val="20"/>
          <w:szCs w:val="20"/>
        </w:rPr>
        <w:t>Примечание:</w:t>
      </w:r>
      <w:r w:rsidRPr="00707247">
        <w:rPr>
          <w:spacing w:val="2"/>
          <w:sz w:val="20"/>
          <w:szCs w:val="20"/>
        </w:rPr>
        <w:t xml:space="preserve">  </w:t>
      </w:r>
    </w:p>
    <w:p w:rsidR="008C3191" w:rsidRDefault="008C3191" w:rsidP="008C3191">
      <w:pPr>
        <w:pStyle w:val="formattext"/>
        <w:shd w:val="clear" w:color="auto" w:fill="FFFFFF"/>
        <w:spacing w:before="0" w:beforeAutospacing="0" w:after="0" w:afterAutospacing="0"/>
        <w:ind w:firstLine="426"/>
        <w:jc w:val="both"/>
        <w:textAlignment w:val="baseline"/>
        <w:rPr>
          <w:spacing w:val="2"/>
          <w:sz w:val="16"/>
          <w:szCs w:val="16"/>
        </w:rPr>
      </w:pPr>
      <w:r w:rsidRPr="008C3191">
        <w:rPr>
          <w:spacing w:val="2"/>
          <w:sz w:val="16"/>
          <w:szCs w:val="16"/>
        </w:rPr>
        <w:t>- должность "преподаватель", предусмотренная в подразделе 2 раздела I настоящего документа, относится к должностям иных педагогических работников в организациях, осуществляющих образовательную деятельность, кроме образовательных организаций высшего образования и организаций дополнительного</w:t>
      </w:r>
      <w:r>
        <w:rPr>
          <w:spacing w:val="2"/>
          <w:sz w:val="16"/>
          <w:szCs w:val="16"/>
        </w:rPr>
        <w:t xml:space="preserve"> профессионального образования.</w:t>
      </w:r>
    </w:p>
    <w:p w:rsidR="008C3191" w:rsidRPr="008C3191" w:rsidRDefault="008C3191" w:rsidP="008C3191">
      <w:pPr>
        <w:pStyle w:val="formattext"/>
        <w:shd w:val="clear" w:color="auto" w:fill="FFFFFF"/>
        <w:spacing w:before="0" w:beforeAutospacing="0" w:after="0" w:afterAutospacing="0"/>
        <w:ind w:firstLine="426"/>
        <w:jc w:val="both"/>
        <w:textAlignment w:val="baseline"/>
        <w:rPr>
          <w:spacing w:val="2"/>
          <w:sz w:val="16"/>
          <w:szCs w:val="16"/>
        </w:rPr>
      </w:pPr>
      <w:r w:rsidRPr="008C3191">
        <w:rPr>
          <w:spacing w:val="2"/>
          <w:sz w:val="16"/>
          <w:szCs w:val="16"/>
        </w:rPr>
        <w:t>- должность "тьютор" предусмотрена для организаций, осуществляющих образовательную деятельность, кроме образовательных организаций высшего образования</w:t>
      </w:r>
    </w:p>
    <w:p w:rsidR="00D53B3B" w:rsidRPr="00D53B3B" w:rsidRDefault="00D53B3B" w:rsidP="00D53B3B">
      <w:pPr>
        <w:pStyle w:val="afd"/>
        <w:jc w:val="right"/>
        <w:rPr>
          <w:rFonts w:eastAsia="Calibri"/>
          <w:b/>
          <w:i/>
        </w:rPr>
      </w:pPr>
      <w:r>
        <w:br w:type="page"/>
      </w:r>
      <w:r w:rsidRPr="00D53B3B">
        <w:rPr>
          <w:rFonts w:eastAsia="Calibri"/>
          <w:b/>
          <w:i/>
        </w:rPr>
        <w:t>Приложение № 14</w:t>
      </w:r>
    </w:p>
    <w:p w:rsidR="00D53B3B" w:rsidRPr="00D53B3B" w:rsidRDefault="00D53B3B" w:rsidP="00D53B3B">
      <w:pPr>
        <w:keepNext/>
        <w:keepLines/>
        <w:widowControl w:val="0"/>
        <w:suppressAutoHyphens/>
        <w:snapToGrid w:val="0"/>
        <w:spacing w:line="200" w:lineRule="atLeast"/>
        <w:rPr>
          <w:b/>
          <w:kern w:val="2"/>
        </w:rPr>
      </w:pPr>
      <w:r w:rsidRPr="00D53B3B">
        <w:rPr>
          <w:b/>
          <w:kern w:val="2"/>
        </w:rPr>
        <w:t xml:space="preserve">Принято </w:t>
      </w:r>
      <w:r w:rsidRPr="00D53B3B">
        <w:rPr>
          <w:kern w:val="2"/>
        </w:rPr>
        <w:t>Общим собранием работников</w:t>
      </w:r>
      <w:r w:rsidRPr="00D53B3B">
        <w:rPr>
          <w:b/>
          <w:kern w:val="2"/>
        </w:rPr>
        <w:t xml:space="preserve">                        УТВЕРЖДАЮ</w:t>
      </w:r>
    </w:p>
    <w:p w:rsidR="00D53B3B" w:rsidRPr="00D53B3B" w:rsidRDefault="00D53B3B" w:rsidP="00D53B3B">
      <w:pPr>
        <w:keepNext/>
        <w:keepLines/>
        <w:widowControl w:val="0"/>
        <w:tabs>
          <w:tab w:val="right" w:pos="9637"/>
        </w:tabs>
        <w:suppressAutoHyphens/>
        <w:snapToGrid w:val="0"/>
        <w:spacing w:line="200" w:lineRule="atLeast"/>
        <w:rPr>
          <w:kern w:val="2"/>
        </w:rPr>
      </w:pPr>
      <w:r w:rsidRPr="00D53B3B">
        <w:rPr>
          <w:kern w:val="2"/>
        </w:rPr>
        <w:t xml:space="preserve">МАДОУ «Детский сад </w:t>
      </w:r>
      <w:r w:rsidR="004C2A0A">
        <w:rPr>
          <w:kern w:val="2"/>
        </w:rPr>
        <w:t>№161</w:t>
      </w:r>
      <w:r w:rsidRPr="00D53B3B">
        <w:rPr>
          <w:kern w:val="2"/>
        </w:rPr>
        <w:t xml:space="preserve">»                                         Заведующий  </w:t>
      </w:r>
    </w:p>
    <w:p w:rsidR="00D53B3B" w:rsidRPr="00D53B3B" w:rsidRDefault="00D53B3B" w:rsidP="00D53B3B">
      <w:pPr>
        <w:rPr>
          <w:rFonts w:eastAsia="Calibri"/>
          <w:lang w:eastAsia="en-US"/>
        </w:rPr>
      </w:pPr>
      <w:r w:rsidRPr="00D53B3B">
        <w:rPr>
          <w:rFonts w:eastAsia="Calibri"/>
          <w:lang w:eastAsia="en-US"/>
        </w:rPr>
        <w:t>Протокол № ___ от ________20___ г.</w:t>
      </w:r>
      <w:r w:rsidRPr="00D53B3B">
        <w:rPr>
          <w:rFonts w:ascii="Calibri" w:eastAsia="Calibri" w:hAnsi="Calibri"/>
          <w:lang w:eastAsia="en-US"/>
        </w:rPr>
        <w:t xml:space="preserve">                                 </w:t>
      </w:r>
      <w:r w:rsidRPr="00D53B3B">
        <w:rPr>
          <w:rFonts w:eastAsia="Calibri"/>
          <w:lang w:eastAsia="en-US"/>
        </w:rPr>
        <w:t xml:space="preserve">МАДОУ «Детский сад </w:t>
      </w:r>
      <w:r w:rsidR="004C2A0A">
        <w:rPr>
          <w:rFonts w:eastAsia="Calibri"/>
          <w:lang w:eastAsia="en-US"/>
        </w:rPr>
        <w:t>№161</w:t>
      </w:r>
      <w:r w:rsidRPr="00D53B3B">
        <w:rPr>
          <w:rFonts w:eastAsia="Calibri"/>
          <w:lang w:eastAsia="en-US"/>
        </w:rPr>
        <w:t xml:space="preserve">» </w:t>
      </w:r>
    </w:p>
    <w:p w:rsidR="00D53B3B" w:rsidRPr="00D53B3B" w:rsidRDefault="00D53B3B" w:rsidP="00D53B3B">
      <w:pPr>
        <w:rPr>
          <w:rFonts w:eastAsia="Calibri"/>
          <w:sz w:val="8"/>
          <w:szCs w:val="8"/>
          <w:lang w:eastAsia="en-US"/>
        </w:rPr>
      </w:pPr>
      <w:r w:rsidRPr="00D53B3B">
        <w:rPr>
          <w:rFonts w:eastAsia="Calibri"/>
          <w:lang w:eastAsia="en-US"/>
        </w:rPr>
        <w:t xml:space="preserve">                                                                                              </w:t>
      </w:r>
    </w:p>
    <w:p w:rsidR="00D53B3B" w:rsidRPr="00D53B3B" w:rsidRDefault="00D53B3B" w:rsidP="00D53B3B">
      <w:pPr>
        <w:rPr>
          <w:rFonts w:eastAsia="Calibri"/>
          <w:lang w:eastAsia="en-US"/>
        </w:rPr>
      </w:pPr>
      <w:r w:rsidRPr="00D53B3B">
        <w:rPr>
          <w:rFonts w:eastAsia="Calibri"/>
          <w:lang w:eastAsia="en-US"/>
        </w:rPr>
        <w:t xml:space="preserve"> </w:t>
      </w:r>
      <w:r w:rsidRPr="00D53B3B">
        <w:rPr>
          <w:rFonts w:eastAsia="Calibri"/>
          <w:lang w:eastAsia="en-US"/>
        </w:rPr>
        <w:tab/>
      </w:r>
      <w:r w:rsidRPr="00D53B3B">
        <w:rPr>
          <w:rFonts w:eastAsia="Calibri"/>
          <w:lang w:eastAsia="en-US"/>
        </w:rPr>
        <w:tab/>
      </w:r>
      <w:r w:rsidRPr="00D53B3B">
        <w:rPr>
          <w:rFonts w:eastAsia="Calibri"/>
          <w:lang w:eastAsia="en-US"/>
        </w:rPr>
        <w:tab/>
      </w:r>
      <w:r w:rsidRPr="00D53B3B">
        <w:rPr>
          <w:rFonts w:eastAsia="Calibri"/>
          <w:lang w:eastAsia="en-US"/>
        </w:rPr>
        <w:tab/>
      </w:r>
      <w:r w:rsidRPr="00D53B3B">
        <w:rPr>
          <w:rFonts w:eastAsia="Calibri"/>
          <w:lang w:eastAsia="en-US"/>
        </w:rPr>
        <w:tab/>
      </w:r>
      <w:r w:rsidRPr="00D53B3B">
        <w:rPr>
          <w:rFonts w:eastAsia="Calibri"/>
          <w:lang w:eastAsia="en-US"/>
        </w:rPr>
        <w:tab/>
      </w:r>
      <w:r w:rsidRPr="00D53B3B">
        <w:rPr>
          <w:rFonts w:eastAsia="Calibri"/>
          <w:lang w:eastAsia="en-US"/>
        </w:rPr>
        <w:tab/>
      </w:r>
      <w:r w:rsidRPr="00D53B3B">
        <w:rPr>
          <w:rFonts w:eastAsia="Calibri"/>
          <w:lang w:eastAsia="en-US"/>
        </w:rPr>
        <w:tab/>
        <w:t>__________</w:t>
      </w:r>
      <w:r w:rsidR="0011521B">
        <w:rPr>
          <w:rFonts w:eastAsia="Calibri"/>
          <w:lang w:eastAsia="en-US"/>
        </w:rPr>
        <w:t>Л.В.Мамонова</w:t>
      </w:r>
      <w:r w:rsidRPr="00D53B3B">
        <w:rPr>
          <w:rFonts w:eastAsia="Calibri"/>
          <w:lang w:eastAsia="en-US"/>
        </w:rPr>
        <w:t xml:space="preserve">                                                                                                                                                                                                                                                                                               </w:t>
      </w:r>
    </w:p>
    <w:p w:rsidR="00D53B3B" w:rsidRPr="00D53B3B" w:rsidRDefault="00D53B3B" w:rsidP="00D53B3B">
      <w:pPr>
        <w:rPr>
          <w:rFonts w:eastAsia="Calibri"/>
          <w:sz w:val="16"/>
          <w:szCs w:val="16"/>
          <w:lang w:eastAsia="en-US"/>
        </w:rPr>
      </w:pPr>
      <w:r w:rsidRPr="00D53B3B">
        <w:rPr>
          <w:rFonts w:eastAsia="Calibri"/>
          <w:lang w:eastAsia="en-US"/>
        </w:rPr>
        <w:t xml:space="preserve">                                                                 </w:t>
      </w:r>
      <w:r w:rsidRPr="00D53B3B">
        <w:rPr>
          <w:rFonts w:eastAsia="Calibri"/>
          <w:lang w:eastAsia="en-US"/>
        </w:rPr>
        <w:tab/>
        <w:t xml:space="preserve">              </w:t>
      </w:r>
    </w:p>
    <w:p w:rsidR="00D53B3B" w:rsidRPr="00D53B3B" w:rsidRDefault="00D53B3B" w:rsidP="00D53B3B">
      <w:pPr>
        <w:jc w:val="center"/>
        <w:rPr>
          <w:rFonts w:eastAsia="Calibri"/>
          <w:lang w:eastAsia="en-US"/>
        </w:rPr>
      </w:pPr>
      <w:r w:rsidRPr="00D53B3B">
        <w:rPr>
          <w:rFonts w:eastAsia="Calibri"/>
          <w:lang w:eastAsia="en-US"/>
        </w:rPr>
        <w:t xml:space="preserve">                                                                                         Приказ от «___» _______20___г.</w:t>
      </w:r>
      <w:r w:rsidRPr="00D53B3B">
        <w:rPr>
          <w:rFonts w:eastAsia="Calibri"/>
          <w:bCs/>
          <w:lang w:eastAsia="en-US"/>
        </w:rPr>
        <w:t xml:space="preserve"> №___                                                                                 </w:t>
      </w:r>
    </w:p>
    <w:p w:rsidR="00D53B3B" w:rsidRPr="00D53B3B" w:rsidRDefault="00D53B3B" w:rsidP="00D53B3B">
      <w:pPr>
        <w:contextualSpacing/>
        <w:rPr>
          <w:b/>
          <w:lang w:eastAsia="en-US"/>
        </w:rPr>
      </w:pPr>
      <w:r w:rsidRPr="00D53B3B">
        <w:rPr>
          <w:b/>
          <w:lang w:eastAsia="en-US"/>
        </w:rPr>
        <w:t>Мотивированное мнение</w:t>
      </w:r>
    </w:p>
    <w:p w:rsidR="00D53B3B" w:rsidRPr="00D53B3B" w:rsidRDefault="00D53B3B" w:rsidP="00D53B3B">
      <w:pPr>
        <w:contextualSpacing/>
        <w:rPr>
          <w:lang w:eastAsia="en-US"/>
        </w:rPr>
      </w:pPr>
      <w:r w:rsidRPr="00D53B3B">
        <w:rPr>
          <w:lang w:eastAsia="en-US"/>
        </w:rPr>
        <w:t>первичной профсоюзной организации</w:t>
      </w:r>
    </w:p>
    <w:p w:rsidR="00D53B3B" w:rsidRPr="00D53B3B" w:rsidRDefault="00D53B3B" w:rsidP="00D53B3B">
      <w:pPr>
        <w:contextualSpacing/>
        <w:rPr>
          <w:lang w:eastAsia="en-US"/>
        </w:rPr>
      </w:pPr>
      <w:r w:rsidRPr="00D53B3B">
        <w:rPr>
          <w:lang w:eastAsia="en-US"/>
        </w:rPr>
        <w:t xml:space="preserve">МАДОУ «Детский сад </w:t>
      </w:r>
      <w:r w:rsidR="004C2A0A">
        <w:rPr>
          <w:lang w:eastAsia="en-US"/>
        </w:rPr>
        <w:t>№161</w:t>
      </w:r>
      <w:r w:rsidRPr="00D53B3B">
        <w:rPr>
          <w:lang w:eastAsia="en-US"/>
        </w:rPr>
        <w:t>»</w:t>
      </w:r>
    </w:p>
    <w:p w:rsidR="00D53B3B" w:rsidRPr="00D53B3B" w:rsidRDefault="00D53B3B" w:rsidP="00D53B3B">
      <w:pPr>
        <w:contextualSpacing/>
        <w:rPr>
          <w:lang w:eastAsia="en-US"/>
        </w:rPr>
      </w:pPr>
      <w:r w:rsidRPr="00D53B3B">
        <w:rPr>
          <w:lang w:eastAsia="en-US"/>
        </w:rPr>
        <w:t>Протокол № ___ от «___» _______20___г.</w:t>
      </w:r>
    </w:p>
    <w:p w:rsidR="00D53B3B" w:rsidRPr="00D53B3B" w:rsidRDefault="00D53B3B" w:rsidP="00D53B3B">
      <w:pPr>
        <w:contextualSpacing/>
        <w:jc w:val="both"/>
        <w:rPr>
          <w:bCs/>
          <w:lang w:eastAsia="en-US"/>
        </w:rPr>
      </w:pPr>
    </w:p>
    <w:p w:rsidR="00902F65" w:rsidRDefault="00D53B3B" w:rsidP="00D53B3B">
      <w:pPr>
        <w:contextualSpacing/>
        <w:jc w:val="both"/>
        <w:rPr>
          <w:bCs/>
          <w:lang w:eastAsia="en-US"/>
        </w:rPr>
      </w:pPr>
      <w:r w:rsidRPr="00D53B3B">
        <w:rPr>
          <w:bCs/>
          <w:lang w:eastAsia="en-US"/>
        </w:rPr>
        <w:t xml:space="preserve">Председатель </w:t>
      </w:r>
      <w:r w:rsidR="00902F65">
        <w:rPr>
          <w:bCs/>
          <w:lang w:eastAsia="en-US"/>
        </w:rPr>
        <w:t>первичной</w:t>
      </w:r>
    </w:p>
    <w:p w:rsidR="00D53B3B" w:rsidRPr="00D53B3B" w:rsidRDefault="00D53B3B" w:rsidP="00D53B3B">
      <w:pPr>
        <w:contextualSpacing/>
        <w:jc w:val="both"/>
        <w:rPr>
          <w:bCs/>
          <w:lang w:eastAsia="en-US"/>
        </w:rPr>
      </w:pPr>
      <w:r w:rsidRPr="00D53B3B">
        <w:rPr>
          <w:bCs/>
          <w:lang w:eastAsia="en-US"/>
        </w:rPr>
        <w:t>профсоюзной организации</w:t>
      </w:r>
      <w:r w:rsidR="00902F65">
        <w:rPr>
          <w:bCs/>
          <w:lang w:eastAsia="en-US"/>
        </w:rPr>
        <w:t xml:space="preserve"> </w:t>
      </w:r>
      <w:r w:rsidRPr="00D53B3B">
        <w:rPr>
          <w:bCs/>
          <w:lang w:eastAsia="en-US"/>
        </w:rPr>
        <w:t xml:space="preserve">___________ </w:t>
      </w:r>
      <w:r w:rsidR="0011521B">
        <w:rPr>
          <w:bCs/>
          <w:lang w:eastAsia="en-US"/>
        </w:rPr>
        <w:t>С.И.Мингазова</w:t>
      </w:r>
      <w:r w:rsidRPr="00D53B3B">
        <w:rPr>
          <w:bCs/>
          <w:lang w:eastAsia="en-US"/>
        </w:rPr>
        <w:tab/>
      </w:r>
    </w:p>
    <w:p w:rsidR="00D53B3B" w:rsidRPr="00D53B3B" w:rsidRDefault="00D53B3B" w:rsidP="00D53B3B">
      <w:pPr>
        <w:rPr>
          <w:b/>
          <w:bCs/>
          <w:color w:val="000000"/>
        </w:rPr>
      </w:pPr>
    </w:p>
    <w:p w:rsidR="00D53B3B" w:rsidRPr="00D53B3B" w:rsidRDefault="00D53B3B" w:rsidP="00D53B3B">
      <w:pPr>
        <w:ind w:right="80"/>
        <w:jc w:val="center"/>
        <w:rPr>
          <w:rFonts w:eastAsia="Calibri"/>
          <w:b/>
        </w:rPr>
      </w:pPr>
      <w:r w:rsidRPr="00D53B3B">
        <w:rPr>
          <w:rFonts w:eastAsia="Calibri"/>
          <w:b/>
        </w:rPr>
        <w:t xml:space="preserve">Положение об условиях оплаты труда работников </w:t>
      </w:r>
    </w:p>
    <w:p w:rsidR="00D53B3B" w:rsidRPr="00D53B3B" w:rsidRDefault="00D53B3B" w:rsidP="00D53B3B">
      <w:pPr>
        <w:jc w:val="center"/>
        <w:rPr>
          <w:rFonts w:eastAsia="Calibri"/>
          <w:b/>
        </w:rPr>
      </w:pPr>
      <w:r w:rsidRPr="00D53B3B">
        <w:rPr>
          <w:rFonts w:eastAsia="Calibri"/>
          <w:b/>
        </w:rPr>
        <w:t xml:space="preserve">муниципального автономного дошкольного образовательного учреждения </w:t>
      </w:r>
    </w:p>
    <w:p w:rsidR="00D53B3B" w:rsidRPr="00D53B3B" w:rsidRDefault="00D53B3B" w:rsidP="00D53B3B">
      <w:pPr>
        <w:jc w:val="center"/>
        <w:rPr>
          <w:rFonts w:eastAsia="Calibri"/>
          <w:b/>
        </w:rPr>
      </w:pPr>
      <w:r w:rsidRPr="00D53B3B">
        <w:rPr>
          <w:rFonts w:eastAsia="Calibri"/>
          <w:b/>
        </w:rPr>
        <w:t xml:space="preserve">«Детский сад </w:t>
      </w:r>
      <w:r w:rsidR="004C2A0A">
        <w:rPr>
          <w:rFonts w:eastAsia="Calibri"/>
          <w:b/>
        </w:rPr>
        <w:t>№161</w:t>
      </w:r>
      <w:r w:rsidRPr="00D53B3B">
        <w:rPr>
          <w:rFonts w:eastAsia="Calibri"/>
          <w:b/>
        </w:rPr>
        <w:t xml:space="preserve"> комбинированного вида» Приволжского района г. Казани</w:t>
      </w:r>
    </w:p>
    <w:p w:rsidR="00D53B3B" w:rsidRPr="00D53B3B" w:rsidRDefault="00D53B3B" w:rsidP="00D53B3B">
      <w:pPr>
        <w:jc w:val="center"/>
        <w:rPr>
          <w:rFonts w:eastAsia="Calibri"/>
          <w:b/>
        </w:rPr>
      </w:pPr>
      <w:r w:rsidRPr="00D53B3B">
        <w:rPr>
          <w:rFonts w:eastAsia="Calibri"/>
          <w:b/>
        </w:rPr>
        <w:t>1.Общие положения</w:t>
      </w:r>
    </w:p>
    <w:p w:rsidR="00D53B3B" w:rsidRPr="00D53B3B" w:rsidRDefault="00D53B3B" w:rsidP="00FF675E">
      <w:pPr>
        <w:widowControl w:val="0"/>
        <w:numPr>
          <w:ilvl w:val="1"/>
          <w:numId w:val="79"/>
        </w:numPr>
        <w:tabs>
          <w:tab w:val="left" w:pos="851"/>
        </w:tabs>
        <w:suppressAutoHyphens/>
        <w:autoSpaceDE w:val="0"/>
        <w:spacing w:after="200"/>
        <w:ind w:left="0" w:firstLine="426"/>
        <w:contextualSpacing/>
        <w:jc w:val="both"/>
        <w:rPr>
          <w:color w:val="000000"/>
          <w:lang w:eastAsia="ar-SA"/>
        </w:rPr>
      </w:pPr>
      <w:r w:rsidRPr="00D53B3B">
        <w:rPr>
          <w:rFonts w:eastAsia="Calibri"/>
        </w:rPr>
        <w:t xml:space="preserve">Настоящее Положение об условиях оплаты труда работников (далее – Положение) </w:t>
      </w:r>
      <w:r w:rsidRPr="00D53B3B">
        <w:rPr>
          <w:bCs/>
        </w:rPr>
        <w:t>муниципального автономного дошкольного образовательного учреждения</w:t>
      </w:r>
      <w:r w:rsidRPr="00D53B3B">
        <w:t xml:space="preserve"> «Детский сад </w:t>
      </w:r>
      <w:r w:rsidR="004C2A0A">
        <w:t>№161</w:t>
      </w:r>
      <w:r w:rsidRPr="00D53B3B">
        <w:t xml:space="preserve"> комбинированного вида» Приволжского района г. Казани (далее – МАДОУ «Детский сад </w:t>
      </w:r>
      <w:r w:rsidR="004C2A0A">
        <w:t>№161</w:t>
      </w:r>
      <w:r w:rsidRPr="00D53B3B">
        <w:t>»)</w:t>
      </w:r>
      <w:r w:rsidRPr="00D53B3B">
        <w:rPr>
          <w:lang w:eastAsia="ar-SA"/>
        </w:rPr>
        <w:t xml:space="preserve"> разработано </w:t>
      </w:r>
      <w:r w:rsidRPr="00D53B3B">
        <w:t xml:space="preserve">в соответствии с Конституцией Российской Федерации, Конституцией Республики Татарстан, Трудовым кодексом Российской Федерации, Законом Российской Федерации «Об образовании в Российской Федерации» от 29.12.2012 года №273-ФЗ, Законом Республики Татарстан «Об образовании» от 22.07.2013 года № 68-ЗРТ </w:t>
      </w:r>
      <w:r w:rsidRPr="00D53B3B">
        <w:rPr>
          <w:lang w:eastAsia="ar-SA"/>
        </w:rPr>
        <w:t xml:space="preserve">и является формой реализации </w:t>
      </w:r>
      <w:r w:rsidRPr="00D53B3B">
        <w:rPr>
          <w:color w:val="000000"/>
          <w:lang w:eastAsia="ar-SA"/>
        </w:rPr>
        <w:t xml:space="preserve">Постановления Кабинета Министров Республики Татарстан от 31.05.2018 года № 412 «Об условиях оплаты труда работников государственных образовательных организаций Республики Татарстан» и </w:t>
      </w:r>
      <w:r w:rsidRPr="00D53B3B">
        <w:rPr>
          <w:rFonts w:eastAsia="Calibri"/>
        </w:rPr>
        <w:t>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r w:rsidRPr="00D53B3B">
        <w:rPr>
          <w:color w:val="000000"/>
          <w:lang w:eastAsia="ar-SA"/>
        </w:rPr>
        <w:t>.</w:t>
      </w:r>
    </w:p>
    <w:p w:rsidR="00D53B3B" w:rsidRPr="00D53B3B" w:rsidRDefault="00D53B3B" w:rsidP="00FF675E">
      <w:pPr>
        <w:widowControl w:val="0"/>
        <w:numPr>
          <w:ilvl w:val="1"/>
          <w:numId w:val="79"/>
        </w:numPr>
        <w:tabs>
          <w:tab w:val="left" w:pos="426"/>
          <w:tab w:val="left" w:pos="851"/>
        </w:tabs>
        <w:suppressAutoHyphens/>
        <w:autoSpaceDE w:val="0"/>
        <w:spacing w:after="200"/>
        <w:ind w:left="0" w:firstLine="426"/>
        <w:contextualSpacing/>
        <w:jc w:val="both"/>
        <w:rPr>
          <w:color w:val="000000"/>
          <w:lang w:eastAsia="ar-SA"/>
        </w:rPr>
      </w:pPr>
      <w:r w:rsidRPr="00D53B3B">
        <w:rPr>
          <w:color w:val="000000"/>
          <w:lang w:eastAsia="ar-SA"/>
        </w:rPr>
        <w:t xml:space="preserve">Положение разработано с учетом мотивированного мнения профсоюзной организации МАДОУ «Детский сад </w:t>
      </w:r>
      <w:r w:rsidR="004C2A0A">
        <w:rPr>
          <w:color w:val="000000"/>
          <w:lang w:eastAsia="ar-SA"/>
        </w:rPr>
        <w:t>№161</w:t>
      </w:r>
      <w:r w:rsidRPr="00D53B3B">
        <w:rPr>
          <w:color w:val="000000"/>
          <w:lang w:eastAsia="ar-SA"/>
        </w:rPr>
        <w:t>», утверждено на общем собрании работников и введено в действие как локальный акт приказом руководителя.</w:t>
      </w:r>
    </w:p>
    <w:p w:rsidR="00D53B3B" w:rsidRPr="00D53B3B" w:rsidRDefault="00D53B3B" w:rsidP="00FF675E">
      <w:pPr>
        <w:widowControl w:val="0"/>
        <w:numPr>
          <w:ilvl w:val="1"/>
          <w:numId w:val="79"/>
        </w:numPr>
        <w:tabs>
          <w:tab w:val="left" w:pos="851"/>
        </w:tabs>
        <w:suppressAutoHyphens/>
        <w:autoSpaceDE w:val="0"/>
        <w:spacing w:after="200"/>
        <w:ind w:left="0" w:firstLine="426"/>
        <w:contextualSpacing/>
        <w:jc w:val="both"/>
        <w:rPr>
          <w:rFonts w:eastAsia="Calibri"/>
          <w:color w:val="000000"/>
          <w:lang w:eastAsia="ar-SA"/>
        </w:rPr>
      </w:pPr>
      <w:r w:rsidRPr="00D53B3B">
        <w:rPr>
          <w:rFonts w:eastAsia="Calibri"/>
        </w:rPr>
        <w:t>В настоящем Положении используются следующие понятия и определения:</w:t>
      </w:r>
    </w:p>
    <w:p w:rsidR="00D53B3B" w:rsidRPr="00D53B3B" w:rsidRDefault="00D53B3B" w:rsidP="00D53B3B">
      <w:pPr>
        <w:ind w:firstLine="426"/>
        <w:jc w:val="both"/>
        <w:rPr>
          <w:rFonts w:eastAsia="Calibri"/>
        </w:rPr>
      </w:pPr>
      <w:r w:rsidRPr="00D53B3B">
        <w:rPr>
          <w:rFonts w:eastAsia="Calibri"/>
          <w:i/>
        </w:rPr>
        <w:t xml:space="preserve">система оплаты труда – </w:t>
      </w:r>
      <w:r w:rsidRPr="00D53B3B">
        <w:rPr>
          <w:rFonts w:eastAsia="Calibri"/>
        </w:rPr>
        <w:t>совокупность норм, определяющих условия и размеры оплаты труда работников учреждений, включая размеры базовых окладов (базовых должностных окладов, базовых ставок заработной платы), окладов (должностных окладов, тарифных ставок),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D53B3B" w:rsidRPr="00D53B3B" w:rsidRDefault="00D53B3B" w:rsidP="00D53B3B">
      <w:pPr>
        <w:ind w:firstLine="426"/>
        <w:jc w:val="both"/>
        <w:rPr>
          <w:rFonts w:eastAsia="Calibri"/>
        </w:rPr>
      </w:pPr>
      <w:r w:rsidRPr="00D53B3B">
        <w:rPr>
          <w:rFonts w:eastAsia="Calibri"/>
          <w:i/>
        </w:rPr>
        <w:t xml:space="preserve">базовый оклад </w:t>
      </w:r>
      <w:r w:rsidRPr="00D53B3B">
        <w:rPr>
          <w:rFonts w:eastAsia="Calibri"/>
        </w:rPr>
        <w:t>(базовый должностной оклад), базовая ставка заработной платы – минимальный оклад (должностной оклад), ставка заработной платы работника учреждения, осуществляющего профессиональную деятельность по профессии рабочего или должности руководителя, специалиста, технического исполнителя, входящей в соответствующую профессиональную квалификационную группу без учета компенсационных, стимулирующих и социальных выплат;</w:t>
      </w:r>
    </w:p>
    <w:p w:rsidR="00D53B3B" w:rsidRPr="00D53B3B" w:rsidRDefault="00D53B3B" w:rsidP="00D53B3B">
      <w:pPr>
        <w:ind w:firstLine="426"/>
        <w:jc w:val="both"/>
        <w:rPr>
          <w:rFonts w:eastAsia="Calibri"/>
        </w:rPr>
      </w:pPr>
      <w:r w:rsidRPr="00D53B3B">
        <w:rPr>
          <w:rFonts w:eastAsia="Calibri"/>
          <w:i/>
        </w:rPr>
        <w:t xml:space="preserve">оклад </w:t>
      </w:r>
      <w:r w:rsidRPr="00D53B3B">
        <w:rPr>
          <w:rFonts w:eastAsia="Calibri"/>
        </w:rPr>
        <w:t>(должностной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без учета компенсационных, стимулирующих и социальных выплат;</w:t>
      </w:r>
    </w:p>
    <w:p w:rsidR="00D53B3B" w:rsidRPr="00D53B3B" w:rsidRDefault="00D53B3B" w:rsidP="00D53B3B">
      <w:pPr>
        <w:ind w:firstLine="426"/>
        <w:jc w:val="both"/>
        <w:rPr>
          <w:rFonts w:eastAsia="Calibri"/>
        </w:rPr>
      </w:pPr>
      <w:r w:rsidRPr="00D53B3B">
        <w:rPr>
          <w:rFonts w:eastAsia="Calibri"/>
          <w:i/>
        </w:rPr>
        <w:t xml:space="preserve">тарифная ставка </w:t>
      </w:r>
      <w:r w:rsidRPr="00D53B3B">
        <w:rPr>
          <w:rFonts w:eastAsia="Calibri"/>
        </w:rPr>
        <w:t>– фиксированный размер оплаты труда работника за выполнение нормы труда определенной сложности (квалификации) за единицу времени без учета компенсационных, стимулирующих и социальных выплат;</w:t>
      </w:r>
    </w:p>
    <w:p w:rsidR="00D53B3B" w:rsidRPr="00D53B3B" w:rsidRDefault="00D53B3B" w:rsidP="00D53B3B">
      <w:pPr>
        <w:ind w:firstLine="426"/>
        <w:jc w:val="both"/>
        <w:rPr>
          <w:rFonts w:eastAsia="Calibri"/>
        </w:rPr>
      </w:pPr>
      <w:r w:rsidRPr="00D53B3B">
        <w:rPr>
          <w:rFonts w:eastAsia="Calibri"/>
          <w:i/>
        </w:rPr>
        <w:t xml:space="preserve">заработная плата </w:t>
      </w:r>
      <w:r w:rsidRPr="00D53B3B">
        <w:rPr>
          <w:rFonts w:eastAsia="Calibri"/>
        </w:rPr>
        <w:t>(оплата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D53B3B" w:rsidRPr="00D53B3B" w:rsidRDefault="00D53B3B" w:rsidP="00D53B3B">
      <w:pPr>
        <w:ind w:firstLine="426"/>
        <w:jc w:val="both"/>
        <w:rPr>
          <w:rFonts w:eastAsia="Calibri"/>
        </w:rPr>
      </w:pPr>
      <w:r w:rsidRPr="00D53B3B">
        <w:rPr>
          <w:rFonts w:eastAsia="Calibri"/>
          <w:i/>
        </w:rPr>
        <w:t>выплаты компенсационного характера</w:t>
      </w:r>
      <w:r w:rsidRPr="00D53B3B">
        <w:rPr>
          <w:rFonts w:eastAsia="Calibri"/>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D53B3B" w:rsidRPr="00D53B3B" w:rsidRDefault="00D53B3B" w:rsidP="00D53B3B">
      <w:pPr>
        <w:ind w:firstLine="426"/>
        <w:jc w:val="both"/>
        <w:rPr>
          <w:rFonts w:eastAsia="Calibri"/>
        </w:rPr>
      </w:pPr>
      <w:r w:rsidRPr="00D53B3B">
        <w:rPr>
          <w:rFonts w:eastAsia="Calibri"/>
          <w:i/>
        </w:rPr>
        <w:t>выплаты стимулирующего характера</w:t>
      </w:r>
      <w:r w:rsidRPr="00D53B3B">
        <w:rPr>
          <w:rFonts w:eastAsia="Calibri"/>
        </w:rPr>
        <w:t xml:space="preserve"> – доплаты и надбавки стимулирующего характера, премии и иные поощрительные выплаты;</w:t>
      </w:r>
    </w:p>
    <w:p w:rsidR="00D53B3B" w:rsidRPr="00D53B3B" w:rsidRDefault="00D53B3B" w:rsidP="00D53B3B">
      <w:pPr>
        <w:ind w:firstLine="426"/>
        <w:jc w:val="both"/>
        <w:rPr>
          <w:rFonts w:eastAsia="Calibri"/>
        </w:rPr>
      </w:pPr>
      <w:r w:rsidRPr="00D53B3B">
        <w:rPr>
          <w:rFonts w:eastAsia="Calibri"/>
          <w:i/>
        </w:rPr>
        <w:t>выплаты социального характера</w:t>
      </w:r>
      <w:r w:rsidRPr="00D53B3B">
        <w:rPr>
          <w:rFonts w:eastAsia="Calibri"/>
        </w:rPr>
        <w:t xml:space="preserve"> - выплаты работникам, осуществляемые за счет экономии средств фонда оплаты труда, направленные на их социальную поддержку, но несвязанные с осуществлением ими трудовых функций.</w:t>
      </w:r>
    </w:p>
    <w:p w:rsidR="00D53B3B" w:rsidRPr="00D53B3B" w:rsidRDefault="00D53B3B" w:rsidP="00FF675E">
      <w:pPr>
        <w:numPr>
          <w:ilvl w:val="1"/>
          <w:numId w:val="79"/>
        </w:numPr>
        <w:tabs>
          <w:tab w:val="left" w:pos="851"/>
        </w:tabs>
        <w:ind w:left="0" w:firstLine="426"/>
        <w:jc w:val="both"/>
        <w:rPr>
          <w:rFonts w:eastAsia="Calibri"/>
        </w:rPr>
      </w:pPr>
      <w:r w:rsidRPr="00D53B3B">
        <w:rPr>
          <w:rFonts w:eastAsia="Calibri"/>
        </w:rPr>
        <w:t xml:space="preserve">Заработная плата (оплата труда) работников МАДОУ «Детский сад </w:t>
      </w:r>
      <w:r w:rsidR="004C2A0A">
        <w:rPr>
          <w:rFonts w:eastAsia="Calibri"/>
        </w:rPr>
        <w:t>№161</w:t>
      </w:r>
      <w:r w:rsidRPr="00D53B3B">
        <w:rPr>
          <w:rFonts w:eastAsia="Calibri"/>
        </w:rPr>
        <w:t>» определяется исходя из:</w:t>
      </w:r>
    </w:p>
    <w:p w:rsidR="00D53B3B" w:rsidRPr="00D53B3B" w:rsidRDefault="00D53B3B" w:rsidP="00D53B3B">
      <w:pPr>
        <w:tabs>
          <w:tab w:val="left" w:pos="851"/>
        </w:tabs>
        <w:ind w:firstLine="426"/>
        <w:jc w:val="both"/>
        <w:rPr>
          <w:rFonts w:eastAsia="Calibri"/>
        </w:rPr>
      </w:pPr>
      <w:r w:rsidRPr="00D53B3B">
        <w:rPr>
          <w:rFonts w:eastAsia="Calibri"/>
        </w:rPr>
        <w:t>должностных окладов;</w:t>
      </w:r>
    </w:p>
    <w:p w:rsidR="00D53B3B" w:rsidRPr="00D53B3B" w:rsidRDefault="00D53B3B" w:rsidP="00D53B3B">
      <w:pPr>
        <w:tabs>
          <w:tab w:val="left" w:pos="851"/>
        </w:tabs>
        <w:ind w:firstLine="426"/>
        <w:jc w:val="both"/>
        <w:rPr>
          <w:rFonts w:eastAsia="Calibri"/>
        </w:rPr>
      </w:pPr>
      <w:r w:rsidRPr="00D53B3B">
        <w:rPr>
          <w:rFonts w:eastAsia="Calibri"/>
        </w:rPr>
        <w:t>выплат компенсационного характера;</w:t>
      </w:r>
    </w:p>
    <w:p w:rsidR="00D53B3B" w:rsidRPr="00D53B3B" w:rsidRDefault="00D53B3B" w:rsidP="00D53B3B">
      <w:pPr>
        <w:tabs>
          <w:tab w:val="left" w:pos="851"/>
        </w:tabs>
        <w:ind w:firstLine="426"/>
        <w:jc w:val="both"/>
        <w:rPr>
          <w:rFonts w:eastAsia="Calibri"/>
        </w:rPr>
      </w:pPr>
      <w:r w:rsidRPr="00D53B3B">
        <w:rPr>
          <w:rFonts w:eastAsia="Calibri"/>
        </w:rPr>
        <w:t>выплат стимулирующего характера.</w:t>
      </w:r>
    </w:p>
    <w:p w:rsidR="00D53B3B" w:rsidRPr="00D53B3B" w:rsidRDefault="00D53B3B" w:rsidP="00FF675E">
      <w:pPr>
        <w:numPr>
          <w:ilvl w:val="0"/>
          <w:numId w:val="79"/>
        </w:numPr>
        <w:ind w:left="0" w:firstLine="426"/>
        <w:jc w:val="center"/>
        <w:rPr>
          <w:rFonts w:eastAsia="Calibri"/>
          <w:b/>
        </w:rPr>
      </w:pPr>
      <w:r w:rsidRPr="00D53B3B">
        <w:rPr>
          <w:rFonts w:eastAsia="Calibri"/>
          <w:b/>
        </w:rPr>
        <w:t xml:space="preserve">Порядок формирования базовых окладов работников </w:t>
      </w:r>
    </w:p>
    <w:p w:rsidR="00D53B3B" w:rsidRPr="00D53B3B" w:rsidRDefault="00D53B3B" w:rsidP="00FF675E">
      <w:pPr>
        <w:numPr>
          <w:ilvl w:val="1"/>
          <w:numId w:val="79"/>
        </w:numPr>
        <w:tabs>
          <w:tab w:val="left" w:pos="851"/>
        </w:tabs>
        <w:ind w:left="0" w:firstLine="426"/>
        <w:jc w:val="both"/>
        <w:rPr>
          <w:rFonts w:eastAsia="Calibri"/>
        </w:rPr>
      </w:pPr>
      <w:r w:rsidRPr="00D53B3B">
        <w:rPr>
          <w:rFonts w:eastAsia="Calibri"/>
        </w:rPr>
        <w:t xml:space="preserve">Базовые оклады работников МАДОУ «Детский сад </w:t>
      </w:r>
      <w:r w:rsidR="004C2A0A">
        <w:rPr>
          <w:rFonts w:eastAsia="Calibri"/>
        </w:rPr>
        <w:t>№161</w:t>
      </w:r>
      <w:r w:rsidRPr="00D53B3B">
        <w:rPr>
          <w:rFonts w:eastAsia="Calibri"/>
        </w:rPr>
        <w:t>» устанавливаются согласно требованиям к уровню образования в соответствии с таблицей 1, 2, 3, 4.</w:t>
      </w:r>
    </w:p>
    <w:p w:rsidR="00D53B3B" w:rsidRPr="00D53B3B" w:rsidRDefault="00D53B3B" w:rsidP="00D53B3B">
      <w:pPr>
        <w:jc w:val="right"/>
        <w:rPr>
          <w:rFonts w:eastAsia="Calibri"/>
          <w:b/>
          <w:i/>
        </w:rPr>
      </w:pPr>
      <w:r w:rsidRPr="00D53B3B">
        <w:rPr>
          <w:rFonts w:eastAsia="Calibri"/>
          <w:b/>
          <w:i/>
        </w:rPr>
        <w:t>Таблица 1</w:t>
      </w:r>
      <w:r w:rsidRPr="00D53B3B">
        <w:rPr>
          <w:rFonts w:eastAsia="Calibri"/>
        </w:rPr>
        <w:t xml:space="preserve"> - </w:t>
      </w:r>
      <w:r w:rsidRPr="00D53B3B">
        <w:rPr>
          <w:rFonts w:eastAsia="Calibri"/>
          <w:b/>
          <w:i/>
        </w:rPr>
        <w:t xml:space="preserve">Основания для установления работникам </w:t>
      </w:r>
    </w:p>
    <w:p w:rsidR="00D53B3B" w:rsidRPr="00D53B3B" w:rsidRDefault="00D53B3B" w:rsidP="00D53B3B">
      <w:pPr>
        <w:jc w:val="right"/>
        <w:rPr>
          <w:rFonts w:eastAsia="Calibri"/>
          <w:b/>
          <w:i/>
        </w:rPr>
      </w:pPr>
      <w:r w:rsidRPr="00D53B3B">
        <w:rPr>
          <w:rFonts w:eastAsia="Calibri"/>
          <w:b/>
          <w:i/>
        </w:rPr>
        <w:t xml:space="preserve">МАДОУ «Детский сад </w:t>
      </w:r>
      <w:r w:rsidR="004C2A0A">
        <w:rPr>
          <w:rFonts w:eastAsia="Calibri"/>
          <w:b/>
          <w:i/>
        </w:rPr>
        <w:t>№161</w:t>
      </w:r>
      <w:r w:rsidRPr="00D53B3B">
        <w:rPr>
          <w:rFonts w:eastAsia="Calibri"/>
          <w:b/>
          <w:i/>
        </w:rPr>
        <w:t>» базовых окладов</w:t>
      </w:r>
    </w:p>
    <w:tbl>
      <w:tblPr>
        <w:tblW w:w="487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75"/>
        <w:gridCol w:w="9304"/>
      </w:tblGrid>
      <w:tr w:rsidR="00D53B3B" w:rsidRPr="00D53B3B" w:rsidTr="00B37E1E">
        <w:trPr>
          <w:trHeight w:val="20"/>
        </w:trPr>
        <w:tc>
          <w:tcPr>
            <w:tcW w:w="291" w:type="pct"/>
            <w:tcBorders>
              <w:top w:val="single" w:sz="4" w:space="0" w:color="auto"/>
              <w:left w:val="single" w:sz="4" w:space="0" w:color="auto"/>
              <w:bottom w:val="single" w:sz="4" w:space="0" w:color="auto"/>
              <w:right w:val="single" w:sz="4" w:space="0" w:color="auto"/>
            </w:tcBorders>
            <w:vAlign w:val="center"/>
          </w:tcPr>
          <w:p w:rsidR="00D53B3B" w:rsidRPr="00D53B3B" w:rsidRDefault="00D53B3B" w:rsidP="00D53B3B">
            <w:pPr>
              <w:jc w:val="center"/>
              <w:rPr>
                <w:rFonts w:eastAsia="Calibri"/>
              </w:rPr>
            </w:pPr>
          </w:p>
        </w:tc>
        <w:tc>
          <w:tcPr>
            <w:tcW w:w="4709" w:type="pct"/>
            <w:tcBorders>
              <w:top w:val="single" w:sz="4" w:space="0" w:color="auto"/>
              <w:left w:val="single" w:sz="4" w:space="0" w:color="auto"/>
              <w:bottom w:val="single" w:sz="4" w:space="0" w:color="auto"/>
              <w:right w:val="single" w:sz="4" w:space="0" w:color="auto"/>
            </w:tcBorders>
            <w:vAlign w:val="center"/>
          </w:tcPr>
          <w:p w:rsidR="00D53B3B" w:rsidRPr="00D53B3B" w:rsidRDefault="00D53B3B" w:rsidP="00D53B3B">
            <w:pPr>
              <w:jc w:val="center"/>
              <w:rPr>
                <w:rFonts w:eastAsia="Calibri"/>
                <w:b/>
              </w:rPr>
            </w:pPr>
            <w:r w:rsidRPr="00D53B3B">
              <w:rPr>
                <w:rFonts w:eastAsia="Calibri"/>
                <w:b/>
              </w:rPr>
              <w:t>Уровень образования, необходимый для замещения</w:t>
            </w:r>
          </w:p>
          <w:p w:rsidR="00D53B3B" w:rsidRPr="00D53B3B" w:rsidRDefault="00D53B3B" w:rsidP="00D53B3B">
            <w:pPr>
              <w:jc w:val="center"/>
              <w:rPr>
                <w:rFonts w:eastAsia="Calibri"/>
              </w:rPr>
            </w:pPr>
            <w:r w:rsidRPr="00D53B3B">
              <w:rPr>
                <w:rFonts w:eastAsia="Calibri"/>
                <w:b/>
              </w:rPr>
              <w:t>соответствующей должности</w:t>
            </w:r>
          </w:p>
        </w:tc>
      </w:tr>
      <w:tr w:rsidR="00D53B3B" w:rsidRPr="00D53B3B" w:rsidTr="00B37E1E">
        <w:trPr>
          <w:trHeight w:val="20"/>
        </w:trPr>
        <w:tc>
          <w:tcPr>
            <w:tcW w:w="291" w:type="pct"/>
            <w:tcBorders>
              <w:top w:val="single" w:sz="4" w:space="0" w:color="auto"/>
              <w:left w:val="single" w:sz="4" w:space="0" w:color="auto"/>
              <w:bottom w:val="single" w:sz="4" w:space="0" w:color="auto"/>
              <w:right w:val="single" w:sz="4" w:space="0" w:color="auto"/>
            </w:tcBorders>
            <w:vAlign w:val="center"/>
          </w:tcPr>
          <w:p w:rsidR="00D53B3B" w:rsidRPr="00D53B3B" w:rsidRDefault="00D53B3B" w:rsidP="00D53B3B">
            <w:pPr>
              <w:jc w:val="center"/>
              <w:rPr>
                <w:rFonts w:eastAsia="Calibri"/>
              </w:rPr>
            </w:pPr>
            <w:r w:rsidRPr="00D53B3B">
              <w:rPr>
                <w:rFonts w:eastAsia="Calibri"/>
              </w:rPr>
              <w:t>1</w:t>
            </w:r>
          </w:p>
        </w:tc>
        <w:tc>
          <w:tcPr>
            <w:tcW w:w="4709" w:type="pct"/>
            <w:tcBorders>
              <w:top w:val="single" w:sz="4" w:space="0" w:color="auto"/>
              <w:left w:val="single" w:sz="4" w:space="0" w:color="auto"/>
              <w:bottom w:val="single" w:sz="4" w:space="0" w:color="auto"/>
              <w:right w:val="single" w:sz="4" w:space="0" w:color="auto"/>
            </w:tcBorders>
            <w:vAlign w:val="bottom"/>
          </w:tcPr>
          <w:p w:rsidR="00D53B3B" w:rsidRPr="00D53B3B" w:rsidRDefault="00D53B3B" w:rsidP="00D53B3B">
            <w:pPr>
              <w:rPr>
                <w:rFonts w:eastAsia="Calibri"/>
              </w:rPr>
            </w:pPr>
            <w:r w:rsidRPr="00D53B3B">
              <w:rPr>
                <w:rFonts w:eastAsia="Calibri"/>
              </w:rPr>
              <w:t>Основное общее образование, среднее (полное) общее образование</w:t>
            </w:r>
          </w:p>
        </w:tc>
      </w:tr>
      <w:tr w:rsidR="00D53B3B" w:rsidRPr="00D53B3B" w:rsidTr="00B37E1E">
        <w:trPr>
          <w:trHeight w:val="20"/>
        </w:trPr>
        <w:tc>
          <w:tcPr>
            <w:tcW w:w="291" w:type="pct"/>
            <w:tcBorders>
              <w:top w:val="single" w:sz="4" w:space="0" w:color="auto"/>
              <w:left w:val="single" w:sz="4" w:space="0" w:color="auto"/>
              <w:bottom w:val="single" w:sz="4" w:space="0" w:color="auto"/>
              <w:right w:val="single" w:sz="4" w:space="0" w:color="auto"/>
            </w:tcBorders>
            <w:vAlign w:val="center"/>
          </w:tcPr>
          <w:p w:rsidR="00D53B3B" w:rsidRPr="00D53B3B" w:rsidRDefault="00D53B3B" w:rsidP="00D53B3B">
            <w:pPr>
              <w:jc w:val="center"/>
              <w:rPr>
                <w:rFonts w:eastAsia="Calibri"/>
                <w:lang w:val="en-US"/>
              </w:rPr>
            </w:pPr>
            <w:r w:rsidRPr="00D53B3B">
              <w:rPr>
                <w:rFonts w:eastAsia="Calibri"/>
                <w:lang w:val="en-US"/>
              </w:rPr>
              <w:t>2</w:t>
            </w:r>
          </w:p>
        </w:tc>
        <w:tc>
          <w:tcPr>
            <w:tcW w:w="4709" w:type="pct"/>
            <w:tcBorders>
              <w:top w:val="single" w:sz="4" w:space="0" w:color="auto"/>
              <w:left w:val="single" w:sz="4" w:space="0" w:color="auto"/>
              <w:bottom w:val="single" w:sz="4" w:space="0" w:color="auto"/>
              <w:right w:val="single" w:sz="4" w:space="0" w:color="auto"/>
            </w:tcBorders>
            <w:vAlign w:val="bottom"/>
          </w:tcPr>
          <w:p w:rsidR="00D53B3B" w:rsidRPr="00D53B3B" w:rsidRDefault="00D53B3B" w:rsidP="00D53B3B">
            <w:pPr>
              <w:rPr>
                <w:rFonts w:eastAsia="Calibri"/>
              </w:rPr>
            </w:pPr>
            <w:r w:rsidRPr="00D53B3B">
              <w:rPr>
                <w:rFonts w:eastAsia="Calibri"/>
              </w:rPr>
              <w:t xml:space="preserve">Среднее профессиональное образование по программам подготовки </w:t>
            </w:r>
          </w:p>
          <w:p w:rsidR="00D53B3B" w:rsidRPr="00D53B3B" w:rsidRDefault="00D53B3B" w:rsidP="00D53B3B">
            <w:pPr>
              <w:rPr>
                <w:rFonts w:eastAsia="Calibri"/>
              </w:rPr>
            </w:pPr>
            <w:r w:rsidRPr="00D53B3B">
              <w:rPr>
                <w:rFonts w:eastAsia="Calibri"/>
              </w:rPr>
              <w:t xml:space="preserve">квалифицированных рабочих, служащих, среднее профессиональное </w:t>
            </w:r>
          </w:p>
          <w:p w:rsidR="00D53B3B" w:rsidRPr="00D53B3B" w:rsidRDefault="00D53B3B" w:rsidP="00D53B3B">
            <w:pPr>
              <w:rPr>
                <w:rFonts w:eastAsia="Calibri"/>
              </w:rPr>
            </w:pPr>
            <w:r w:rsidRPr="00D53B3B">
              <w:rPr>
                <w:rFonts w:eastAsia="Calibri"/>
              </w:rPr>
              <w:t xml:space="preserve">образование по программам подготовки специалистов среднего звена, </w:t>
            </w:r>
          </w:p>
          <w:p w:rsidR="00D53B3B" w:rsidRPr="00D53B3B" w:rsidRDefault="00D53B3B" w:rsidP="00D53B3B">
            <w:pPr>
              <w:rPr>
                <w:rFonts w:eastAsia="Calibri"/>
              </w:rPr>
            </w:pPr>
            <w:r w:rsidRPr="00D53B3B">
              <w:rPr>
                <w:rFonts w:eastAsia="Calibri"/>
              </w:rPr>
              <w:t>неполное высшее образование</w:t>
            </w:r>
          </w:p>
        </w:tc>
      </w:tr>
      <w:tr w:rsidR="00D53B3B" w:rsidRPr="00D53B3B" w:rsidTr="00B37E1E">
        <w:trPr>
          <w:trHeight w:val="20"/>
        </w:trPr>
        <w:tc>
          <w:tcPr>
            <w:tcW w:w="291" w:type="pct"/>
            <w:tcBorders>
              <w:top w:val="single" w:sz="4" w:space="0" w:color="auto"/>
              <w:left w:val="single" w:sz="4" w:space="0" w:color="auto"/>
              <w:bottom w:val="single" w:sz="4" w:space="0" w:color="auto"/>
              <w:right w:val="single" w:sz="4" w:space="0" w:color="auto"/>
            </w:tcBorders>
            <w:vAlign w:val="center"/>
          </w:tcPr>
          <w:p w:rsidR="00D53B3B" w:rsidRPr="00D53B3B" w:rsidRDefault="00D53B3B" w:rsidP="00D53B3B">
            <w:pPr>
              <w:jc w:val="center"/>
              <w:rPr>
                <w:rFonts w:eastAsia="Calibri"/>
                <w:lang w:val="en-US"/>
              </w:rPr>
            </w:pPr>
            <w:r w:rsidRPr="00D53B3B">
              <w:rPr>
                <w:rFonts w:eastAsia="Calibri"/>
                <w:lang w:val="en-US"/>
              </w:rPr>
              <w:t>3</w:t>
            </w:r>
          </w:p>
        </w:tc>
        <w:tc>
          <w:tcPr>
            <w:tcW w:w="4709" w:type="pct"/>
            <w:tcBorders>
              <w:top w:val="single" w:sz="4" w:space="0" w:color="auto"/>
              <w:left w:val="single" w:sz="4" w:space="0" w:color="auto"/>
              <w:bottom w:val="single" w:sz="4" w:space="0" w:color="auto"/>
              <w:right w:val="single" w:sz="4" w:space="0" w:color="auto"/>
            </w:tcBorders>
            <w:vAlign w:val="bottom"/>
          </w:tcPr>
          <w:p w:rsidR="00D53B3B" w:rsidRPr="00D53B3B" w:rsidRDefault="00D53B3B" w:rsidP="00D53B3B">
            <w:pPr>
              <w:rPr>
                <w:rFonts w:eastAsia="Calibri"/>
              </w:rPr>
            </w:pPr>
            <w:r w:rsidRPr="00D53B3B">
              <w:rPr>
                <w:rFonts w:eastAsia="Calibri"/>
              </w:rPr>
              <w:t xml:space="preserve">Высшее профессиональное образование, подтверждаемое присвоением лицу, </w:t>
            </w:r>
          </w:p>
          <w:p w:rsidR="00D53B3B" w:rsidRPr="00D53B3B" w:rsidRDefault="00D53B3B" w:rsidP="00D53B3B">
            <w:pPr>
              <w:rPr>
                <w:rFonts w:eastAsia="Calibri"/>
              </w:rPr>
            </w:pPr>
            <w:r w:rsidRPr="00D53B3B">
              <w:rPr>
                <w:rFonts w:eastAsia="Calibri"/>
              </w:rPr>
              <w:t xml:space="preserve">успешно прошедшему аттестацию, квалификации «бакалавр», «магистр» </w:t>
            </w:r>
          </w:p>
          <w:p w:rsidR="00D53B3B" w:rsidRPr="00D53B3B" w:rsidRDefault="00D53B3B" w:rsidP="00D53B3B">
            <w:pPr>
              <w:rPr>
                <w:rFonts w:eastAsia="Calibri"/>
              </w:rPr>
            </w:pPr>
            <w:r w:rsidRPr="00D53B3B">
              <w:rPr>
                <w:rFonts w:eastAsia="Calibri"/>
              </w:rPr>
              <w:t>или «дипломированный специалист»</w:t>
            </w:r>
          </w:p>
        </w:tc>
      </w:tr>
    </w:tbl>
    <w:p w:rsidR="00D53B3B" w:rsidRPr="00D53B3B" w:rsidRDefault="00D53B3B" w:rsidP="00D53B3B">
      <w:pPr>
        <w:ind w:firstLine="708"/>
        <w:jc w:val="right"/>
        <w:rPr>
          <w:rFonts w:eastAsia="Calibri"/>
        </w:rPr>
      </w:pPr>
      <w:r w:rsidRPr="00D53B3B">
        <w:rPr>
          <w:rFonts w:eastAsia="Calibri"/>
          <w:b/>
          <w:i/>
        </w:rPr>
        <w:t>Таблица 2</w:t>
      </w:r>
      <w:r w:rsidRPr="00D53B3B">
        <w:rPr>
          <w:rFonts w:eastAsia="Calibri"/>
        </w:rPr>
        <w:t xml:space="preserve">. Профессионально-квалификационная группа </w:t>
      </w:r>
      <w:r w:rsidRPr="00D53B3B">
        <w:rPr>
          <w:rFonts w:eastAsia="Calibri"/>
          <w:b/>
          <w:i/>
        </w:rPr>
        <w:t>учебно-вспомогательного</w:t>
      </w:r>
      <w:r w:rsidRPr="00D53B3B">
        <w:rPr>
          <w:rFonts w:eastAsia="Calibri"/>
        </w:rPr>
        <w:t xml:space="preserve"> персонала второго уровня МАДОУ «Детский сад </w:t>
      </w:r>
      <w:r w:rsidR="004C2A0A">
        <w:rPr>
          <w:rFonts w:eastAsia="Calibri"/>
        </w:rPr>
        <w:t>№161</w:t>
      </w:r>
      <w:r w:rsidRPr="00D53B3B">
        <w:rPr>
          <w:rFonts w:eastAsia="Calibri"/>
        </w:rPr>
        <w:t>»</w:t>
      </w:r>
    </w:p>
    <w:tbl>
      <w:tblPr>
        <w:tblW w:w="4904"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410"/>
        <w:gridCol w:w="4902"/>
        <w:gridCol w:w="2452"/>
        <w:gridCol w:w="2180"/>
      </w:tblGrid>
      <w:tr w:rsidR="00D53B3B" w:rsidRPr="00D53B3B" w:rsidTr="00B37E1E">
        <w:tc>
          <w:tcPr>
            <w:tcW w:w="20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w:t>
            </w:r>
          </w:p>
        </w:tc>
        <w:tc>
          <w:tcPr>
            <w:tcW w:w="2465"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Наименование должности</w:t>
            </w:r>
          </w:p>
        </w:tc>
        <w:tc>
          <w:tcPr>
            <w:tcW w:w="1233"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Основное общее образование, среднее (полное) общее образование</w:t>
            </w:r>
          </w:p>
        </w:tc>
        <w:tc>
          <w:tcPr>
            <w:tcW w:w="109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Среднее профессиональное, высшее образование</w:t>
            </w:r>
          </w:p>
        </w:tc>
      </w:tr>
      <w:tr w:rsidR="00D53B3B" w:rsidRPr="00D53B3B" w:rsidTr="00B37E1E">
        <w:tc>
          <w:tcPr>
            <w:tcW w:w="3904" w:type="pct"/>
            <w:gridSpan w:val="3"/>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b/>
              </w:rPr>
            </w:pPr>
            <w:r w:rsidRPr="00D53B3B">
              <w:rPr>
                <w:rFonts w:eastAsia="Calibri"/>
                <w:b/>
              </w:rPr>
              <w:t>Первый квалификационный уровень</w:t>
            </w:r>
          </w:p>
        </w:tc>
        <w:tc>
          <w:tcPr>
            <w:tcW w:w="109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b/>
              </w:rPr>
            </w:pPr>
          </w:p>
        </w:tc>
      </w:tr>
      <w:tr w:rsidR="00D53B3B" w:rsidRPr="00D53B3B" w:rsidTr="00B37E1E">
        <w:tc>
          <w:tcPr>
            <w:tcW w:w="20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1.</w:t>
            </w:r>
          </w:p>
        </w:tc>
        <w:tc>
          <w:tcPr>
            <w:tcW w:w="2465"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Младший воспитатель</w:t>
            </w:r>
          </w:p>
        </w:tc>
        <w:tc>
          <w:tcPr>
            <w:tcW w:w="1233"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9 550 руб</w:t>
            </w:r>
          </w:p>
        </w:tc>
        <w:tc>
          <w:tcPr>
            <w:tcW w:w="109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10 015 руб.</w:t>
            </w:r>
          </w:p>
        </w:tc>
      </w:tr>
    </w:tbl>
    <w:p w:rsidR="00D53B3B" w:rsidRPr="00D53B3B" w:rsidRDefault="00D53B3B" w:rsidP="00D53B3B">
      <w:pPr>
        <w:ind w:left="720"/>
        <w:jc w:val="right"/>
        <w:rPr>
          <w:rFonts w:eastAsia="Calibri"/>
        </w:rPr>
      </w:pPr>
      <w:r w:rsidRPr="00D53B3B">
        <w:rPr>
          <w:rFonts w:eastAsia="Calibri"/>
          <w:b/>
          <w:i/>
        </w:rPr>
        <w:t>Таблица № 3.</w:t>
      </w:r>
      <w:r w:rsidRPr="00D53B3B">
        <w:rPr>
          <w:rFonts w:eastAsia="Calibri"/>
        </w:rPr>
        <w:t xml:space="preserve"> Профессионально-квалификационная группа должностей </w:t>
      </w:r>
      <w:r w:rsidRPr="00D53B3B">
        <w:rPr>
          <w:rFonts w:eastAsia="Calibri"/>
          <w:b/>
          <w:i/>
        </w:rPr>
        <w:t>педагогических работников</w:t>
      </w:r>
      <w:r w:rsidRPr="00D53B3B">
        <w:rPr>
          <w:rFonts w:eastAsia="Calibri"/>
        </w:rPr>
        <w:t xml:space="preserve"> МАДОУ «Детский сад </w:t>
      </w:r>
      <w:r w:rsidR="004C2A0A">
        <w:rPr>
          <w:rFonts w:eastAsia="Calibri"/>
        </w:rPr>
        <w:t>№161</w:t>
      </w:r>
      <w:r w:rsidRPr="00D53B3B">
        <w:rPr>
          <w:rFonts w:eastAsia="Calibri"/>
        </w:rPr>
        <w:t>»</w:t>
      </w:r>
    </w:p>
    <w:tbl>
      <w:tblPr>
        <w:tblW w:w="4904"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406"/>
        <w:gridCol w:w="4904"/>
        <w:gridCol w:w="2454"/>
        <w:gridCol w:w="2180"/>
      </w:tblGrid>
      <w:tr w:rsidR="00D53B3B" w:rsidRPr="00D53B3B" w:rsidTr="00B37E1E">
        <w:tc>
          <w:tcPr>
            <w:tcW w:w="204"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 xml:space="preserve">№ </w:t>
            </w:r>
          </w:p>
        </w:tc>
        <w:tc>
          <w:tcPr>
            <w:tcW w:w="246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Наименование должности</w:t>
            </w:r>
          </w:p>
        </w:tc>
        <w:tc>
          <w:tcPr>
            <w:tcW w:w="1234"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Среднее профессиональное</w:t>
            </w:r>
          </w:p>
        </w:tc>
        <w:tc>
          <w:tcPr>
            <w:tcW w:w="109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высшее образование</w:t>
            </w:r>
          </w:p>
        </w:tc>
      </w:tr>
      <w:tr w:rsidR="00D53B3B" w:rsidRPr="00D53B3B" w:rsidTr="00B37E1E">
        <w:tc>
          <w:tcPr>
            <w:tcW w:w="3904" w:type="pct"/>
            <w:gridSpan w:val="3"/>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b/>
              </w:rPr>
            </w:pPr>
            <w:r w:rsidRPr="00D53B3B">
              <w:rPr>
                <w:rFonts w:eastAsia="Calibri"/>
                <w:b/>
              </w:rPr>
              <w:t>Первый квалификационный уровень</w:t>
            </w:r>
          </w:p>
        </w:tc>
        <w:tc>
          <w:tcPr>
            <w:tcW w:w="109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b/>
              </w:rPr>
            </w:pPr>
          </w:p>
        </w:tc>
      </w:tr>
      <w:tr w:rsidR="00D53B3B" w:rsidRPr="00D53B3B" w:rsidTr="00B37E1E">
        <w:tc>
          <w:tcPr>
            <w:tcW w:w="204"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2</w:t>
            </w:r>
          </w:p>
        </w:tc>
        <w:tc>
          <w:tcPr>
            <w:tcW w:w="246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Музыкальный руководитель</w:t>
            </w:r>
          </w:p>
        </w:tc>
        <w:tc>
          <w:tcPr>
            <w:tcW w:w="1234"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11 680</w:t>
            </w:r>
          </w:p>
        </w:tc>
        <w:tc>
          <w:tcPr>
            <w:tcW w:w="109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12 200</w:t>
            </w:r>
          </w:p>
        </w:tc>
      </w:tr>
      <w:tr w:rsidR="00D53B3B" w:rsidRPr="00D53B3B" w:rsidTr="00B37E1E">
        <w:tc>
          <w:tcPr>
            <w:tcW w:w="3904" w:type="pct"/>
            <w:gridSpan w:val="3"/>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b/>
              </w:rPr>
            </w:pPr>
            <w:r w:rsidRPr="00D53B3B">
              <w:rPr>
                <w:rFonts w:eastAsia="Calibri"/>
                <w:b/>
              </w:rPr>
              <w:t>Третий квалификационный уровень</w:t>
            </w:r>
          </w:p>
        </w:tc>
        <w:tc>
          <w:tcPr>
            <w:tcW w:w="109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b/>
              </w:rPr>
            </w:pPr>
          </w:p>
        </w:tc>
      </w:tr>
      <w:tr w:rsidR="00D53B3B" w:rsidRPr="00D53B3B" w:rsidTr="00B37E1E">
        <w:tc>
          <w:tcPr>
            <w:tcW w:w="204"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rPr>
            </w:pPr>
            <w:r w:rsidRPr="00D53B3B">
              <w:rPr>
                <w:rFonts w:eastAsia="Calibri"/>
              </w:rPr>
              <w:t>3</w:t>
            </w:r>
          </w:p>
        </w:tc>
        <w:tc>
          <w:tcPr>
            <w:tcW w:w="246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Воспитатель</w:t>
            </w:r>
          </w:p>
        </w:tc>
        <w:tc>
          <w:tcPr>
            <w:tcW w:w="1234"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11 693</w:t>
            </w:r>
          </w:p>
        </w:tc>
        <w:tc>
          <w:tcPr>
            <w:tcW w:w="109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14 232</w:t>
            </w:r>
          </w:p>
        </w:tc>
      </w:tr>
      <w:tr w:rsidR="00D53B3B" w:rsidRPr="00D53B3B" w:rsidTr="00B37E1E">
        <w:tc>
          <w:tcPr>
            <w:tcW w:w="204"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rPr>
            </w:pPr>
            <w:r w:rsidRPr="00D53B3B">
              <w:rPr>
                <w:rFonts w:eastAsia="Calibri"/>
              </w:rPr>
              <w:t>4</w:t>
            </w:r>
          </w:p>
        </w:tc>
        <w:tc>
          <w:tcPr>
            <w:tcW w:w="246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Педагог-психолог</w:t>
            </w:r>
          </w:p>
        </w:tc>
        <w:tc>
          <w:tcPr>
            <w:tcW w:w="1234"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11 693</w:t>
            </w:r>
          </w:p>
        </w:tc>
        <w:tc>
          <w:tcPr>
            <w:tcW w:w="109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14 232</w:t>
            </w:r>
          </w:p>
        </w:tc>
      </w:tr>
      <w:tr w:rsidR="00D53B3B" w:rsidRPr="00D53B3B" w:rsidTr="00B37E1E">
        <w:tc>
          <w:tcPr>
            <w:tcW w:w="3904" w:type="pct"/>
            <w:gridSpan w:val="3"/>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b/>
              </w:rPr>
            </w:pPr>
            <w:r w:rsidRPr="00D53B3B">
              <w:rPr>
                <w:rFonts w:eastAsia="Calibri"/>
                <w:b/>
              </w:rPr>
              <w:t>Четвертый квалификационный уровень</w:t>
            </w:r>
          </w:p>
        </w:tc>
        <w:tc>
          <w:tcPr>
            <w:tcW w:w="109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b/>
              </w:rPr>
            </w:pPr>
          </w:p>
        </w:tc>
      </w:tr>
      <w:tr w:rsidR="00D53B3B" w:rsidRPr="00D53B3B" w:rsidTr="00B37E1E">
        <w:tc>
          <w:tcPr>
            <w:tcW w:w="204"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rPr>
            </w:pPr>
            <w:r w:rsidRPr="00D53B3B">
              <w:rPr>
                <w:rFonts w:eastAsia="Calibri"/>
              </w:rPr>
              <w:t>5</w:t>
            </w:r>
          </w:p>
        </w:tc>
        <w:tc>
          <w:tcPr>
            <w:tcW w:w="246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Старший воспитатель</w:t>
            </w:r>
          </w:p>
        </w:tc>
        <w:tc>
          <w:tcPr>
            <w:tcW w:w="1234"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w:t>
            </w:r>
          </w:p>
        </w:tc>
        <w:tc>
          <w:tcPr>
            <w:tcW w:w="109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14 236</w:t>
            </w:r>
          </w:p>
        </w:tc>
      </w:tr>
      <w:tr w:rsidR="00D53B3B" w:rsidRPr="00D53B3B" w:rsidTr="00B37E1E">
        <w:tc>
          <w:tcPr>
            <w:tcW w:w="204"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rPr>
            </w:pPr>
            <w:r w:rsidRPr="00D53B3B">
              <w:rPr>
                <w:rFonts w:eastAsia="Calibri"/>
              </w:rPr>
              <w:t>6</w:t>
            </w:r>
          </w:p>
        </w:tc>
        <w:tc>
          <w:tcPr>
            <w:tcW w:w="246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Учитель-логопед (логопед)</w:t>
            </w:r>
          </w:p>
        </w:tc>
        <w:tc>
          <w:tcPr>
            <w:tcW w:w="1234"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w:t>
            </w:r>
          </w:p>
        </w:tc>
        <w:tc>
          <w:tcPr>
            <w:tcW w:w="109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14 236</w:t>
            </w:r>
          </w:p>
        </w:tc>
      </w:tr>
    </w:tbl>
    <w:p w:rsidR="00D53B3B" w:rsidRPr="00D53B3B" w:rsidRDefault="00D53B3B" w:rsidP="00D53B3B">
      <w:pPr>
        <w:widowControl w:val="0"/>
        <w:autoSpaceDE w:val="0"/>
        <w:autoSpaceDN w:val="0"/>
        <w:adjustRightInd w:val="0"/>
        <w:ind w:left="720"/>
        <w:jc w:val="both"/>
      </w:pPr>
    </w:p>
    <w:p w:rsidR="00D53B3B" w:rsidRPr="00D53B3B" w:rsidRDefault="00D53B3B" w:rsidP="00D53B3B">
      <w:pPr>
        <w:widowControl w:val="0"/>
        <w:autoSpaceDE w:val="0"/>
        <w:autoSpaceDN w:val="0"/>
        <w:adjustRightInd w:val="0"/>
        <w:ind w:left="720"/>
        <w:jc w:val="right"/>
      </w:pPr>
      <w:r w:rsidRPr="00D53B3B">
        <w:t xml:space="preserve"> </w:t>
      </w:r>
      <w:r w:rsidRPr="00D53B3B">
        <w:rPr>
          <w:b/>
          <w:i/>
        </w:rPr>
        <w:t>Таблица № 4.</w:t>
      </w:r>
      <w:r w:rsidRPr="00D53B3B">
        <w:t xml:space="preserve"> Профессионально-квалификационная группа должностей </w:t>
      </w:r>
    </w:p>
    <w:p w:rsidR="00D53B3B" w:rsidRPr="00D53B3B" w:rsidRDefault="00D53B3B" w:rsidP="00D53B3B">
      <w:pPr>
        <w:widowControl w:val="0"/>
        <w:autoSpaceDE w:val="0"/>
        <w:autoSpaceDN w:val="0"/>
        <w:adjustRightInd w:val="0"/>
        <w:ind w:left="720"/>
        <w:jc w:val="right"/>
      </w:pPr>
      <w:r w:rsidRPr="00D53B3B">
        <w:rPr>
          <w:b/>
          <w:i/>
        </w:rPr>
        <w:t xml:space="preserve">среднего медицинского персонала </w:t>
      </w:r>
      <w:r w:rsidRPr="00D53B3B">
        <w:rPr>
          <w:bCs/>
        </w:rPr>
        <w:t xml:space="preserve">МАДОУ «Детский сад </w:t>
      </w:r>
      <w:r w:rsidR="004C2A0A">
        <w:rPr>
          <w:bCs/>
        </w:rPr>
        <w:t>№161</w:t>
      </w:r>
      <w:r w:rsidRPr="00D53B3B">
        <w:rPr>
          <w:bCs/>
        </w:rPr>
        <w:t xml:space="preserve">» </w:t>
      </w:r>
    </w:p>
    <w:tbl>
      <w:tblPr>
        <w:tblW w:w="9781" w:type="dxa"/>
        <w:tblInd w:w="108" w:type="dxa"/>
        <w:tblBorders>
          <w:top w:val="single" w:sz="4" w:space="0" w:color="auto"/>
          <w:left w:val="single" w:sz="4" w:space="0" w:color="auto"/>
          <w:bottom w:val="single" w:sz="4" w:space="0" w:color="auto"/>
          <w:right w:val="single" w:sz="4" w:space="0" w:color="auto"/>
        </w:tblBorders>
        <w:tblLayout w:type="fixed"/>
        <w:tblLook w:val="04A0"/>
      </w:tblPr>
      <w:tblGrid>
        <w:gridCol w:w="426"/>
        <w:gridCol w:w="6237"/>
        <w:gridCol w:w="3118"/>
      </w:tblGrid>
      <w:tr w:rsidR="00D53B3B" w:rsidRPr="00D53B3B" w:rsidTr="00B37E1E">
        <w:tc>
          <w:tcPr>
            <w:tcW w:w="426" w:type="dxa"/>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center"/>
            </w:pPr>
            <w:r w:rsidRPr="00D53B3B">
              <w:t>№</w:t>
            </w:r>
          </w:p>
        </w:tc>
        <w:tc>
          <w:tcPr>
            <w:tcW w:w="6237" w:type="dxa"/>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center"/>
            </w:pPr>
            <w:r w:rsidRPr="00D53B3B">
              <w:t>Наименование должности</w:t>
            </w:r>
          </w:p>
        </w:tc>
        <w:tc>
          <w:tcPr>
            <w:tcW w:w="3118" w:type="dxa"/>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center"/>
            </w:pPr>
            <w:r w:rsidRPr="00D53B3B">
              <w:rPr>
                <w:rFonts w:eastAsia="Calibri"/>
              </w:rPr>
              <w:t>Среднее профессиональное, высшее образование</w:t>
            </w:r>
          </w:p>
        </w:tc>
      </w:tr>
      <w:tr w:rsidR="00D53B3B" w:rsidRPr="00D53B3B" w:rsidTr="00B37E1E">
        <w:tc>
          <w:tcPr>
            <w:tcW w:w="9781" w:type="dxa"/>
            <w:gridSpan w:val="3"/>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center"/>
              <w:rPr>
                <w:b/>
              </w:rPr>
            </w:pPr>
            <w:r w:rsidRPr="00D53B3B">
              <w:rPr>
                <w:b/>
              </w:rPr>
              <w:t>Третий квалификационный уровень</w:t>
            </w:r>
          </w:p>
        </w:tc>
      </w:tr>
      <w:tr w:rsidR="00D53B3B" w:rsidRPr="00D53B3B" w:rsidTr="00B37E1E">
        <w:tc>
          <w:tcPr>
            <w:tcW w:w="426" w:type="dxa"/>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center"/>
            </w:pPr>
            <w:r w:rsidRPr="00D53B3B">
              <w:t>7</w:t>
            </w:r>
          </w:p>
        </w:tc>
        <w:tc>
          <w:tcPr>
            <w:tcW w:w="6237" w:type="dxa"/>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both"/>
            </w:pPr>
            <w:r w:rsidRPr="00D53B3B">
              <w:t>Медицинская сестра</w:t>
            </w:r>
          </w:p>
        </w:tc>
        <w:tc>
          <w:tcPr>
            <w:tcW w:w="3118" w:type="dxa"/>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center"/>
            </w:pPr>
            <w:r w:rsidRPr="00D53B3B">
              <w:t>11 000</w:t>
            </w:r>
          </w:p>
        </w:tc>
      </w:tr>
      <w:tr w:rsidR="00D53B3B" w:rsidRPr="00D53B3B" w:rsidTr="00B37E1E">
        <w:tc>
          <w:tcPr>
            <w:tcW w:w="9781" w:type="dxa"/>
            <w:gridSpan w:val="3"/>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center"/>
              <w:rPr>
                <w:b/>
              </w:rPr>
            </w:pPr>
            <w:r w:rsidRPr="00D53B3B">
              <w:rPr>
                <w:b/>
              </w:rPr>
              <w:t>Пятый квалификационный уровень</w:t>
            </w:r>
          </w:p>
        </w:tc>
      </w:tr>
      <w:tr w:rsidR="00D53B3B" w:rsidRPr="00D53B3B" w:rsidTr="00B37E1E">
        <w:tc>
          <w:tcPr>
            <w:tcW w:w="426" w:type="dxa"/>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center"/>
            </w:pPr>
            <w:r w:rsidRPr="00D53B3B">
              <w:t>8</w:t>
            </w:r>
          </w:p>
        </w:tc>
        <w:tc>
          <w:tcPr>
            <w:tcW w:w="6237" w:type="dxa"/>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both"/>
            </w:pPr>
            <w:r w:rsidRPr="00D53B3B">
              <w:t>Старшая медицинская сестра</w:t>
            </w:r>
          </w:p>
        </w:tc>
        <w:tc>
          <w:tcPr>
            <w:tcW w:w="3118" w:type="dxa"/>
            <w:tcBorders>
              <w:top w:val="single" w:sz="4" w:space="0" w:color="auto"/>
              <w:left w:val="single" w:sz="4" w:space="0" w:color="auto"/>
              <w:bottom w:val="single" w:sz="4" w:space="0" w:color="auto"/>
              <w:right w:val="single" w:sz="4" w:space="0" w:color="auto"/>
            </w:tcBorders>
            <w:hideMark/>
          </w:tcPr>
          <w:p w:rsidR="00D53B3B" w:rsidRPr="00D53B3B" w:rsidRDefault="00D53B3B" w:rsidP="00FF675E">
            <w:pPr>
              <w:widowControl w:val="0"/>
              <w:numPr>
                <w:ilvl w:val="0"/>
                <w:numId w:val="78"/>
              </w:numPr>
              <w:autoSpaceDE w:val="0"/>
              <w:autoSpaceDN w:val="0"/>
              <w:adjustRightInd w:val="0"/>
              <w:jc w:val="center"/>
            </w:pPr>
            <w:r w:rsidRPr="00D53B3B">
              <w:t>700</w:t>
            </w:r>
          </w:p>
        </w:tc>
      </w:tr>
    </w:tbl>
    <w:p w:rsidR="00D53B3B" w:rsidRPr="00D53B3B" w:rsidRDefault="00D53B3B" w:rsidP="00FF675E">
      <w:pPr>
        <w:numPr>
          <w:ilvl w:val="1"/>
          <w:numId w:val="77"/>
        </w:numPr>
        <w:tabs>
          <w:tab w:val="left" w:pos="851"/>
        </w:tabs>
        <w:ind w:left="0" w:firstLine="426"/>
        <w:jc w:val="both"/>
        <w:rPr>
          <w:rFonts w:eastAsia="Calibri"/>
        </w:rPr>
      </w:pPr>
      <w:r w:rsidRPr="00D53B3B">
        <w:rPr>
          <w:rFonts w:eastAsia="Calibri"/>
        </w:rPr>
        <w:t>В случае принятия работников на должности с уровнем образования ниже уровня, установленного ЕКС должностей руководителей, специалистов и служащих или профессиональных стандартов, базовый оклад таким работникам устанавливаются в соответствии с требуемым уровнем образования.</w:t>
      </w:r>
    </w:p>
    <w:p w:rsidR="00D53B3B" w:rsidRPr="00D53B3B" w:rsidRDefault="00D53B3B" w:rsidP="00FF675E">
      <w:pPr>
        <w:numPr>
          <w:ilvl w:val="1"/>
          <w:numId w:val="77"/>
        </w:numPr>
        <w:tabs>
          <w:tab w:val="left" w:pos="851"/>
        </w:tabs>
        <w:ind w:left="0" w:firstLine="426"/>
        <w:jc w:val="both"/>
        <w:rPr>
          <w:rFonts w:eastAsia="Calibri"/>
        </w:rPr>
      </w:pPr>
      <w:r w:rsidRPr="00D53B3B">
        <w:rPr>
          <w:rFonts w:eastAsia="Calibri"/>
        </w:rPr>
        <w:t>При наличии у работников уровня образования выше уровня, установленного ЕКС должностей руководителей, специалистов и служащих или профессиональных стандартов, базовый оклад таким работникам устанавливаются в соответствии с требуемым уровнем образования.</w:t>
      </w:r>
    </w:p>
    <w:p w:rsidR="00D53B3B" w:rsidRPr="00D53B3B" w:rsidRDefault="00D53B3B" w:rsidP="00FF675E">
      <w:pPr>
        <w:numPr>
          <w:ilvl w:val="1"/>
          <w:numId w:val="77"/>
        </w:numPr>
        <w:tabs>
          <w:tab w:val="left" w:pos="851"/>
        </w:tabs>
        <w:ind w:left="0" w:firstLine="426"/>
        <w:jc w:val="both"/>
        <w:rPr>
          <w:rFonts w:eastAsia="Calibri"/>
        </w:rPr>
      </w:pPr>
      <w:r w:rsidRPr="00D53B3B">
        <w:rPr>
          <w:rFonts w:eastAsia="Calibri"/>
        </w:rPr>
        <w:t>Базовые оклады работников профессиональных квалификационных групп общеотраслевых профессий рабочих устанавливаются в следующих размерах:</w:t>
      </w: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663"/>
        <w:gridCol w:w="3118"/>
      </w:tblGrid>
      <w:tr w:rsidR="00D53B3B" w:rsidRPr="00D53B3B" w:rsidTr="00B37E1E">
        <w:trPr>
          <w:trHeight w:val="853"/>
          <w:tblHeader/>
        </w:trPr>
        <w:tc>
          <w:tcPr>
            <w:tcW w:w="6663" w:type="dxa"/>
            <w:shd w:val="clear" w:color="auto" w:fill="auto"/>
          </w:tcPr>
          <w:p w:rsidR="00D53B3B" w:rsidRPr="00D53B3B" w:rsidRDefault="00D53B3B" w:rsidP="00D53B3B">
            <w:pPr>
              <w:autoSpaceDE w:val="0"/>
              <w:autoSpaceDN w:val="0"/>
              <w:adjustRightInd w:val="0"/>
              <w:jc w:val="center"/>
              <w:rPr>
                <w:rFonts w:eastAsia="Calibri"/>
                <w:lang w:eastAsia="en-US"/>
              </w:rPr>
            </w:pPr>
            <w:r w:rsidRPr="00D53B3B">
              <w:rPr>
                <w:rFonts w:eastAsia="Calibri"/>
                <w:lang w:eastAsia="en-US"/>
              </w:rPr>
              <w:t>Квалификационный уровень</w:t>
            </w:r>
          </w:p>
        </w:tc>
        <w:tc>
          <w:tcPr>
            <w:tcW w:w="3118" w:type="dxa"/>
            <w:shd w:val="clear" w:color="auto" w:fill="auto"/>
          </w:tcPr>
          <w:p w:rsidR="00D53B3B" w:rsidRPr="00D53B3B" w:rsidRDefault="00D53B3B" w:rsidP="00D53B3B">
            <w:pPr>
              <w:autoSpaceDE w:val="0"/>
              <w:autoSpaceDN w:val="0"/>
              <w:adjustRightInd w:val="0"/>
              <w:jc w:val="center"/>
              <w:rPr>
                <w:rFonts w:eastAsia="Calibri"/>
                <w:lang w:eastAsia="en-US"/>
              </w:rPr>
            </w:pPr>
            <w:r w:rsidRPr="00D53B3B">
              <w:rPr>
                <w:rFonts w:eastAsia="Calibri"/>
                <w:lang w:eastAsia="en-US"/>
              </w:rPr>
              <w:t>Размер базового оклада в месяц, рублей</w:t>
            </w:r>
          </w:p>
        </w:tc>
      </w:tr>
      <w:tr w:rsidR="00D53B3B" w:rsidRPr="00D53B3B" w:rsidTr="00B37E1E">
        <w:trPr>
          <w:trHeight w:val="279"/>
          <w:tblHeader/>
        </w:trPr>
        <w:tc>
          <w:tcPr>
            <w:tcW w:w="9781" w:type="dxa"/>
            <w:gridSpan w:val="2"/>
            <w:shd w:val="clear" w:color="auto" w:fill="auto"/>
          </w:tcPr>
          <w:p w:rsidR="00D53B3B" w:rsidRPr="00D53B3B" w:rsidRDefault="00D53B3B" w:rsidP="00D53B3B">
            <w:pPr>
              <w:autoSpaceDE w:val="0"/>
              <w:autoSpaceDN w:val="0"/>
              <w:adjustRightInd w:val="0"/>
              <w:jc w:val="center"/>
              <w:outlineLvl w:val="0"/>
              <w:rPr>
                <w:rFonts w:eastAsia="Calibri"/>
                <w:lang w:eastAsia="en-US"/>
              </w:rPr>
            </w:pPr>
            <w:r w:rsidRPr="00D53B3B">
              <w:rPr>
                <w:rFonts w:eastAsia="Calibri"/>
                <w:lang w:eastAsia="en-US"/>
              </w:rPr>
              <w:t xml:space="preserve">Профессиональная квалификационная группа «Общеотраслевые профессии </w:t>
            </w:r>
          </w:p>
          <w:p w:rsidR="00D53B3B" w:rsidRPr="00D53B3B" w:rsidRDefault="00D53B3B" w:rsidP="00D53B3B">
            <w:pPr>
              <w:autoSpaceDE w:val="0"/>
              <w:autoSpaceDN w:val="0"/>
              <w:adjustRightInd w:val="0"/>
              <w:jc w:val="center"/>
              <w:outlineLvl w:val="0"/>
              <w:rPr>
                <w:rFonts w:eastAsia="Calibri"/>
                <w:lang w:eastAsia="en-US"/>
              </w:rPr>
            </w:pPr>
            <w:r w:rsidRPr="00D53B3B">
              <w:rPr>
                <w:rFonts w:eastAsia="Calibri"/>
                <w:lang w:eastAsia="en-US"/>
              </w:rPr>
              <w:t>рабочих первого уровня»</w:t>
            </w:r>
          </w:p>
        </w:tc>
      </w:tr>
      <w:tr w:rsidR="00D53B3B" w:rsidRPr="00D53B3B" w:rsidTr="00B37E1E">
        <w:trPr>
          <w:trHeight w:val="349"/>
        </w:trPr>
        <w:tc>
          <w:tcPr>
            <w:tcW w:w="6663" w:type="dxa"/>
            <w:shd w:val="clear" w:color="auto" w:fill="auto"/>
          </w:tcPr>
          <w:p w:rsidR="00D53B3B" w:rsidRPr="00D53B3B" w:rsidRDefault="00D53B3B" w:rsidP="00D53B3B">
            <w:pPr>
              <w:autoSpaceDE w:val="0"/>
              <w:autoSpaceDN w:val="0"/>
              <w:adjustRightInd w:val="0"/>
              <w:rPr>
                <w:rFonts w:eastAsia="Calibri"/>
                <w:lang w:eastAsia="en-US"/>
              </w:rPr>
            </w:pPr>
            <w:r w:rsidRPr="00D53B3B">
              <w:rPr>
                <w:rFonts w:eastAsia="Calibri"/>
                <w:lang w:eastAsia="en-US"/>
              </w:rPr>
              <w:t>Первый квалификационный уровень</w:t>
            </w:r>
          </w:p>
          <w:p w:rsidR="00D53B3B" w:rsidRPr="00D53B3B" w:rsidRDefault="00D53B3B" w:rsidP="00D53B3B">
            <w:pPr>
              <w:autoSpaceDE w:val="0"/>
              <w:autoSpaceDN w:val="0"/>
              <w:adjustRightInd w:val="0"/>
            </w:pPr>
            <w:r w:rsidRPr="00D53B3B">
              <w:rPr>
                <w:rFonts w:eastAsia="Calibri"/>
                <w:lang w:eastAsia="en-US"/>
              </w:rPr>
              <w:t>Дворник, кастелянша, кладовщик,</w:t>
            </w:r>
            <w:r w:rsidRPr="00D53B3B">
              <w:t xml:space="preserve"> уборщик служебных помещений, сторож, </w:t>
            </w:r>
          </w:p>
          <w:p w:rsidR="00D53B3B" w:rsidRPr="00D53B3B" w:rsidRDefault="00D53B3B" w:rsidP="00D53B3B">
            <w:pPr>
              <w:autoSpaceDE w:val="0"/>
              <w:autoSpaceDN w:val="0"/>
              <w:adjustRightInd w:val="0"/>
              <w:rPr>
                <w:rFonts w:eastAsia="Calibri"/>
                <w:lang w:eastAsia="en-US"/>
              </w:rPr>
            </w:pPr>
            <w:r w:rsidRPr="00D53B3B">
              <w:t xml:space="preserve">Повар, подсобный рабочий, рабочий по стирке спецодежды (белья), рабочий по обслуживанию здания  </w:t>
            </w:r>
          </w:p>
        </w:tc>
        <w:tc>
          <w:tcPr>
            <w:tcW w:w="3118" w:type="dxa"/>
            <w:shd w:val="clear" w:color="auto" w:fill="auto"/>
          </w:tcPr>
          <w:p w:rsidR="00D53B3B" w:rsidRPr="00D53B3B" w:rsidRDefault="00D53B3B" w:rsidP="00D53B3B">
            <w:pPr>
              <w:autoSpaceDE w:val="0"/>
              <w:autoSpaceDN w:val="0"/>
              <w:adjustRightInd w:val="0"/>
              <w:jc w:val="center"/>
              <w:rPr>
                <w:rFonts w:eastAsia="Calibri"/>
                <w:lang w:eastAsia="en-US"/>
              </w:rPr>
            </w:pPr>
            <w:r w:rsidRPr="00D53B3B">
              <w:rPr>
                <w:rFonts w:eastAsia="Calibri"/>
                <w:lang w:eastAsia="en-US"/>
              </w:rPr>
              <w:t>8380</w:t>
            </w:r>
          </w:p>
        </w:tc>
      </w:tr>
    </w:tbl>
    <w:p w:rsidR="00D53B3B" w:rsidRPr="00D53B3B" w:rsidRDefault="00D53B3B" w:rsidP="00D53B3B">
      <w:pPr>
        <w:tabs>
          <w:tab w:val="left" w:pos="851"/>
        </w:tabs>
        <w:ind w:firstLine="426"/>
        <w:jc w:val="both"/>
        <w:rPr>
          <w:rFonts w:eastAsia="Calibri"/>
        </w:rPr>
      </w:pPr>
      <w:r w:rsidRPr="00D53B3B">
        <w:rPr>
          <w:rFonts w:eastAsia="Calibri"/>
        </w:rPr>
        <w:t>2.5. Базовые оклады работников профессиональных квалификационных групп общеотраслевых должностей руководителей, специалистов и служащих устанавливаются в следующих размерах:</w:t>
      </w:r>
    </w:p>
    <w:tbl>
      <w:tblPr>
        <w:tblW w:w="9889" w:type="dxa"/>
        <w:tblBorders>
          <w:top w:val="single" w:sz="4" w:space="0" w:color="000000"/>
          <w:left w:val="single" w:sz="4" w:space="0" w:color="000000"/>
          <w:right w:val="single" w:sz="4" w:space="0" w:color="000000"/>
          <w:insideH w:val="single" w:sz="4" w:space="0" w:color="000000"/>
          <w:insideV w:val="single" w:sz="4" w:space="0" w:color="000000"/>
        </w:tblBorders>
        <w:tblLook w:val="04A0"/>
      </w:tblPr>
      <w:tblGrid>
        <w:gridCol w:w="6771"/>
        <w:gridCol w:w="3118"/>
      </w:tblGrid>
      <w:tr w:rsidR="00D53B3B" w:rsidRPr="00D53B3B" w:rsidTr="00B37E1E">
        <w:trPr>
          <w:cantSplit/>
          <w:trHeight w:val="853"/>
        </w:trPr>
        <w:tc>
          <w:tcPr>
            <w:tcW w:w="6771" w:type="dxa"/>
            <w:shd w:val="clear" w:color="auto" w:fill="auto"/>
          </w:tcPr>
          <w:p w:rsidR="00D53B3B" w:rsidRPr="00D53B3B" w:rsidRDefault="00D53B3B" w:rsidP="00D53B3B">
            <w:pPr>
              <w:autoSpaceDE w:val="0"/>
              <w:autoSpaceDN w:val="0"/>
              <w:adjustRightInd w:val="0"/>
              <w:jc w:val="center"/>
              <w:rPr>
                <w:rFonts w:eastAsia="Calibri"/>
                <w:lang w:eastAsia="en-US"/>
              </w:rPr>
            </w:pPr>
            <w:r w:rsidRPr="00D53B3B">
              <w:rPr>
                <w:rFonts w:eastAsia="Calibri"/>
                <w:lang w:eastAsia="en-US"/>
              </w:rPr>
              <w:t>Квалификационный уровень</w:t>
            </w:r>
          </w:p>
        </w:tc>
        <w:tc>
          <w:tcPr>
            <w:tcW w:w="3118" w:type="dxa"/>
            <w:shd w:val="clear" w:color="auto" w:fill="auto"/>
          </w:tcPr>
          <w:p w:rsidR="00D53B3B" w:rsidRPr="00D53B3B" w:rsidRDefault="00D53B3B" w:rsidP="00D53B3B">
            <w:pPr>
              <w:autoSpaceDE w:val="0"/>
              <w:autoSpaceDN w:val="0"/>
              <w:adjustRightInd w:val="0"/>
              <w:jc w:val="center"/>
              <w:rPr>
                <w:rFonts w:eastAsia="Calibri"/>
                <w:lang w:eastAsia="en-US"/>
              </w:rPr>
            </w:pPr>
            <w:r w:rsidRPr="00D53B3B">
              <w:rPr>
                <w:rFonts w:eastAsia="Calibri"/>
                <w:lang w:eastAsia="en-US"/>
              </w:rPr>
              <w:t>Размер базового оклада в месяц, рублей</w:t>
            </w:r>
          </w:p>
        </w:tc>
      </w:tr>
    </w:tbl>
    <w:p w:rsidR="00D53B3B" w:rsidRPr="00D53B3B" w:rsidRDefault="00D53B3B" w:rsidP="00D53B3B">
      <w:pPr>
        <w:rPr>
          <w:rFonts w:ascii="Calibri" w:eastAsia="Calibri" w:hAnsi="Calibri"/>
          <w:lang w:eastAsia="en-US"/>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771"/>
        <w:gridCol w:w="3118"/>
      </w:tblGrid>
      <w:tr w:rsidR="00D53B3B" w:rsidRPr="00D53B3B" w:rsidTr="00B37E1E">
        <w:trPr>
          <w:cantSplit/>
          <w:trHeight w:val="273"/>
          <w:tblHeader/>
        </w:trPr>
        <w:tc>
          <w:tcPr>
            <w:tcW w:w="6771" w:type="dxa"/>
            <w:shd w:val="clear" w:color="auto" w:fill="auto"/>
          </w:tcPr>
          <w:p w:rsidR="00D53B3B" w:rsidRPr="00D53B3B" w:rsidRDefault="00D53B3B" w:rsidP="00D53B3B">
            <w:pPr>
              <w:autoSpaceDE w:val="0"/>
              <w:autoSpaceDN w:val="0"/>
              <w:adjustRightInd w:val="0"/>
              <w:jc w:val="center"/>
              <w:rPr>
                <w:rFonts w:eastAsia="Calibri"/>
                <w:lang w:eastAsia="en-US"/>
              </w:rPr>
            </w:pPr>
            <w:r w:rsidRPr="00D53B3B">
              <w:rPr>
                <w:rFonts w:eastAsia="Calibri"/>
                <w:lang w:eastAsia="en-US"/>
              </w:rPr>
              <w:t>1</w:t>
            </w:r>
          </w:p>
        </w:tc>
        <w:tc>
          <w:tcPr>
            <w:tcW w:w="3118" w:type="dxa"/>
            <w:shd w:val="clear" w:color="auto" w:fill="auto"/>
          </w:tcPr>
          <w:p w:rsidR="00D53B3B" w:rsidRPr="00D53B3B" w:rsidRDefault="00D53B3B" w:rsidP="00D53B3B">
            <w:pPr>
              <w:autoSpaceDE w:val="0"/>
              <w:autoSpaceDN w:val="0"/>
              <w:adjustRightInd w:val="0"/>
              <w:jc w:val="center"/>
              <w:rPr>
                <w:rFonts w:eastAsia="Calibri"/>
                <w:lang w:eastAsia="en-US"/>
              </w:rPr>
            </w:pPr>
            <w:r w:rsidRPr="00D53B3B">
              <w:rPr>
                <w:rFonts w:eastAsia="Calibri"/>
                <w:lang w:eastAsia="en-US"/>
              </w:rPr>
              <w:t>2</w:t>
            </w:r>
          </w:p>
        </w:tc>
      </w:tr>
      <w:tr w:rsidR="00D53B3B" w:rsidRPr="00D53B3B" w:rsidTr="00B37E1E">
        <w:trPr>
          <w:cantSplit/>
          <w:trHeight w:val="279"/>
        </w:trPr>
        <w:tc>
          <w:tcPr>
            <w:tcW w:w="9889" w:type="dxa"/>
            <w:gridSpan w:val="2"/>
            <w:shd w:val="clear" w:color="auto" w:fill="auto"/>
          </w:tcPr>
          <w:p w:rsidR="00D53B3B" w:rsidRPr="00D53B3B" w:rsidRDefault="00D53B3B" w:rsidP="00D53B3B">
            <w:pPr>
              <w:autoSpaceDE w:val="0"/>
              <w:autoSpaceDN w:val="0"/>
              <w:adjustRightInd w:val="0"/>
              <w:jc w:val="center"/>
              <w:outlineLvl w:val="0"/>
              <w:rPr>
                <w:rFonts w:eastAsia="Calibri"/>
                <w:lang w:eastAsia="en-US"/>
              </w:rPr>
            </w:pPr>
            <w:r w:rsidRPr="00D53B3B">
              <w:rPr>
                <w:rFonts w:eastAsia="Calibri"/>
                <w:lang w:eastAsia="en-US"/>
              </w:rPr>
              <w:t xml:space="preserve">Профессиональная квалификационная группа «Общеотраслевые должности </w:t>
            </w:r>
          </w:p>
          <w:p w:rsidR="00D53B3B" w:rsidRPr="00D53B3B" w:rsidRDefault="00D53B3B" w:rsidP="00D53B3B">
            <w:pPr>
              <w:autoSpaceDE w:val="0"/>
              <w:autoSpaceDN w:val="0"/>
              <w:adjustRightInd w:val="0"/>
              <w:jc w:val="center"/>
              <w:outlineLvl w:val="0"/>
              <w:rPr>
                <w:rFonts w:eastAsia="Calibri"/>
                <w:lang w:eastAsia="en-US"/>
              </w:rPr>
            </w:pPr>
            <w:r w:rsidRPr="00D53B3B">
              <w:rPr>
                <w:rFonts w:eastAsia="Calibri"/>
                <w:lang w:eastAsia="en-US"/>
              </w:rPr>
              <w:t>служащих первого уровня»</w:t>
            </w:r>
          </w:p>
        </w:tc>
      </w:tr>
      <w:tr w:rsidR="00D53B3B" w:rsidRPr="00D53B3B" w:rsidTr="00B37E1E">
        <w:trPr>
          <w:cantSplit/>
          <w:trHeight w:val="349"/>
        </w:trPr>
        <w:tc>
          <w:tcPr>
            <w:tcW w:w="6771" w:type="dxa"/>
            <w:shd w:val="clear" w:color="auto" w:fill="auto"/>
          </w:tcPr>
          <w:p w:rsidR="00D53B3B" w:rsidRPr="00D53B3B" w:rsidRDefault="00D53B3B" w:rsidP="00D53B3B">
            <w:pPr>
              <w:autoSpaceDE w:val="0"/>
              <w:autoSpaceDN w:val="0"/>
              <w:adjustRightInd w:val="0"/>
              <w:jc w:val="both"/>
              <w:rPr>
                <w:rFonts w:eastAsia="Calibri"/>
                <w:lang w:eastAsia="en-US"/>
              </w:rPr>
            </w:pPr>
            <w:r w:rsidRPr="00D53B3B">
              <w:rPr>
                <w:rFonts w:eastAsia="Calibri"/>
                <w:lang w:eastAsia="en-US"/>
              </w:rPr>
              <w:t>Первый квалификационный уровень</w:t>
            </w:r>
          </w:p>
          <w:p w:rsidR="00D53B3B" w:rsidRPr="00D53B3B" w:rsidRDefault="00D53B3B" w:rsidP="00D53B3B">
            <w:pPr>
              <w:autoSpaceDE w:val="0"/>
              <w:autoSpaceDN w:val="0"/>
              <w:adjustRightInd w:val="0"/>
              <w:jc w:val="both"/>
              <w:rPr>
                <w:rFonts w:eastAsia="Calibri"/>
                <w:lang w:eastAsia="en-US"/>
              </w:rPr>
            </w:pPr>
            <w:r w:rsidRPr="00D53B3B">
              <w:rPr>
                <w:rFonts w:eastAsia="Calibri"/>
                <w:lang w:eastAsia="en-US"/>
              </w:rPr>
              <w:t xml:space="preserve">Секретарь, секретарь- машинистка, делопроизводитель </w:t>
            </w:r>
          </w:p>
        </w:tc>
        <w:tc>
          <w:tcPr>
            <w:tcW w:w="3118" w:type="dxa"/>
            <w:shd w:val="clear" w:color="auto" w:fill="auto"/>
          </w:tcPr>
          <w:p w:rsidR="00D53B3B" w:rsidRPr="00D53B3B" w:rsidRDefault="00D53B3B" w:rsidP="00D53B3B">
            <w:pPr>
              <w:autoSpaceDE w:val="0"/>
              <w:autoSpaceDN w:val="0"/>
              <w:adjustRightInd w:val="0"/>
              <w:jc w:val="center"/>
              <w:rPr>
                <w:rFonts w:eastAsia="Calibri"/>
                <w:lang w:eastAsia="en-US"/>
              </w:rPr>
            </w:pPr>
            <w:r w:rsidRPr="00D53B3B">
              <w:rPr>
                <w:rFonts w:eastAsia="Calibri"/>
                <w:lang w:eastAsia="en-US"/>
              </w:rPr>
              <w:t>8380</w:t>
            </w:r>
          </w:p>
        </w:tc>
      </w:tr>
      <w:tr w:rsidR="00D53B3B" w:rsidRPr="00D53B3B" w:rsidTr="00B37E1E">
        <w:trPr>
          <w:cantSplit/>
          <w:trHeight w:val="411"/>
        </w:trPr>
        <w:tc>
          <w:tcPr>
            <w:tcW w:w="6771" w:type="dxa"/>
            <w:shd w:val="clear" w:color="auto" w:fill="auto"/>
          </w:tcPr>
          <w:p w:rsidR="00D53B3B" w:rsidRPr="00D53B3B" w:rsidRDefault="00D53B3B" w:rsidP="00D53B3B">
            <w:pPr>
              <w:autoSpaceDE w:val="0"/>
              <w:autoSpaceDN w:val="0"/>
              <w:adjustRightInd w:val="0"/>
              <w:jc w:val="both"/>
              <w:rPr>
                <w:rFonts w:eastAsia="Calibri"/>
                <w:lang w:eastAsia="en-US"/>
              </w:rPr>
            </w:pPr>
            <w:r w:rsidRPr="00D53B3B">
              <w:rPr>
                <w:rFonts w:eastAsia="Calibri"/>
                <w:lang w:eastAsia="en-US"/>
              </w:rPr>
              <w:t>Второй квалификационный уровень</w:t>
            </w:r>
          </w:p>
        </w:tc>
        <w:tc>
          <w:tcPr>
            <w:tcW w:w="3118" w:type="dxa"/>
            <w:shd w:val="clear" w:color="auto" w:fill="auto"/>
          </w:tcPr>
          <w:p w:rsidR="00D53B3B" w:rsidRPr="00D53B3B" w:rsidRDefault="00D53B3B" w:rsidP="00D53B3B">
            <w:pPr>
              <w:autoSpaceDE w:val="0"/>
              <w:autoSpaceDN w:val="0"/>
              <w:adjustRightInd w:val="0"/>
              <w:jc w:val="center"/>
              <w:rPr>
                <w:rFonts w:eastAsia="Calibri"/>
                <w:lang w:val="en-US" w:eastAsia="en-US"/>
              </w:rPr>
            </w:pPr>
            <w:r w:rsidRPr="00D53B3B">
              <w:rPr>
                <w:rFonts w:eastAsia="Calibri"/>
                <w:lang w:eastAsia="en-US"/>
              </w:rPr>
              <w:t>8578</w:t>
            </w:r>
          </w:p>
        </w:tc>
      </w:tr>
      <w:tr w:rsidR="00D53B3B" w:rsidRPr="00D53B3B" w:rsidTr="00B37E1E">
        <w:trPr>
          <w:cantSplit/>
          <w:trHeight w:val="573"/>
        </w:trPr>
        <w:tc>
          <w:tcPr>
            <w:tcW w:w="9889" w:type="dxa"/>
            <w:gridSpan w:val="2"/>
            <w:shd w:val="clear" w:color="auto" w:fill="auto"/>
          </w:tcPr>
          <w:p w:rsidR="00D53B3B" w:rsidRPr="00D53B3B" w:rsidRDefault="00D53B3B" w:rsidP="00D53B3B">
            <w:pPr>
              <w:autoSpaceDE w:val="0"/>
              <w:autoSpaceDN w:val="0"/>
              <w:adjustRightInd w:val="0"/>
              <w:jc w:val="center"/>
              <w:rPr>
                <w:rFonts w:eastAsia="Calibri"/>
                <w:lang w:eastAsia="en-US"/>
              </w:rPr>
            </w:pPr>
            <w:r w:rsidRPr="00D53B3B">
              <w:rPr>
                <w:rFonts w:eastAsia="Calibri"/>
                <w:lang w:eastAsia="en-US"/>
              </w:rPr>
              <w:t xml:space="preserve">Профессиональная квалификационная группа «Общеотраслевые должности </w:t>
            </w:r>
          </w:p>
          <w:p w:rsidR="00D53B3B" w:rsidRPr="00D53B3B" w:rsidRDefault="00D53B3B" w:rsidP="00D53B3B">
            <w:pPr>
              <w:autoSpaceDE w:val="0"/>
              <w:autoSpaceDN w:val="0"/>
              <w:adjustRightInd w:val="0"/>
              <w:jc w:val="center"/>
              <w:rPr>
                <w:rFonts w:eastAsia="Calibri"/>
                <w:lang w:eastAsia="en-US"/>
              </w:rPr>
            </w:pPr>
            <w:r w:rsidRPr="00D53B3B">
              <w:rPr>
                <w:rFonts w:eastAsia="Calibri"/>
                <w:lang w:eastAsia="en-US"/>
              </w:rPr>
              <w:t>служащих второго уровня»</w:t>
            </w:r>
          </w:p>
          <w:p w:rsidR="00D53B3B" w:rsidRPr="00D53B3B" w:rsidRDefault="00D53B3B" w:rsidP="00D53B3B">
            <w:pPr>
              <w:autoSpaceDE w:val="0"/>
              <w:autoSpaceDN w:val="0"/>
              <w:adjustRightInd w:val="0"/>
              <w:jc w:val="center"/>
              <w:rPr>
                <w:rFonts w:eastAsia="Calibri"/>
                <w:lang w:eastAsia="en-US"/>
              </w:rPr>
            </w:pPr>
          </w:p>
        </w:tc>
      </w:tr>
      <w:tr w:rsidR="00D53B3B" w:rsidRPr="00D53B3B" w:rsidTr="00B37E1E">
        <w:trPr>
          <w:cantSplit/>
          <w:trHeight w:val="419"/>
        </w:trPr>
        <w:tc>
          <w:tcPr>
            <w:tcW w:w="6771" w:type="dxa"/>
            <w:shd w:val="clear" w:color="auto" w:fill="auto"/>
          </w:tcPr>
          <w:p w:rsidR="00D53B3B" w:rsidRPr="00D53B3B" w:rsidRDefault="00D53B3B" w:rsidP="00D53B3B">
            <w:pPr>
              <w:autoSpaceDE w:val="0"/>
              <w:autoSpaceDN w:val="0"/>
              <w:adjustRightInd w:val="0"/>
              <w:jc w:val="both"/>
              <w:rPr>
                <w:rFonts w:eastAsia="Calibri"/>
                <w:lang w:eastAsia="en-US"/>
              </w:rPr>
            </w:pPr>
            <w:r w:rsidRPr="00D53B3B">
              <w:rPr>
                <w:rFonts w:eastAsia="Calibri"/>
                <w:lang w:eastAsia="en-US"/>
              </w:rPr>
              <w:t>Второй квалификационный уровень</w:t>
            </w:r>
          </w:p>
          <w:p w:rsidR="00D53B3B" w:rsidRPr="00D53B3B" w:rsidRDefault="00D53B3B" w:rsidP="00D53B3B">
            <w:pPr>
              <w:autoSpaceDE w:val="0"/>
              <w:autoSpaceDN w:val="0"/>
              <w:adjustRightInd w:val="0"/>
              <w:jc w:val="both"/>
              <w:rPr>
                <w:rFonts w:eastAsia="Calibri"/>
                <w:lang w:eastAsia="en-US"/>
              </w:rPr>
            </w:pPr>
            <w:r w:rsidRPr="00D53B3B">
              <w:t>заведующий хозяйством;</w:t>
            </w:r>
          </w:p>
        </w:tc>
        <w:tc>
          <w:tcPr>
            <w:tcW w:w="3118" w:type="dxa"/>
            <w:shd w:val="clear" w:color="auto" w:fill="auto"/>
          </w:tcPr>
          <w:p w:rsidR="00D53B3B" w:rsidRPr="00D53B3B" w:rsidRDefault="00D53B3B" w:rsidP="00D53B3B">
            <w:pPr>
              <w:autoSpaceDE w:val="0"/>
              <w:autoSpaceDN w:val="0"/>
              <w:adjustRightInd w:val="0"/>
              <w:jc w:val="center"/>
              <w:rPr>
                <w:rFonts w:eastAsia="Calibri"/>
                <w:lang w:eastAsia="en-US"/>
              </w:rPr>
            </w:pPr>
            <w:r w:rsidRPr="00D53B3B">
              <w:rPr>
                <w:rFonts w:eastAsia="Calibri"/>
                <w:lang w:eastAsia="en-US"/>
              </w:rPr>
              <w:t>8893</w:t>
            </w:r>
          </w:p>
        </w:tc>
      </w:tr>
      <w:tr w:rsidR="00D53B3B" w:rsidRPr="00D53B3B" w:rsidTr="00B37E1E">
        <w:trPr>
          <w:cantSplit/>
          <w:trHeight w:val="411"/>
        </w:trPr>
        <w:tc>
          <w:tcPr>
            <w:tcW w:w="6771" w:type="dxa"/>
            <w:shd w:val="clear" w:color="auto" w:fill="auto"/>
          </w:tcPr>
          <w:p w:rsidR="00D53B3B" w:rsidRPr="00D53B3B" w:rsidRDefault="00D53B3B" w:rsidP="00D53B3B">
            <w:pPr>
              <w:autoSpaceDE w:val="0"/>
              <w:autoSpaceDN w:val="0"/>
              <w:adjustRightInd w:val="0"/>
              <w:jc w:val="both"/>
              <w:rPr>
                <w:rFonts w:eastAsia="Calibri"/>
                <w:lang w:eastAsia="en-US"/>
              </w:rPr>
            </w:pPr>
            <w:r w:rsidRPr="00D53B3B">
              <w:rPr>
                <w:rFonts w:eastAsia="Calibri"/>
                <w:lang w:eastAsia="en-US"/>
              </w:rPr>
              <w:t>Третий квалификационный уровень</w:t>
            </w:r>
          </w:p>
          <w:p w:rsidR="00D53B3B" w:rsidRPr="00D53B3B" w:rsidRDefault="00D53B3B" w:rsidP="00D53B3B">
            <w:pPr>
              <w:autoSpaceDE w:val="0"/>
              <w:autoSpaceDN w:val="0"/>
              <w:adjustRightInd w:val="0"/>
              <w:jc w:val="both"/>
              <w:rPr>
                <w:rFonts w:eastAsia="Calibri"/>
                <w:lang w:eastAsia="en-US"/>
              </w:rPr>
            </w:pPr>
            <w:r w:rsidRPr="00D53B3B">
              <w:rPr>
                <w:rFonts w:eastAsia="Calibri"/>
                <w:lang w:eastAsia="en-US"/>
              </w:rPr>
              <w:t xml:space="preserve">Заведующий производством </w:t>
            </w:r>
          </w:p>
          <w:p w:rsidR="00D53B3B" w:rsidRPr="00D53B3B" w:rsidRDefault="00D53B3B" w:rsidP="00D53B3B">
            <w:pPr>
              <w:autoSpaceDE w:val="0"/>
              <w:autoSpaceDN w:val="0"/>
              <w:adjustRightInd w:val="0"/>
              <w:jc w:val="both"/>
              <w:rPr>
                <w:rFonts w:eastAsia="Calibri"/>
                <w:lang w:eastAsia="en-US"/>
              </w:rPr>
            </w:pPr>
            <w:r w:rsidRPr="00D53B3B">
              <w:rPr>
                <w:rFonts w:eastAsia="Calibri"/>
                <w:lang w:eastAsia="en-US"/>
              </w:rPr>
              <w:t>(шеф-повар)</w:t>
            </w:r>
          </w:p>
        </w:tc>
        <w:tc>
          <w:tcPr>
            <w:tcW w:w="3118" w:type="dxa"/>
            <w:shd w:val="clear" w:color="auto" w:fill="auto"/>
          </w:tcPr>
          <w:p w:rsidR="00D53B3B" w:rsidRPr="00D53B3B" w:rsidRDefault="00D53B3B" w:rsidP="00D53B3B">
            <w:pPr>
              <w:autoSpaceDE w:val="0"/>
              <w:autoSpaceDN w:val="0"/>
              <w:adjustRightInd w:val="0"/>
              <w:jc w:val="center"/>
              <w:rPr>
                <w:rFonts w:eastAsia="Calibri"/>
                <w:lang w:eastAsia="en-US"/>
              </w:rPr>
            </w:pPr>
            <w:r w:rsidRPr="00D53B3B">
              <w:rPr>
                <w:rFonts w:eastAsia="Calibri"/>
                <w:lang w:eastAsia="en-US"/>
              </w:rPr>
              <w:t>9071</w:t>
            </w:r>
          </w:p>
        </w:tc>
      </w:tr>
    </w:tbl>
    <w:p w:rsidR="00D53B3B" w:rsidRPr="00D53B3B" w:rsidRDefault="00D53B3B" w:rsidP="00D53B3B">
      <w:pPr>
        <w:autoSpaceDE w:val="0"/>
        <w:autoSpaceDN w:val="0"/>
        <w:adjustRightInd w:val="0"/>
        <w:ind w:firstLine="426"/>
        <w:jc w:val="both"/>
        <w:rPr>
          <w:rFonts w:eastAsia="Calibri"/>
          <w:lang w:eastAsia="en-US"/>
        </w:rPr>
      </w:pPr>
      <w:r w:rsidRPr="00D53B3B">
        <w:rPr>
          <w:rFonts w:eastAsia="Calibri"/>
        </w:rPr>
        <w:t xml:space="preserve">2.6. </w:t>
      </w:r>
      <w:r w:rsidRPr="00D53B3B">
        <w:rPr>
          <w:rFonts w:eastAsia="Calibri"/>
          <w:lang w:eastAsia="en-US"/>
        </w:rPr>
        <w:t>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 Определение размеров заработной платы по основной должности, а также по должности, занимаемой в порядке совместительства, производится раздельно по каждой должности.</w:t>
      </w:r>
    </w:p>
    <w:p w:rsidR="00D53B3B" w:rsidRPr="00D53B3B" w:rsidRDefault="00D53B3B" w:rsidP="00FF675E">
      <w:pPr>
        <w:numPr>
          <w:ilvl w:val="0"/>
          <w:numId w:val="77"/>
        </w:numPr>
        <w:ind w:left="0" w:firstLine="0"/>
        <w:jc w:val="center"/>
        <w:rPr>
          <w:rFonts w:eastAsia="Calibri"/>
          <w:b/>
        </w:rPr>
      </w:pPr>
      <w:r w:rsidRPr="00D53B3B">
        <w:rPr>
          <w:rFonts w:eastAsia="Calibri"/>
          <w:b/>
        </w:rPr>
        <w:t>Норма часов и нормативное количество услуг за базовую ставку заработной платы (базовый оклад) работников</w:t>
      </w:r>
    </w:p>
    <w:p w:rsidR="00D53B3B" w:rsidRPr="00D53B3B" w:rsidRDefault="00D53B3B" w:rsidP="00D53B3B">
      <w:pPr>
        <w:ind w:firstLine="426"/>
        <w:jc w:val="both"/>
        <w:rPr>
          <w:bCs/>
        </w:rPr>
      </w:pPr>
      <w:r w:rsidRPr="00D53B3B">
        <w:rPr>
          <w:rFonts w:eastAsia="Calibri"/>
        </w:rPr>
        <w:t>3.1. Норма часов педагогической работы за ставку заработной платы либо продолжительность рабочего времени определена приказом МО и Н РФ от</w:t>
      </w:r>
      <w:r w:rsidRPr="00D53B3B">
        <w:rPr>
          <w:bCs/>
        </w:rPr>
        <w:t xml:space="preserve">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D53B3B" w:rsidRPr="00D53B3B" w:rsidRDefault="00D53B3B" w:rsidP="00FF675E">
      <w:pPr>
        <w:numPr>
          <w:ilvl w:val="1"/>
          <w:numId w:val="77"/>
        </w:numPr>
        <w:tabs>
          <w:tab w:val="left" w:pos="426"/>
          <w:tab w:val="left" w:pos="851"/>
        </w:tabs>
        <w:ind w:left="0" w:firstLine="426"/>
        <w:jc w:val="both"/>
        <w:rPr>
          <w:rFonts w:eastAsia="Calibri"/>
        </w:rPr>
      </w:pPr>
      <w:r w:rsidRPr="00D53B3B">
        <w:rPr>
          <w:rFonts w:eastAsia="Calibri"/>
        </w:rPr>
        <w:t xml:space="preserve">Продолжительность рабочего времени (норма часов педагогической работы за ставку заработной платы) для педагогических работников МАДОУ «Детский сад </w:t>
      </w:r>
      <w:r w:rsidR="004C2A0A">
        <w:rPr>
          <w:rFonts w:eastAsia="Calibri"/>
        </w:rPr>
        <w:t>№161</w:t>
      </w:r>
      <w:r w:rsidRPr="00D53B3B">
        <w:rPr>
          <w:rFonts w:eastAsia="Calibri"/>
        </w:rPr>
        <w:t>» устанавливается исходя из сокращенной продолжительности рабочего времени не более 36 часов в неделю, которая включает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rsidR="00D53B3B" w:rsidRPr="00D53B3B" w:rsidRDefault="00D53B3B" w:rsidP="00FF675E">
      <w:pPr>
        <w:numPr>
          <w:ilvl w:val="1"/>
          <w:numId w:val="77"/>
        </w:numPr>
        <w:tabs>
          <w:tab w:val="left" w:pos="851"/>
        </w:tabs>
        <w:ind w:left="0" w:firstLine="426"/>
        <w:jc w:val="both"/>
        <w:rPr>
          <w:rFonts w:eastAsia="Calibri"/>
        </w:rPr>
      </w:pPr>
      <w:r w:rsidRPr="00D53B3B">
        <w:rPr>
          <w:rFonts w:eastAsia="Calibri"/>
        </w:rPr>
        <w:t>Норма часов педагогической работы за ставку заработной платы других педагогических работников установлена:</w:t>
      </w:r>
    </w:p>
    <w:p w:rsidR="00D53B3B" w:rsidRPr="00D53B3B" w:rsidRDefault="00D53B3B" w:rsidP="00D53B3B">
      <w:pPr>
        <w:autoSpaceDE w:val="0"/>
        <w:autoSpaceDN w:val="0"/>
        <w:adjustRightInd w:val="0"/>
        <w:ind w:firstLine="426"/>
        <w:jc w:val="both"/>
        <w:rPr>
          <w:rFonts w:eastAsia="Calibri"/>
        </w:rPr>
      </w:pPr>
      <w:r w:rsidRPr="00D53B3B">
        <w:rPr>
          <w:rFonts w:eastAsia="Calibri"/>
        </w:rPr>
        <w:t>20 часов в неделю -  учителям-логопедам (логопедам);</w:t>
      </w:r>
    </w:p>
    <w:p w:rsidR="00D53B3B" w:rsidRPr="00D53B3B" w:rsidRDefault="00D53B3B" w:rsidP="00D53B3B">
      <w:pPr>
        <w:autoSpaceDE w:val="0"/>
        <w:autoSpaceDN w:val="0"/>
        <w:adjustRightInd w:val="0"/>
        <w:ind w:firstLine="426"/>
        <w:jc w:val="both"/>
        <w:rPr>
          <w:rFonts w:eastAsia="Calibri"/>
        </w:rPr>
      </w:pPr>
      <w:r w:rsidRPr="00D53B3B">
        <w:rPr>
          <w:rFonts w:eastAsia="Calibri"/>
        </w:rPr>
        <w:t>24 часа в неделю - музыкальным руководителям;</w:t>
      </w:r>
    </w:p>
    <w:p w:rsidR="00D53B3B" w:rsidRPr="00D53B3B" w:rsidRDefault="00D53B3B" w:rsidP="00D53B3B">
      <w:pPr>
        <w:autoSpaceDE w:val="0"/>
        <w:autoSpaceDN w:val="0"/>
        <w:adjustRightInd w:val="0"/>
        <w:ind w:firstLine="426"/>
        <w:jc w:val="both"/>
        <w:rPr>
          <w:rFonts w:eastAsia="Calibri"/>
        </w:rPr>
      </w:pPr>
      <w:r w:rsidRPr="00D53B3B">
        <w:rPr>
          <w:rFonts w:eastAsia="Calibri"/>
        </w:rPr>
        <w:t>30 часов в неделю - инструкторам по физкультуре;</w:t>
      </w:r>
    </w:p>
    <w:p w:rsidR="00D53B3B" w:rsidRPr="00D53B3B" w:rsidRDefault="00D53B3B" w:rsidP="00D53B3B">
      <w:pPr>
        <w:autoSpaceDE w:val="0"/>
        <w:autoSpaceDN w:val="0"/>
        <w:adjustRightInd w:val="0"/>
        <w:ind w:firstLine="426"/>
        <w:jc w:val="both"/>
        <w:rPr>
          <w:rFonts w:eastAsia="Calibri"/>
        </w:rPr>
      </w:pPr>
      <w:r w:rsidRPr="00D53B3B">
        <w:rPr>
          <w:rFonts w:eastAsia="Calibri"/>
        </w:rPr>
        <w:t>36 часов в неделю - воспитателям, старшим воспитателям, педагогам – психологам</w:t>
      </w:r>
      <w:r w:rsidRPr="00D53B3B">
        <w:rPr>
          <w:rFonts w:eastAsia="Calibri"/>
          <w:color w:val="222222"/>
        </w:rPr>
        <w:t>;</w:t>
      </w:r>
    </w:p>
    <w:p w:rsidR="00D53B3B" w:rsidRPr="00D53B3B" w:rsidRDefault="00D53B3B" w:rsidP="00D53B3B">
      <w:pPr>
        <w:autoSpaceDE w:val="0"/>
        <w:autoSpaceDN w:val="0"/>
        <w:adjustRightInd w:val="0"/>
        <w:ind w:firstLine="426"/>
        <w:jc w:val="both"/>
        <w:rPr>
          <w:rFonts w:eastAsia="Calibri"/>
        </w:rPr>
      </w:pPr>
      <w:r w:rsidRPr="00D53B3B">
        <w:rPr>
          <w:rFonts w:eastAsia="Calibri"/>
        </w:rPr>
        <w:t>40 часов в неделю – младшим воспитателям.</w:t>
      </w:r>
    </w:p>
    <w:p w:rsidR="00D53B3B" w:rsidRPr="00D53B3B" w:rsidRDefault="00D53B3B" w:rsidP="00FF675E">
      <w:pPr>
        <w:numPr>
          <w:ilvl w:val="1"/>
          <w:numId w:val="77"/>
        </w:numPr>
        <w:tabs>
          <w:tab w:val="left" w:pos="851"/>
        </w:tabs>
        <w:ind w:left="0" w:firstLine="426"/>
        <w:jc w:val="both"/>
        <w:rPr>
          <w:rFonts w:eastAsia="Calibri"/>
        </w:rPr>
      </w:pPr>
      <w:r w:rsidRPr="00D53B3B">
        <w:rPr>
          <w:rFonts w:eastAsia="Calibri"/>
        </w:rPr>
        <w:t xml:space="preserve">Должностные оклады других работников, не перечисленных в пункте 3.3, в том числе руководителя МАДОУ «Детский сад </w:t>
      </w:r>
      <w:r w:rsidR="004C2A0A">
        <w:rPr>
          <w:rFonts w:eastAsia="Calibri"/>
        </w:rPr>
        <w:t>№161</w:t>
      </w:r>
      <w:r w:rsidRPr="00D53B3B">
        <w:rPr>
          <w:rFonts w:eastAsia="Calibri"/>
        </w:rPr>
        <w:t>», их заместителей выплачиваются за работу при 40-часовой рабочей неделе.</w:t>
      </w:r>
    </w:p>
    <w:p w:rsidR="00D53B3B" w:rsidRPr="00D53B3B" w:rsidRDefault="00D53B3B" w:rsidP="00FF675E">
      <w:pPr>
        <w:numPr>
          <w:ilvl w:val="1"/>
          <w:numId w:val="77"/>
        </w:numPr>
        <w:tabs>
          <w:tab w:val="left" w:pos="851"/>
        </w:tabs>
        <w:ind w:left="0" w:firstLine="426"/>
        <w:jc w:val="both"/>
        <w:rPr>
          <w:rFonts w:eastAsia="Calibri"/>
        </w:rPr>
      </w:pPr>
      <w:r w:rsidRPr="00D53B3B">
        <w:rPr>
          <w:rFonts w:eastAsia="Calibri"/>
        </w:rPr>
        <w:t>Продолжительность рабочего времени (нормы часов работы за ставку заработной платы) медицинских работников определяется Трудовым кодексом РФ.</w:t>
      </w:r>
    </w:p>
    <w:p w:rsidR="00D53B3B" w:rsidRPr="00D53B3B" w:rsidRDefault="00D53B3B" w:rsidP="00FF675E">
      <w:pPr>
        <w:numPr>
          <w:ilvl w:val="1"/>
          <w:numId w:val="77"/>
        </w:numPr>
        <w:tabs>
          <w:tab w:val="left" w:pos="851"/>
        </w:tabs>
        <w:ind w:left="0" w:firstLine="426"/>
        <w:jc w:val="both"/>
        <w:rPr>
          <w:rFonts w:eastAsia="Calibri"/>
        </w:rPr>
      </w:pPr>
      <w:r w:rsidRPr="00D53B3B">
        <w:rPr>
          <w:rFonts w:eastAsia="Calibri"/>
        </w:rPr>
        <w:t xml:space="preserve">Нормативное количество услуг за один час базовой ставки заработной платы (базового оклада), оказываемых работниками МАДОУ «Детский сад </w:t>
      </w:r>
      <w:r w:rsidR="004C2A0A">
        <w:rPr>
          <w:rFonts w:eastAsia="Calibri"/>
        </w:rPr>
        <w:t>№161</w:t>
      </w:r>
      <w:r w:rsidRPr="00D53B3B">
        <w:rPr>
          <w:rFonts w:eastAsia="Calibri"/>
        </w:rPr>
        <w:t>» составляет:</w:t>
      </w:r>
    </w:p>
    <w:p w:rsidR="00D53B3B" w:rsidRPr="00D53B3B" w:rsidRDefault="00D53B3B" w:rsidP="00D53B3B">
      <w:pPr>
        <w:tabs>
          <w:tab w:val="left" w:pos="851"/>
        </w:tabs>
        <w:ind w:firstLine="426"/>
        <w:jc w:val="both"/>
        <w:rPr>
          <w:rFonts w:eastAsia="Calibri"/>
        </w:rPr>
      </w:pPr>
      <w:r w:rsidRPr="00D53B3B">
        <w:rPr>
          <w:rFonts w:eastAsia="Calibri"/>
        </w:rPr>
        <w:t>3.6.1. Старшим воспитателям, воспитателям, музыкальным руководителям, учителям-логопедам, педагогам-психологам, инструкторам по физкультуре, младшим воспитателям, работающим непосредственно в группах с воспитанниками дошкольного возраста, имеющими отклонения в развитии:</w:t>
      </w:r>
    </w:p>
    <w:p w:rsidR="00D53B3B" w:rsidRPr="00D53B3B" w:rsidRDefault="00D53B3B" w:rsidP="00D53B3B">
      <w:pPr>
        <w:widowControl w:val="0"/>
        <w:autoSpaceDE w:val="0"/>
        <w:autoSpaceDN w:val="0"/>
        <w:ind w:firstLine="426"/>
        <w:jc w:val="both"/>
      </w:pPr>
      <w:r w:rsidRPr="00D53B3B">
        <w:t>- для детей с фонетико-фонематическими нарушениями речи в возрасте старше трёх лет – 12 детей;</w:t>
      </w:r>
    </w:p>
    <w:p w:rsidR="00D53B3B" w:rsidRPr="00D53B3B" w:rsidRDefault="00D53B3B" w:rsidP="00D53B3B">
      <w:pPr>
        <w:widowControl w:val="0"/>
        <w:autoSpaceDE w:val="0"/>
        <w:autoSpaceDN w:val="0"/>
        <w:ind w:firstLine="426"/>
        <w:jc w:val="both"/>
      </w:pPr>
      <w:r w:rsidRPr="00D53B3B">
        <w:t>- для детей с тяжёлыми нарушениями речи в возрасте старше трёх лет – 10 детей;</w:t>
      </w:r>
    </w:p>
    <w:p w:rsidR="00D53B3B" w:rsidRPr="00D53B3B" w:rsidRDefault="00D53B3B" w:rsidP="00D53B3B">
      <w:pPr>
        <w:widowControl w:val="0"/>
        <w:autoSpaceDE w:val="0"/>
        <w:autoSpaceDN w:val="0"/>
        <w:ind w:firstLine="426"/>
        <w:jc w:val="both"/>
        <w:rPr>
          <w:rFonts w:eastAsia="Calibri"/>
        </w:rPr>
      </w:pPr>
      <w:r w:rsidRPr="00D53B3B">
        <w:t>3.6.2. С</w:t>
      </w:r>
      <w:r w:rsidRPr="00D53B3B">
        <w:rPr>
          <w:rFonts w:eastAsia="Calibri"/>
        </w:rPr>
        <w:t xml:space="preserve">таршим воспитателям, воспитателям, музыкальным руководителям, учителям-логопедам, педагогам-психологам, инструкторам по физкультуре, младшим воспитателям, работающим в группах с воспитанниками дошкольного возраста </w:t>
      </w:r>
    </w:p>
    <w:p w:rsidR="00D53B3B" w:rsidRPr="00D53B3B" w:rsidRDefault="00D53B3B" w:rsidP="00D53B3B">
      <w:pPr>
        <w:widowControl w:val="0"/>
        <w:autoSpaceDE w:val="0"/>
        <w:autoSpaceDN w:val="0"/>
        <w:ind w:firstLine="426"/>
        <w:jc w:val="both"/>
      </w:pPr>
      <w:r w:rsidRPr="00D53B3B">
        <w:rPr>
          <w:rFonts w:eastAsia="Calibri"/>
        </w:rPr>
        <w:t>в группах для детей от 3 лет до 7 лет - 20 детей;</w:t>
      </w:r>
    </w:p>
    <w:p w:rsidR="00D53B3B" w:rsidRPr="00D53B3B" w:rsidRDefault="00D53B3B" w:rsidP="00D53B3B">
      <w:pPr>
        <w:tabs>
          <w:tab w:val="num" w:pos="1134"/>
        </w:tabs>
        <w:autoSpaceDE w:val="0"/>
        <w:autoSpaceDN w:val="0"/>
        <w:adjustRightInd w:val="0"/>
        <w:jc w:val="both"/>
        <w:rPr>
          <w:rFonts w:eastAsia="Calibri"/>
        </w:rPr>
      </w:pPr>
      <w:r w:rsidRPr="00D53B3B">
        <w:rPr>
          <w:rFonts w:eastAsia="Calibri"/>
        </w:rPr>
        <w:t>в разновозрастных группах:</w:t>
      </w:r>
    </w:p>
    <w:p w:rsidR="00D53B3B" w:rsidRPr="00D53B3B" w:rsidRDefault="00D53B3B" w:rsidP="00D53B3B">
      <w:pPr>
        <w:tabs>
          <w:tab w:val="num" w:pos="1134"/>
        </w:tabs>
        <w:autoSpaceDE w:val="0"/>
        <w:autoSpaceDN w:val="0"/>
        <w:adjustRightInd w:val="0"/>
        <w:ind w:firstLine="426"/>
        <w:jc w:val="both"/>
        <w:rPr>
          <w:rFonts w:eastAsia="Calibri"/>
        </w:rPr>
      </w:pPr>
      <w:r w:rsidRPr="00D53B3B">
        <w:rPr>
          <w:rFonts w:eastAsia="Calibri"/>
        </w:rPr>
        <w:t>при наличии в группе детей любых трех возрастов (от 3 до 7 лет) - 10 детей;</w:t>
      </w:r>
    </w:p>
    <w:p w:rsidR="00D53B3B" w:rsidRDefault="00D53B3B" w:rsidP="00D53B3B">
      <w:pPr>
        <w:tabs>
          <w:tab w:val="left" w:pos="567"/>
          <w:tab w:val="num" w:pos="1134"/>
        </w:tabs>
        <w:autoSpaceDE w:val="0"/>
        <w:autoSpaceDN w:val="0"/>
        <w:adjustRightInd w:val="0"/>
        <w:ind w:firstLine="426"/>
        <w:jc w:val="both"/>
        <w:rPr>
          <w:rFonts w:eastAsia="Calibri"/>
        </w:rPr>
      </w:pPr>
      <w:r w:rsidRPr="00D53B3B">
        <w:rPr>
          <w:rFonts w:eastAsia="Calibri"/>
        </w:rPr>
        <w:t>при наличии в группе детей любых двух возрастов (от 3 до 7 лет) - 15 детей.</w:t>
      </w:r>
    </w:p>
    <w:p w:rsidR="00E34B7F" w:rsidRDefault="00E34B7F" w:rsidP="00D53B3B">
      <w:pPr>
        <w:tabs>
          <w:tab w:val="left" w:pos="567"/>
          <w:tab w:val="num" w:pos="1134"/>
        </w:tabs>
        <w:autoSpaceDE w:val="0"/>
        <w:autoSpaceDN w:val="0"/>
        <w:adjustRightInd w:val="0"/>
        <w:ind w:firstLine="426"/>
        <w:jc w:val="both"/>
        <w:rPr>
          <w:rFonts w:eastAsia="Calibri"/>
        </w:rPr>
      </w:pPr>
    </w:p>
    <w:p w:rsidR="00E34B7F" w:rsidRPr="00D53B3B" w:rsidRDefault="00E34B7F" w:rsidP="00D53B3B">
      <w:pPr>
        <w:tabs>
          <w:tab w:val="left" w:pos="567"/>
          <w:tab w:val="num" w:pos="1134"/>
        </w:tabs>
        <w:autoSpaceDE w:val="0"/>
        <w:autoSpaceDN w:val="0"/>
        <w:adjustRightInd w:val="0"/>
        <w:ind w:firstLine="426"/>
        <w:jc w:val="both"/>
        <w:rPr>
          <w:rFonts w:eastAsia="Calibri"/>
        </w:rPr>
      </w:pPr>
    </w:p>
    <w:p w:rsidR="00D53B3B" w:rsidRPr="00D53B3B" w:rsidRDefault="00D53B3B" w:rsidP="00FF675E">
      <w:pPr>
        <w:numPr>
          <w:ilvl w:val="0"/>
          <w:numId w:val="77"/>
        </w:numPr>
        <w:jc w:val="center"/>
        <w:rPr>
          <w:rFonts w:eastAsia="Calibri"/>
          <w:b/>
        </w:rPr>
      </w:pPr>
      <w:r w:rsidRPr="00D53B3B">
        <w:rPr>
          <w:rFonts w:eastAsia="Calibri"/>
          <w:b/>
        </w:rPr>
        <w:t xml:space="preserve">Порядок формирования окладов </w:t>
      </w:r>
    </w:p>
    <w:p w:rsidR="00D53B3B" w:rsidRPr="00D53B3B" w:rsidRDefault="00D53B3B" w:rsidP="00D53B3B">
      <w:pPr>
        <w:jc w:val="center"/>
        <w:rPr>
          <w:rFonts w:eastAsia="Calibri"/>
          <w:b/>
        </w:rPr>
      </w:pPr>
      <w:r w:rsidRPr="00D53B3B">
        <w:rPr>
          <w:rFonts w:eastAsia="Calibri"/>
          <w:b/>
        </w:rPr>
        <w:t>(должностных окладов, ставок заработной платы)</w:t>
      </w:r>
    </w:p>
    <w:p w:rsidR="00D53B3B" w:rsidRPr="00D53B3B" w:rsidRDefault="00D53B3B" w:rsidP="00FF675E">
      <w:pPr>
        <w:numPr>
          <w:ilvl w:val="1"/>
          <w:numId w:val="77"/>
        </w:numPr>
        <w:tabs>
          <w:tab w:val="left" w:pos="851"/>
        </w:tabs>
        <w:ind w:left="0" w:firstLine="426"/>
        <w:jc w:val="both"/>
        <w:rPr>
          <w:rFonts w:eastAsia="Calibri"/>
        </w:rPr>
      </w:pPr>
      <w:r w:rsidRPr="00D53B3B">
        <w:rPr>
          <w:rFonts w:eastAsia="Calibri"/>
        </w:rPr>
        <w:t>При оказании педагогическими работниками услуг различным категориям потребителей оклад педагогического работника рассчитывается как сумма оплат труда по каждой категории потребителей.</w:t>
      </w:r>
    </w:p>
    <w:p w:rsidR="00D53B3B" w:rsidRPr="00D53B3B" w:rsidRDefault="00D53B3B" w:rsidP="00FF675E">
      <w:pPr>
        <w:numPr>
          <w:ilvl w:val="1"/>
          <w:numId w:val="77"/>
        </w:numPr>
        <w:tabs>
          <w:tab w:val="left" w:pos="851"/>
        </w:tabs>
        <w:ind w:left="0" w:firstLine="426"/>
        <w:jc w:val="both"/>
        <w:rPr>
          <w:rFonts w:eastAsia="Calibri"/>
        </w:rPr>
      </w:pPr>
      <w:r w:rsidRPr="00D53B3B">
        <w:rPr>
          <w:rFonts w:eastAsia="Calibri"/>
        </w:rPr>
        <w:t xml:space="preserve">Единица измерения услуг, оказываемых педагогическими работниками МАДОУ «Детский сад </w:t>
      </w:r>
      <w:r w:rsidR="004C2A0A">
        <w:rPr>
          <w:rFonts w:eastAsia="Calibri"/>
        </w:rPr>
        <w:t>№161</w:t>
      </w:r>
      <w:r w:rsidRPr="00D53B3B">
        <w:rPr>
          <w:rFonts w:eastAsia="Calibri"/>
        </w:rPr>
        <w:t>», соответствует единице измерения норматива финансовых затрат на оказание указанного вида услуг.</w:t>
      </w:r>
    </w:p>
    <w:p w:rsidR="00D53B3B" w:rsidRPr="00D53B3B" w:rsidRDefault="00D53B3B" w:rsidP="00FF675E">
      <w:pPr>
        <w:numPr>
          <w:ilvl w:val="0"/>
          <w:numId w:val="77"/>
        </w:numPr>
        <w:ind w:left="0" w:firstLine="426"/>
        <w:jc w:val="center"/>
        <w:rPr>
          <w:rFonts w:eastAsia="Calibri"/>
          <w:b/>
        </w:rPr>
      </w:pPr>
      <w:r w:rsidRPr="00D53B3B">
        <w:rPr>
          <w:rFonts w:eastAsia="Calibri"/>
          <w:b/>
        </w:rPr>
        <w:t>Выплаты стимулирующего характера</w:t>
      </w:r>
    </w:p>
    <w:p w:rsidR="00D53B3B" w:rsidRPr="00D53B3B" w:rsidRDefault="00D53B3B" w:rsidP="00FF675E">
      <w:pPr>
        <w:numPr>
          <w:ilvl w:val="1"/>
          <w:numId w:val="77"/>
        </w:numPr>
        <w:tabs>
          <w:tab w:val="left" w:pos="851"/>
        </w:tabs>
        <w:ind w:left="0" w:firstLine="426"/>
        <w:jc w:val="both"/>
        <w:rPr>
          <w:rFonts w:eastAsia="Calibri"/>
        </w:rPr>
      </w:pPr>
      <w:r w:rsidRPr="00D53B3B">
        <w:rPr>
          <w:rFonts w:eastAsia="Calibri"/>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D53B3B" w:rsidRPr="00D53B3B" w:rsidRDefault="00D53B3B" w:rsidP="00FF675E">
      <w:pPr>
        <w:numPr>
          <w:ilvl w:val="1"/>
          <w:numId w:val="77"/>
        </w:numPr>
        <w:tabs>
          <w:tab w:val="left" w:pos="851"/>
        </w:tabs>
        <w:ind w:left="0" w:firstLine="426"/>
        <w:jc w:val="both"/>
        <w:rPr>
          <w:rFonts w:eastAsia="Calibri"/>
        </w:rPr>
      </w:pPr>
      <w:r w:rsidRPr="00D53B3B">
        <w:rPr>
          <w:rFonts w:eastAsia="Calibri"/>
        </w:rPr>
        <w:t>Выплаты стимулирующего характера включают в себя:</w:t>
      </w:r>
    </w:p>
    <w:p w:rsidR="00D53B3B" w:rsidRPr="00D53B3B" w:rsidRDefault="00D53B3B" w:rsidP="00D53B3B">
      <w:pPr>
        <w:tabs>
          <w:tab w:val="left" w:pos="851"/>
        </w:tabs>
        <w:ind w:firstLine="426"/>
        <w:jc w:val="both"/>
        <w:rPr>
          <w:rFonts w:eastAsia="Calibri"/>
        </w:rPr>
      </w:pPr>
      <w:r w:rsidRPr="00D53B3B">
        <w:rPr>
          <w:rFonts w:eastAsia="Calibri"/>
        </w:rPr>
        <w:t>выплаты за специфику образовательной программы;</w:t>
      </w:r>
    </w:p>
    <w:p w:rsidR="00D53B3B" w:rsidRPr="00D53B3B" w:rsidRDefault="00D53B3B" w:rsidP="00D53B3B">
      <w:pPr>
        <w:tabs>
          <w:tab w:val="left" w:pos="851"/>
        </w:tabs>
        <w:ind w:firstLine="426"/>
        <w:jc w:val="both"/>
        <w:rPr>
          <w:rFonts w:eastAsia="Calibri"/>
        </w:rPr>
      </w:pPr>
      <w:r w:rsidRPr="00D53B3B">
        <w:rPr>
          <w:rFonts w:eastAsia="Calibri"/>
        </w:rPr>
        <w:t>выплаты за наличие государственных наград;</w:t>
      </w:r>
    </w:p>
    <w:p w:rsidR="00D53B3B" w:rsidRPr="00D53B3B" w:rsidRDefault="00D53B3B" w:rsidP="00D53B3B">
      <w:pPr>
        <w:tabs>
          <w:tab w:val="left" w:pos="851"/>
        </w:tabs>
        <w:ind w:firstLine="426"/>
        <w:jc w:val="both"/>
        <w:rPr>
          <w:rFonts w:eastAsia="Calibri"/>
        </w:rPr>
      </w:pPr>
      <w:r w:rsidRPr="00D53B3B">
        <w:rPr>
          <w:rFonts w:eastAsia="Calibri"/>
        </w:rPr>
        <w:t>выплаты за сложность и напряженность работы;</w:t>
      </w:r>
    </w:p>
    <w:p w:rsidR="00D53B3B" w:rsidRPr="00D53B3B" w:rsidRDefault="00D53B3B" w:rsidP="00D53B3B">
      <w:pPr>
        <w:tabs>
          <w:tab w:val="left" w:pos="851"/>
        </w:tabs>
        <w:ind w:firstLine="426"/>
        <w:jc w:val="both"/>
        <w:rPr>
          <w:rFonts w:eastAsia="Calibri"/>
        </w:rPr>
      </w:pPr>
      <w:r w:rsidRPr="00D53B3B">
        <w:rPr>
          <w:rFonts w:eastAsia="Calibri"/>
        </w:rPr>
        <w:t>выплаты за стаж работы по профилю;</w:t>
      </w:r>
    </w:p>
    <w:p w:rsidR="00D53B3B" w:rsidRPr="00D53B3B" w:rsidRDefault="00D53B3B" w:rsidP="00D53B3B">
      <w:pPr>
        <w:tabs>
          <w:tab w:val="left" w:pos="851"/>
        </w:tabs>
        <w:ind w:firstLine="426"/>
        <w:jc w:val="both"/>
        <w:rPr>
          <w:rFonts w:eastAsia="Calibri"/>
        </w:rPr>
      </w:pPr>
      <w:r w:rsidRPr="00D53B3B">
        <w:rPr>
          <w:rFonts w:eastAsia="Calibri"/>
        </w:rPr>
        <w:t>выплаты за квалификационную категорию;</w:t>
      </w:r>
    </w:p>
    <w:p w:rsidR="00D53B3B" w:rsidRPr="00D53B3B" w:rsidRDefault="00D53B3B" w:rsidP="00D53B3B">
      <w:pPr>
        <w:tabs>
          <w:tab w:val="left" w:pos="851"/>
        </w:tabs>
        <w:ind w:firstLine="426"/>
        <w:jc w:val="both"/>
        <w:rPr>
          <w:rFonts w:eastAsia="Calibri"/>
        </w:rPr>
      </w:pPr>
      <w:r w:rsidRPr="00D53B3B">
        <w:rPr>
          <w:rFonts w:eastAsia="Calibri"/>
        </w:rPr>
        <w:t>выплаты за качество выполняемых работ;</w:t>
      </w:r>
    </w:p>
    <w:p w:rsidR="00D53B3B" w:rsidRPr="00D53B3B" w:rsidRDefault="00D53B3B" w:rsidP="00D53B3B">
      <w:pPr>
        <w:tabs>
          <w:tab w:val="left" w:pos="851"/>
        </w:tabs>
        <w:ind w:firstLine="426"/>
        <w:jc w:val="both"/>
        <w:rPr>
          <w:rFonts w:eastAsia="Calibri"/>
        </w:rPr>
      </w:pPr>
      <w:r w:rsidRPr="00D53B3B">
        <w:rPr>
          <w:rFonts w:eastAsia="Calibri"/>
        </w:rPr>
        <w:t>выплаты педагогам «молодой специалист»;</w:t>
      </w:r>
    </w:p>
    <w:p w:rsidR="00D53B3B" w:rsidRPr="00D53B3B" w:rsidRDefault="00D53B3B" w:rsidP="00D53B3B">
      <w:pPr>
        <w:tabs>
          <w:tab w:val="left" w:pos="851"/>
        </w:tabs>
        <w:ind w:firstLine="426"/>
        <w:jc w:val="both"/>
        <w:rPr>
          <w:rFonts w:eastAsia="Calibri"/>
        </w:rPr>
      </w:pPr>
      <w:r w:rsidRPr="00D53B3B">
        <w:rPr>
          <w:rFonts w:eastAsia="Calibri"/>
        </w:rPr>
        <w:t>выплаты за</w:t>
      </w:r>
      <w:r w:rsidRPr="00D53B3B">
        <w:t xml:space="preserve"> управление;</w:t>
      </w:r>
    </w:p>
    <w:p w:rsidR="00D53B3B" w:rsidRPr="00D53B3B" w:rsidRDefault="00D53B3B" w:rsidP="00D53B3B">
      <w:pPr>
        <w:tabs>
          <w:tab w:val="left" w:pos="851"/>
        </w:tabs>
        <w:ind w:firstLine="426"/>
        <w:jc w:val="both"/>
        <w:rPr>
          <w:rFonts w:eastAsia="Calibri"/>
        </w:rPr>
      </w:pPr>
      <w:r w:rsidRPr="00D53B3B">
        <w:rPr>
          <w:rFonts w:eastAsia="Calibri"/>
        </w:rPr>
        <w:t>премиальные и иные поощрительные выплаты.</w:t>
      </w:r>
    </w:p>
    <w:p w:rsidR="00D53B3B" w:rsidRPr="00D53B3B" w:rsidRDefault="00D53B3B" w:rsidP="00FF675E">
      <w:pPr>
        <w:numPr>
          <w:ilvl w:val="1"/>
          <w:numId w:val="77"/>
        </w:numPr>
        <w:tabs>
          <w:tab w:val="left" w:pos="851"/>
        </w:tabs>
        <w:ind w:left="0" w:firstLine="426"/>
        <w:jc w:val="both"/>
        <w:rPr>
          <w:rFonts w:eastAsia="Calibri"/>
        </w:rPr>
      </w:pPr>
      <w:r w:rsidRPr="00D53B3B">
        <w:rPr>
          <w:rFonts w:eastAsia="Calibri"/>
        </w:rPr>
        <w:t xml:space="preserve">Выплаты за квалификационную категорию предоставляются работникам профессиональных квалификационных групп педагогических работников при наличии у них действующей квалификационной категории в пределах срока действия квалификационной категории. </w:t>
      </w:r>
    </w:p>
    <w:p w:rsidR="00D53B3B" w:rsidRPr="00D53B3B" w:rsidRDefault="00D53B3B" w:rsidP="00D53B3B">
      <w:pPr>
        <w:tabs>
          <w:tab w:val="left" w:pos="851"/>
        </w:tabs>
        <w:ind w:firstLine="426"/>
        <w:jc w:val="both"/>
        <w:rPr>
          <w:rFonts w:eastAsia="Calibri"/>
        </w:rPr>
      </w:pPr>
      <w:r w:rsidRPr="00D53B3B">
        <w:rPr>
          <w:rFonts w:eastAsia="Calibri"/>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D53B3B" w:rsidRPr="00D53B3B" w:rsidRDefault="00D53B3B" w:rsidP="00D53B3B">
      <w:pPr>
        <w:ind w:firstLine="709"/>
        <w:jc w:val="right"/>
        <w:rPr>
          <w:rFonts w:eastAsia="Calibri"/>
          <w:b/>
          <w:i/>
        </w:rPr>
      </w:pPr>
      <w:r w:rsidRPr="00D53B3B">
        <w:rPr>
          <w:rFonts w:eastAsia="Calibri"/>
          <w:b/>
          <w:i/>
        </w:rPr>
        <w:t>Таблица 5.</w:t>
      </w:r>
      <w:r w:rsidRPr="00D53B3B">
        <w:rPr>
          <w:rFonts w:eastAsia="Calibri"/>
        </w:rPr>
        <w:t xml:space="preserve"> </w:t>
      </w:r>
      <w:r w:rsidRPr="00D53B3B">
        <w:rPr>
          <w:rFonts w:eastAsia="Calibri"/>
          <w:b/>
          <w:i/>
        </w:rPr>
        <w:t xml:space="preserve">Размеры надбавок за квалификационную категорию педагогическим работникам МАДОУ «Детский сад </w:t>
      </w:r>
      <w:r w:rsidR="004C2A0A">
        <w:rPr>
          <w:rFonts w:eastAsia="Calibri"/>
          <w:b/>
          <w:i/>
        </w:rPr>
        <w:t>№161</w:t>
      </w:r>
      <w:r w:rsidRPr="00D53B3B">
        <w:rPr>
          <w:rFonts w:eastAsia="Calibri"/>
          <w:b/>
          <w:i/>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2376"/>
        <w:gridCol w:w="5387"/>
        <w:gridCol w:w="2126"/>
      </w:tblGrid>
      <w:tr w:rsidR="00D53B3B" w:rsidRPr="00D53B3B" w:rsidTr="00B37E1E">
        <w:trPr>
          <w:tblHeader/>
        </w:trPr>
        <w:tc>
          <w:tcPr>
            <w:tcW w:w="2376"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Квалификационный уровень</w:t>
            </w:r>
          </w:p>
        </w:tc>
        <w:tc>
          <w:tcPr>
            <w:tcW w:w="5387"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Квалификационная категория</w:t>
            </w:r>
          </w:p>
        </w:tc>
        <w:tc>
          <w:tcPr>
            <w:tcW w:w="2126"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Размер надбавки, процент</w:t>
            </w:r>
          </w:p>
        </w:tc>
      </w:tr>
      <w:tr w:rsidR="00D53B3B" w:rsidRPr="00D53B3B" w:rsidTr="00B37E1E">
        <w:tc>
          <w:tcPr>
            <w:tcW w:w="9889" w:type="dxa"/>
            <w:gridSpan w:val="3"/>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 xml:space="preserve">Профессионально-квалификационная группа должностей </w:t>
            </w:r>
            <w:r w:rsidRPr="00D53B3B">
              <w:rPr>
                <w:rFonts w:eastAsia="Calibri"/>
                <w:b/>
                <w:i/>
              </w:rPr>
              <w:t>педагогических работников</w:t>
            </w:r>
          </w:p>
        </w:tc>
      </w:tr>
      <w:tr w:rsidR="00D53B3B" w:rsidRPr="00D53B3B" w:rsidTr="00B37E1E">
        <w:tc>
          <w:tcPr>
            <w:tcW w:w="2376" w:type="dxa"/>
            <w:vMerge w:val="restar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rPr>
            </w:pPr>
            <w:r w:rsidRPr="00D53B3B">
              <w:rPr>
                <w:rFonts w:eastAsia="Calibri"/>
              </w:rPr>
              <w:t>1</w:t>
            </w:r>
          </w:p>
        </w:tc>
        <w:tc>
          <w:tcPr>
            <w:tcW w:w="5387" w:type="dxa"/>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rPr>
                <w:rFonts w:eastAsia="Calibri"/>
              </w:rPr>
            </w:pPr>
            <w:r w:rsidRPr="00D53B3B">
              <w:rPr>
                <w:rFonts w:eastAsia="Calibri"/>
              </w:rPr>
              <w:t>1 квалификационная категория</w:t>
            </w:r>
          </w:p>
        </w:tc>
        <w:tc>
          <w:tcPr>
            <w:tcW w:w="2126" w:type="dxa"/>
            <w:tcBorders>
              <w:top w:val="single" w:sz="4" w:space="0" w:color="000000"/>
              <w:left w:val="single" w:sz="4" w:space="0" w:color="000000"/>
              <w:bottom w:val="single" w:sz="4" w:space="0" w:color="000000"/>
              <w:right w:val="single" w:sz="4" w:space="0" w:color="000000"/>
            </w:tcBorders>
            <w:vAlign w:val="bottom"/>
          </w:tcPr>
          <w:p w:rsidR="00D53B3B" w:rsidRPr="00D53B3B" w:rsidRDefault="00D53B3B" w:rsidP="00D53B3B">
            <w:pPr>
              <w:jc w:val="center"/>
              <w:rPr>
                <w:rFonts w:eastAsia="Calibri"/>
              </w:rPr>
            </w:pPr>
            <w:r w:rsidRPr="00D53B3B">
              <w:rPr>
                <w:rFonts w:eastAsia="Calibri"/>
              </w:rPr>
              <w:t>25,0</w:t>
            </w:r>
          </w:p>
        </w:tc>
      </w:tr>
      <w:tr w:rsidR="00D53B3B" w:rsidRPr="00D53B3B" w:rsidTr="00B37E1E">
        <w:tc>
          <w:tcPr>
            <w:tcW w:w="2376" w:type="dxa"/>
            <w:vMerge/>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rPr>
            </w:pPr>
          </w:p>
        </w:tc>
        <w:tc>
          <w:tcPr>
            <w:tcW w:w="5387" w:type="dxa"/>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rPr>
                <w:rFonts w:eastAsia="Calibri"/>
              </w:rPr>
            </w:pPr>
            <w:r w:rsidRPr="00D53B3B">
              <w:rPr>
                <w:rFonts w:eastAsia="Calibri"/>
              </w:rPr>
              <w:t>Высшая квалификационная категория</w:t>
            </w:r>
          </w:p>
        </w:tc>
        <w:tc>
          <w:tcPr>
            <w:tcW w:w="2126" w:type="dxa"/>
            <w:tcBorders>
              <w:top w:val="single" w:sz="4" w:space="0" w:color="000000"/>
              <w:left w:val="single" w:sz="4" w:space="0" w:color="000000"/>
              <w:bottom w:val="single" w:sz="4" w:space="0" w:color="000000"/>
              <w:right w:val="single" w:sz="4" w:space="0" w:color="000000"/>
            </w:tcBorders>
            <w:vAlign w:val="bottom"/>
          </w:tcPr>
          <w:p w:rsidR="00D53B3B" w:rsidRPr="00D53B3B" w:rsidRDefault="00D53B3B" w:rsidP="00D53B3B">
            <w:pPr>
              <w:jc w:val="center"/>
              <w:rPr>
                <w:rFonts w:eastAsia="Calibri"/>
              </w:rPr>
            </w:pPr>
            <w:r w:rsidRPr="00D53B3B">
              <w:rPr>
                <w:rFonts w:eastAsia="Calibri"/>
              </w:rPr>
              <w:t>30,0</w:t>
            </w:r>
          </w:p>
        </w:tc>
      </w:tr>
      <w:tr w:rsidR="00D53B3B" w:rsidRPr="00D53B3B" w:rsidTr="00B37E1E">
        <w:tc>
          <w:tcPr>
            <w:tcW w:w="2376" w:type="dxa"/>
            <w:vMerge w:val="restar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rPr>
            </w:pPr>
            <w:r w:rsidRPr="00D53B3B">
              <w:rPr>
                <w:rFonts w:eastAsia="Calibri"/>
              </w:rPr>
              <w:t>3</w:t>
            </w:r>
          </w:p>
        </w:tc>
        <w:tc>
          <w:tcPr>
            <w:tcW w:w="5387" w:type="dxa"/>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rPr>
                <w:rFonts w:eastAsia="Calibri"/>
              </w:rPr>
            </w:pPr>
            <w:r w:rsidRPr="00D53B3B">
              <w:rPr>
                <w:rFonts w:eastAsia="Calibri"/>
              </w:rPr>
              <w:t>1 квалификационная категория</w:t>
            </w:r>
          </w:p>
        </w:tc>
        <w:tc>
          <w:tcPr>
            <w:tcW w:w="2126" w:type="dxa"/>
            <w:tcBorders>
              <w:top w:val="single" w:sz="4" w:space="0" w:color="000000"/>
              <w:left w:val="single" w:sz="4" w:space="0" w:color="000000"/>
              <w:bottom w:val="single" w:sz="4" w:space="0" w:color="000000"/>
              <w:right w:val="single" w:sz="4" w:space="0" w:color="000000"/>
            </w:tcBorders>
            <w:vAlign w:val="bottom"/>
          </w:tcPr>
          <w:p w:rsidR="00D53B3B" w:rsidRPr="00D53B3B" w:rsidRDefault="00D53B3B" w:rsidP="00D53B3B">
            <w:pPr>
              <w:jc w:val="center"/>
              <w:rPr>
                <w:rFonts w:eastAsia="Calibri"/>
              </w:rPr>
            </w:pPr>
            <w:r w:rsidRPr="00D53B3B">
              <w:rPr>
                <w:rFonts w:eastAsia="Calibri"/>
              </w:rPr>
              <w:t>27,0</w:t>
            </w:r>
          </w:p>
        </w:tc>
      </w:tr>
      <w:tr w:rsidR="00D53B3B" w:rsidRPr="00D53B3B" w:rsidTr="00B37E1E">
        <w:tc>
          <w:tcPr>
            <w:tcW w:w="2376" w:type="dxa"/>
            <w:vMerge/>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rPr>
            </w:pPr>
          </w:p>
        </w:tc>
        <w:tc>
          <w:tcPr>
            <w:tcW w:w="5387" w:type="dxa"/>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rPr>
                <w:rFonts w:eastAsia="Calibri"/>
              </w:rPr>
            </w:pPr>
            <w:r w:rsidRPr="00D53B3B">
              <w:rPr>
                <w:rFonts w:eastAsia="Calibri"/>
              </w:rPr>
              <w:t>Высшая квалификационная категория</w:t>
            </w:r>
          </w:p>
        </w:tc>
        <w:tc>
          <w:tcPr>
            <w:tcW w:w="2126" w:type="dxa"/>
            <w:tcBorders>
              <w:top w:val="single" w:sz="4" w:space="0" w:color="000000"/>
              <w:left w:val="single" w:sz="4" w:space="0" w:color="000000"/>
              <w:bottom w:val="single" w:sz="4" w:space="0" w:color="000000"/>
              <w:right w:val="single" w:sz="4" w:space="0" w:color="000000"/>
            </w:tcBorders>
            <w:vAlign w:val="bottom"/>
          </w:tcPr>
          <w:p w:rsidR="00D53B3B" w:rsidRPr="00D53B3B" w:rsidRDefault="00D53B3B" w:rsidP="00D53B3B">
            <w:pPr>
              <w:jc w:val="center"/>
              <w:rPr>
                <w:rFonts w:eastAsia="Calibri"/>
              </w:rPr>
            </w:pPr>
            <w:r w:rsidRPr="00D53B3B">
              <w:rPr>
                <w:rFonts w:eastAsia="Calibri"/>
              </w:rPr>
              <w:t>32,0</w:t>
            </w:r>
          </w:p>
        </w:tc>
      </w:tr>
      <w:tr w:rsidR="00D53B3B" w:rsidRPr="00D53B3B" w:rsidTr="00B37E1E">
        <w:tc>
          <w:tcPr>
            <w:tcW w:w="2376" w:type="dxa"/>
            <w:vMerge w:val="restar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rPr>
            </w:pPr>
            <w:r w:rsidRPr="00D53B3B">
              <w:rPr>
                <w:rFonts w:eastAsia="Calibri"/>
              </w:rPr>
              <w:t>4</w:t>
            </w:r>
          </w:p>
        </w:tc>
        <w:tc>
          <w:tcPr>
            <w:tcW w:w="5387" w:type="dxa"/>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rPr>
                <w:rFonts w:eastAsia="Calibri"/>
              </w:rPr>
            </w:pPr>
            <w:r w:rsidRPr="00D53B3B">
              <w:rPr>
                <w:rFonts w:eastAsia="Calibri"/>
              </w:rPr>
              <w:t>1 квалификационная категория</w:t>
            </w:r>
          </w:p>
        </w:tc>
        <w:tc>
          <w:tcPr>
            <w:tcW w:w="2126" w:type="dxa"/>
            <w:tcBorders>
              <w:top w:val="single" w:sz="4" w:space="0" w:color="000000"/>
              <w:left w:val="single" w:sz="4" w:space="0" w:color="000000"/>
              <w:bottom w:val="single" w:sz="4" w:space="0" w:color="000000"/>
              <w:right w:val="single" w:sz="4" w:space="0" w:color="000000"/>
            </w:tcBorders>
            <w:vAlign w:val="bottom"/>
          </w:tcPr>
          <w:p w:rsidR="00D53B3B" w:rsidRPr="00D53B3B" w:rsidRDefault="00D53B3B" w:rsidP="00D53B3B">
            <w:pPr>
              <w:jc w:val="center"/>
              <w:rPr>
                <w:rFonts w:eastAsia="Calibri"/>
              </w:rPr>
            </w:pPr>
            <w:r w:rsidRPr="00D53B3B">
              <w:rPr>
                <w:rFonts w:eastAsia="Calibri"/>
              </w:rPr>
              <w:t>28,0</w:t>
            </w:r>
          </w:p>
        </w:tc>
      </w:tr>
      <w:tr w:rsidR="00D53B3B" w:rsidRPr="00D53B3B" w:rsidTr="00B37E1E">
        <w:tc>
          <w:tcPr>
            <w:tcW w:w="2376" w:type="dxa"/>
            <w:vMerge/>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p>
        </w:tc>
        <w:tc>
          <w:tcPr>
            <w:tcW w:w="5387" w:type="dxa"/>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rPr>
                <w:rFonts w:eastAsia="Calibri"/>
              </w:rPr>
            </w:pPr>
            <w:r w:rsidRPr="00D53B3B">
              <w:rPr>
                <w:rFonts w:eastAsia="Calibri"/>
              </w:rPr>
              <w:t>Высшая квалификационная категория</w:t>
            </w:r>
          </w:p>
        </w:tc>
        <w:tc>
          <w:tcPr>
            <w:tcW w:w="2126" w:type="dxa"/>
            <w:tcBorders>
              <w:top w:val="single" w:sz="4" w:space="0" w:color="000000"/>
              <w:left w:val="single" w:sz="4" w:space="0" w:color="000000"/>
              <w:bottom w:val="single" w:sz="4" w:space="0" w:color="000000"/>
              <w:right w:val="single" w:sz="4" w:space="0" w:color="000000"/>
            </w:tcBorders>
            <w:vAlign w:val="bottom"/>
          </w:tcPr>
          <w:p w:rsidR="00D53B3B" w:rsidRPr="00D53B3B" w:rsidRDefault="00D53B3B" w:rsidP="00D53B3B">
            <w:pPr>
              <w:jc w:val="center"/>
              <w:rPr>
                <w:rFonts w:eastAsia="Calibri"/>
              </w:rPr>
            </w:pPr>
            <w:r w:rsidRPr="00D53B3B">
              <w:rPr>
                <w:rFonts w:eastAsia="Calibri"/>
              </w:rPr>
              <w:t>33,0</w:t>
            </w:r>
          </w:p>
        </w:tc>
      </w:tr>
    </w:tbl>
    <w:p w:rsidR="00D53B3B" w:rsidRPr="00D53B3B" w:rsidRDefault="00D53B3B" w:rsidP="00D53B3B">
      <w:pPr>
        <w:widowControl w:val="0"/>
        <w:autoSpaceDE w:val="0"/>
        <w:autoSpaceDN w:val="0"/>
        <w:adjustRightInd w:val="0"/>
        <w:jc w:val="right"/>
        <w:rPr>
          <w:b/>
          <w:bCs/>
          <w:i/>
        </w:rPr>
      </w:pPr>
      <w:bookmarkStart w:id="63" w:name="sub_4541"/>
      <w:r w:rsidRPr="00D53B3B">
        <w:rPr>
          <w:b/>
          <w:bCs/>
          <w:i/>
        </w:rPr>
        <w:t xml:space="preserve">Таблица </w:t>
      </w:r>
      <w:bookmarkEnd w:id="63"/>
      <w:r w:rsidRPr="00D53B3B">
        <w:rPr>
          <w:b/>
          <w:bCs/>
          <w:i/>
        </w:rPr>
        <w:t>6.</w:t>
      </w:r>
      <w:r w:rsidRPr="00D53B3B">
        <w:rPr>
          <w:b/>
          <w:bCs/>
        </w:rPr>
        <w:t xml:space="preserve">  </w:t>
      </w:r>
      <w:r w:rsidRPr="00D53B3B">
        <w:rPr>
          <w:b/>
          <w:bCs/>
          <w:i/>
        </w:rPr>
        <w:t xml:space="preserve">Размеры надбавок за квалификационную категорию </w:t>
      </w:r>
      <w:r w:rsidRPr="00D53B3B">
        <w:rPr>
          <w:b/>
          <w:i/>
        </w:rPr>
        <w:t>медицинского  персонала</w:t>
      </w:r>
      <w:r w:rsidRPr="00D53B3B">
        <w:rPr>
          <w:rFonts w:eastAsia="Calibri"/>
          <w:b/>
          <w:i/>
        </w:rPr>
        <w:t xml:space="preserve">   МАДОУ «Детский сад </w:t>
      </w:r>
      <w:r w:rsidR="004C2A0A">
        <w:rPr>
          <w:rFonts w:eastAsia="Calibri"/>
          <w:b/>
          <w:i/>
        </w:rPr>
        <w:t>№161</w:t>
      </w:r>
      <w:r w:rsidRPr="00D53B3B">
        <w:rPr>
          <w:rFonts w:eastAsia="Calibri"/>
          <w:b/>
          <w:i/>
        </w:rPr>
        <w:t>»</w:t>
      </w:r>
    </w:p>
    <w:tbl>
      <w:tblPr>
        <w:tblW w:w="9781" w:type="dxa"/>
        <w:tblInd w:w="108" w:type="dxa"/>
        <w:tblBorders>
          <w:top w:val="single" w:sz="4" w:space="0" w:color="auto"/>
          <w:left w:val="single" w:sz="4" w:space="0" w:color="auto"/>
          <w:bottom w:val="single" w:sz="4" w:space="0" w:color="auto"/>
          <w:right w:val="single" w:sz="4" w:space="0" w:color="auto"/>
        </w:tblBorders>
        <w:tblLayout w:type="fixed"/>
        <w:tblLook w:val="04A0"/>
      </w:tblPr>
      <w:tblGrid>
        <w:gridCol w:w="6946"/>
        <w:gridCol w:w="2835"/>
      </w:tblGrid>
      <w:tr w:rsidR="00D53B3B" w:rsidRPr="00D53B3B" w:rsidTr="00B37E1E">
        <w:tc>
          <w:tcPr>
            <w:tcW w:w="6946" w:type="dxa"/>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center"/>
            </w:pPr>
            <w:r w:rsidRPr="00D53B3B">
              <w:t>Квалификационная категория</w:t>
            </w:r>
          </w:p>
        </w:tc>
        <w:tc>
          <w:tcPr>
            <w:tcW w:w="2835" w:type="dxa"/>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center"/>
            </w:pPr>
            <w:r w:rsidRPr="00D53B3B">
              <w:t>Размер надбавки, процентов</w:t>
            </w:r>
          </w:p>
        </w:tc>
      </w:tr>
      <w:tr w:rsidR="00D53B3B" w:rsidRPr="00D53B3B" w:rsidTr="00B37E1E">
        <w:tc>
          <w:tcPr>
            <w:tcW w:w="9781" w:type="dxa"/>
            <w:gridSpan w:val="2"/>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center"/>
            </w:pPr>
            <w:r w:rsidRPr="00D53B3B">
              <w:t xml:space="preserve">Профессионально-квалификационная группа должностей среднего </w:t>
            </w:r>
          </w:p>
          <w:p w:rsidR="00D53B3B" w:rsidRPr="00D53B3B" w:rsidRDefault="00D53B3B" w:rsidP="00D53B3B">
            <w:pPr>
              <w:widowControl w:val="0"/>
              <w:autoSpaceDE w:val="0"/>
              <w:autoSpaceDN w:val="0"/>
              <w:adjustRightInd w:val="0"/>
              <w:jc w:val="center"/>
            </w:pPr>
            <w:r w:rsidRPr="00D53B3B">
              <w:rPr>
                <w:b/>
                <w:i/>
              </w:rPr>
              <w:t>медицинского  персонала</w:t>
            </w:r>
          </w:p>
        </w:tc>
      </w:tr>
      <w:tr w:rsidR="00D53B3B" w:rsidRPr="00D53B3B" w:rsidTr="00B37E1E">
        <w:tc>
          <w:tcPr>
            <w:tcW w:w="6946" w:type="dxa"/>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both"/>
            </w:pPr>
            <w:r w:rsidRPr="00D53B3B">
              <w:t>2 квалификационная категория</w:t>
            </w:r>
          </w:p>
        </w:tc>
        <w:tc>
          <w:tcPr>
            <w:tcW w:w="2835" w:type="dxa"/>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center"/>
            </w:pPr>
            <w:r w:rsidRPr="00D53B3B">
              <w:t>3,0</w:t>
            </w:r>
          </w:p>
        </w:tc>
      </w:tr>
      <w:tr w:rsidR="00D53B3B" w:rsidRPr="00D53B3B" w:rsidTr="00B37E1E">
        <w:tc>
          <w:tcPr>
            <w:tcW w:w="6946" w:type="dxa"/>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both"/>
            </w:pPr>
            <w:r w:rsidRPr="00D53B3B">
              <w:t>1 квалификационная категория</w:t>
            </w:r>
          </w:p>
        </w:tc>
        <w:tc>
          <w:tcPr>
            <w:tcW w:w="2835" w:type="dxa"/>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center"/>
            </w:pPr>
            <w:r w:rsidRPr="00D53B3B">
              <w:t>6,0</w:t>
            </w:r>
          </w:p>
        </w:tc>
      </w:tr>
      <w:tr w:rsidR="00D53B3B" w:rsidRPr="00D53B3B" w:rsidTr="00B37E1E">
        <w:tc>
          <w:tcPr>
            <w:tcW w:w="6946" w:type="dxa"/>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both"/>
            </w:pPr>
            <w:r w:rsidRPr="00D53B3B">
              <w:t>высшая квалификационная категория</w:t>
            </w:r>
          </w:p>
        </w:tc>
        <w:tc>
          <w:tcPr>
            <w:tcW w:w="2835" w:type="dxa"/>
            <w:tcBorders>
              <w:top w:val="single" w:sz="4" w:space="0" w:color="auto"/>
              <w:left w:val="single" w:sz="4" w:space="0" w:color="auto"/>
              <w:bottom w:val="single" w:sz="4" w:space="0" w:color="auto"/>
              <w:right w:val="single" w:sz="4" w:space="0" w:color="auto"/>
            </w:tcBorders>
            <w:hideMark/>
          </w:tcPr>
          <w:p w:rsidR="00D53B3B" w:rsidRPr="00D53B3B" w:rsidRDefault="00D53B3B" w:rsidP="00D53B3B">
            <w:pPr>
              <w:widowControl w:val="0"/>
              <w:autoSpaceDE w:val="0"/>
              <w:autoSpaceDN w:val="0"/>
              <w:adjustRightInd w:val="0"/>
              <w:jc w:val="center"/>
            </w:pPr>
            <w:r w:rsidRPr="00D53B3B">
              <w:t>10,0</w:t>
            </w:r>
          </w:p>
        </w:tc>
      </w:tr>
    </w:tbl>
    <w:p w:rsidR="00D53B3B" w:rsidRPr="00D53B3B" w:rsidRDefault="00D53B3B" w:rsidP="00D53B3B">
      <w:pPr>
        <w:ind w:firstLine="426"/>
        <w:jc w:val="both"/>
        <w:rPr>
          <w:rFonts w:eastAsia="Calibri"/>
        </w:rPr>
      </w:pPr>
      <w:r w:rsidRPr="00D53B3B">
        <w:rPr>
          <w:rFonts w:eastAsia="Calibri"/>
        </w:rPr>
        <w:t xml:space="preserve">5.4. При работе педагогических и учебно-вспомогательных работников в МАДОУ «Детский сад </w:t>
      </w:r>
      <w:r w:rsidR="004C2A0A">
        <w:rPr>
          <w:rFonts w:eastAsia="Calibri"/>
        </w:rPr>
        <w:t>№161</w:t>
      </w:r>
      <w:r w:rsidRPr="00D53B3B">
        <w:rPr>
          <w:rFonts w:eastAsia="Calibri"/>
        </w:rPr>
        <w:t xml:space="preserve">»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 </w:t>
      </w:r>
    </w:p>
    <w:p w:rsidR="00D53B3B" w:rsidRPr="00D53B3B" w:rsidRDefault="00D53B3B" w:rsidP="00D53B3B">
      <w:pPr>
        <w:ind w:firstLine="426"/>
        <w:jc w:val="both"/>
        <w:rPr>
          <w:rFonts w:eastAsia="Calibri"/>
        </w:rPr>
      </w:pPr>
      <w:r w:rsidRPr="00D53B3B">
        <w:rPr>
          <w:rFonts w:eastAsia="Calibri"/>
        </w:rPr>
        <w:t xml:space="preserve">5.5. Перечень должностей работников, которым с учетом конкретных условий работы в данном учреждении, подразделении и должности устанавливаются надбавки </w:t>
      </w:r>
      <w:r w:rsidRPr="00D53B3B">
        <w:rPr>
          <w:rFonts w:eastAsia="Calibri"/>
          <w:b/>
        </w:rPr>
        <w:t>за специфику</w:t>
      </w:r>
      <w:r w:rsidRPr="00D53B3B">
        <w:rPr>
          <w:rFonts w:eastAsia="Calibri"/>
        </w:rPr>
        <w:t xml:space="preserve"> образовательной программы, утверждается по согласованию с профсоюзной организацией</w:t>
      </w:r>
    </w:p>
    <w:p w:rsidR="00D53B3B" w:rsidRPr="00D53B3B" w:rsidRDefault="00D53B3B" w:rsidP="00D53B3B">
      <w:pPr>
        <w:ind w:left="720"/>
        <w:jc w:val="right"/>
        <w:rPr>
          <w:rFonts w:eastAsia="Calibri"/>
          <w:b/>
          <w:i/>
        </w:rPr>
      </w:pPr>
      <w:r w:rsidRPr="00D53B3B">
        <w:rPr>
          <w:rFonts w:eastAsia="Calibri"/>
          <w:b/>
          <w:i/>
        </w:rPr>
        <w:t>Таблица 7.</w:t>
      </w:r>
      <w:r w:rsidRPr="00D53B3B">
        <w:rPr>
          <w:rFonts w:eastAsia="Calibri"/>
          <w:b/>
        </w:rPr>
        <w:t xml:space="preserve"> </w:t>
      </w:r>
      <w:r w:rsidRPr="00D53B3B">
        <w:rPr>
          <w:rFonts w:eastAsia="Calibri"/>
          <w:b/>
          <w:i/>
        </w:rPr>
        <w:t xml:space="preserve">Размеры надбавок за специфику образовательной программы работников МАДОУ «Детский сад </w:t>
      </w:r>
      <w:r w:rsidR="004C2A0A">
        <w:rPr>
          <w:rFonts w:eastAsia="Calibri"/>
          <w:b/>
          <w:i/>
        </w:rPr>
        <w:t>№161</w:t>
      </w:r>
      <w:r w:rsidRPr="00D53B3B">
        <w:rPr>
          <w:rFonts w:eastAsia="Calibri"/>
          <w:b/>
          <w:i/>
        </w:rPr>
        <w:t>»</w:t>
      </w:r>
    </w:p>
    <w:tbl>
      <w:tblPr>
        <w:tblW w:w="98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817"/>
        <w:gridCol w:w="3260"/>
        <w:gridCol w:w="3402"/>
        <w:gridCol w:w="1559"/>
        <w:gridCol w:w="850"/>
      </w:tblGrid>
      <w:tr w:rsidR="00D53B3B" w:rsidRPr="00D53B3B" w:rsidTr="00B37E1E">
        <w:trPr>
          <w:tblHeader/>
        </w:trPr>
        <w:tc>
          <w:tcPr>
            <w:tcW w:w="817" w:type="dxa"/>
            <w:vMerge w:val="restar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w:t>
            </w:r>
          </w:p>
          <w:p w:rsidR="00D53B3B" w:rsidRPr="00D53B3B" w:rsidRDefault="00D53B3B" w:rsidP="00D53B3B">
            <w:pPr>
              <w:jc w:val="center"/>
              <w:rPr>
                <w:rFonts w:eastAsia="Calibri"/>
              </w:rPr>
            </w:pPr>
            <w:r w:rsidRPr="00D53B3B">
              <w:rPr>
                <w:rFonts w:eastAsia="Calibri"/>
              </w:rPr>
              <w:t>п/п</w:t>
            </w:r>
          </w:p>
        </w:tc>
        <w:tc>
          <w:tcPr>
            <w:tcW w:w="3260" w:type="dxa"/>
            <w:vMerge w:val="restar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Основание назначения надбавки за специфику образовательной программы</w:t>
            </w:r>
          </w:p>
        </w:tc>
        <w:tc>
          <w:tcPr>
            <w:tcW w:w="4961" w:type="dxa"/>
            <w:gridSpan w:val="2"/>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Должности, которым назначаются надбавки за специфику образовательной программы</w:t>
            </w:r>
          </w:p>
        </w:tc>
        <w:tc>
          <w:tcPr>
            <w:tcW w:w="850" w:type="dxa"/>
            <w:vMerge w:val="restar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Размер надбавки, процент</w:t>
            </w:r>
          </w:p>
        </w:tc>
      </w:tr>
      <w:tr w:rsidR="00D53B3B" w:rsidRPr="00D53B3B" w:rsidTr="00B37E1E">
        <w:trPr>
          <w:tblHeader/>
        </w:trPr>
        <w:tc>
          <w:tcPr>
            <w:tcW w:w="817" w:type="dxa"/>
            <w:vMerge/>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p>
        </w:tc>
        <w:tc>
          <w:tcPr>
            <w:tcW w:w="3260" w:type="dxa"/>
            <w:vMerge/>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p>
        </w:tc>
        <w:tc>
          <w:tcPr>
            <w:tcW w:w="3402"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Наименование профессионально-квалификационной группы</w:t>
            </w:r>
          </w:p>
        </w:tc>
        <w:tc>
          <w:tcPr>
            <w:tcW w:w="155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Квалифика-ционный уровень</w:t>
            </w:r>
          </w:p>
        </w:tc>
        <w:tc>
          <w:tcPr>
            <w:tcW w:w="850" w:type="dxa"/>
            <w:vMerge/>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p>
        </w:tc>
      </w:tr>
      <w:tr w:rsidR="00D53B3B" w:rsidRPr="00D53B3B" w:rsidTr="00B37E1E">
        <w:tc>
          <w:tcPr>
            <w:tcW w:w="817"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1.</w:t>
            </w:r>
          </w:p>
        </w:tc>
        <w:tc>
          <w:tcPr>
            <w:tcW w:w="3260"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Обучение детей родному (татарскому) языку в ДОУ с русским языком обучения</w:t>
            </w:r>
          </w:p>
        </w:tc>
        <w:tc>
          <w:tcPr>
            <w:tcW w:w="3402"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должности педагогических работников</w:t>
            </w:r>
          </w:p>
        </w:tc>
        <w:tc>
          <w:tcPr>
            <w:tcW w:w="155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p>
          <w:p w:rsidR="00D53B3B" w:rsidRPr="00D53B3B" w:rsidRDefault="00D53B3B" w:rsidP="00D53B3B">
            <w:pPr>
              <w:jc w:val="center"/>
              <w:rPr>
                <w:rFonts w:eastAsia="Calibri"/>
              </w:rPr>
            </w:pPr>
            <w:r w:rsidRPr="00D53B3B">
              <w:rPr>
                <w:rFonts w:eastAsia="Calibri"/>
              </w:rPr>
              <w:t>3-4</w:t>
            </w:r>
          </w:p>
        </w:tc>
        <w:tc>
          <w:tcPr>
            <w:tcW w:w="850"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p>
          <w:p w:rsidR="00D53B3B" w:rsidRPr="00D53B3B" w:rsidRDefault="00D53B3B" w:rsidP="00D53B3B">
            <w:pPr>
              <w:jc w:val="center"/>
              <w:rPr>
                <w:rFonts w:eastAsia="Calibri"/>
              </w:rPr>
            </w:pPr>
            <w:r w:rsidRPr="00D53B3B">
              <w:rPr>
                <w:rFonts w:eastAsia="Calibri"/>
              </w:rPr>
              <w:t>3,0</w:t>
            </w:r>
          </w:p>
        </w:tc>
      </w:tr>
      <w:tr w:rsidR="00D53B3B" w:rsidRPr="00D53B3B" w:rsidTr="00B37E1E">
        <w:tc>
          <w:tcPr>
            <w:tcW w:w="817" w:type="dxa"/>
            <w:tcBorders>
              <w:top w:val="nil"/>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2.</w:t>
            </w:r>
          </w:p>
        </w:tc>
        <w:tc>
          <w:tcPr>
            <w:tcW w:w="3260" w:type="dxa"/>
            <w:tcBorders>
              <w:top w:val="nil"/>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Работа в дошкольных образовательных организациях</w:t>
            </w:r>
          </w:p>
        </w:tc>
        <w:tc>
          <w:tcPr>
            <w:tcW w:w="3402"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t>средний медицинский персонал</w:t>
            </w:r>
          </w:p>
        </w:tc>
        <w:tc>
          <w:tcPr>
            <w:tcW w:w="155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w:t>
            </w:r>
          </w:p>
        </w:tc>
        <w:tc>
          <w:tcPr>
            <w:tcW w:w="850"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t>12</w:t>
            </w:r>
          </w:p>
        </w:tc>
      </w:tr>
    </w:tbl>
    <w:p w:rsidR="00D53B3B" w:rsidRPr="00D53B3B" w:rsidRDefault="00D53B3B" w:rsidP="00D53B3B">
      <w:pPr>
        <w:tabs>
          <w:tab w:val="left" w:pos="709"/>
        </w:tabs>
        <w:ind w:firstLine="426"/>
        <w:jc w:val="both"/>
        <w:rPr>
          <w:rFonts w:eastAsia="Calibri"/>
        </w:rPr>
      </w:pPr>
      <w:r w:rsidRPr="00D53B3B">
        <w:rPr>
          <w:rFonts w:eastAsia="Calibri"/>
        </w:rPr>
        <w:t xml:space="preserve">5.6. Выплаты </w:t>
      </w:r>
      <w:r w:rsidRPr="00D53B3B">
        <w:rPr>
          <w:rFonts w:eastAsia="Calibri"/>
          <w:b/>
        </w:rPr>
        <w:t>за наличие государственных наград</w:t>
      </w:r>
      <w:r w:rsidRPr="00D53B3B">
        <w:rPr>
          <w:rFonts w:eastAsia="Calibri"/>
        </w:rPr>
        <w:t xml:space="preserve"> РФ, СССР, союзных и автономных республик в составе СССР и РТ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уровня, педагогических работников и руководителей структурных подразделений.</w:t>
      </w:r>
    </w:p>
    <w:p w:rsidR="00D53B3B" w:rsidRPr="00D53B3B" w:rsidRDefault="00D53B3B" w:rsidP="00D53B3B">
      <w:pPr>
        <w:tabs>
          <w:tab w:val="left" w:pos="709"/>
        </w:tabs>
        <w:ind w:firstLine="426"/>
        <w:jc w:val="both"/>
        <w:rPr>
          <w:rFonts w:eastAsia="Calibri"/>
        </w:rPr>
      </w:pPr>
      <w:r w:rsidRPr="00D53B3B">
        <w:rPr>
          <w:rFonts w:eastAsia="Calibri"/>
        </w:rPr>
        <w:t xml:space="preserve">Размер надбавки за наличие государственных наград РФ, СССР, союзных республик в составе СССР составляет </w:t>
      </w:r>
      <w:r w:rsidRPr="00D53B3B">
        <w:rPr>
          <w:rFonts w:eastAsia="Calibri"/>
          <w:b/>
        </w:rPr>
        <w:t>7 %</w:t>
      </w:r>
      <w:r w:rsidRPr="00D53B3B">
        <w:rPr>
          <w:rFonts w:eastAsia="Calibri"/>
        </w:rPr>
        <w:t>.</w:t>
      </w:r>
    </w:p>
    <w:p w:rsidR="00D53B3B" w:rsidRPr="00D53B3B" w:rsidRDefault="00D53B3B" w:rsidP="00D53B3B">
      <w:pPr>
        <w:tabs>
          <w:tab w:val="left" w:pos="709"/>
        </w:tabs>
        <w:ind w:firstLine="426"/>
        <w:jc w:val="both"/>
        <w:rPr>
          <w:rFonts w:eastAsia="Calibri"/>
        </w:rPr>
      </w:pPr>
      <w:r w:rsidRPr="00D53B3B">
        <w:rPr>
          <w:rFonts w:eastAsia="Calibri"/>
        </w:rPr>
        <w:t xml:space="preserve">Размер надбавки за наличие государственных наград РТ (ТАССР) составляет </w:t>
      </w:r>
      <w:r w:rsidRPr="00D53B3B">
        <w:rPr>
          <w:rFonts w:eastAsia="Calibri"/>
          <w:b/>
        </w:rPr>
        <w:t>6 %</w:t>
      </w:r>
      <w:r w:rsidRPr="00D53B3B">
        <w:rPr>
          <w:rFonts w:eastAsia="Calibri"/>
        </w:rPr>
        <w:t>.</w:t>
      </w:r>
    </w:p>
    <w:p w:rsidR="00D53B3B" w:rsidRPr="00D53B3B" w:rsidRDefault="00D53B3B" w:rsidP="00D53B3B">
      <w:pPr>
        <w:tabs>
          <w:tab w:val="left" w:pos="709"/>
        </w:tabs>
        <w:ind w:firstLine="426"/>
        <w:jc w:val="both"/>
        <w:rPr>
          <w:rFonts w:eastAsia="Calibri"/>
        </w:rPr>
      </w:pPr>
      <w:r w:rsidRPr="00D53B3B">
        <w:rPr>
          <w:rFonts w:eastAsia="Calibri"/>
        </w:rPr>
        <w:t xml:space="preserve">Размер надбавки за наличие отраслевых наград РФ, РСФСР, РТ, СССР, союзных республик в составе СССР составляет </w:t>
      </w:r>
      <w:r w:rsidRPr="00D53B3B">
        <w:rPr>
          <w:rFonts w:eastAsia="Calibri"/>
          <w:b/>
        </w:rPr>
        <w:t>2 %.</w:t>
      </w:r>
      <w:r w:rsidRPr="00D53B3B">
        <w:rPr>
          <w:rFonts w:eastAsia="Calibri"/>
        </w:rPr>
        <w:t xml:space="preserve"> </w:t>
      </w:r>
    </w:p>
    <w:p w:rsidR="00D53B3B" w:rsidRPr="00D53B3B" w:rsidRDefault="00D53B3B" w:rsidP="00D53B3B">
      <w:pPr>
        <w:tabs>
          <w:tab w:val="left" w:pos="709"/>
        </w:tabs>
        <w:ind w:firstLine="426"/>
        <w:jc w:val="both"/>
        <w:rPr>
          <w:rFonts w:eastAsia="Calibri"/>
        </w:rPr>
      </w:pPr>
      <w:r w:rsidRPr="00D53B3B">
        <w:rPr>
          <w:rFonts w:eastAsia="Calibri"/>
        </w:rPr>
        <w:t xml:space="preserve">Размер надбавки за наличие нагрудного знака РТ «За заслуги в образовании» составляет </w:t>
      </w:r>
      <w:r w:rsidRPr="00D53B3B">
        <w:rPr>
          <w:rFonts w:eastAsia="Calibri"/>
          <w:b/>
        </w:rPr>
        <w:t>2%</w:t>
      </w:r>
      <w:r w:rsidRPr="00D53B3B">
        <w:rPr>
          <w:rFonts w:eastAsia="Calibri"/>
        </w:rPr>
        <w:t>. Надбавка за наличие нагрудного знака РТ «За заслуги в образовании» устанавливается на основании приказа министра образования и науки РТ.</w:t>
      </w:r>
    </w:p>
    <w:p w:rsidR="00D53B3B" w:rsidRPr="00D53B3B" w:rsidRDefault="00D53B3B" w:rsidP="00D53B3B">
      <w:pPr>
        <w:tabs>
          <w:tab w:val="left" w:pos="709"/>
        </w:tabs>
        <w:ind w:firstLine="426"/>
        <w:jc w:val="both"/>
        <w:rPr>
          <w:rFonts w:eastAsia="Calibri"/>
        </w:rPr>
      </w:pPr>
      <w:r w:rsidRPr="00D53B3B">
        <w:rPr>
          <w:rFonts w:eastAsia="Calibri"/>
        </w:rPr>
        <w:t>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государственных наград по выбору работника.</w:t>
      </w:r>
    </w:p>
    <w:p w:rsidR="00D53B3B" w:rsidRPr="00D53B3B" w:rsidRDefault="00D53B3B" w:rsidP="00D53B3B">
      <w:pPr>
        <w:tabs>
          <w:tab w:val="left" w:pos="709"/>
        </w:tabs>
        <w:ind w:firstLine="426"/>
        <w:jc w:val="both"/>
        <w:rPr>
          <w:rFonts w:eastAsia="Calibri"/>
        </w:rPr>
      </w:pPr>
      <w:r w:rsidRPr="00D53B3B">
        <w:rPr>
          <w:rFonts w:eastAsia="Calibri"/>
        </w:rPr>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 Положению.</w:t>
      </w:r>
    </w:p>
    <w:p w:rsidR="00D53B3B" w:rsidRPr="00D53B3B" w:rsidRDefault="00D53B3B" w:rsidP="00D53B3B">
      <w:pPr>
        <w:tabs>
          <w:tab w:val="left" w:pos="709"/>
        </w:tabs>
        <w:ind w:firstLine="426"/>
        <w:jc w:val="both"/>
        <w:rPr>
          <w:rFonts w:eastAsia="Calibri"/>
        </w:rPr>
      </w:pPr>
      <w:r w:rsidRPr="00D53B3B">
        <w:rPr>
          <w:rFonts w:eastAsia="Calibri"/>
        </w:rPr>
        <w:t xml:space="preserve">5.7.  Выплаты </w:t>
      </w:r>
      <w:r w:rsidRPr="00D53B3B">
        <w:rPr>
          <w:rFonts w:eastAsia="Calibri"/>
          <w:b/>
        </w:rPr>
        <w:t>за стаж работы</w:t>
      </w:r>
      <w:r w:rsidRPr="00D53B3B">
        <w:rPr>
          <w:rFonts w:eastAsia="Calibri"/>
        </w:rPr>
        <w:t xml:space="preserve"> по профилю устанавливаются по стажевым группам в разрезе профессионально-квалификационных групп и квалификационных уровней в зависимости от продолжительности работы по профилю (таблица 7). </w:t>
      </w:r>
    </w:p>
    <w:p w:rsidR="00D53B3B" w:rsidRPr="00D53B3B" w:rsidRDefault="00D53B3B" w:rsidP="00D53B3B">
      <w:pPr>
        <w:ind w:left="720"/>
        <w:jc w:val="right"/>
        <w:rPr>
          <w:rFonts w:eastAsia="Calibri"/>
          <w:b/>
          <w:i/>
        </w:rPr>
      </w:pPr>
      <w:r w:rsidRPr="00D53B3B">
        <w:rPr>
          <w:rFonts w:eastAsia="Calibri"/>
          <w:b/>
          <w:i/>
        </w:rPr>
        <w:t>Таблица 8.</w:t>
      </w:r>
      <w:r w:rsidRPr="00D53B3B">
        <w:rPr>
          <w:rFonts w:eastAsia="Calibri"/>
        </w:rPr>
        <w:t xml:space="preserve"> </w:t>
      </w:r>
      <w:r w:rsidRPr="00D53B3B">
        <w:rPr>
          <w:rFonts w:eastAsia="Calibri"/>
          <w:b/>
          <w:i/>
        </w:rPr>
        <w:t xml:space="preserve">Размеры надбавок за стаж работы по профилю работников МАДОУ «Детский сад </w:t>
      </w:r>
      <w:r w:rsidR="004C2A0A">
        <w:rPr>
          <w:rFonts w:eastAsia="Calibri"/>
          <w:b/>
          <w:i/>
        </w:rPr>
        <w:t>№161</w:t>
      </w:r>
      <w:r w:rsidRPr="00D53B3B">
        <w:rPr>
          <w:rFonts w:eastAsia="Calibri"/>
          <w:b/>
          <w:i/>
        </w:rPr>
        <w: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2767"/>
        <w:gridCol w:w="1290"/>
        <w:gridCol w:w="1290"/>
        <w:gridCol w:w="1290"/>
        <w:gridCol w:w="1914"/>
        <w:gridCol w:w="1588"/>
      </w:tblGrid>
      <w:tr w:rsidR="00D53B3B" w:rsidRPr="00D53B3B" w:rsidTr="00B37E1E">
        <w:trPr>
          <w:trHeight w:val="667"/>
        </w:trPr>
        <w:tc>
          <w:tcPr>
            <w:tcW w:w="1365"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Наименование профессионально-квалификационных группы</w:t>
            </w:r>
          </w:p>
        </w:tc>
        <w:tc>
          <w:tcPr>
            <w:tcW w:w="63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lang w:eastAsia="en-US"/>
              </w:rPr>
            </w:pPr>
          </w:p>
        </w:tc>
        <w:tc>
          <w:tcPr>
            <w:tcW w:w="63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lang w:eastAsia="en-US"/>
              </w:rPr>
            </w:pPr>
          </w:p>
        </w:tc>
        <w:tc>
          <w:tcPr>
            <w:tcW w:w="636"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Квалификационный уровень</w:t>
            </w:r>
          </w:p>
        </w:tc>
        <w:tc>
          <w:tcPr>
            <w:tcW w:w="944"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Стажевая группа</w:t>
            </w:r>
          </w:p>
        </w:tc>
        <w:tc>
          <w:tcPr>
            <w:tcW w:w="783"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Размер надбавки, процентов</w:t>
            </w:r>
          </w:p>
        </w:tc>
      </w:tr>
      <w:tr w:rsidR="00D53B3B" w:rsidRPr="00D53B3B" w:rsidTr="00B37E1E">
        <w:trPr>
          <w:trHeight w:val="266"/>
        </w:trPr>
        <w:tc>
          <w:tcPr>
            <w:tcW w:w="1365" w:type="pct"/>
            <w:vMerge w:val="restar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 xml:space="preserve">Должности учебно-вспомогательного персонала </w:t>
            </w:r>
          </w:p>
        </w:tc>
        <w:tc>
          <w:tcPr>
            <w:tcW w:w="63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lang w:eastAsia="en-US"/>
              </w:rPr>
            </w:pPr>
          </w:p>
        </w:tc>
        <w:tc>
          <w:tcPr>
            <w:tcW w:w="63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lang w:eastAsia="en-US"/>
              </w:rPr>
            </w:pPr>
          </w:p>
        </w:tc>
        <w:tc>
          <w:tcPr>
            <w:tcW w:w="636" w:type="pct"/>
            <w:vMerge w:val="restar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1-2</w:t>
            </w:r>
          </w:p>
        </w:tc>
        <w:tc>
          <w:tcPr>
            <w:tcW w:w="944"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от 4 до 10 лет</w:t>
            </w:r>
          </w:p>
        </w:tc>
        <w:tc>
          <w:tcPr>
            <w:tcW w:w="783"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1,0</w:t>
            </w:r>
          </w:p>
        </w:tc>
      </w:tr>
      <w:tr w:rsidR="00D53B3B" w:rsidRPr="00D53B3B" w:rsidTr="00B37E1E">
        <w:trPr>
          <w:trHeight w:val="128"/>
        </w:trPr>
        <w:tc>
          <w:tcPr>
            <w:tcW w:w="1365" w:type="pct"/>
            <w:vMerge/>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rPr>
                <w:rFonts w:eastAsia="Calibri"/>
                <w:lang w:eastAsia="en-US"/>
              </w:rPr>
            </w:pPr>
          </w:p>
        </w:tc>
        <w:tc>
          <w:tcPr>
            <w:tcW w:w="63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rPr>
                <w:rFonts w:eastAsia="Calibri"/>
                <w:lang w:eastAsia="en-US"/>
              </w:rPr>
            </w:pPr>
          </w:p>
        </w:tc>
        <w:tc>
          <w:tcPr>
            <w:tcW w:w="63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rPr>
                <w:rFonts w:eastAsia="Calibri"/>
                <w:lang w:eastAsia="en-US"/>
              </w:rPr>
            </w:pPr>
          </w:p>
        </w:tc>
        <w:tc>
          <w:tcPr>
            <w:tcW w:w="636" w:type="pct"/>
            <w:vMerge/>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rPr>
                <w:rFonts w:eastAsia="Calibri"/>
                <w:lang w:eastAsia="en-US"/>
              </w:rPr>
            </w:pPr>
          </w:p>
        </w:tc>
        <w:tc>
          <w:tcPr>
            <w:tcW w:w="944"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от 10 до 15 лет</w:t>
            </w:r>
          </w:p>
        </w:tc>
        <w:tc>
          <w:tcPr>
            <w:tcW w:w="783"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2,0</w:t>
            </w:r>
          </w:p>
        </w:tc>
      </w:tr>
      <w:tr w:rsidR="00D53B3B" w:rsidRPr="00D53B3B" w:rsidTr="00B37E1E">
        <w:trPr>
          <w:trHeight w:val="132"/>
        </w:trPr>
        <w:tc>
          <w:tcPr>
            <w:tcW w:w="1365" w:type="pct"/>
            <w:vMerge/>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rPr>
                <w:rFonts w:eastAsia="Calibri"/>
                <w:lang w:eastAsia="en-US"/>
              </w:rPr>
            </w:pPr>
          </w:p>
        </w:tc>
        <w:tc>
          <w:tcPr>
            <w:tcW w:w="63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rPr>
                <w:rFonts w:eastAsia="Calibri"/>
                <w:lang w:eastAsia="en-US"/>
              </w:rPr>
            </w:pPr>
          </w:p>
        </w:tc>
        <w:tc>
          <w:tcPr>
            <w:tcW w:w="63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rPr>
                <w:rFonts w:eastAsia="Calibri"/>
                <w:lang w:eastAsia="en-US"/>
              </w:rPr>
            </w:pPr>
          </w:p>
        </w:tc>
        <w:tc>
          <w:tcPr>
            <w:tcW w:w="636" w:type="pct"/>
            <w:vMerge/>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rPr>
                <w:rFonts w:eastAsia="Calibri"/>
                <w:lang w:eastAsia="en-US"/>
              </w:rPr>
            </w:pPr>
          </w:p>
        </w:tc>
        <w:tc>
          <w:tcPr>
            <w:tcW w:w="944"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свыше 15 лет</w:t>
            </w:r>
          </w:p>
        </w:tc>
        <w:tc>
          <w:tcPr>
            <w:tcW w:w="783"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3,0</w:t>
            </w:r>
          </w:p>
        </w:tc>
      </w:tr>
      <w:tr w:rsidR="00D53B3B" w:rsidRPr="00D53B3B" w:rsidTr="00B37E1E">
        <w:tc>
          <w:tcPr>
            <w:tcW w:w="1365" w:type="pct"/>
            <w:vMerge w:val="restar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Должности педагогических работников</w:t>
            </w:r>
          </w:p>
        </w:tc>
        <w:tc>
          <w:tcPr>
            <w:tcW w:w="63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lang w:eastAsia="en-US"/>
              </w:rPr>
            </w:pPr>
          </w:p>
        </w:tc>
        <w:tc>
          <w:tcPr>
            <w:tcW w:w="63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lang w:eastAsia="en-US"/>
              </w:rPr>
            </w:pPr>
          </w:p>
        </w:tc>
        <w:tc>
          <w:tcPr>
            <w:tcW w:w="636" w:type="pct"/>
            <w:vMerge w:val="restar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1-4</w:t>
            </w:r>
          </w:p>
        </w:tc>
        <w:tc>
          <w:tcPr>
            <w:tcW w:w="944"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от 2 до 6 лет</w:t>
            </w:r>
          </w:p>
        </w:tc>
        <w:tc>
          <w:tcPr>
            <w:tcW w:w="783"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2,0</w:t>
            </w:r>
          </w:p>
        </w:tc>
      </w:tr>
      <w:tr w:rsidR="00D53B3B" w:rsidRPr="00D53B3B" w:rsidTr="00B37E1E">
        <w:tc>
          <w:tcPr>
            <w:tcW w:w="1365" w:type="pct"/>
            <w:vMerge/>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rPr>
                <w:rFonts w:eastAsia="Calibri"/>
                <w:lang w:eastAsia="en-US"/>
              </w:rPr>
            </w:pPr>
          </w:p>
        </w:tc>
        <w:tc>
          <w:tcPr>
            <w:tcW w:w="63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rPr>
                <w:rFonts w:eastAsia="Calibri"/>
                <w:lang w:eastAsia="en-US"/>
              </w:rPr>
            </w:pPr>
          </w:p>
        </w:tc>
        <w:tc>
          <w:tcPr>
            <w:tcW w:w="63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rPr>
                <w:rFonts w:eastAsia="Calibri"/>
                <w:lang w:eastAsia="en-US"/>
              </w:rPr>
            </w:pPr>
          </w:p>
        </w:tc>
        <w:tc>
          <w:tcPr>
            <w:tcW w:w="636" w:type="pct"/>
            <w:vMerge/>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rPr>
                <w:rFonts w:eastAsia="Calibri"/>
                <w:lang w:eastAsia="en-US"/>
              </w:rPr>
            </w:pPr>
          </w:p>
        </w:tc>
        <w:tc>
          <w:tcPr>
            <w:tcW w:w="944"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от 6 до 10 лет</w:t>
            </w:r>
          </w:p>
        </w:tc>
        <w:tc>
          <w:tcPr>
            <w:tcW w:w="783"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3,0</w:t>
            </w:r>
          </w:p>
        </w:tc>
      </w:tr>
      <w:tr w:rsidR="00D53B3B" w:rsidRPr="00D53B3B" w:rsidTr="00B37E1E">
        <w:tc>
          <w:tcPr>
            <w:tcW w:w="1365" w:type="pct"/>
            <w:vMerge/>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rPr>
                <w:rFonts w:eastAsia="Calibri"/>
                <w:lang w:eastAsia="en-US"/>
              </w:rPr>
            </w:pPr>
          </w:p>
        </w:tc>
        <w:tc>
          <w:tcPr>
            <w:tcW w:w="63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rPr>
                <w:rFonts w:eastAsia="Calibri"/>
                <w:lang w:eastAsia="en-US"/>
              </w:rPr>
            </w:pPr>
          </w:p>
        </w:tc>
        <w:tc>
          <w:tcPr>
            <w:tcW w:w="63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rPr>
                <w:rFonts w:eastAsia="Calibri"/>
                <w:lang w:eastAsia="en-US"/>
              </w:rPr>
            </w:pPr>
          </w:p>
        </w:tc>
        <w:tc>
          <w:tcPr>
            <w:tcW w:w="636" w:type="pct"/>
            <w:vMerge/>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rPr>
                <w:rFonts w:eastAsia="Calibri"/>
                <w:lang w:eastAsia="en-US"/>
              </w:rPr>
            </w:pPr>
          </w:p>
        </w:tc>
        <w:tc>
          <w:tcPr>
            <w:tcW w:w="944"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от 10 до 15 лет</w:t>
            </w:r>
          </w:p>
        </w:tc>
        <w:tc>
          <w:tcPr>
            <w:tcW w:w="783"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3,5</w:t>
            </w:r>
          </w:p>
        </w:tc>
      </w:tr>
      <w:tr w:rsidR="00D53B3B" w:rsidRPr="00D53B3B" w:rsidTr="00B37E1E">
        <w:tc>
          <w:tcPr>
            <w:tcW w:w="1365" w:type="pct"/>
            <w:vMerge/>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rPr>
                <w:rFonts w:eastAsia="Calibri"/>
                <w:lang w:eastAsia="en-US"/>
              </w:rPr>
            </w:pPr>
          </w:p>
        </w:tc>
        <w:tc>
          <w:tcPr>
            <w:tcW w:w="63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rPr>
                <w:rFonts w:eastAsia="Calibri"/>
                <w:lang w:eastAsia="en-US"/>
              </w:rPr>
            </w:pPr>
          </w:p>
        </w:tc>
        <w:tc>
          <w:tcPr>
            <w:tcW w:w="636"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rPr>
                <w:rFonts w:eastAsia="Calibri"/>
                <w:lang w:eastAsia="en-US"/>
              </w:rPr>
            </w:pPr>
          </w:p>
        </w:tc>
        <w:tc>
          <w:tcPr>
            <w:tcW w:w="636" w:type="pct"/>
            <w:vMerge/>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rPr>
                <w:rFonts w:eastAsia="Calibri"/>
                <w:lang w:eastAsia="en-US"/>
              </w:rPr>
            </w:pPr>
          </w:p>
        </w:tc>
        <w:tc>
          <w:tcPr>
            <w:tcW w:w="944"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свыше 15 лет</w:t>
            </w:r>
          </w:p>
        </w:tc>
        <w:tc>
          <w:tcPr>
            <w:tcW w:w="783" w:type="pct"/>
            <w:tcBorders>
              <w:top w:val="single" w:sz="4" w:space="0" w:color="000000"/>
              <w:left w:val="single" w:sz="4" w:space="0" w:color="000000"/>
              <w:bottom w:val="single" w:sz="4" w:space="0" w:color="000000"/>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4,0</w:t>
            </w:r>
          </w:p>
        </w:tc>
      </w:tr>
      <w:tr w:rsidR="00D53B3B" w:rsidRPr="00D53B3B" w:rsidTr="00B37E1E">
        <w:tc>
          <w:tcPr>
            <w:tcW w:w="1365" w:type="pct"/>
            <w:tcBorders>
              <w:top w:val="single" w:sz="4" w:space="0" w:color="000000"/>
              <w:left w:val="single" w:sz="4" w:space="0" w:color="000000"/>
              <w:bottom w:val="nil"/>
              <w:right w:val="single" w:sz="4" w:space="0" w:color="000000"/>
            </w:tcBorders>
            <w:vAlign w:val="center"/>
          </w:tcPr>
          <w:p w:rsidR="00D53B3B" w:rsidRPr="00D53B3B" w:rsidRDefault="00D53B3B" w:rsidP="00D53B3B">
            <w:pPr>
              <w:jc w:val="center"/>
              <w:rPr>
                <w:rFonts w:eastAsia="Calibri"/>
                <w:lang w:eastAsia="en-US"/>
              </w:rPr>
            </w:pPr>
            <w:r w:rsidRPr="00D53B3B">
              <w:t>Должности среднего</w:t>
            </w:r>
          </w:p>
        </w:tc>
        <w:tc>
          <w:tcPr>
            <w:tcW w:w="636" w:type="pct"/>
            <w:tcBorders>
              <w:top w:val="single" w:sz="4" w:space="0" w:color="000000"/>
              <w:left w:val="single" w:sz="4" w:space="0" w:color="000000"/>
              <w:bottom w:val="nil"/>
              <w:right w:val="single" w:sz="4" w:space="0" w:color="000000"/>
            </w:tcBorders>
          </w:tcPr>
          <w:p w:rsidR="00D53B3B" w:rsidRPr="00D53B3B" w:rsidRDefault="00D53B3B" w:rsidP="00D53B3B">
            <w:pPr>
              <w:rPr>
                <w:rFonts w:eastAsia="Calibri"/>
                <w:lang w:eastAsia="en-US"/>
              </w:rPr>
            </w:pPr>
          </w:p>
        </w:tc>
        <w:tc>
          <w:tcPr>
            <w:tcW w:w="636" w:type="pct"/>
            <w:tcBorders>
              <w:top w:val="single" w:sz="4" w:space="0" w:color="000000"/>
              <w:left w:val="single" w:sz="4" w:space="0" w:color="000000"/>
              <w:bottom w:val="nil"/>
              <w:right w:val="single" w:sz="4" w:space="0" w:color="000000"/>
            </w:tcBorders>
          </w:tcPr>
          <w:p w:rsidR="00D53B3B" w:rsidRPr="00D53B3B" w:rsidRDefault="00D53B3B" w:rsidP="00D53B3B">
            <w:pPr>
              <w:rPr>
                <w:rFonts w:eastAsia="Calibri"/>
                <w:lang w:eastAsia="en-US"/>
              </w:rPr>
            </w:pPr>
          </w:p>
        </w:tc>
        <w:tc>
          <w:tcPr>
            <w:tcW w:w="636" w:type="pct"/>
            <w:tcBorders>
              <w:top w:val="single" w:sz="4" w:space="0" w:color="000000"/>
              <w:left w:val="single" w:sz="4" w:space="0" w:color="000000"/>
              <w:bottom w:val="nil"/>
              <w:right w:val="single" w:sz="4" w:space="0" w:color="000000"/>
            </w:tcBorders>
            <w:vAlign w:val="center"/>
          </w:tcPr>
          <w:p w:rsidR="00D53B3B" w:rsidRPr="00D53B3B" w:rsidRDefault="00D53B3B" w:rsidP="00D53B3B">
            <w:pPr>
              <w:rPr>
                <w:rFonts w:eastAsia="Calibri"/>
                <w:lang w:eastAsia="en-US"/>
              </w:rPr>
            </w:pPr>
          </w:p>
        </w:tc>
        <w:tc>
          <w:tcPr>
            <w:tcW w:w="944"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widowControl w:val="0"/>
              <w:autoSpaceDE w:val="0"/>
              <w:autoSpaceDN w:val="0"/>
              <w:adjustRightInd w:val="0"/>
              <w:jc w:val="center"/>
            </w:pPr>
            <w:r w:rsidRPr="00D53B3B">
              <w:t>от 3 до 5 лет</w:t>
            </w:r>
          </w:p>
        </w:tc>
        <w:tc>
          <w:tcPr>
            <w:tcW w:w="783"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widowControl w:val="0"/>
              <w:autoSpaceDE w:val="0"/>
              <w:autoSpaceDN w:val="0"/>
              <w:adjustRightInd w:val="0"/>
              <w:jc w:val="center"/>
            </w:pPr>
            <w:r w:rsidRPr="00D53B3B">
              <w:t>2,5</w:t>
            </w:r>
          </w:p>
        </w:tc>
      </w:tr>
      <w:tr w:rsidR="00D53B3B" w:rsidRPr="00D53B3B" w:rsidTr="00B37E1E">
        <w:tc>
          <w:tcPr>
            <w:tcW w:w="1365" w:type="pct"/>
            <w:tcBorders>
              <w:top w:val="nil"/>
              <w:left w:val="single" w:sz="4" w:space="0" w:color="000000"/>
              <w:bottom w:val="nil"/>
              <w:right w:val="single" w:sz="4" w:space="0" w:color="000000"/>
            </w:tcBorders>
            <w:vAlign w:val="center"/>
          </w:tcPr>
          <w:p w:rsidR="00D53B3B" w:rsidRPr="00D53B3B" w:rsidRDefault="00D53B3B" w:rsidP="00D53B3B">
            <w:pPr>
              <w:jc w:val="center"/>
            </w:pPr>
            <w:r w:rsidRPr="00D53B3B">
              <w:t>медицинского персонала</w:t>
            </w:r>
          </w:p>
        </w:tc>
        <w:tc>
          <w:tcPr>
            <w:tcW w:w="636" w:type="pct"/>
            <w:tcBorders>
              <w:top w:val="nil"/>
              <w:left w:val="single" w:sz="4" w:space="0" w:color="000000"/>
              <w:bottom w:val="nil"/>
              <w:right w:val="single" w:sz="4" w:space="0" w:color="000000"/>
            </w:tcBorders>
          </w:tcPr>
          <w:p w:rsidR="00D53B3B" w:rsidRPr="00D53B3B" w:rsidRDefault="00D53B3B" w:rsidP="00D53B3B">
            <w:pPr>
              <w:rPr>
                <w:rFonts w:eastAsia="Calibri"/>
                <w:lang w:eastAsia="en-US"/>
              </w:rPr>
            </w:pPr>
          </w:p>
        </w:tc>
        <w:tc>
          <w:tcPr>
            <w:tcW w:w="636" w:type="pct"/>
            <w:tcBorders>
              <w:top w:val="nil"/>
              <w:left w:val="single" w:sz="4" w:space="0" w:color="000000"/>
              <w:bottom w:val="nil"/>
              <w:right w:val="single" w:sz="4" w:space="0" w:color="000000"/>
            </w:tcBorders>
          </w:tcPr>
          <w:p w:rsidR="00D53B3B" w:rsidRPr="00D53B3B" w:rsidRDefault="00D53B3B" w:rsidP="00D53B3B">
            <w:pPr>
              <w:rPr>
                <w:rFonts w:eastAsia="Calibri"/>
                <w:lang w:eastAsia="en-US"/>
              </w:rPr>
            </w:pPr>
          </w:p>
        </w:tc>
        <w:tc>
          <w:tcPr>
            <w:tcW w:w="636" w:type="pct"/>
            <w:tcBorders>
              <w:top w:val="nil"/>
              <w:left w:val="single" w:sz="4" w:space="0" w:color="000000"/>
              <w:bottom w:val="nil"/>
              <w:right w:val="single" w:sz="4" w:space="0" w:color="000000"/>
            </w:tcBorders>
            <w:vAlign w:val="center"/>
          </w:tcPr>
          <w:p w:rsidR="00D53B3B" w:rsidRPr="00D53B3B" w:rsidRDefault="00D53B3B" w:rsidP="00D53B3B">
            <w:pPr>
              <w:rPr>
                <w:rFonts w:eastAsia="Calibri"/>
                <w:lang w:eastAsia="en-US"/>
              </w:rPr>
            </w:pPr>
          </w:p>
        </w:tc>
        <w:tc>
          <w:tcPr>
            <w:tcW w:w="944"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widowControl w:val="0"/>
              <w:autoSpaceDE w:val="0"/>
              <w:autoSpaceDN w:val="0"/>
              <w:adjustRightInd w:val="0"/>
              <w:jc w:val="center"/>
            </w:pPr>
            <w:r w:rsidRPr="00D53B3B">
              <w:t>от 5 до 10 лет</w:t>
            </w:r>
          </w:p>
        </w:tc>
        <w:tc>
          <w:tcPr>
            <w:tcW w:w="783"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widowControl w:val="0"/>
              <w:autoSpaceDE w:val="0"/>
              <w:autoSpaceDN w:val="0"/>
              <w:adjustRightInd w:val="0"/>
              <w:jc w:val="center"/>
            </w:pPr>
            <w:r w:rsidRPr="00D53B3B">
              <w:t>3,5</w:t>
            </w:r>
          </w:p>
        </w:tc>
      </w:tr>
      <w:tr w:rsidR="00D53B3B" w:rsidRPr="00D53B3B" w:rsidTr="00B37E1E">
        <w:tc>
          <w:tcPr>
            <w:tcW w:w="1365" w:type="pct"/>
            <w:tcBorders>
              <w:top w:val="nil"/>
              <w:left w:val="single" w:sz="4" w:space="0" w:color="000000"/>
              <w:bottom w:val="nil"/>
              <w:right w:val="single" w:sz="4" w:space="0" w:color="000000"/>
            </w:tcBorders>
            <w:vAlign w:val="center"/>
          </w:tcPr>
          <w:p w:rsidR="00D53B3B" w:rsidRPr="00D53B3B" w:rsidRDefault="00D53B3B" w:rsidP="00D53B3B">
            <w:pPr>
              <w:rPr>
                <w:color w:val="FF0000"/>
              </w:rPr>
            </w:pPr>
          </w:p>
        </w:tc>
        <w:tc>
          <w:tcPr>
            <w:tcW w:w="636" w:type="pct"/>
            <w:tcBorders>
              <w:top w:val="nil"/>
              <w:left w:val="single" w:sz="4" w:space="0" w:color="000000"/>
              <w:bottom w:val="nil"/>
              <w:right w:val="single" w:sz="4" w:space="0" w:color="000000"/>
            </w:tcBorders>
          </w:tcPr>
          <w:p w:rsidR="00D53B3B" w:rsidRPr="00D53B3B" w:rsidRDefault="00D53B3B" w:rsidP="00D53B3B">
            <w:pPr>
              <w:jc w:val="center"/>
              <w:rPr>
                <w:rFonts w:eastAsia="Calibri"/>
                <w:lang w:eastAsia="en-US"/>
              </w:rPr>
            </w:pPr>
          </w:p>
        </w:tc>
        <w:tc>
          <w:tcPr>
            <w:tcW w:w="636" w:type="pct"/>
            <w:tcBorders>
              <w:top w:val="nil"/>
              <w:left w:val="single" w:sz="4" w:space="0" w:color="000000"/>
              <w:bottom w:val="nil"/>
              <w:right w:val="single" w:sz="4" w:space="0" w:color="000000"/>
            </w:tcBorders>
          </w:tcPr>
          <w:p w:rsidR="00D53B3B" w:rsidRPr="00D53B3B" w:rsidRDefault="00D53B3B" w:rsidP="00D53B3B">
            <w:pPr>
              <w:jc w:val="center"/>
              <w:rPr>
                <w:rFonts w:eastAsia="Calibri"/>
                <w:lang w:eastAsia="en-US"/>
              </w:rPr>
            </w:pPr>
          </w:p>
        </w:tc>
        <w:tc>
          <w:tcPr>
            <w:tcW w:w="636" w:type="pct"/>
            <w:tcBorders>
              <w:top w:val="nil"/>
              <w:left w:val="single" w:sz="4" w:space="0" w:color="000000"/>
              <w:bottom w:val="nil"/>
              <w:right w:val="single" w:sz="4" w:space="0" w:color="000000"/>
            </w:tcBorders>
            <w:vAlign w:val="center"/>
          </w:tcPr>
          <w:p w:rsidR="00D53B3B" w:rsidRPr="00D53B3B" w:rsidRDefault="00D53B3B" w:rsidP="00D53B3B">
            <w:pPr>
              <w:jc w:val="center"/>
              <w:rPr>
                <w:rFonts w:eastAsia="Calibri"/>
                <w:lang w:eastAsia="en-US"/>
              </w:rPr>
            </w:pPr>
            <w:r w:rsidRPr="00D53B3B">
              <w:rPr>
                <w:rFonts w:eastAsia="Calibri"/>
                <w:lang w:eastAsia="en-US"/>
              </w:rPr>
              <w:t>---</w:t>
            </w:r>
          </w:p>
        </w:tc>
        <w:tc>
          <w:tcPr>
            <w:tcW w:w="944"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widowControl w:val="0"/>
              <w:autoSpaceDE w:val="0"/>
              <w:autoSpaceDN w:val="0"/>
              <w:adjustRightInd w:val="0"/>
              <w:jc w:val="center"/>
            </w:pPr>
            <w:r w:rsidRPr="00D53B3B">
              <w:t>от 10 до 15 лет</w:t>
            </w:r>
          </w:p>
        </w:tc>
        <w:tc>
          <w:tcPr>
            <w:tcW w:w="783"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widowControl w:val="0"/>
              <w:autoSpaceDE w:val="0"/>
              <w:autoSpaceDN w:val="0"/>
              <w:adjustRightInd w:val="0"/>
              <w:jc w:val="center"/>
            </w:pPr>
            <w:r w:rsidRPr="00D53B3B">
              <w:t>4,5</w:t>
            </w:r>
          </w:p>
        </w:tc>
      </w:tr>
      <w:tr w:rsidR="00D53B3B" w:rsidRPr="00D53B3B" w:rsidTr="00B37E1E">
        <w:tc>
          <w:tcPr>
            <w:tcW w:w="1365" w:type="pct"/>
            <w:tcBorders>
              <w:top w:val="nil"/>
              <w:left w:val="single" w:sz="4" w:space="0" w:color="000000"/>
              <w:bottom w:val="single" w:sz="4" w:space="0" w:color="000000"/>
              <w:right w:val="single" w:sz="4" w:space="0" w:color="000000"/>
            </w:tcBorders>
            <w:vAlign w:val="center"/>
          </w:tcPr>
          <w:p w:rsidR="00D53B3B" w:rsidRPr="00D53B3B" w:rsidRDefault="00D53B3B" w:rsidP="00D53B3B"/>
        </w:tc>
        <w:tc>
          <w:tcPr>
            <w:tcW w:w="636" w:type="pct"/>
            <w:tcBorders>
              <w:top w:val="nil"/>
              <w:left w:val="single" w:sz="4" w:space="0" w:color="000000"/>
              <w:bottom w:val="single" w:sz="4" w:space="0" w:color="000000"/>
              <w:right w:val="single" w:sz="4" w:space="0" w:color="000000"/>
            </w:tcBorders>
          </w:tcPr>
          <w:p w:rsidR="00D53B3B" w:rsidRPr="00D53B3B" w:rsidRDefault="00D53B3B" w:rsidP="00D53B3B">
            <w:pPr>
              <w:rPr>
                <w:rFonts w:eastAsia="Calibri"/>
                <w:lang w:eastAsia="en-US"/>
              </w:rPr>
            </w:pPr>
          </w:p>
        </w:tc>
        <w:tc>
          <w:tcPr>
            <w:tcW w:w="636" w:type="pct"/>
            <w:tcBorders>
              <w:top w:val="nil"/>
              <w:left w:val="single" w:sz="4" w:space="0" w:color="000000"/>
              <w:bottom w:val="single" w:sz="4" w:space="0" w:color="000000"/>
              <w:right w:val="single" w:sz="4" w:space="0" w:color="000000"/>
            </w:tcBorders>
          </w:tcPr>
          <w:p w:rsidR="00D53B3B" w:rsidRPr="00D53B3B" w:rsidRDefault="00D53B3B" w:rsidP="00D53B3B">
            <w:pPr>
              <w:rPr>
                <w:rFonts w:eastAsia="Calibri"/>
                <w:lang w:eastAsia="en-US"/>
              </w:rPr>
            </w:pPr>
          </w:p>
        </w:tc>
        <w:tc>
          <w:tcPr>
            <w:tcW w:w="636" w:type="pct"/>
            <w:tcBorders>
              <w:top w:val="nil"/>
              <w:left w:val="single" w:sz="4" w:space="0" w:color="000000"/>
              <w:bottom w:val="single" w:sz="4" w:space="0" w:color="000000"/>
              <w:right w:val="single" w:sz="4" w:space="0" w:color="000000"/>
            </w:tcBorders>
            <w:vAlign w:val="center"/>
          </w:tcPr>
          <w:p w:rsidR="00D53B3B" w:rsidRPr="00D53B3B" w:rsidRDefault="00D53B3B" w:rsidP="00D53B3B">
            <w:pPr>
              <w:rPr>
                <w:rFonts w:eastAsia="Calibri"/>
                <w:lang w:eastAsia="en-US"/>
              </w:rPr>
            </w:pPr>
          </w:p>
        </w:tc>
        <w:tc>
          <w:tcPr>
            <w:tcW w:w="944"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widowControl w:val="0"/>
              <w:autoSpaceDE w:val="0"/>
              <w:autoSpaceDN w:val="0"/>
              <w:adjustRightInd w:val="0"/>
              <w:jc w:val="center"/>
            </w:pPr>
            <w:r w:rsidRPr="00D53B3B">
              <w:t>свыше 15 лет</w:t>
            </w:r>
          </w:p>
        </w:tc>
        <w:tc>
          <w:tcPr>
            <w:tcW w:w="783" w:type="pct"/>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widowControl w:val="0"/>
              <w:autoSpaceDE w:val="0"/>
              <w:autoSpaceDN w:val="0"/>
              <w:adjustRightInd w:val="0"/>
              <w:jc w:val="center"/>
            </w:pPr>
            <w:r w:rsidRPr="00D53B3B">
              <w:t>5,5</w:t>
            </w:r>
          </w:p>
        </w:tc>
      </w:tr>
    </w:tbl>
    <w:p w:rsidR="00D53B3B" w:rsidRPr="00D53B3B" w:rsidRDefault="00D53B3B" w:rsidP="00D53B3B">
      <w:pPr>
        <w:ind w:firstLine="426"/>
        <w:jc w:val="both"/>
        <w:rPr>
          <w:rFonts w:eastAsia="Calibri"/>
        </w:rPr>
      </w:pPr>
      <w:r w:rsidRPr="00D53B3B">
        <w:rPr>
          <w:rFonts w:eastAsia="Calibri"/>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D53B3B" w:rsidRPr="00D53B3B" w:rsidRDefault="00D53B3B" w:rsidP="00D53B3B">
      <w:pPr>
        <w:ind w:firstLine="426"/>
        <w:jc w:val="both"/>
        <w:rPr>
          <w:rFonts w:eastAsia="Calibri"/>
        </w:rPr>
      </w:pPr>
      <w:r w:rsidRPr="00D53B3B">
        <w:rPr>
          <w:rFonts w:eastAsia="Calibri"/>
        </w:rPr>
        <w:t xml:space="preserve">5.8. В стаж педагогической работы засчитывается педагогическая, руководящая и методическая работа в образовательных организациях. </w:t>
      </w:r>
    </w:p>
    <w:p w:rsidR="00D53B3B" w:rsidRPr="00D53B3B" w:rsidRDefault="00D53B3B" w:rsidP="00D53B3B">
      <w:pPr>
        <w:autoSpaceDE w:val="0"/>
        <w:autoSpaceDN w:val="0"/>
        <w:adjustRightInd w:val="0"/>
        <w:ind w:firstLine="540"/>
        <w:jc w:val="right"/>
        <w:rPr>
          <w:rFonts w:eastAsia="Calibri"/>
          <w:b/>
        </w:rPr>
      </w:pPr>
      <w:r w:rsidRPr="00D53B3B">
        <w:rPr>
          <w:rFonts w:eastAsia="Calibri"/>
          <w:b/>
          <w:i/>
        </w:rPr>
        <w:t>Таблица 9.</w:t>
      </w:r>
      <w:r w:rsidRPr="00D53B3B">
        <w:rPr>
          <w:rFonts w:eastAsia="Calibri"/>
        </w:rPr>
        <w:t xml:space="preserve"> </w:t>
      </w:r>
      <w:r w:rsidRPr="00D53B3B">
        <w:rPr>
          <w:rFonts w:eastAsia="Calibri"/>
          <w:b/>
          <w:i/>
        </w:rPr>
        <w:t>Перечень учреждений, организаций и должностей, время работы в которых засчитывается в педагогический стаж работников</w:t>
      </w:r>
      <w:r w:rsidRPr="00D53B3B">
        <w:rPr>
          <w:rFonts w:eastAsia="Calibri"/>
          <w:b/>
        </w:rPr>
        <w:t xml:space="preserve"> </w:t>
      </w:r>
      <w:r w:rsidRPr="00D53B3B">
        <w:rPr>
          <w:rFonts w:eastAsia="Calibri"/>
          <w:b/>
          <w:i/>
        </w:rPr>
        <w:t>образования</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785"/>
        <w:gridCol w:w="5104"/>
      </w:tblGrid>
      <w:tr w:rsidR="00D53B3B" w:rsidRPr="00D53B3B" w:rsidTr="00B37E1E">
        <w:trPr>
          <w:tblHeader/>
        </w:trPr>
        <w:tc>
          <w:tcPr>
            <w:tcW w:w="4785" w:type="dxa"/>
            <w:tcBorders>
              <w:top w:val="single" w:sz="4" w:space="0" w:color="000000"/>
              <w:left w:val="single" w:sz="4" w:space="0" w:color="000000"/>
              <w:bottom w:val="single" w:sz="4" w:space="0" w:color="000000"/>
              <w:right w:val="single" w:sz="4" w:space="0" w:color="000000"/>
            </w:tcBorders>
          </w:tcPr>
          <w:p w:rsidR="00D53B3B" w:rsidRPr="00902F65" w:rsidRDefault="00D53B3B" w:rsidP="00D53B3B">
            <w:pPr>
              <w:autoSpaceDE w:val="0"/>
              <w:autoSpaceDN w:val="0"/>
              <w:adjustRightInd w:val="0"/>
              <w:jc w:val="center"/>
              <w:rPr>
                <w:bCs/>
                <w:sz w:val="20"/>
                <w:szCs w:val="20"/>
              </w:rPr>
            </w:pPr>
            <w:r w:rsidRPr="00902F65">
              <w:rPr>
                <w:bCs/>
                <w:sz w:val="20"/>
                <w:szCs w:val="20"/>
              </w:rPr>
              <w:t>Наименование учреждений и организаций</w:t>
            </w:r>
          </w:p>
        </w:tc>
        <w:tc>
          <w:tcPr>
            <w:tcW w:w="5104" w:type="dxa"/>
            <w:tcBorders>
              <w:top w:val="single" w:sz="4" w:space="0" w:color="000000"/>
              <w:left w:val="single" w:sz="4" w:space="0" w:color="000000"/>
              <w:bottom w:val="single" w:sz="4" w:space="0" w:color="000000"/>
              <w:right w:val="single" w:sz="4" w:space="0" w:color="000000"/>
            </w:tcBorders>
          </w:tcPr>
          <w:p w:rsidR="00D53B3B" w:rsidRPr="00902F65" w:rsidRDefault="00D53B3B" w:rsidP="00D53B3B">
            <w:pPr>
              <w:autoSpaceDE w:val="0"/>
              <w:autoSpaceDN w:val="0"/>
              <w:adjustRightInd w:val="0"/>
              <w:jc w:val="center"/>
              <w:rPr>
                <w:bCs/>
                <w:sz w:val="20"/>
                <w:szCs w:val="20"/>
              </w:rPr>
            </w:pPr>
            <w:r w:rsidRPr="00902F65">
              <w:rPr>
                <w:bCs/>
                <w:sz w:val="20"/>
                <w:szCs w:val="20"/>
              </w:rPr>
              <w:t>Наименование должностей</w:t>
            </w:r>
          </w:p>
        </w:tc>
      </w:tr>
      <w:tr w:rsidR="00D53B3B" w:rsidRPr="00D53B3B" w:rsidTr="00B37E1E">
        <w:tc>
          <w:tcPr>
            <w:tcW w:w="4785" w:type="dxa"/>
            <w:tcBorders>
              <w:top w:val="single" w:sz="4" w:space="0" w:color="000000"/>
              <w:left w:val="single" w:sz="4" w:space="0" w:color="000000"/>
              <w:bottom w:val="single" w:sz="4" w:space="0" w:color="000000"/>
              <w:right w:val="single" w:sz="4" w:space="0" w:color="000000"/>
            </w:tcBorders>
          </w:tcPr>
          <w:p w:rsidR="00D53B3B" w:rsidRPr="00902F65" w:rsidRDefault="00D53B3B" w:rsidP="00D53B3B">
            <w:pPr>
              <w:autoSpaceDE w:val="0"/>
              <w:autoSpaceDN w:val="0"/>
              <w:adjustRightInd w:val="0"/>
              <w:jc w:val="both"/>
              <w:rPr>
                <w:bCs/>
                <w:sz w:val="20"/>
                <w:szCs w:val="20"/>
              </w:rPr>
            </w:pPr>
            <w:r w:rsidRPr="00902F65">
              <w:rPr>
                <w:bCs/>
                <w:sz w:val="20"/>
                <w:szCs w:val="20"/>
              </w:rPr>
              <w:t>Образовательные 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 медицинские организации</w:t>
            </w:r>
          </w:p>
          <w:p w:rsidR="00D53B3B" w:rsidRPr="00902F65" w:rsidRDefault="00D53B3B" w:rsidP="00D53B3B">
            <w:pPr>
              <w:autoSpaceDE w:val="0"/>
              <w:autoSpaceDN w:val="0"/>
              <w:adjustRightInd w:val="0"/>
              <w:rPr>
                <w:bCs/>
                <w:sz w:val="20"/>
                <w:szCs w:val="20"/>
              </w:rPr>
            </w:pPr>
            <w:r w:rsidRPr="00902F65">
              <w:rPr>
                <w:bCs/>
                <w:sz w:val="20"/>
                <w:szCs w:val="20"/>
              </w:rPr>
              <w:t>и организации ,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tc>
        <w:tc>
          <w:tcPr>
            <w:tcW w:w="5104" w:type="dxa"/>
            <w:tcBorders>
              <w:top w:val="single" w:sz="4" w:space="0" w:color="000000"/>
              <w:left w:val="single" w:sz="4" w:space="0" w:color="000000"/>
              <w:bottom w:val="single" w:sz="4" w:space="0" w:color="000000"/>
              <w:right w:val="single" w:sz="4" w:space="0" w:color="000000"/>
            </w:tcBorders>
          </w:tcPr>
          <w:p w:rsidR="00D53B3B" w:rsidRPr="00902F65" w:rsidRDefault="00D53B3B" w:rsidP="00D53B3B">
            <w:pPr>
              <w:autoSpaceDE w:val="0"/>
              <w:autoSpaceDN w:val="0"/>
              <w:adjustRightInd w:val="0"/>
              <w:jc w:val="both"/>
              <w:rPr>
                <w:bCs/>
                <w:sz w:val="20"/>
                <w:szCs w:val="20"/>
              </w:rPr>
            </w:pPr>
            <w:r w:rsidRPr="00902F65">
              <w:rPr>
                <w:bCs/>
                <w:sz w:val="20"/>
                <w:szCs w:val="20"/>
              </w:rPr>
              <w:t xml:space="preserve">Учителя, преподаватели, учителя-дефектологи, учителя-логопеды (логопеды), преподаватели организаторы (ОБЖ, допризывной подготовки),  руководители физического воспитания, старшие мастера, мастера производственного обучения ( в т.ч. обучения вождению транспортных средств, работе на сельскохозяйственных машинах, работе на пишущих машинах и др.оргтехнике), старшие методисты, методисты ( в т.ч.по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  педагоги-психологи, педагоги-организаторы, педагоги допобразования, старшие тренеры-преподаватели, тренеры-преподаватели, старшие 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 интернатами, отделениями, отделами, лабораториями, кабинетами, секциями, филиалами, курсов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культорганизаторы, экскурсоводы; профессорско-преподавательский состав </w:t>
            </w:r>
          </w:p>
        </w:tc>
      </w:tr>
      <w:tr w:rsidR="00D53B3B" w:rsidRPr="00D53B3B" w:rsidTr="00B37E1E">
        <w:tc>
          <w:tcPr>
            <w:tcW w:w="4785" w:type="dxa"/>
            <w:tcBorders>
              <w:top w:val="single" w:sz="4" w:space="0" w:color="000000"/>
              <w:left w:val="single" w:sz="4" w:space="0" w:color="000000"/>
              <w:bottom w:val="single" w:sz="4" w:space="0" w:color="000000"/>
              <w:right w:val="single" w:sz="4" w:space="0" w:color="000000"/>
            </w:tcBorders>
          </w:tcPr>
          <w:p w:rsidR="00D53B3B" w:rsidRPr="00902F65" w:rsidRDefault="00D53B3B" w:rsidP="00D53B3B">
            <w:pPr>
              <w:autoSpaceDE w:val="0"/>
              <w:autoSpaceDN w:val="0"/>
              <w:adjustRightInd w:val="0"/>
              <w:jc w:val="both"/>
              <w:rPr>
                <w:bCs/>
                <w:sz w:val="20"/>
                <w:szCs w:val="20"/>
              </w:rPr>
            </w:pPr>
            <w:r w:rsidRPr="00902F65">
              <w:rPr>
                <w:bCs/>
                <w:sz w:val="20"/>
                <w:szCs w:val="20"/>
              </w:rPr>
              <w:t xml:space="preserve">Методические (учебно-методические) организации всех наименований   </w:t>
            </w:r>
          </w:p>
          <w:p w:rsidR="00D53B3B" w:rsidRPr="00902F65" w:rsidRDefault="00D53B3B" w:rsidP="00D53B3B">
            <w:pPr>
              <w:autoSpaceDE w:val="0"/>
              <w:autoSpaceDN w:val="0"/>
              <w:adjustRightInd w:val="0"/>
              <w:jc w:val="both"/>
              <w:rPr>
                <w:bCs/>
                <w:sz w:val="20"/>
                <w:szCs w:val="20"/>
              </w:rPr>
            </w:pPr>
            <w:r w:rsidRPr="00902F65">
              <w:rPr>
                <w:bCs/>
                <w:sz w:val="20"/>
                <w:szCs w:val="20"/>
              </w:rPr>
              <w:t>(независимо от ведомственной подчиненности)</w:t>
            </w:r>
          </w:p>
        </w:tc>
        <w:tc>
          <w:tcPr>
            <w:tcW w:w="5104" w:type="dxa"/>
            <w:tcBorders>
              <w:top w:val="single" w:sz="4" w:space="0" w:color="000000"/>
              <w:left w:val="single" w:sz="4" w:space="0" w:color="000000"/>
              <w:bottom w:val="single" w:sz="4" w:space="0" w:color="000000"/>
              <w:right w:val="single" w:sz="4" w:space="0" w:color="000000"/>
            </w:tcBorders>
          </w:tcPr>
          <w:p w:rsidR="00D53B3B" w:rsidRPr="00902F65" w:rsidRDefault="00D53B3B" w:rsidP="00D53B3B">
            <w:pPr>
              <w:autoSpaceDE w:val="0"/>
              <w:autoSpaceDN w:val="0"/>
              <w:adjustRightInd w:val="0"/>
              <w:jc w:val="both"/>
              <w:rPr>
                <w:bCs/>
                <w:sz w:val="20"/>
                <w:szCs w:val="20"/>
              </w:rPr>
            </w:pPr>
            <w:r w:rsidRPr="00902F65">
              <w:rPr>
                <w:bCs/>
                <w:sz w:val="20"/>
                <w:szCs w:val="20"/>
              </w:rPr>
              <w:t>Руководители, их заместители, заведующие сектором, кабинетами, лабораториями, отделами, научные сотрудники, деятельность которых связана с методическим обеспечением, старшие методисты, методисты</w:t>
            </w:r>
          </w:p>
        </w:tc>
      </w:tr>
      <w:tr w:rsidR="00D53B3B" w:rsidRPr="00D53B3B" w:rsidTr="00B37E1E">
        <w:tc>
          <w:tcPr>
            <w:tcW w:w="4785" w:type="dxa"/>
            <w:tcBorders>
              <w:top w:val="single" w:sz="4" w:space="0" w:color="000000"/>
              <w:left w:val="single" w:sz="4" w:space="0" w:color="000000"/>
              <w:bottom w:val="single" w:sz="4" w:space="0" w:color="000000"/>
              <w:right w:val="single" w:sz="4" w:space="0" w:color="000000"/>
            </w:tcBorders>
          </w:tcPr>
          <w:p w:rsidR="00D53B3B" w:rsidRPr="00902F65" w:rsidRDefault="00D53B3B" w:rsidP="00D53B3B">
            <w:pPr>
              <w:autoSpaceDE w:val="0"/>
              <w:autoSpaceDN w:val="0"/>
              <w:adjustRightInd w:val="0"/>
              <w:jc w:val="both"/>
              <w:rPr>
                <w:bCs/>
                <w:sz w:val="20"/>
                <w:szCs w:val="20"/>
              </w:rPr>
            </w:pPr>
            <w:r w:rsidRPr="00902F65">
              <w:rPr>
                <w:bCs/>
                <w:sz w:val="20"/>
                <w:szCs w:val="20"/>
              </w:rPr>
              <w:t>Органы управления образованием и органы (структурные подразделения), осуществляющие руководство образовательными организациями</w:t>
            </w:r>
          </w:p>
        </w:tc>
        <w:tc>
          <w:tcPr>
            <w:tcW w:w="5104" w:type="dxa"/>
            <w:tcBorders>
              <w:top w:val="single" w:sz="4" w:space="0" w:color="000000"/>
              <w:left w:val="single" w:sz="4" w:space="0" w:color="000000"/>
              <w:bottom w:val="single" w:sz="4" w:space="0" w:color="000000"/>
              <w:right w:val="single" w:sz="4" w:space="0" w:color="000000"/>
            </w:tcBorders>
          </w:tcPr>
          <w:p w:rsidR="00D53B3B" w:rsidRPr="00902F65" w:rsidRDefault="00D53B3B" w:rsidP="00D53B3B">
            <w:pPr>
              <w:autoSpaceDE w:val="0"/>
              <w:autoSpaceDN w:val="0"/>
              <w:adjustRightInd w:val="0"/>
              <w:jc w:val="both"/>
              <w:rPr>
                <w:bCs/>
                <w:sz w:val="20"/>
                <w:szCs w:val="20"/>
              </w:rPr>
            </w:pPr>
            <w:r w:rsidRPr="00902F65">
              <w:rPr>
                <w:bCs/>
                <w:sz w:val="20"/>
                <w:szCs w:val="20"/>
              </w:rPr>
              <w:t>Руководящие, инспекторские, методические инструкторские должности, а также другие должности специалистов (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
        </w:tc>
      </w:tr>
      <w:tr w:rsidR="00D53B3B" w:rsidRPr="00D53B3B" w:rsidTr="00B37E1E">
        <w:tc>
          <w:tcPr>
            <w:tcW w:w="4785" w:type="dxa"/>
            <w:tcBorders>
              <w:top w:val="single" w:sz="4" w:space="0" w:color="000000"/>
              <w:left w:val="single" w:sz="4" w:space="0" w:color="000000"/>
              <w:bottom w:val="single" w:sz="4" w:space="0" w:color="000000"/>
              <w:right w:val="single" w:sz="4" w:space="0" w:color="000000"/>
            </w:tcBorders>
          </w:tcPr>
          <w:p w:rsidR="00D53B3B" w:rsidRPr="00902F65" w:rsidRDefault="00D53B3B" w:rsidP="00D53B3B">
            <w:pPr>
              <w:autoSpaceDE w:val="0"/>
              <w:autoSpaceDN w:val="0"/>
              <w:adjustRightInd w:val="0"/>
              <w:jc w:val="both"/>
              <w:rPr>
                <w:bCs/>
                <w:sz w:val="20"/>
                <w:szCs w:val="20"/>
              </w:rPr>
            </w:pPr>
            <w:r w:rsidRPr="00902F65">
              <w:rPr>
                <w:bCs/>
                <w:sz w:val="20"/>
                <w:szCs w:val="20"/>
              </w:rPr>
              <w:t>Общежития учреждений, предприятий и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организации и подразделения предприятий и организаций по работе с детьми и подростками</w:t>
            </w:r>
          </w:p>
        </w:tc>
        <w:tc>
          <w:tcPr>
            <w:tcW w:w="5104" w:type="dxa"/>
            <w:tcBorders>
              <w:top w:val="single" w:sz="4" w:space="0" w:color="000000"/>
              <w:left w:val="single" w:sz="4" w:space="0" w:color="000000"/>
              <w:bottom w:val="single" w:sz="4" w:space="0" w:color="000000"/>
              <w:right w:val="single" w:sz="4" w:space="0" w:color="000000"/>
            </w:tcBorders>
          </w:tcPr>
          <w:p w:rsidR="00D53B3B" w:rsidRPr="00902F65" w:rsidRDefault="00D53B3B" w:rsidP="00D53B3B">
            <w:pPr>
              <w:autoSpaceDE w:val="0"/>
              <w:autoSpaceDN w:val="0"/>
              <w:adjustRightInd w:val="0"/>
              <w:jc w:val="both"/>
              <w:rPr>
                <w:bCs/>
                <w:sz w:val="20"/>
                <w:szCs w:val="20"/>
              </w:rPr>
            </w:pPr>
            <w:r w:rsidRPr="00902F65">
              <w:rPr>
                <w:bCs/>
                <w:sz w:val="20"/>
                <w:szCs w:val="20"/>
              </w:rPr>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 специалисты по работе с детьми и подростками, заведующие детскими отделами, секторами</w:t>
            </w:r>
          </w:p>
        </w:tc>
      </w:tr>
      <w:tr w:rsidR="00D53B3B" w:rsidRPr="00D53B3B" w:rsidTr="00B37E1E">
        <w:tc>
          <w:tcPr>
            <w:tcW w:w="9889" w:type="dxa"/>
            <w:gridSpan w:val="2"/>
            <w:tcBorders>
              <w:top w:val="single" w:sz="4" w:space="0" w:color="000000"/>
              <w:left w:val="single" w:sz="4" w:space="0" w:color="000000"/>
              <w:bottom w:val="single" w:sz="4" w:space="0" w:color="000000"/>
              <w:right w:val="single" w:sz="4" w:space="0" w:color="000000"/>
            </w:tcBorders>
          </w:tcPr>
          <w:p w:rsidR="00D53B3B" w:rsidRPr="00902F65" w:rsidRDefault="00D53B3B" w:rsidP="00D53B3B">
            <w:pPr>
              <w:autoSpaceDE w:val="0"/>
              <w:autoSpaceDN w:val="0"/>
              <w:adjustRightInd w:val="0"/>
              <w:jc w:val="both"/>
              <w:rPr>
                <w:bCs/>
                <w:sz w:val="20"/>
                <w:szCs w:val="20"/>
              </w:rPr>
            </w:pPr>
            <w:r w:rsidRPr="00902F65">
              <w:rPr>
                <w:bCs/>
                <w:sz w:val="20"/>
                <w:szCs w:val="20"/>
              </w:rPr>
              <w:t xml:space="preserve">Примечание: </w:t>
            </w:r>
          </w:p>
          <w:p w:rsidR="00D53B3B" w:rsidRPr="00902F65" w:rsidRDefault="00D53B3B" w:rsidP="00D53B3B">
            <w:pPr>
              <w:autoSpaceDE w:val="0"/>
              <w:autoSpaceDN w:val="0"/>
              <w:adjustRightInd w:val="0"/>
              <w:jc w:val="both"/>
              <w:rPr>
                <w:bCs/>
                <w:sz w:val="20"/>
                <w:szCs w:val="20"/>
              </w:rPr>
            </w:pPr>
            <w:r w:rsidRPr="00902F65">
              <w:rPr>
                <w:bCs/>
                <w:sz w:val="20"/>
                <w:szCs w:val="20"/>
              </w:rPr>
              <w:t xml:space="preserve">В стаж педагогической работы включается: </w:t>
            </w:r>
          </w:p>
          <w:p w:rsidR="00D53B3B" w:rsidRPr="00902F65" w:rsidRDefault="00D53B3B" w:rsidP="00D53B3B">
            <w:pPr>
              <w:autoSpaceDE w:val="0"/>
              <w:autoSpaceDN w:val="0"/>
              <w:adjustRightInd w:val="0"/>
              <w:jc w:val="both"/>
              <w:rPr>
                <w:bCs/>
                <w:sz w:val="20"/>
                <w:szCs w:val="20"/>
              </w:rPr>
            </w:pPr>
            <w:r w:rsidRPr="00902F65">
              <w:rPr>
                <w:bCs/>
                <w:sz w:val="20"/>
                <w:szCs w:val="20"/>
              </w:rPr>
              <w:t>- время работы в качестве учителей-дефектологов, логопедов, воспитателей в медицинских организациях и организациях социального обслуживания для взрослых, методистов организационно-методического отдела организаций здравоохранения Республики Татарстан.</w:t>
            </w:r>
          </w:p>
          <w:p w:rsidR="00D53B3B" w:rsidRPr="00902F65" w:rsidRDefault="00D53B3B" w:rsidP="00D53B3B">
            <w:pPr>
              <w:autoSpaceDE w:val="0"/>
              <w:autoSpaceDN w:val="0"/>
              <w:adjustRightInd w:val="0"/>
              <w:jc w:val="both"/>
              <w:rPr>
                <w:rFonts w:eastAsia="Calibri"/>
                <w:sz w:val="20"/>
                <w:szCs w:val="20"/>
              </w:rPr>
            </w:pPr>
            <w:r w:rsidRPr="00902F65">
              <w:rPr>
                <w:rFonts w:eastAsia="Calibri"/>
                <w:sz w:val="20"/>
                <w:szCs w:val="20"/>
              </w:rPr>
              <w:t>- 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w:t>
            </w:r>
          </w:p>
          <w:p w:rsidR="00D53B3B" w:rsidRPr="00902F65" w:rsidRDefault="00D53B3B" w:rsidP="00D53B3B">
            <w:pPr>
              <w:jc w:val="both"/>
              <w:rPr>
                <w:sz w:val="20"/>
                <w:szCs w:val="20"/>
              </w:rPr>
            </w:pPr>
            <w:r w:rsidRPr="00902F65">
              <w:rPr>
                <w:sz w:val="20"/>
                <w:szCs w:val="20"/>
              </w:rPr>
              <w:t>-педагогическим работникам засчитывается без всяких условий и ограничений;</w:t>
            </w:r>
          </w:p>
          <w:p w:rsidR="00D53B3B" w:rsidRPr="00902F65" w:rsidRDefault="00D53B3B" w:rsidP="00D53B3B">
            <w:pPr>
              <w:autoSpaceDE w:val="0"/>
              <w:autoSpaceDN w:val="0"/>
              <w:adjustRightInd w:val="0"/>
              <w:jc w:val="both"/>
              <w:rPr>
                <w:rFonts w:eastAsia="Calibri"/>
                <w:sz w:val="20"/>
                <w:szCs w:val="20"/>
              </w:rPr>
            </w:pPr>
            <w:r w:rsidRPr="00902F65">
              <w:rPr>
                <w:rFonts w:eastAsia="Calibri"/>
                <w:sz w:val="20"/>
                <w:szCs w:val="20"/>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D53B3B" w:rsidRPr="00902F65" w:rsidRDefault="00D53B3B" w:rsidP="00D53B3B">
            <w:pPr>
              <w:autoSpaceDE w:val="0"/>
              <w:autoSpaceDN w:val="0"/>
              <w:adjustRightInd w:val="0"/>
              <w:jc w:val="both"/>
              <w:rPr>
                <w:rFonts w:eastAsia="Calibri"/>
                <w:sz w:val="20"/>
                <w:szCs w:val="20"/>
              </w:rPr>
            </w:pPr>
            <w:r w:rsidRPr="00902F65">
              <w:rPr>
                <w:rFonts w:eastAsia="Calibri"/>
                <w:sz w:val="20"/>
                <w:szCs w:val="20"/>
              </w:rPr>
              <w:t>-время работы в должности заведующего фильмотекой и методиста фильмотеки;</w:t>
            </w:r>
          </w:p>
          <w:p w:rsidR="00D53B3B" w:rsidRPr="00902F65" w:rsidRDefault="00D53B3B" w:rsidP="00D53B3B">
            <w:pPr>
              <w:autoSpaceDE w:val="0"/>
              <w:autoSpaceDN w:val="0"/>
              <w:adjustRightInd w:val="0"/>
              <w:jc w:val="both"/>
              <w:rPr>
                <w:rFonts w:eastAsia="Calibri"/>
                <w:sz w:val="20"/>
                <w:szCs w:val="20"/>
              </w:rPr>
            </w:pPr>
            <w:r w:rsidRPr="00902F65">
              <w:rPr>
                <w:rFonts w:eastAsia="Calibri"/>
                <w:sz w:val="20"/>
                <w:szCs w:val="20"/>
              </w:rPr>
              <w:t>-педагогическим работникам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D53B3B" w:rsidRPr="00902F65" w:rsidRDefault="00D53B3B" w:rsidP="00D53B3B">
            <w:pPr>
              <w:autoSpaceDE w:val="0"/>
              <w:autoSpaceDN w:val="0"/>
              <w:adjustRightInd w:val="0"/>
              <w:jc w:val="both"/>
              <w:rPr>
                <w:rFonts w:eastAsia="Calibri"/>
                <w:sz w:val="20"/>
                <w:szCs w:val="20"/>
              </w:rPr>
            </w:pPr>
            <w:r w:rsidRPr="00902F65">
              <w:rPr>
                <w:rFonts w:eastAsia="Calibri"/>
                <w:sz w:val="20"/>
                <w:szCs w:val="20"/>
              </w:rPr>
              <w:t>-время службы в Вооруженных Силах СССР и РФ на должностях офицерского, сержантского, старшинского состава,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D53B3B" w:rsidRPr="00902F65" w:rsidRDefault="00D53B3B" w:rsidP="00D53B3B">
            <w:pPr>
              <w:autoSpaceDE w:val="0"/>
              <w:autoSpaceDN w:val="0"/>
              <w:adjustRightInd w:val="0"/>
              <w:jc w:val="both"/>
              <w:rPr>
                <w:rFonts w:eastAsia="Calibri"/>
                <w:color w:val="FF0000"/>
                <w:sz w:val="20"/>
                <w:szCs w:val="20"/>
              </w:rPr>
            </w:pPr>
            <w:r w:rsidRPr="00902F65">
              <w:rPr>
                <w:rFonts w:eastAsia="Calibri"/>
                <w:sz w:val="20"/>
                <w:szCs w:val="20"/>
              </w:rPr>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РФ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профтехобразования); 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D53B3B" w:rsidRPr="00D53B3B" w:rsidRDefault="00D53B3B" w:rsidP="00D53B3B">
      <w:pPr>
        <w:ind w:firstLine="426"/>
        <w:jc w:val="both"/>
        <w:rPr>
          <w:rFonts w:eastAsia="Calibri"/>
        </w:rPr>
      </w:pPr>
      <w:r w:rsidRPr="00D53B3B">
        <w:rPr>
          <w:rFonts w:eastAsia="Calibri"/>
        </w:rPr>
        <w:t>5.9.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РФ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D53B3B" w:rsidRPr="00D53B3B" w:rsidRDefault="00D53B3B" w:rsidP="00D53B3B">
      <w:pPr>
        <w:ind w:firstLine="426"/>
        <w:jc w:val="both"/>
        <w:rPr>
          <w:rFonts w:eastAsia="Calibri"/>
        </w:rPr>
      </w:pPr>
      <w:r w:rsidRPr="00D53B3B">
        <w:rPr>
          <w:rFonts w:eastAsia="Calibri"/>
        </w:rPr>
        <w:t>- 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D53B3B" w:rsidRPr="00D53B3B" w:rsidRDefault="00D53B3B" w:rsidP="00D53B3B">
      <w:pPr>
        <w:ind w:firstLine="426"/>
        <w:jc w:val="both"/>
        <w:rPr>
          <w:rFonts w:eastAsia="Calibri"/>
        </w:rPr>
      </w:pPr>
      <w:r w:rsidRPr="00D53B3B">
        <w:rPr>
          <w:rFonts w:eastAsia="Calibri"/>
        </w:rPr>
        <w:t>- педагогам дополнительного образования;</w:t>
      </w:r>
    </w:p>
    <w:p w:rsidR="00D53B3B" w:rsidRPr="00D53B3B" w:rsidRDefault="00D53B3B" w:rsidP="00D53B3B">
      <w:pPr>
        <w:ind w:firstLine="426"/>
        <w:jc w:val="both"/>
        <w:rPr>
          <w:rFonts w:eastAsia="Calibri"/>
        </w:rPr>
      </w:pPr>
      <w:r w:rsidRPr="00D53B3B">
        <w:rPr>
          <w:rFonts w:eastAsia="Calibri"/>
        </w:rPr>
        <w:t>- педагогическим работникам экспериментальных образовательных организаций;</w:t>
      </w:r>
    </w:p>
    <w:p w:rsidR="00D53B3B" w:rsidRPr="00D53B3B" w:rsidRDefault="00D53B3B" w:rsidP="00D53B3B">
      <w:pPr>
        <w:ind w:firstLine="426"/>
        <w:jc w:val="both"/>
        <w:rPr>
          <w:rFonts w:eastAsia="Calibri"/>
        </w:rPr>
      </w:pPr>
      <w:r w:rsidRPr="00D53B3B">
        <w:rPr>
          <w:rFonts w:eastAsia="Calibri"/>
        </w:rPr>
        <w:t>- педагогам – психологам;</w:t>
      </w:r>
    </w:p>
    <w:p w:rsidR="00D53B3B" w:rsidRPr="00D53B3B" w:rsidRDefault="00D53B3B" w:rsidP="00D53B3B">
      <w:pPr>
        <w:ind w:firstLine="426"/>
        <w:jc w:val="both"/>
        <w:rPr>
          <w:rFonts w:eastAsia="Calibri"/>
        </w:rPr>
      </w:pPr>
      <w:r w:rsidRPr="00D53B3B">
        <w:rPr>
          <w:rFonts w:eastAsia="Calibri"/>
        </w:rPr>
        <w:t>- методистам;</w:t>
      </w:r>
    </w:p>
    <w:p w:rsidR="00D53B3B" w:rsidRPr="00D53B3B" w:rsidRDefault="00D53B3B" w:rsidP="00D53B3B">
      <w:pPr>
        <w:ind w:firstLine="426"/>
        <w:jc w:val="both"/>
        <w:rPr>
          <w:rFonts w:eastAsia="Calibri"/>
        </w:rPr>
      </w:pPr>
      <w:r w:rsidRPr="00D53B3B">
        <w:rPr>
          <w:rFonts w:eastAsia="Calibri"/>
        </w:rPr>
        <w:t>- педагогическим работникам организаций среднего профессионального образования по программам подготовки специалистов среднего звена (отделений) культуры и искусства, музыкально- педагогических, художественно - графических, музыкальных;</w:t>
      </w:r>
    </w:p>
    <w:p w:rsidR="00D53B3B" w:rsidRPr="00D53B3B" w:rsidRDefault="00D53B3B" w:rsidP="00D53B3B">
      <w:pPr>
        <w:ind w:firstLine="426"/>
        <w:jc w:val="both"/>
        <w:rPr>
          <w:rFonts w:eastAsia="Calibri"/>
        </w:rPr>
      </w:pPr>
      <w:r w:rsidRPr="00D53B3B">
        <w:rPr>
          <w:rFonts w:eastAsia="Calibri"/>
        </w:rPr>
        <w:t>- преподавателей организаций дополнительного образования детей (культуры и искусства, в т.ч. музыкальных и художественных), преподавателям специальных дисциплин музыкальных и художественных общеобразовательных организаций,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rsidR="00D53B3B" w:rsidRPr="00D53B3B" w:rsidRDefault="00D53B3B" w:rsidP="00D53B3B">
      <w:pPr>
        <w:ind w:firstLine="426"/>
        <w:jc w:val="both"/>
        <w:rPr>
          <w:rFonts w:eastAsia="Calibri"/>
        </w:rPr>
      </w:pPr>
      <w:r w:rsidRPr="00D53B3B">
        <w:rPr>
          <w:rFonts w:eastAsia="Calibri"/>
        </w:rPr>
        <w:t>5.10. Воспитателям (старшим воспитателям) дошкольных образовательных организаций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 время работы на медицинских должностях.</w:t>
      </w:r>
    </w:p>
    <w:p w:rsidR="00D53B3B" w:rsidRPr="00D53B3B" w:rsidRDefault="00D53B3B" w:rsidP="00D53B3B">
      <w:pPr>
        <w:ind w:firstLine="426"/>
        <w:jc w:val="both"/>
        <w:rPr>
          <w:rFonts w:eastAsia="Calibri"/>
        </w:rPr>
      </w:pPr>
      <w:r w:rsidRPr="00D53B3B">
        <w:rPr>
          <w:rFonts w:eastAsia="Calibri"/>
        </w:rPr>
        <w:t>5.11.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 профессиональной образовательной организации.</w:t>
      </w:r>
    </w:p>
    <w:p w:rsidR="00D53B3B" w:rsidRPr="00D53B3B" w:rsidRDefault="00D53B3B" w:rsidP="00D53B3B">
      <w:pPr>
        <w:ind w:firstLine="426"/>
        <w:jc w:val="both"/>
        <w:rPr>
          <w:rFonts w:eastAsia="Calibri"/>
        </w:rPr>
      </w:pPr>
      <w:r w:rsidRPr="00D53B3B">
        <w:rPr>
          <w:rFonts w:eastAsia="Calibri"/>
        </w:rPr>
        <w:t>5.12. 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одном или нескольких образовательных организациях) составляет не менее 180 часов в учебном году. При этом в педагогический стаж засчитываются только те месяцы, в течение которых выполнялась педагогическая работа.</w:t>
      </w:r>
    </w:p>
    <w:p w:rsidR="00D53B3B" w:rsidRPr="00D53B3B" w:rsidRDefault="00D53B3B" w:rsidP="00D53B3B">
      <w:pPr>
        <w:ind w:firstLine="426"/>
        <w:jc w:val="both"/>
        <w:rPr>
          <w:rFonts w:eastAsia="Calibri"/>
          <w:b/>
          <w:i/>
        </w:rPr>
      </w:pPr>
      <w:r w:rsidRPr="00D53B3B">
        <w:rPr>
          <w:rFonts w:eastAsia="Calibri"/>
        </w:rPr>
        <w:t xml:space="preserve">5.13.  </w:t>
      </w:r>
      <w:r w:rsidRPr="00D53B3B">
        <w:rPr>
          <w:rFonts w:eastAsia="Calibri"/>
          <w:b/>
          <w:i/>
        </w:rPr>
        <w:t>Таблица 10.  Размеры надбавок за сложность и напряженность работы</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391"/>
        <w:gridCol w:w="2752"/>
        <w:gridCol w:w="2831"/>
        <w:gridCol w:w="1915"/>
      </w:tblGrid>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Основание назначения надбавки за сложность и напряженности работы</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Наименование профессиональной квалификационной группы</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Квалификационный уровень</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Размер</w:t>
            </w:r>
          </w:p>
          <w:p w:rsidR="00D53B3B" w:rsidRPr="00D53B3B" w:rsidRDefault="00D53B3B" w:rsidP="00D53B3B">
            <w:pPr>
              <w:jc w:val="center"/>
              <w:rPr>
                <w:rFonts w:eastAsia="Calibri"/>
              </w:rPr>
            </w:pPr>
            <w:r w:rsidRPr="00D53B3B">
              <w:rPr>
                <w:rFonts w:eastAsia="Calibri"/>
              </w:rPr>
              <w:t>надбавок, процентов</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Работа с детьми дошкольного возраста</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 xml:space="preserve">педагогические работники </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1-4</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28%</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rPr>
                <w:rFonts w:eastAsia="Calibri"/>
              </w:rPr>
            </w:pP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 xml:space="preserve">должности среднего </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3</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3,0</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медицинского персонала</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5</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10,0</w:t>
            </w:r>
          </w:p>
        </w:tc>
      </w:tr>
    </w:tbl>
    <w:p w:rsidR="00D53B3B" w:rsidRPr="00D53B3B" w:rsidRDefault="00D53B3B" w:rsidP="00D53B3B">
      <w:pPr>
        <w:tabs>
          <w:tab w:val="left" w:pos="709"/>
          <w:tab w:val="left" w:pos="993"/>
        </w:tabs>
        <w:ind w:firstLine="426"/>
        <w:jc w:val="both"/>
        <w:rPr>
          <w:rFonts w:eastAsia="Calibri"/>
        </w:rPr>
      </w:pPr>
      <w:r w:rsidRPr="00D53B3B">
        <w:rPr>
          <w:bCs/>
          <w:color w:val="26282F"/>
        </w:rPr>
        <w:t>5</w:t>
      </w:r>
      <w:r w:rsidRPr="00D53B3B">
        <w:rPr>
          <w:rFonts w:eastAsia="Calibri"/>
        </w:rPr>
        <w:t xml:space="preserve">.14. Выплаты </w:t>
      </w:r>
      <w:r w:rsidRPr="00D53B3B">
        <w:rPr>
          <w:rFonts w:eastAsia="Calibri"/>
          <w:b/>
        </w:rPr>
        <w:t>за качество выполняемых работ</w:t>
      </w:r>
      <w:r w:rsidRPr="00D53B3B">
        <w:rPr>
          <w:rFonts w:eastAsia="Calibri"/>
        </w:rPr>
        <w:t xml:space="preserve"> устанавливаются работникам по основному месту работы и основной должности по результатам труда за определенный период времени. </w:t>
      </w:r>
    </w:p>
    <w:p w:rsidR="00D53B3B" w:rsidRPr="00D53B3B" w:rsidRDefault="00D53B3B" w:rsidP="00D53B3B">
      <w:pPr>
        <w:tabs>
          <w:tab w:val="left" w:pos="993"/>
        </w:tabs>
        <w:ind w:firstLine="426"/>
        <w:jc w:val="both"/>
        <w:rPr>
          <w:rFonts w:eastAsia="Calibri"/>
        </w:rPr>
      </w:pPr>
      <w:r w:rsidRPr="00D53B3B">
        <w:rPr>
          <w:rFonts w:eastAsia="Calibri"/>
        </w:rPr>
        <w:t xml:space="preserve">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МАДОУ «Детский сад </w:t>
      </w:r>
      <w:r w:rsidR="004C2A0A">
        <w:rPr>
          <w:rFonts w:eastAsia="Calibri"/>
        </w:rPr>
        <w:t>№161</w:t>
      </w:r>
      <w:r w:rsidRPr="00D53B3B">
        <w:rPr>
          <w:rFonts w:eastAsia="Calibri"/>
        </w:rPr>
        <w:t>».</w:t>
      </w:r>
    </w:p>
    <w:p w:rsidR="00D53B3B" w:rsidRPr="00D53B3B" w:rsidRDefault="00D53B3B" w:rsidP="00D53B3B">
      <w:pPr>
        <w:tabs>
          <w:tab w:val="left" w:pos="993"/>
        </w:tabs>
        <w:ind w:firstLine="426"/>
        <w:jc w:val="both"/>
        <w:rPr>
          <w:rFonts w:eastAsia="Calibri"/>
        </w:rPr>
      </w:pPr>
      <w:r w:rsidRPr="00D53B3B">
        <w:rPr>
          <w:rFonts w:eastAsia="Calibri"/>
        </w:rPr>
        <w:t xml:space="preserve">Критерии оценки эффективности деятельности работников организации принимаются органом самоуправления МАДОУ «Детский сад </w:t>
      </w:r>
      <w:r w:rsidR="004C2A0A">
        <w:rPr>
          <w:rFonts w:eastAsia="Calibri"/>
        </w:rPr>
        <w:t>№161</w:t>
      </w:r>
      <w:r w:rsidRPr="00D53B3B">
        <w:rPr>
          <w:rFonts w:eastAsia="Calibri"/>
        </w:rPr>
        <w:t xml:space="preserve">» (педагогическим советом) и утверждаются заведующей МАДОУ «Детский сад </w:t>
      </w:r>
      <w:r w:rsidR="004C2A0A">
        <w:rPr>
          <w:rFonts w:eastAsia="Calibri"/>
        </w:rPr>
        <w:t>№161</w:t>
      </w:r>
      <w:r w:rsidRPr="00D53B3B">
        <w:rPr>
          <w:rFonts w:eastAsia="Calibri"/>
        </w:rPr>
        <w:t xml:space="preserve">» с учётом мнения профсоюзной организации. Значения критериев оценки эффективности деятельности и условия осуществления выплат определяются ежегодно на основании задач, поставленных перед МАДОУ «Детский сад </w:t>
      </w:r>
      <w:r w:rsidR="004C2A0A">
        <w:rPr>
          <w:rFonts w:eastAsia="Calibri"/>
        </w:rPr>
        <w:t>№161</w:t>
      </w:r>
      <w:r w:rsidRPr="00D53B3B">
        <w:rPr>
          <w:rFonts w:eastAsia="Calibri"/>
        </w:rPr>
        <w:t>».</w:t>
      </w:r>
    </w:p>
    <w:p w:rsidR="00D53B3B" w:rsidRPr="00D53B3B" w:rsidRDefault="00D53B3B" w:rsidP="00D53B3B">
      <w:pPr>
        <w:tabs>
          <w:tab w:val="left" w:pos="993"/>
        </w:tabs>
        <w:ind w:firstLine="426"/>
        <w:jc w:val="both"/>
        <w:rPr>
          <w:rFonts w:eastAsia="Calibri"/>
        </w:rPr>
      </w:pPr>
      <w:r w:rsidRPr="00D53B3B">
        <w:rPr>
          <w:rFonts w:eastAsia="Calibri"/>
        </w:rPr>
        <w:t xml:space="preserve">5.15. Размеры, порядок и условия осуществления выплат за качество выполняемых работ определяются локальными нормативными актами и коллективным договором МАДОУ «Детский сад </w:t>
      </w:r>
      <w:r w:rsidR="004C2A0A">
        <w:rPr>
          <w:rFonts w:eastAsia="Calibri"/>
        </w:rPr>
        <w:t>№161</w:t>
      </w:r>
      <w:r w:rsidRPr="00D53B3B">
        <w:rPr>
          <w:rFonts w:eastAsia="Calibri"/>
        </w:rPr>
        <w:t>».</w:t>
      </w:r>
    </w:p>
    <w:p w:rsidR="00D53B3B" w:rsidRPr="00D53B3B" w:rsidRDefault="00D53B3B" w:rsidP="00D53B3B">
      <w:pPr>
        <w:tabs>
          <w:tab w:val="left" w:pos="993"/>
        </w:tabs>
        <w:ind w:firstLine="426"/>
        <w:jc w:val="both"/>
        <w:rPr>
          <w:rFonts w:eastAsia="Calibri"/>
        </w:rPr>
      </w:pPr>
      <w:r w:rsidRPr="00D53B3B">
        <w:rPr>
          <w:rFonts w:eastAsia="Calibri"/>
        </w:rPr>
        <w:t xml:space="preserve">5.16.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отнормированного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отнормированный критерий эффективности деятельности принимает значения от 0 до 1. При фактическом значении критерия эффективности ниже наихудшего значения, значение отнормированного критерия принимается равным 0, при выше наилучшего - 1. </w:t>
      </w:r>
    </w:p>
    <w:p w:rsidR="00D53B3B" w:rsidRPr="00D53B3B" w:rsidRDefault="00D53B3B" w:rsidP="00D53B3B">
      <w:pPr>
        <w:tabs>
          <w:tab w:val="left" w:pos="993"/>
        </w:tabs>
        <w:ind w:firstLine="426"/>
        <w:jc w:val="both"/>
        <w:rPr>
          <w:rFonts w:eastAsia="Calibri"/>
        </w:rPr>
      </w:pPr>
      <w:r w:rsidRPr="00D53B3B">
        <w:rPr>
          <w:rFonts w:eastAsia="Calibri"/>
        </w:rPr>
        <w:t xml:space="preserve">5.17. Зависимость значения отнормированного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 </w:t>
      </w:r>
    </w:p>
    <w:p w:rsidR="00D53B3B" w:rsidRPr="00D53B3B" w:rsidRDefault="00D53B3B" w:rsidP="00D53B3B">
      <w:pPr>
        <w:tabs>
          <w:tab w:val="left" w:pos="993"/>
        </w:tabs>
        <w:ind w:firstLine="426"/>
        <w:jc w:val="both"/>
        <w:rPr>
          <w:rFonts w:eastAsia="Calibri"/>
        </w:rPr>
      </w:pPr>
      <w:r w:rsidRPr="00D53B3B">
        <w:rPr>
          <w:rFonts w:eastAsia="Calibri"/>
        </w:rPr>
        <w:t>5.18.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(таблица 10).</w:t>
      </w:r>
    </w:p>
    <w:p w:rsidR="00D53B3B" w:rsidRPr="00D53B3B" w:rsidRDefault="00D53B3B" w:rsidP="00D53B3B">
      <w:pPr>
        <w:autoSpaceDE w:val="0"/>
        <w:autoSpaceDN w:val="0"/>
        <w:adjustRightInd w:val="0"/>
        <w:ind w:firstLine="720"/>
        <w:jc w:val="both"/>
        <w:rPr>
          <w:rFonts w:eastAsia="Calibri"/>
          <w:b/>
          <w:i/>
        </w:rPr>
      </w:pPr>
      <w:r w:rsidRPr="00D53B3B">
        <w:rPr>
          <w:rFonts w:eastAsia="Calibri"/>
          <w:b/>
          <w:i/>
        </w:rPr>
        <w:t>Таблица 11.</w:t>
      </w:r>
      <w:r w:rsidRPr="00D53B3B">
        <w:rPr>
          <w:rFonts w:eastAsia="Calibri"/>
        </w:rPr>
        <w:t xml:space="preserve"> </w:t>
      </w:r>
      <w:r w:rsidRPr="00D53B3B">
        <w:rPr>
          <w:rFonts w:eastAsia="Calibri"/>
          <w:b/>
          <w:i/>
        </w:rPr>
        <w:t xml:space="preserve">Предельный совокупный размер весовых коэффициентов по критериям эффективности деятельности работников МАДОУ «Детский сад </w:t>
      </w:r>
      <w:r w:rsidR="004C2A0A">
        <w:rPr>
          <w:rFonts w:eastAsia="Calibri"/>
          <w:b/>
          <w:i/>
        </w:rPr>
        <w:t>№161</w:t>
      </w:r>
      <w:r w:rsidRPr="00D53B3B">
        <w:rPr>
          <w:rFonts w:eastAsia="Calibri"/>
          <w:b/>
          <w:i/>
        </w:rPr>
        <w:t>»</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972"/>
        <w:gridCol w:w="1750"/>
        <w:gridCol w:w="2307"/>
        <w:gridCol w:w="1860"/>
      </w:tblGrid>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 xml:space="preserve">№ </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Наименование должности</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Квалификационный уровень</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Предельный совокупный размер весовых коэффициентов</w:t>
            </w:r>
          </w:p>
        </w:tc>
      </w:tr>
      <w:tr w:rsidR="006E1036" w:rsidTr="00B37E1E">
        <w:trPr>
          <w:gridAfter w:val="3"/>
          <w:wAfter w:w="1080" w:type="dxa"/>
        </w:trPr>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FF675E">
            <w:pPr>
              <w:numPr>
                <w:ilvl w:val="0"/>
                <w:numId w:val="75"/>
              </w:numPr>
              <w:rPr>
                <w:rFonts w:eastAsia="Calibri"/>
              </w:rPr>
            </w:pPr>
            <w:r w:rsidRPr="00D53B3B">
              <w:rPr>
                <w:rFonts w:eastAsia="Calibri"/>
              </w:rPr>
              <w:t xml:space="preserve">Профессионально-квалификационная группа </w:t>
            </w:r>
            <w:r w:rsidRPr="00D53B3B">
              <w:rPr>
                <w:rFonts w:eastAsia="Calibri"/>
                <w:b/>
                <w:i/>
              </w:rPr>
              <w:t>учебно-вспомогательного персонала</w:t>
            </w:r>
            <w:r w:rsidRPr="00D53B3B">
              <w:rPr>
                <w:rFonts w:eastAsia="Calibri"/>
              </w:rPr>
              <w:t xml:space="preserve"> </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1.1.</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Младший воспитатель</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1</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35</w:t>
            </w:r>
          </w:p>
        </w:tc>
      </w:tr>
      <w:tr w:rsidR="006E1036" w:rsidTr="00B37E1E">
        <w:trPr>
          <w:gridAfter w:val="3"/>
          <w:wAfter w:w="1080" w:type="dxa"/>
        </w:trPr>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FF675E">
            <w:pPr>
              <w:numPr>
                <w:ilvl w:val="0"/>
                <w:numId w:val="75"/>
              </w:numPr>
              <w:rPr>
                <w:rFonts w:eastAsia="Calibri"/>
              </w:rPr>
            </w:pPr>
            <w:r w:rsidRPr="00D53B3B">
              <w:rPr>
                <w:rFonts w:eastAsia="Calibri"/>
              </w:rPr>
              <w:t xml:space="preserve">Профессионально-квалификационная группа должностей </w:t>
            </w:r>
            <w:r w:rsidRPr="00D53B3B">
              <w:rPr>
                <w:rFonts w:eastAsia="Calibri"/>
                <w:b/>
                <w:i/>
              </w:rPr>
              <w:t>педагогических работников</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2.1.</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Инструктор по физической культуре</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1</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45</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2.2.</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Музыкальный руководитель</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1</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45</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2.3.</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Педагог - психолог</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55</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2.4.</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Воспитатель</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3</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55</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2.5.</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Старший воспитатель</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4</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60</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2.6.</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rPr>
                <w:rFonts w:eastAsia="Calibri"/>
              </w:rPr>
            </w:pPr>
            <w:r w:rsidRPr="00D53B3B">
              <w:rPr>
                <w:rFonts w:eastAsia="Calibri"/>
              </w:rPr>
              <w:t>Учитель-логопед (логопед)</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4</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rPr>
                <w:rFonts w:eastAsia="Calibri"/>
              </w:rPr>
            </w:pPr>
            <w:r w:rsidRPr="00D53B3B">
              <w:rPr>
                <w:rFonts w:eastAsia="Calibri"/>
              </w:rPr>
              <w:t>60</w:t>
            </w:r>
          </w:p>
        </w:tc>
      </w:tr>
      <w:tr w:rsidR="006E1036" w:rsidTr="00B37E1E">
        <w:trPr>
          <w:gridAfter w:val="3"/>
          <w:wAfter w:w="1080" w:type="dxa"/>
        </w:trPr>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widowControl w:val="0"/>
              <w:autoSpaceDE w:val="0"/>
              <w:autoSpaceDN w:val="0"/>
              <w:adjustRightInd w:val="0"/>
              <w:rPr>
                <w:b/>
                <w:i/>
              </w:rPr>
            </w:pPr>
            <w:r w:rsidRPr="00D53B3B">
              <w:rPr>
                <w:rFonts w:eastAsia="Calibri"/>
              </w:rPr>
              <w:t xml:space="preserve">3.Профессионально-квалификационная группа должностей  </w:t>
            </w:r>
            <w:r w:rsidRPr="00D53B3B">
              <w:rPr>
                <w:rFonts w:eastAsia="Calibri"/>
                <w:b/>
                <w:i/>
              </w:rPr>
              <w:t>среднего медицинского персонала</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widowControl w:val="0"/>
              <w:autoSpaceDE w:val="0"/>
              <w:autoSpaceDN w:val="0"/>
              <w:adjustRightInd w:val="0"/>
              <w:jc w:val="center"/>
            </w:pPr>
            <w:r w:rsidRPr="00D53B3B">
              <w:t>3.1.</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widowControl w:val="0"/>
              <w:autoSpaceDE w:val="0"/>
              <w:autoSpaceDN w:val="0"/>
              <w:adjustRightInd w:val="0"/>
            </w:pPr>
            <w:r w:rsidRPr="00D53B3B">
              <w:t>Старшая медицинская сестра</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widowControl w:val="0"/>
              <w:autoSpaceDE w:val="0"/>
              <w:autoSpaceDN w:val="0"/>
              <w:adjustRightInd w:val="0"/>
            </w:pP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widowControl w:val="0"/>
              <w:autoSpaceDE w:val="0"/>
              <w:autoSpaceDN w:val="0"/>
              <w:adjustRightInd w:val="0"/>
              <w:jc w:val="center"/>
            </w:pPr>
            <w:r w:rsidRPr="00D53B3B">
              <w:t>50</w:t>
            </w:r>
          </w:p>
        </w:tc>
      </w:tr>
    </w:tbl>
    <w:p w:rsidR="00D53B3B" w:rsidRPr="00D53B3B" w:rsidRDefault="00D53B3B" w:rsidP="00D53B3B">
      <w:pPr>
        <w:autoSpaceDE w:val="0"/>
        <w:autoSpaceDN w:val="0"/>
        <w:adjustRightInd w:val="0"/>
        <w:ind w:firstLine="426"/>
        <w:jc w:val="both"/>
        <w:rPr>
          <w:rFonts w:eastAsia="Calibri"/>
        </w:rPr>
      </w:pPr>
      <w:r w:rsidRPr="00D53B3B">
        <w:rPr>
          <w:rFonts w:eastAsia="Calibri"/>
        </w:rPr>
        <w:t xml:space="preserve">5.19. Устанавливается ежемесячная стимулирующая выплата (надбавка) педагогическим работникам </w:t>
      </w:r>
      <w:r w:rsidRPr="00D53B3B">
        <w:rPr>
          <w:rFonts w:eastAsia="Calibri"/>
          <w:b/>
        </w:rPr>
        <w:t>«молодым специалистам»</w:t>
      </w:r>
      <w:r w:rsidRPr="00D53B3B">
        <w:rPr>
          <w:rFonts w:eastAsia="Calibri"/>
        </w:rPr>
        <w:t xml:space="preserve"> в размере 1111 рублей в соответствии с постановлением Кабинета Министров Республики Татарстан № 1270 от 29.12.2018г. «Об установлении ежемесячной стимулирующей надбавки педагогическим работникам-молодым специалистам».</w:t>
      </w:r>
    </w:p>
    <w:p w:rsidR="00D53B3B" w:rsidRPr="00D53B3B" w:rsidRDefault="00D53B3B" w:rsidP="00D53B3B">
      <w:pPr>
        <w:autoSpaceDE w:val="0"/>
        <w:autoSpaceDN w:val="0"/>
        <w:adjustRightInd w:val="0"/>
        <w:ind w:firstLine="426"/>
        <w:jc w:val="both"/>
        <w:rPr>
          <w:rFonts w:eastAsia="Calibri"/>
        </w:rPr>
      </w:pPr>
      <w:r w:rsidRPr="00D53B3B">
        <w:rPr>
          <w:rFonts w:eastAsia="Calibri"/>
        </w:rPr>
        <w:t xml:space="preserve">5.20. </w:t>
      </w:r>
      <w:r w:rsidRPr="00D53B3B">
        <w:rPr>
          <w:rFonts w:eastAsia="Calibri"/>
          <w:b/>
        </w:rPr>
        <w:t>Премиальные и иные поощрительные выплаты</w:t>
      </w:r>
      <w:r w:rsidRPr="00D53B3B">
        <w:rPr>
          <w:rFonts w:eastAsia="Calibri"/>
        </w:rPr>
        <w:t xml:space="preserve"> устанавливаются работникам по основному месту работы единовременно за определенный период времени</w:t>
      </w:r>
      <w:r w:rsidRPr="00D53B3B">
        <w:rPr>
          <w:rFonts w:eastAsia="Calibri"/>
          <w:color w:val="FF0000"/>
        </w:rPr>
        <w:t xml:space="preserve"> </w:t>
      </w:r>
      <w:r w:rsidRPr="00D53B3B">
        <w:rPr>
          <w:rFonts w:eastAsia="Calibri"/>
        </w:rPr>
        <w:t xml:space="preserve">один раз в квартал.   </w:t>
      </w:r>
    </w:p>
    <w:p w:rsidR="00D53B3B" w:rsidRPr="00D53B3B" w:rsidRDefault="00D53B3B" w:rsidP="00D53B3B">
      <w:pPr>
        <w:ind w:firstLine="426"/>
        <w:jc w:val="both"/>
        <w:rPr>
          <w:rFonts w:eastAsia="Calibri"/>
        </w:rPr>
      </w:pPr>
      <w:r w:rsidRPr="00D53B3B">
        <w:rPr>
          <w:rFonts w:eastAsia="Calibri"/>
        </w:rPr>
        <w:t xml:space="preserve">5.21. Размеры, порядок и условия осуществления премиальных и иных поощрительных выплат по итогам работы определяются локальными актами и коллективным договором МАДОУ «Детский сад </w:t>
      </w:r>
      <w:r w:rsidR="004C2A0A">
        <w:rPr>
          <w:rFonts w:eastAsia="Calibri"/>
        </w:rPr>
        <w:t>№161</w:t>
      </w:r>
      <w:r w:rsidRPr="00D53B3B">
        <w:rPr>
          <w:rFonts w:eastAsia="Calibri"/>
        </w:rPr>
        <w:t>».</w:t>
      </w:r>
    </w:p>
    <w:p w:rsidR="00D53B3B" w:rsidRPr="00D53B3B" w:rsidRDefault="00D53B3B" w:rsidP="00D53B3B">
      <w:pPr>
        <w:ind w:firstLine="426"/>
        <w:jc w:val="both"/>
        <w:rPr>
          <w:rFonts w:eastAsia="Calibri"/>
        </w:rPr>
      </w:pPr>
      <w:r w:rsidRPr="00D53B3B">
        <w:rPr>
          <w:rFonts w:eastAsia="Calibri"/>
        </w:rPr>
        <w:t xml:space="preserve">5.22. Размер фонда оплаты труда, предусмотренного на премиальные выплаты работникам МАДОУ «Детский сад </w:t>
      </w:r>
      <w:r w:rsidR="004C2A0A">
        <w:rPr>
          <w:rFonts w:eastAsia="Calibri"/>
        </w:rPr>
        <w:t>№161</w:t>
      </w:r>
      <w:r w:rsidRPr="00D53B3B">
        <w:rPr>
          <w:rFonts w:eastAsia="Calibri"/>
        </w:rPr>
        <w:t>»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работников по основному месту работы и основной должности.</w:t>
      </w:r>
    </w:p>
    <w:p w:rsidR="00D53B3B" w:rsidRPr="00D53B3B" w:rsidRDefault="00D53B3B" w:rsidP="00FF675E">
      <w:pPr>
        <w:numPr>
          <w:ilvl w:val="0"/>
          <w:numId w:val="77"/>
        </w:numPr>
        <w:ind w:left="0" w:firstLine="0"/>
        <w:jc w:val="center"/>
        <w:rPr>
          <w:rFonts w:eastAsia="Calibri"/>
        </w:rPr>
      </w:pPr>
      <w:r w:rsidRPr="00D53B3B">
        <w:rPr>
          <w:rFonts w:eastAsia="Calibri"/>
          <w:b/>
        </w:rPr>
        <w:t xml:space="preserve">Порядок определения заработной платы </w:t>
      </w:r>
    </w:p>
    <w:p w:rsidR="00D53B3B" w:rsidRPr="00D53B3B" w:rsidRDefault="00D53B3B" w:rsidP="00D53B3B">
      <w:pPr>
        <w:jc w:val="center"/>
        <w:rPr>
          <w:rFonts w:eastAsia="Calibri"/>
        </w:rPr>
      </w:pPr>
      <w:r w:rsidRPr="00D53B3B">
        <w:rPr>
          <w:rFonts w:eastAsia="Calibri"/>
          <w:b/>
        </w:rPr>
        <w:t xml:space="preserve">заведующей МАДОУ «Детский сад </w:t>
      </w:r>
      <w:r w:rsidR="004C2A0A">
        <w:rPr>
          <w:rFonts w:eastAsia="Calibri"/>
          <w:b/>
        </w:rPr>
        <w:t>№161</w:t>
      </w:r>
      <w:r w:rsidRPr="00D53B3B">
        <w:rPr>
          <w:rFonts w:eastAsia="Calibri"/>
          <w:b/>
        </w:rPr>
        <w:t>», заместителя заведующей по ХР</w:t>
      </w:r>
    </w:p>
    <w:p w:rsidR="00D53B3B" w:rsidRPr="00D53B3B" w:rsidRDefault="00D53B3B" w:rsidP="00FF675E">
      <w:pPr>
        <w:numPr>
          <w:ilvl w:val="1"/>
          <w:numId w:val="77"/>
        </w:numPr>
        <w:tabs>
          <w:tab w:val="left" w:pos="851"/>
        </w:tabs>
        <w:autoSpaceDE w:val="0"/>
        <w:autoSpaceDN w:val="0"/>
        <w:adjustRightInd w:val="0"/>
        <w:ind w:left="0" w:firstLine="426"/>
        <w:jc w:val="both"/>
        <w:rPr>
          <w:rFonts w:eastAsia="Calibri"/>
        </w:rPr>
      </w:pPr>
      <w:r w:rsidRPr="00D53B3B">
        <w:rPr>
          <w:rFonts w:eastAsia="Calibri"/>
        </w:rPr>
        <w:t xml:space="preserve">Заработная плата заведующей, его заместителя по ХР состоит из должностных окладов, выплат компенсационного и стимулирующего характера. </w:t>
      </w:r>
    </w:p>
    <w:p w:rsidR="00D53B3B" w:rsidRPr="00D53B3B" w:rsidRDefault="00D53B3B" w:rsidP="00FF675E">
      <w:pPr>
        <w:numPr>
          <w:ilvl w:val="1"/>
          <w:numId w:val="77"/>
        </w:numPr>
        <w:tabs>
          <w:tab w:val="left" w:pos="851"/>
        </w:tabs>
        <w:autoSpaceDE w:val="0"/>
        <w:autoSpaceDN w:val="0"/>
        <w:adjustRightInd w:val="0"/>
        <w:ind w:left="0" w:firstLine="426"/>
        <w:jc w:val="both"/>
        <w:rPr>
          <w:rFonts w:eastAsia="Calibri"/>
        </w:rPr>
      </w:pPr>
      <w:r w:rsidRPr="00D53B3B">
        <w:rPr>
          <w:rFonts w:eastAsia="Calibri"/>
        </w:rPr>
        <w:t xml:space="preserve">Должностной оклад заведующей устанавливается учредителем МАДОУ «Детский сад </w:t>
      </w:r>
      <w:r w:rsidR="004C2A0A">
        <w:rPr>
          <w:rFonts w:eastAsia="Calibri"/>
        </w:rPr>
        <w:t>№161</w:t>
      </w:r>
      <w:r w:rsidRPr="00D53B3B">
        <w:rPr>
          <w:rFonts w:eastAsia="Calibri"/>
        </w:rPr>
        <w:t>» один раз в год на начало учебного года в зависимости от группы по оплате труда. Группа по оплате труда заведующей определяется в зависимости от численности воспитанников.</w:t>
      </w:r>
    </w:p>
    <w:p w:rsidR="00D53B3B" w:rsidRPr="00D53B3B" w:rsidRDefault="00D53B3B" w:rsidP="00FF675E">
      <w:pPr>
        <w:numPr>
          <w:ilvl w:val="1"/>
          <w:numId w:val="77"/>
        </w:numPr>
        <w:tabs>
          <w:tab w:val="left" w:pos="851"/>
        </w:tabs>
        <w:autoSpaceDE w:val="0"/>
        <w:autoSpaceDN w:val="0"/>
        <w:adjustRightInd w:val="0"/>
        <w:ind w:left="0" w:firstLine="426"/>
        <w:jc w:val="both"/>
        <w:rPr>
          <w:rFonts w:eastAsia="Calibri"/>
        </w:rPr>
      </w:pPr>
      <w:r w:rsidRPr="00D53B3B">
        <w:rPr>
          <w:rFonts w:eastAsia="Calibri"/>
        </w:rPr>
        <w:t xml:space="preserve">Должностной оклад заместителя заведующей по ХР устанавливается на 30% ниже должностного оклада заведующей МАДОУ «Детский сад </w:t>
      </w:r>
      <w:r w:rsidR="004C2A0A">
        <w:rPr>
          <w:rFonts w:eastAsia="Calibri"/>
        </w:rPr>
        <w:t>№161</w:t>
      </w:r>
      <w:r w:rsidRPr="00D53B3B">
        <w:rPr>
          <w:rFonts w:eastAsia="Calibri"/>
        </w:rPr>
        <w:t>».</w:t>
      </w:r>
    </w:p>
    <w:p w:rsidR="00D53B3B" w:rsidRPr="00D53B3B" w:rsidRDefault="00D53B3B" w:rsidP="00FF675E">
      <w:pPr>
        <w:numPr>
          <w:ilvl w:val="1"/>
          <w:numId w:val="77"/>
        </w:numPr>
        <w:tabs>
          <w:tab w:val="left" w:pos="851"/>
        </w:tabs>
        <w:autoSpaceDE w:val="0"/>
        <w:autoSpaceDN w:val="0"/>
        <w:adjustRightInd w:val="0"/>
        <w:ind w:left="0" w:firstLine="426"/>
        <w:jc w:val="both"/>
        <w:rPr>
          <w:rFonts w:eastAsia="Calibri"/>
          <w:b/>
        </w:rPr>
      </w:pPr>
      <w:r w:rsidRPr="00D53B3B">
        <w:rPr>
          <w:rFonts w:eastAsia="Calibri"/>
          <w:b/>
          <w:i/>
        </w:rPr>
        <w:t>Таблица 12.</w:t>
      </w:r>
      <w:r w:rsidRPr="00D53B3B">
        <w:rPr>
          <w:rFonts w:eastAsia="Calibri"/>
        </w:rPr>
        <w:t xml:space="preserve"> Размер базовых окладов и выплат стимулирующего характера руководителя ДОУ</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563"/>
        <w:gridCol w:w="2436"/>
        <w:gridCol w:w="2230"/>
        <w:gridCol w:w="2660"/>
      </w:tblGrid>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Группа по оплате труда руководителей учреждений</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pPr>
            <w:r w:rsidRPr="00D53B3B">
              <w:t xml:space="preserve">значение объемного показателя </w:t>
            </w:r>
          </w:p>
          <w:p w:rsidR="00D53B3B" w:rsidRPr="00D53B3B" w:rsidRDefault="00D53B3B" w:rsidP="00D53B3B">
            <w:pPr>
              <w:autoSpaceDE w:val="0"/>
              <w:autoSpaceDN w:val="0"/>
              <w:adjustRightInd w:val="0"/>
            </w:pPr>
            <w:r w:rsidRPr="00D53B3B">
              <w:t>(численность воспитанников по состоянию на начало учебного года, человек</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базовый оклад, рублей</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выплата стимулирующего характера, рублей</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10</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281-320</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38 000</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10 000</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11</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321-360</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38 000</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11 000</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12</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jc w:val="center"/>
            </w:pPr>
            <w:r w:rsidRPr="00D53B3B">
              <w:t>360 и выше</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FF675E">
            <w:pPr>
              <w:numPr>
                <w:ilvl w:val="0"/>
                <w:numId w:val="76"/>
              </w:numPr>
              <w:autoSpaceDE w:val="0"/>
              <w:autoSpaceDN w:val="0"/>
              <w:adjustRightInd w:val="0"/>
              <w:jc w:val="center"/>
            </w:pPr>
            <w:r w:rsidRPr="00D53B3B">
              <w:t>00</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autoSpaceDE w:val="0"/>
              <w:autoSpaceDN w:val="0"/>
              <w:adjustRightInd w:val="0"/>
              <w:ind w:firstLine="720"/>
            </w:pPr>
            <w:r w:rsidRPr="00D53B3B">
              <w:t xml:space="preserve">  12 000</w:t>
            </w:r>
          </w:p>
        </w:tc>
      </w:tr>
      <w:tr w:rsidR="006E1036" w:rsidTr="00B37E1E">
        <w:trPr>
          <w:gridAfter w:val="3"/>
          <w:wAfter w:w="1080" w:type="dxa"/>
        </w:trPr>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widowControl w:val="0"/>
              <w:autoSpaceDE w:val="0"/>
              <w:autoSpaceDN w:val="0"/>
              <w:adjustRightInd w:val="0"/>
              <w:ind w:firstLine="426"/>
              <w:jc w:val="both"/>
              <w:rPr>
                <w:rFonts w:eastAsia="Calibri"/>
              </w:rPr>
            </w:pPr>
            <w:r w:rsidRPr="00D53B3B">
              <w:rPr>
                <w:rFonts w:eastAsia="Calibri"/>
              </w:rPr>
              <w:t>*Контингент воспитанников ДОУ, реализующих адаптированные программы учитываются с коэффициентом 3</w:t>
            </w:r>
          </w:p>
        </w:tc>
      </w:tr>
    </w:tbl>
    <w:p w:rsidR="00D53B3B" w:rsidRPr="00D53B3B" w:rsidRDefault="00D53B3B" w:rsidP="00FF675E">
      <w:pPr>
        <w:numPr>
          <w:ilvl w:val="1"/>
          <w:numId w:val="77"/>
        </w:numPr>
        <w:tabs>
          <w:tab w:val="left" w:pos="851"/>
        </w:tabs>
        <w:autoSpaceDE w:val="0"/>
        <w:autoSpaceDN w:val="0"/>
        <w:adjustRightInd w:val="0"/>
        <w:ind w:left="0" w:firstLine="426"/>
        <w:jc w:val="both"/>
        <w:rPr>
          <w:rFonts w:eastAsia="Calibri"/>
        </w:rPr>
      </w:pPr>
      <w:r w:rsidRPr="00D53B3B">
        <w:rPr>
          <w:rFonts w:eastAsia="Calibri"/>
        </w:rPr>
        <w:t xml:space="preserve">Выплаты компенсационного характера устанавливаются для руководителя, его заместителя МАДОУ «Детский сад </w:t>
      </w:r>
      <w:r w:rsidR="004C2A0A">
        <w:rPr>
          <w:rFonts w:eastAsia="Calibri"/>
        </w:rPr>
        <w:t>№161</w:t>
      </w:r>
      <w:r w:rsidRPr="00D53B3B">
        <w:rPr>
          <w:rFonts w:eastAsia="Calibri"/>
        </w:rPr>
        <w:t>» в соответствии с Трудовым кодексом РФ.</w:t>
      </w:r>
    </w:p>
    <w:p w:rsidR="00D53B3B" w:rsidRPr="00D53B3B" w:rsidRDefault="00D53B3B" w:rsidP="00FF675E">
      <w:pPr>
        <w:numPr>
          <w:ilvl w:val="1"/>
          <w:numId w:val="77"/>
        </w:numPr>
        <w:tabs>
          <w:tab w:val="left" w:pos="851"/>
        </w:tabs>
        <w:autoSpaceDE w:val="0"/>
        <w:autoSpaceDN w:val="0"/>
        <w:adjustRightInd w:val="0"/>
        <w:ind w:left="0" w:firstLine="426"/>
        <w:jc w:val="both"/>
        <w:rPr>
          <w:rFonts w:eastAsia="Calibri"/>
        </w:rPr>
      </w:pPr>
      <w:r w:rsidRPr="00D53B3B">
        <w:rPr>
          <w:rFonts w:eastAsia="Calibri"/>
        </w:rPr>
        <w:t xml:space="preserve">Заведующая МАДОУ «Детский сад </w:t>
      </w:r>
      <w:r w:rsidR="004C2A0A">
        <w:rPr>
          <w:rFonts w:eastAsia="Calibri"/>
        </w:rPr>
        <w:t>№161</w:t>
      </w:r>
      <w:r w:rsidRPr="00D53B3B">
        <w:rPr>
          <w:rFonts w:eastAsia="Calibri"/>
        </w:rPr>
        <w:t xml:space="preserve">» может устанавливать заместителю руководителя выплаты стимулирующего характера за качество выполняемых работ с учетом результатов деятельности. Выплаты стимулирующего характера заместителю руководителя могут осуществляться ежемесячно, ежеквартально, по итогам работы за год, за выполнение особо важных заданий. Предельный размер выплат устанавливается до 70% выплат стимулирующего характера заведующей МАДОУ «Детский сад </w:t>
      </w:r>
      <w:r w:rsidR="004C2A0A">
        <w:rPr>
          <w:rFonts w:eastAsia="Calibri"/>
        </w:rPr>
        <w:t>№161</w:t>
      </w:r>
      <w:r w:rsidRPr="00D53B3B">
        <w:rPr>
          <w:rFonts w:eastAsia="Calibri"/>
        </w:rPr>
        <w:t>».</w:t>
      </w:r>
    </w:p>
    <w:p w:rsidR="00D53B3B" w:rsidRPr="00D53B3B" w:rsidRDefault="00D53B3B" w:rsidP="00FF675E">
      <w:pPr>
        <w:numPr>
          <w:ilvl w:val="1"/>
          <w:numId w:val="77"/>
        </w:numPr>
        <w:tabs>
          <w:tab w:val="left" w:pos="851"/>
        </w:tabs>
        <w:autoSpaceDE w:val="0"/>
        <w:autoSpaceDN w:val="0"/>
        <w:adjustRightInd w:val="0"/>
        <w:ind w:left="0" w:firstLine="426"/>
        <w:jc w:val="both"/>
        <w:rPr>
          <w:rFonts w:eastAsia="Calibri"/>
        </w:rPr>
      </w:pPr>
      <w:r w:rsidRPr="00D53B3B">
        <w:rPr>
          <w:rFonts w:eastAsia="Calibri"/>
        </w:rPr>
        <w:t>Учредитель может устанавливать заведующей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Выплаты стимулирующего характера руководителю могут осуществляться ежемесячно, ежеквартально, по итогам работы за год, за выполнение важных и особо важных заданий.</w:t>
      </w:r>
    </w:p>
    <w:p w:rsidR="00D53B3B" w:rsidRPr="00D53B3B" w:rsidRDefault="00D53B3B" w:rsidP="00FF675E">
      <w:pPr>
        <w:numPr>
          <w:ilvl w:val="0"/>
          <w:numId w:val="77"/>
        </w:numPr>
        <w:tabs>
          <w:tab w:val="left" w:pos="851"/>
        </w:tabs>
        <w:ind w:left="0" w:firstLine="426"/>
        <w:jc w:val="center"/>
        <w:rPr>
          <w:rFonts w:eastAsia="Calibri"/>
          <w:b/>
        </w:rPr>
      </w:pPr>
      <w:r w:rsidRPr="00D53B3B">
        <w:rPr>
          <w:rFonts w:eastAsia="Calibri"/>
          <w:b/>
        </w:rPr>
        <w:t>Выплаты компенсационного характера</w:t>
      </w:r>
    </w:p>
    <w:p w:rsidR="00D53B3B" w:rsidRPr="00D53B3B" w:rsidRDefault="00D53B3B" w:rsidP="00FF675E">
      <w:pPr>
        <w:numPr>
          <w:ilvl w:val="1"/>
          <w:numId w:val="77"/>
        </w:numPr>
        <w:tabs>
          <w:tab w:val="left" w:pos="851"/>
        </w:tabs>
        <w:ind w:left="0" w:firstLine="426"/>
        <w:jc w:val="both"/>
        <w:rPr>
          <w:rFonts w:eastAsia="Calibri"/>
        </w:rPr>
      </w:pPr>
      <w:r w:rsidRPr="00D53B3B">
        <w:rPr>
          <w:rFonts w:eastAsia="Calibri"/>
        </w:rPr>
        <w:t xml:space="preserve">К выплатам компенсационного характера в МАДОУ «Детский сад </w:t>
      </w:r>
      <w:r w:rsidR="004C2A0A">
        <w:rPr>
          <w:rFonts w:eastAsia="Calibri"/>
        </w:rPr>
        <w:t>№161</w:t>
      </w:r>
      <w:r w:rsidRPr="00D53B3B">
        <w:rPr>
          <w:rFonts w:eastAsia="Calibri"/>
        </w:rPr>
        <w:t>» относятся:</w:t>
      </w:r>
    </w:p>
    <w:p w:rsidR="00D53B3B" w:rsidRPr="00D53B3B" w:rsidRDefault="00D53B3B" w:rsidP="00D53B3B">
      <w:pPr>
        <w:tabs>
          <w:tab w:val="left" w:pos="851"/>
        </w:tabs>
        <w:autoSpaceDE w:val="0"/>
        <w:autoSpaceDN w:val="0"/>
        <w:adjustRightInd w:val="0"/>
        <w:ind w:firstLine="426"/>
        <w:jc w:val="both"/>
        <w:rPr>
          <w:rFonts w:eastAsia="Calibri"/>
        </w:rPr>
      </w:pPr>
      <w:r w:rsidRPr="00D53B3B">
        <w:rPr>
          <w:rFonts w:eastAsia="Calibri"/>
        </w:rPr>
        <w:t>- выплаты работникам, занятым на работах с вредными и (или) опасными условиями труда;</w:t>
      </w:r>
    </w:p>
    <w:p w:rsidR="00D53B3B" w:rsidRPr="00D53B3B" w:rsidRDefault="00D53B3B" w:rsidP="00D53B3B">
      <w:pPr>
        <w:tabs>
          <w:tab w:val="left" w:pos="851"/>
        </w:tabs>
        <w:autoSpaceDE w:val="0"/>
        <w:autoSpaceDN w:val="0"/>
        <w:adjustRightInd w:val="0"/>
        <w:ind w:firstLine="426"/>
        <w:jc w:val="both"/>
        <w:rPr>
          <w:rFonts w:eastAsia="Calibri"/>
        </w:rPr>
      </w:pPr>
      <w:r w:rsidRPr="00D53B3B">
        <w:rPr>
          <w:rFonts w:eastAsia="Calibri"/>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D53B3B" w:rsidRPr="00D53B3B" w:rsidRDefault="00D53B3B" w:rsidP="00D53B3B">
      <w:pPr>
        <w:tabs>
          <w:tab w:val="left" w:pos="851"/>
        </w:tabs>
        <w:autoSpaceDE w:val="0"/>
        <w:autoSpaceDN w:val="0"/>
        <w:adjustRightInd w:val="0"/>
        <w:ind w:firstLine="426"/>
        <w:jc w:val="both"/>
        <w:rPr>
          <w:rFonts w:eastAsia="Calibri"/>
        </w:rPr>
      </w:pPr>
      <w:r w:rsidRPr="00D53B3B">
        <w:rPr>
          <w:rFonts w:eastAsia="Calibri"/>
        </w:rPr>
        <w:t>- выплаты за работу с определенными категориями воспитанников с ограниченными возможностями здоровья.</w:t>
      </w:r>
    </w:p>
    <w:p w:rsidR="00D53B3B" w:rsidRPr="00D53B3B" w:rsidRDefault="00D53B3B" w:rsidP="00FF675E">
      <w:pPr>
        <w:numPr>
          <w:ilvl w:val="1"/>
          <w:numId w:val="77"/>
        </w:numPr>
        <w:tabs>
          <w:tab w:val="left" w:pos="851"/>
        </w:tabs>
        <w:autoSpaceDE w:val="0"/>
        <w:autoSpaceDN w:val="0"/>
        <w:adjustRightInd w:val="0"/>
        <w:ind w:left="0" w:firstLine="426"/>
        <w:jc w:val="both"/>
        <w:rPr>
          <w:rFonts w:eastAsia="Calibri"/>
        </w:rPr>
      </w:pPr>
      <w:r w:rsidRPr="00D53B3B">
        <w:rPr>
          <w:rFonts w:eastAsia="Calibri"/>
        </w:rPr>
        <w:t>Выплаты компенсационного характера, размеры и условия их осуществления устанавливаются коллективным договором,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rsidR="00D53B3B" w:rsidRPr="00D53B3B" w:rsidRDefault="00D53B3B" w:rsidP="00FF675E">
      <w:pPr>
        <w:numPr>
          <w:ilvl w:val="1"/>
          <w:numId w:val="77"/>
        </w:numPr>
        <w:tabs>
          <w:tab w:val="left" w:pos="851"/>
        </w:tabs>
        <w:autoSpaceDE w:val="0"/>
        <w:autoSpaceDN w:val="0"/>
        <w:adjustRightInd w:val="0"/>
        <w:ind w:left="0" w:firstLine="426"/>
        <w:jc w:val="both"/>
        <w:rPr>
          <w:rFonts w:eastAsia="Calibri"/>
        </w:rPr>
      </w:pPr>
      <w:r w:rsidRPr="00D53B3B">
        <w:rPr>
          <w:rFonts w:eastAsia="Calibri"/>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в следующих   размерах:</w:t>
      </w:r>
    </w:p>
    <w:p w:rsidR="00D53B3B" w:rsidRPr="00D53B3B" w:rsidRDefault="00D53B3B" w:rsidP="00D53B3B">
      <w:pPr>
        <w:tabs>
          <w:tab w:val="left" w:pos="851"/>
        </w:tabs>
        <w:autoSpaceDE w:val="0"/>
        <w:autoSpaceDN w:val="0"/>
        <w:adjustRightInd w:val="0"/>
        <w:ind w:firstLine="426"/>
        <w:jc w:val="both"/>
        <w:rPr>
          <w:rFonts w:eastAsia="Calibri"/>
        </w:rPr>
      </w:pPr>
      <w:r w:rsidRPr="00D53B3B">
        <w:rPr>
          <w:rFonts w:eastAsia="Calibri"/>
        </w:rPr>
        <w:t xml:space="preserve">- каждый час работы в ночное время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 (За работу в ночное время с 22.00 до 6.00 часов следующего дня работнику МАДОУ «Детский сад </w:t>
      </w:r>
      <w:r w:rsidR="004C2A0A">
        <w:rPr>
          <w:rFonts w:eastAsia="Calibri"/>
        </w:rPr>
        <w:t>№161</w:t>
      </w:r>
      <w:r w:rsidRPr="00D53B3B">
        <w:rPr>
          <w:rFonts w:eastAsia="Calibri"/>
        </w:rPr>
        <w:t>» устанавливается надбавка в размере 20% часовой тарифной ставки (оклада</w:t>
      </w:r>
      <w:r>
        <w:rPr>
          <w:rFonts w:eastAsia="Calibri"/>
        </w:rPr>
        <w:t xml:space="preserve"> </w:t>
      </w:r>
      <w:r w:rsidRPr="00D53B3B">
        <w:rPr>
          <w:rFonts w:eastAsia="Calibri"/>
        </w:rPr>
        <w:t>(должностного оклада)) оклада за каждый час работы).</w:t>
      </w:r>
    </w:p>
    <w:p w:rsidR="00D53B3B" w:rsidRPr="00D53B3B" w:rsidRDefault="00D53B3B" w:rsidP="00D53B3B">
      <w:pPr>
        <w:tabs>
          <w:tab w:val="left" w:pos="851"/>
        </w:tabs>
        <w:autoSpaceDE w:val="0"/>
        <w:autoSpaceDN w:val="0"/>
        <w:adjustRightInd w:val="0"/>
        <w:ind w:firstLine="426"/>
        <w:jc w:val="both"/>
        <w:rPr>
          <w:rFonts w:eastAsia="Calibri"/>
        </w:rPr>
      </w:pPr>
      <w:r w:rsidRPr="00D53B3B">
        <w:rPr>
          <w:rFonts w:eastAsia="Calibri"/>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p>
    <w:p w:rsidR="00D53B3B" w:rsidRPr="00D53B3B" w:rsidRDefault="00D53B3B" w:rsidP="00D53B3B">
      <w:pPr>
        <w:tabs>
          <w:tab w:val="left" w:pos="851"/>
        </w:tabs>
        <w:autoSpaceDE w:val="0"/>
        <w:autoSpaceDN w:val="0"/>
        <w:adjustRightInd w:val="0"/>
        <w:ind w:firstLine="426"/>
        <w:jc w:val="both"/>
        <w:rPr>
          <w:rFonts w:eastAsia="Calibri"/>
        </w:rPr>
      </w:pPr>
      <w:r w:rsidRPr="00D53B3B">
        <w:rPr>
          <w:rFonts w:eastAsia="Calibri"/>
        </w:rPr>
        <w:t xml:space="preserve">- работникам, получающим должностной оклад, </w:t>
      </w:r>
    </w:p>
    <w:p w:rsidR="00D53B3B" w:rsidRPr="00D53B3B" w:rsidRDefault="00D53B3B" w:rsidP="00D53B3B">
      <w:pPr>
        <w:tabs>
          <w:tab w:val="left" w:pos="851"/>
        </w:tabs>
        <w:autoSpaceDE w:val="0"/>
        <w:autoSpaceDN w:val="0"/>
        <w:adjustRightInd w:val="0"/>
        <w:ind w:firstLine="426"/>
        <w:jc w:val="both"/>
        <w:rPr>
          <w:rFonts w:eastAsia="Calibri"/>
        </w:rPr>
      </w:pPr>
      <w:r w:rsidRPr="00D53B3B">
        <w:rPr>
          <w:rFonts w:eastAsia="Calibri"/>
        </w:rPr>
        <w:t>-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D53B3B" w:rsidRPr="00D53B3B" w:rsidRDefault="00D53B3B" w:rsidP="00D53B3B">
      <w:pPr>
        <w:tabs>
          <w:tab w:val="left" w:pos="851"/>
        </w:tabs>
        <w:autoSpaceDE w:val="0"/>
        <w:autoSpaceDN w:val="0"/>
        <w:adjustRightInd w:val="0"/>
        <w:ind w:firstLine="426"/>
        <w:jc w:val="both"/>
        <w:rPr>
          <w:rFonts w:eastAsia="Calibri"/>
        </w:rPr>
      </w:pPr>
      <w:r w:rsidRPr="00D53B3B">
        <w:rPr>
          <w:rFonts w:eastAsia="Calibri"/>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D53B3B" w:rsidRPr="00D53B3B" w:rsidRDefault="00D53B3B" w:rsidP="00FF675E">
      <w:pPr>
        <w:numPr>
          <w:ilvl w:val="1"/>
          <w:numId w:val="77"/>
        </w:numPr>
        <w:tabs>
          <w:tab w:val="left" w:pos="851"/>
        </w:tabs>
        <w:autoSpaceDE w:val="0"/>
        <w:autoSpaceDN w:val="0"/>
        <w:adjustRightInd w:val="0"/>
        <w:ind w:left="0" w:firstLine="426"/>
        <w:jc w:val="both"/>
        <w:rPr>
          <w:rFonts w:eastAsia="Calibri"/>
        </w:rPr>
      </w:pPr>
      <w:r w:rsidRPr="00D53B3B">
        <w:rPr>
          <w:rFonts w:eastAsia="Calibri"/>
        </w:rPr>
        <w:t>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должностного оклада.</w:t>
      </w:r>
    </w:p>
    <w:p w:rsidR="00D53B3B" w:rsidRPr="00D53B3B" w:rsidRDefault="00D53B3B" w:rsidP="00D53B3B">
      <w:pPr>
        <w:tabs>
          <w:tab w:val="left" w:pos="851"/>
        </w:tabs>
        <w:autoSpaceDE w:val="0"/>
        <w:autoSpaceDN w:val="0"/>
        <w:adjustRightInd w:val="0"/>
        <w:ind w:firstLine="426"/>
        <w:jc w:val="both"/>
        <w:rPr>
          <w:rFonts w:eastAsia="Calibri"/>
        </w:rPr>
      </w:pPr>
      <w:r w:rsidRPr="00D53B3B">
        <w:rPr>
          <w:rFonts w:eastAsia="Calibri"/>
        </w:rPr>
        <w:t xml:space="preserve">Перечень тяжелых работ, работ с вредными, опасными и иными особыми условиями труда определяется Правительством Российской Федерации с учетом мнения Российской трехсторонней комиссии по регулированию социально-трудовых отношений. </w:t>
      </w:r>
    </w:p>
    <w:p w:rsidR="00D53B3B" w:rsidRPr="00D53B3B" w:rsidRDefault="00D53B3B" w:rsidP="00D53B3B">
      <w:pPr>
        <w:ind w:firstLine="426"/>
        <w:jc w:val="both"/>
        <w:rPr>
          <w:rFonts w:eastAsia="Calibri"/>
          <w:b/>
          <w:i/>
        </w:rPr>
      </w:pPr>
      <w:r w:rsidRPr="00D53B3B">
        <w:rPr>
          <w:rFonts w:eastAsia="Calibri"/>
          <w:b/>
          <w:i/>
        </w:rPr>
        <w:t>Таблица 13.</w:t>
      </w:r>
      <w:r w:rsidRPr="00D53B3B">
        <w:rPr>
          <w:rFonts w:eastAsia="Calibri"/>
        </w:rPr>
        <w:t xml:space="preserve"> </w:t>
      </w:r>
      <w:r w:rsidRPr="00D53B3B">
        <w:rPr>
          <w:rFonts w:eastAsia="Calibri"/>
          <w:b/>
          <w:i/>
        </w:rPr>
        <w:t xml:space="preserve">Перечень работ с неблагоприятными условиями труда, на которые устанавливаются доплаты рабочим, специалистам и служащим с тяжелыми и вредными условиями труда в МАДОУ « Детский сад </w:t>
      </w:r>
      <w:r w:rsidR="004C2A0A">
        <w:rPr>
          <w:rFonts w:eastAsia="Calibri"/>
          <w:b/>
          <w:i/>
        </w:rPr>
        <w:t>№161</w:t>
      </w:r>
      <w:r w:rsidRPr="00D53B3B">
        <w:rPr>
          <w:rFonts w:eastAsia="Calibri"/>
          <w:b/>
          <w:i/>
        </w:rPr>
        <w:t>»</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656"/>
        <w:gridCol w:w="5233"/>
      </w:tblGrid>
      <w:tr w:rsidR="006E1036" w:rsidTr="00B37E1E">
        <w:trPr>
          <w:gridAfter w:val="1"/>
          <w:wAfter w:w="360" w:type="dxa"/>
        </w:trPr>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spacing w:after="120"/>
              <w:jc w:val="center"/>
            </w:pPr>
            <w:r w:rsidRPr="00D53B3B">
              <w:t>Виды работ с тяжелыми и вредными условиями труда, на которые устанавливаются доплаты.</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spacing w:after="120"/>
              <w:jc w:val="center"/>
            </w:pPr>
            <w:r w:rsidRPr="00D53B3B">
              <w:t>1</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spacing w:after="120"/>
            </w:pPr>
            <w:r w:rsidRPr="00D53B3B">
              <w:t>Стирка, сушка и глажение спецодежды.</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spacing w:after="120"/>
              <w:jc w:val="center"/>
            </w:pPr>
            <w:r w:rsidRPr="00D53B3B">
              <w:t>2</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spacing w:after="120"/>
            </w:pPr>
            <w:r w:rsidRPr="00D53B3B">
              <w:t>Работа у горячих плит, электрических жарочных шкафов, кондитерских и паромасляных печей и других аппаратов для жарения и выпечки.</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spacing w:after="120"/>
              <w:jc w:val="center"/>
            </w:pPr>
            <w:r w:rsidRPr="00D53B3B">
              <w:t>3</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spacing w:after="120"/>
            </w:pPr>
            <w:r w:rsidRPr="00D53B3B">
              <w:t>Погрузочно-разгрузочные работы, производимые вручную.</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spacing w:after="120"/>
              <w:jc w:val="center"/>
            </w:pPr>
            <w:r w:rsidRPr="00D53B3B">
              <w:t>4</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rPr>
                <w:iCs/>
              </w:rPr>
            </w:pPr>
            <w:r w:rsidRPr="00D53B3B">
              <w:rPr>
                <w:rFonts w:eastAsia="Calibri"/>
                <w:color w:val="000000"/>
                <w:shd w:val="clear" w:color="auto" w:fill="FFFFFF"/>
              </w:rPr>
              <w:t>Работа с живыми культурами</w:t>
            </w:r>
            <w:r w:rsidRPr="00D53B3B">
              <w:rPr>
                <w:bCs/>
                <w:iCs/>
              </w:rPr>
              <w:t xml:space="preserve"> (биологические</w:t>
            </w:r>
            <w:r w:rsidRPr="00D53B3B">
              <w:rPr>
                <w:iCs/>
              </w:rPr>
              <w:t> факторы- наличие и количество на объектах производственной среды микроорганизмов, живых клеток и спор, содержащихся в бактериальных препаратах, патогенных микроорганизмов-возбудителей инфекционных заболеваний).</w:t>
            </w:r>
          </w:p>
        </w:tc>
      </w:tr>
    </w:tbl>
    <w:p w:rsidR="00D53B3B" w:rsidRPr="00D53B3B" w:rsidRDefault="00D53B3B" w:rsidP="00D53B3B">
      <w:pPr>
        <w:ind w:firstLine="567"/>
        <w:jc w:val="both"/>
        <w:rPr>
          <w:rFonts w:eastAsia="Calibri"/>
          <w:b/>
          <w:i/>
        </w:rPr>
      </w:pPr>
      <w:r w:rsidRPr="00D53B3B">
        <w:rPr>
          <w:rFonts w:eastAsia="Calibri"/>
        </w:rPr>
        <w:t>7.5.</w:t>
      </w:r>
      <w:r w:rsidRPr="00D53B3B">
        <w:rPr>
          <w:rFonts w:eastAsia="Calibri"/>
          <w:b/>
          <w:i/>
        </w:rPr>
        <w:t>Таблица 14.</w:t>
      </w:r>
      <w:r w:rsidRPr="00D53B3B">
        <w:rPr>
          <w:rFonts w:eastAsia="Calibri"/>
        </w:rPr>
        <w:t xml:space="preserve"> </w:t>
      </w:r>
      <w:r w:rsidRPr="00D53B3B">
        <w:rPr>
          <w:rFonts w:eastAsia="Calibri"/>
          <w:b/>
          <w:i/>
        </w:rPr>
        <w:t>Размер надбавок компенсационного характера за работу с определенными категориями воспитанников с ограниченными возможностями здоровья</w:t>
      </w: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63"/>
        <w:gridCol w:w="2320"/>
        <w:gridCol w:w="2531"/>
        <w:gridCol w:w="2571"/>
        <w:gridCol w:w="1604"/>
      </w:tblGrid>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pPr>
            <w:r w:rsidRPr="00D53B3B">
              <w:t>№</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pPr>
            <w:r w:rsidRPr="00D53B3B">
              <w:t>Основание назначения надбавки</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pPr>
            <w:r w:rsidRPr="00D53B3B">
              <w:t>наименование профессионально-квалификационной группы</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pPr>
            <w:r w:rsidRPr="00D53B3B">
              <w:t>квалификационный уровень</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pPr>
            <w:r w:rsidRPr="00D53B3B">
              <w:t>размер надбавки, %</w:t>
            </w:r>
          </w:p>
        </w:tc>
      </w:tr>
      <w:tr w:rsidR="006E1036" w:rsidTr="00B37E1E">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pPr>
            <w:r w:rsidRPr="00D53B3B">
              <w:t>1</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pPr>
            <w:r w:rsidRPr="00D53B3B">
              <w:t>Работа в дошкольных образовательных организациях</w:t>
            </w:r>
          </w:p>
          <w:p w:rsidR="00D53B3B" w:rsidRPr="00D53B3B" w:rsidRDefault="00D53B3B" w:rsidP="00D53B3B">
            <w:pPr>
              <w:jc w:val="both"/>
            </w:pPr>
            <w:r w:rsidRPr="00D53B3B">
              <w:t>(группах), реализующих адаптированные программы для воспитанников с тяжелыми нарушениями речи</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pPr>
            <w:r w:rsidRPr="00D53B3B">
              <w:t>должности педагогических работников</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both"/>
            </w:pPr>
          </w:p>
          <w:p w:rsidR="00D53B3B" w:rsidRPr="00D53B3B" w:rsidRDefault="00D53B3B" w:rsidP="00D53B3B">
            <w:pPr>
              <w:jc w:val="both"/>
            </w:pPr>
            <w:r w:rsidRPr="00D53B3B">
              <w:t>первый-третий</w:t>
            </w:r>
          </w:p>
        </w:tc>
        <w:tc>
          <w:tcPr>
            <w:tcW w:w="9889" w:type="dxa"/>
            <w:tcBorders>
              <w:top w:val="single" w:sz="4" w:space="0" w:color="000000"/>
              <w:left w:val="single" w:sz="4" w:space="0" w:color="000000"/>
              <w:bottom w:val="single" w:sz="4" w:space="0" w:color="000000"/>
              <w:right w:val="single" w:sz="4" w:space="0" w:color="000000"/>
            </w:tcBorders>
          </w:tcPr>
          <w:p w:rsidR="00D53B3B" w:rsidRPr="00D53B3B" w:rsidRDefault="00D53B3B" w:rsidP="00D53B3B">
            <w:pPr>
              <w:jc w:val="center"/>
            </w:pPr>
          </w:p>
          <w:p w:rsidR="00D53B3B" w:rsidRPr="00D53B3B" w:rsidRDefault="00D53B3B" w:rsidP="00D53B3B">
            <w:pPr>
              <w:jc w:val="center"/>
            </w:pPr>
            <w:r w:rsidRPr="00D53B3B">
              <w:t>4%</w:t>
            </w:r>
          </w:p>
        </w:tc>
      </w:tr>
    </w:tbl>
    <w:p w:rsidR="00D53B3B" w:rsidRPr="00D53B3B" w:rsidRDefault="00D53B3B" w:rsidP="00FF675E">
      <w:pPr>
        <w:numPr>
          <w:ilvl w:val="0"/>
          <w:numId w:val="77"/>
        </w:numPr>
        <w:ind w:left="0" w:firstLine="0"/>
        <w:jc w:val="center"/>
        <w:rPr>
          <w:rFonts w:eastAsia="Calibri"/>
          <w:b/>
        </w:rPr>
      </w:pPr>
      <w:r w:rsidRPr="00D53B3B">
        <w:rPr>
          <w:rFonts w:eastAsia="Calibri"/>
          <w:b/>
        </w:rPr>
        <w:t xml:space="preserve">Порядок формирования фонда оплаты труда МАДОУ «Детский сад </w:t>
      </w:r>
      <w:r w:rsidR="004C2A0A">
        <w:rPr>
          <w:rFonts w:eastAsia="Calibri"/>
          <w:b/>
        </w:rPr>
        <w:t>№161</w:t>
      </w:r>
      <w:r w:rsidRPr="00D53B3B">
        <w:rPr>
          <w:rFonts w:eastAsia="Calibri"/>
          <w:b/>
        </w:rPr>
        <w:t>».</w:t>
      </w:r>
    </w:p>
    <w:p w:rsidR="00D53B3B" w:rsidRPr="00D53B3B" w:rsidRDefault="00D53B3B" w:rsidP="00D53B3B">
      <w:pPr>
        <w:ind w:firstLine="426"/>
        <w:jc w:val="both"/>
        <w:rPr>
          <w:rFonts w:eastAsia="Calibri"/>
        </w:rPr>
      </w:pPr>
      <w:r>
        <w:rPr>
          <w:rFonts w:eastAsia="Calibri"/>
        </w:rPr>
        <w:t>8</w:t>
      </w:r>
      <w:r w:rsidRPr="00D53B3B">
        <w:rPr>
          <w:rFonts w:eastAsia="Calibri"/>
        </w:rPr>
        <w:t xml:space="preserve">.1. Формирование фонда оплаты труда МАДОУ «Детский сад </w:t>
      </w:r>
      <w:r w:rsidR="004C2A0A">
        <w:rPr>
          <w:rFonts w:eastAsia="Calibri"/>
        </w:rPr>
        <w:t>№161</w:t>
      </w:r>
      <w:r w:rsidRPr="00D53B3B">
        <w:rPr>
          <w:rFonts w:eastAsia="Calibri"/>
        </w:rPr>
        <w:t xml:space="preserve">» осуществляется в пределах объема средств МАДОУ «Детский сад </w:t>
      </w:r>
      <w:r w:rsidR="004C2A0A">
        <w:rPr>
          <w:rFonts w:eastAsia="Calibri"/>
        </w:rPr>
        <w:t>№161</w:t>
      </w:r>
      <w:r w:rsidRPr="00D53B3B">
        <w:rPr>
          <w:rFonts w:eastAsia="Calibri"/>
        </w:rPr>
        <w:t>» на текущий финансовый год, определенного в соответствии с нормативом финансовых затрат, количеством потребителей и услуг и поправочным коэффициентом на переходный период, и отражается в плане финансово-хозяйственной деятельности организации.</w:t>
      </w:r>
    </w:p>
    <w:p w:rsidR="00D53B3B" w:rsidRPr="00D53B3B" w:rsidRDefault="00D53B3B" w:rsidP="00D53B3B">
      <w:pPr>
        <w:ind w:firstLine="426"/>
        <w:jc w:val="center"/>
        <w:rPr>
          <w:rFonts w:eastAsia="Calibri"/>
          <w:b/>
          <w:lang w:eastAsia="zh-CN"/>
        </w:rPr>
      </w:pPr>
      <w:r>
        <w:rPr>
          <w:rFonts w:eastAsia="Calibri"/>
          <w:b/>
        </w:rPr>
        <w:t>9</w:t>
      </w:r>
      <w:r w:rsidRPr="00D53B3B">
        <w:rPr>
          <w:rFonts w:eastAsia="Calibri"/>
          <w:b/>
        </w:rPr>
        <w:t xml:space="preserve">. </w:t>
      </w:r>
      <w:r w:rsidRPr="00D53B3B">
        <w:rPr>
          <w:rFonts w:eastAsia="Calibri"/>
          <w:b/>
          <w:lang w:eastAsia="zh-CN"/>
        </w:rPr>
        <w:t>Заключительные положения</w:t>
      </w:r>
    </w:p>
    <w:p w:rsidR="00D53B3B" w:rsidRPr="00D53B3B" w:rsidRDefault="00D53B3B" w:rsidP="00D53B3B">
      <w:pPr>
        <w:widowControl w:val="0"/>
        <w:shd w:val="clear" w:color="auto" w:fill="FFFFFF"/>
        <w:tabs>
          <w:tab w:val="left" w:pos="0"/>
        </w:tabs>
        <w:autoSpaceDE w:val="0"/>
        <w:autoSpaceDN w:val="0"/>
        <w:adjustRightInd w:val="0"/>
        <w:spacing w:after="200"/>
        <w:ind w:right="-1" w:firstLine="426"/>
        <w:contextualSpacing/>
        <w:jc w:val="both"/>
      </w:pPr>
      <w:r>
        <w:rPr>
          <w:rFonts w:eastAsia="Calibri"/>
          <w:lang w:eastAsia="zh-CN"/>
        </w:rPr>
        <w:t>9</w:t>
      </w:r>
      <w:r w:rsidRPr="00D53B3B">
        <w:rPr>
          <w:rFonts w:eastAsia="Calibri"/>
          <w:lang w:eastAsia="zh-CN"/>
        </w:rPr>
        <w:t>.1. Срок действия Положения -</w:t>
      </w:r>
      <w:r w:rsidRPr="00D53B3B">
        <w:t xml:space="preserve"> до принятия нового с даты введения его в действие руководителем МАДОУ «Детский сад </w:t>
      </w:r>
      <w:r w:rsidR="004C2A0A">
        <w:t>№161</w:t>
      </w:r>
      <w:r w:rsidRPr="00D53B3B">
        <w:t>».</w:t>
      </w:r>
    </w:p>
    <w:p w:rsidR="00D53B3B" w:rsidRPr="00D53B3B" w:rsidRDefault="00D53B3B" w:rsidP="00D53B3B">
      <w:pPr>
        <w:widowControl w:val="0"/>
        <w:shd w:val="clear" w:color="auto" w:fill="FFFFFF"/>
        <w:tabs>
          <w:tab w:val="left" w:pos="0"/>
        </w:tabs>
        <w:autoSpaceDE w:val="0"/>
        <w:autoSpaceDN w:val="0"/>
        <w:adjustRightInd w:val="0"/>
        <w:spacing w:after="200"/>
        <w:ind w:right="-1" w:firstLine="426"/>
        <w:contextualSpacing/>
        <w:jc w:val="both"/>
      </w:pPr>
      <w:r>
        <w:rPr>
          <w:rFonts w:eastAsia="Calibri"/>
          <w:lang w:eastAsia="zh-CN"/>
        </w:rPr>
        <w:t>9</w:t>
      </w:r>
      <w:r w:rsidRPr="00D53B3B">
        <w:rPr>
          <w:rFonts w:eastAsia="Calibri"/>
          <w:lang w:eastAsia="zh-CN"/>
        </w:rPr>
        <w:t xml:space="preserve">.2. </w:t>
      </w:r>
      <w:r w:rsidRPr="00D53B3B">
        <w:t xml:space="preserve">В Положение могут быть внесены дополнения и изменения по согласованию с профсоюзной организацией МАДОУ «Детский сад </w:t>
      </w:r>
      <w:r w:rsidR="004C2A0A">
        <w:t>№161</w:t>
      </w:r>
      <w:r w:rsidRPr="00D53B3B">
        <w:t>».</w:t>
      </w:r>
    </w:p>
    <w:p w:rsidR="00D53B3B" w:rsidRPr="00D53B3B" w:rsidRDefault="00D53B3B" w:rsidP="00D53B3B">
      <w:pPr>
        <w:widowControl w:val="0"/>
        <w:tabs>
          <w:tab w:val="left" w:pos="0"/>
        </w:tabs>
        <w:autoSpaceDE w:val="0"/>
        <w:autoSpaceDN w:val="0"/>
        <w:adjustRightInd w:val="0"/>
        <w:spacing w:after="200"/>
        <w:ind w:firstLine="426"/>
        <w:contextualSpacing/>
        <w:jc w:val="both"/>
      </w:pPr>
      <w:r>
        <w:rPr>
          <w:rFonts w:eastAsia="Calibri"/>
          <w:lang w:eastAsia="zh-CN"/>
        </w:rPr>
        <w:t>9</w:t>
      </w:r>
      <w:r w:rsidRPr="00D53B3B">
        <w:rPr>
          <w:rFonts w:eastAsia="Calibri"/>
          <w:lang w:eastAsia="zh-CN"/>
        </w:rPr>
        <w:t xml:space="preserve">.3. </w:t>
      </w:r>
      <w:r w:rsidRPr="00D53B3B">
        <w:t xml:space="preserve">Ответственность за применение Положения несет руководитель МАДОУ «Детский сад </w:t>
      </w:r>
      <w:r w:rsidR="004C2A0A">
        <w:t>№161</w:t>
      </w:r>
      <w:r w:rsidRPr="00D53B3B">
        <w:t>».</w:t>
      </w:r>
    </w:p>
    <w:p w:rsidR="00D53B3B" w:rsidRPr="00D53B3B" w:rsidRDefault="00D53B3B" w:rsidP="00D53B3B">
      <w:pPr>
        <w:suppressAutoHyphens/>
        <w:ind w:firstLine="426"/>
        <w:jc w:val="both"/>
        <w:rPr>
          <w:rFonts w:eastAsia="Calibri"/>
          <w:lang w:eastAsia="zh-CN"/>
        </w:rPr>
      </w:pPr>
      <w:r>
        <w:rPr>
          <w:rFonts w:eastAsia="Calibri"/>
          <w:lang w:eastAsia="zh-CN"/>
        </w:rPr>
        <w:t>9</w:t>
      </w:r>
      <w:r w:rsidRPr="00D53B3B">
        <w:rPr>
          <w:rFonts w:eastAsia="Calibri"/>
          <w:lang w:eastAsia="zh-CN"/>
        </w:rPr>
        <w:t xml:space="preserve">.4. МАДОУ «Детский сад </w:t>
      </w:r>
      <w:r w:rsidR="004C2A0A">
        <w:rPr>
          <w:rFonts w:eastAsia="Calibri"/>
          <w:lang w:eastAsia="zh-CN"/>
        </w:rPr>
        <w:t>№161</w:t>
      </w:r>
      <w:r w:rsidRPr="00D53B3B">
        <w:rPr>
          <w:rFonts w:eastAsia="Calibri"/>
          <w:lang w:eastAsia="zh-CN"/>
        </w:rPr>
        <w:t xml:space="preserve">» обеспечивает доступность и открытость информации путем размещения настоящего Положения на официальном сайте детского сада в сети интернет </w:t>
      </w:r>
      <w:r w:rsidRPr="00D53B3B">
        <w:rPr>
          <w:rFonts w:eastAsia="Calibri"/>
          <w:lang w:val="en-US" w:eastAsia="zh-CN"/>
        </w:rPr>
        <w:t>edu</w:t>
      </w:r>
      <w:r w:rsidRPr="00D53B3B">
        <w:rPr>
          <w:rFonts w:eastAsia="Calibri"/>
          <w:lang w:eastAsia="zh-CN"/>
        </w:rPr>
        <w:t>.</w:t>
      </w:r>
      <w:r w:rsidRPr="00D53B3B">
        <w:rPr>
          <w:rFonts w:eastAsia="Calibri"/>
          <w:lang w:val="en-US" w:eastAsia="zh-CN"/>
        </w:rPr>
        <w:t>tatar</w:t>
      </w:r>
      <w:r w:rsidRPr="00D53B3B">
        <w:rPr>
          <w:rFonts w:eastAsia="Calibri"/>
          <w:lang w:eastAsia="zh-CN"/>
        </w:rPr>
        <w:t>.</w:t>
      </w:r>
      <w:r w:rsidRPr="00D53B3B">
        <w:rPr>
          <w:rFonts w:eastAsia="Calibri"/>
          <w:lang w:val="en-US" w:eastAsia="zh-CN"/>
        </w:rPr>
        <w:t>ru</w:t>
      </w:r>
      <w:r w:rsidRPr="00D53B3B">
        <w:rPr>
          <w:rFonts w:eastAsia="Calibri"/>
          <w:lang w:eastAsia="zh-CN"/>
        </w:rPr>
        <w:t>.</w:t>
      </w:r>
    </w:p>
    <w:p w:rsidR="004A2BB4" w:rsidRDefault="004A2BB4"/>
    <w:p w:rsidR="00902F65" w:rsidRDefault="00902F65"/>
    <w:p w:rsidR="00902F65" w:rsidRDefault="00902F65"/>
    <w:p w:rsidR="00DE1C87" w:rsidRDefault="00DE1C87"/>
    <w:p w:rsidR="00DE1C87" w:rsidRDefault="00DE1C87"/>
    <w:p w:rsidR="00DE1C87" w:rsidRDefault="00DE1C87"/>
    <w:p w:rsidR="00DE1C87" w:rsidRDefault="00DE1C87"/>
    <w:p w:rsidR="00DE1C87" w:rsidRDefault="00DE1C87"/>
    <w:p w:rsidR="00DE1C87" w:rsidRDefault="00DE1C87"/>
    <w:p w:rsidR="00DE1C87" w:rsidRDefault="00DE1C87"/>
    <w:p w:rsidR="00DE1C87" w:rsidRDefault="00DE1C87"/>
    <w:p w:rsidR="00DE1C87" w:rsidRDefault="00DE1C87"/>
    <w:p w:rsidR="00DE1C87" w:rsidRDefault="00DE1C87"/>
    <w:p w:rsidR="00DE1C87" w:rsidRDefault="00DE1C87"/>
    <w:p w:rsidR="00902F65" w:rsidRDefault="00902F65"/>
    <w:p w:rsidR="00902F65" w:rsidRPr="00902F65" w:rsidRDefault="00902F65" w:rsidP="00902F65">
      <w:pPr>
        <w:jc w:val="right"/>
        <w:rPr>
          <w:b/>
          <w:i/>
        </w:rPr>
      </w:pPr>
      <w:r w:rsidRPr="00902F65">
        <w:rPr>
          <w:b/>
          <w:i/>
        </w:rPr>
        <w:t>Приложение № 15</w:t>
      </w:r>
    </w:p>
    <w:tbl>
      <w:tblPr>
        <w:tblW w:w="9214" w:type="dxa"/>
        <w:tblInd w:w="108" w:type="dxa"/>
        <w:tblLook w:val="04A0"/>
      </w:tblPr>
      <w:tblGrid>
        <w:gridCol w:w="9809"/>
        <w:gridCol w:w="222"/>
      </w:tblGrid>
      <w:tr w:rsidR="00902F65" w:rsidRPr="004A2BB4" w:rsidTr="00902F65">
        <w:tc>
          <w:tcPr>
            <w:tcW w:w="4962" w:type="dxa"/>
          </w:tcPr>
          <w:tbl>
            <w:tblPr>
              <w:tblW w:w="10100" w:type="dxa"/>
              <w:tblInd w:w="108" w:type="dxa"/>
              <w:tblLook w:val="04A0"/>
            </w:tblPr>
            <w:tblGrid>
              <w:gridCol w:w="4962"/>
              <w:gridCol w:w="5138"/>
            </w:tblGrid>
            <w:tr w:rsidR="00902F65" w:rsidRPr="00385D67" w:rsidTr="00902F65">
              <w:tc>
                <w:tcPr>
                  <w:tcW w:w="4962" w:type="dxa"/>
                  <w:vAlign w:val="center"/>
                </w:tcPr>
                <w:p w:rsidR="00902F65" w:rsidRPr="00385D67" w:rsidRDefault="00902F65" w:rsidP="00902F65">
                  <w:pPr>
                    <w:contextualSpacing/>
                    <w:rPr>
                      <w:b/>
                      <w:lang w:eastAsia="en-US"/>
                    </w:rPr>
                  </w:pPr>
                  <w:r w:rsidRPr="00385D67">
                    <w:rPr>
                      <w:b/>
                      <w:lang w:eastAsia="en-US"/>
                    </w:rPr>
                    <w:t>Мотивированное мнение</w:t>
                  </w:r>
                </w:p>
                <w:p w:rsidR="00902F65" w:rsidRPr="00385D67" w:rsidRDefault="00902F65" w:rsidP="00902F65">
                  <w:pPr>
                    <w:contextualSpacing/>
                    <w:rPr>
                      <w:lang w:eastAsia="en-US"/>
                    </w:rPr>
                  </w:pPr>
                  <w:r w:rsidRPr="00385D67">
                    <w:rPr>
                      <w:lang w:eastAsia="en-US"/>
                    </w:rPr>
                    <w:t>первичной профсоюзной организации</w:t>
                  </w:r>
                </w:p>
                <w:p w:rsidR="00902F65" w:rsidRPr="00385D67" w:rsidRDefault="00902F65" w:rsidP="00902F65">
                  <w:pPr>
                    <w:contextualSpacing/>
                    <w:rPr>
                      <w:lang w:eastAsia="en-US"/>
                    </w:rPr>
                  </w:pPr>
                  <w:r w:rsidRPr="00385D67">
                    <w:rPr>
                      <w:lang w:eastAsia="en-US"/>
                    </w:rPr>
                    <w:t xml:space="preserve">МАДОУ «Детский сад </w:t>
                  </w:r>
                  <w:r w:rsidR="004C2A0A">
                    <w:rPr>
                      <w:lang w:eastAsia="en-US"/>
                    </w:rPr>
                    <w:t>№161</w:t>
                  </w:r>
                  <w:r w:rsidRPr="00385D67">
                    <w:rPr>
                      <w:lang w:eastAsia="en-US"/>
                    </w:rPr>
                    <w:t>»</w:t>
                  </w:r>
                </w:p>
                <w:p w:rsidR="00902F65" w:rsidRPr="00385D67" w:rsidRDefault="00902F65" w:rsidP="00902F65">
                  <w:pPr>
                    <w:contextualSpacing/>
                    <w:rPr>
                      <w:lang w:eastAsia="en-US"/>
                    </w:rPr>
                  </w:pPr>
                  <w:r w:rsidRPr="00385D67">
                    <w:rPr>
                      <w:lang w:eastAsia="en-US"/>
                    </w:rPr>
                    <w:t>Протокол № ___ от «___» _______20___г.</w:t>
                  </w:r>
                </w:p>
                <w:p w:rsidR="00902F65" w:rsidRPr="00385D67" w:rsidRDefault="00902F65" w:rsidP="00902F65">
                  <w:pPr>
                    <w:contextualSpacing/>
                    <w:jc w:val="both"/>
                    <w:rPr>
                      <w:bCs/>
                      <w:lang w:eastAsia="en-US"/>
                    </w:rPr>
                  </w:pPr>
                </w:p>
                <w:p w:rsidR="00902F65" w:rsidRPr="00385D67" w:rsidRDefault="00902F65" w:rsidP="00902F65">
                  <w:pPr>
                    <w:tabs>
                      <w:tab w:val="center" w:pos="4677"/>
                      <w:tab w:val="right" w:pos="9355"/>
                    </w:tabs>
                  </w:pPr>
                  <w:r w:rsidRPr="00385D67">
                    <w:t xml:space="preserve">Председатель первичной профсоюзной организации __________ </w:t>
                  </w:r>
                  <w:r w:rsidR="0011521B">
                    <w:t>С.И.Мингазова</w:t>
                  </w:r>
                </w:p>
              </w:tc>
              <w:tc>
                <w:tcPr>
                  <w:tcW w:w="5138" w:type="dxa"/>
                </w:tcPr>
                <w:p w:rsidR="00902F65" w:rsidRPr="00385D67" w:rsidRDefault="00902F65" w:rsidP="00902F65">
                  <w:pPr>
                    <w:tabs>
                      <w:tab w:val="center" w:pos="4677"/>
                      <w:tab w:val="right" w:pos="9355"/>
                    </w:tabs>
                    <w:ind w:left="601"/>
                    <w:rPr>
                      <w:b/>
                    </w:rPr>
                  </w:pPr>
                  <w:r w:rsidRPr="00385D67">
                    <w:rPr>
                      <w:b/>
                    </w:rPr>
                    <w:t>УТВЕРЖДАЮ</w:t>
                  </w:r>
                </w:p>
                <w:p w:rsidR="00902F65" w:rsidRPr="00385D67" w:rsidRDefault="00902F65" w:rsidP="00902F65">
                  <w:pPr>
                    <w:tabs>
                      <w:tab w:val="center" w:pos="4677"/>
                      <w:tab w:val="right" w:pos="9355"/>
                    </w:tabs>
                    <w:ind w:left="601"/>
                  </w:pPr>
                  <w:r w:rsidRPr="00385D67">
                    <w:t xml:space="preserve">Заведующий </w:t>
                  </w:r>
                </w:p>
                <w:p w:rsidR="00902F65" w:rsidRPr="00385D67" w:rsidRDefault="00902F65" w:rsidP="00902F65">
                  <w:pPr>
                    <w:tabs>
                      <w:tab w:val="center" w:pos="4677"/>
                      <w:tab w:val="right" w:pos="9355"/>
                    </w:tabs>
                    <w:ind w:left="601"/>
                  </w:pPr>
                  <w:r w:rsidRPr="00385D67">
                    <w:t xml:space="preserve">МАДОУ «Детский сад </w:t>
                  </w:r>
                  <w:r w:rsidR="004C2A0A">
                    <w:t>№161</w:t>
                  </w:r>
                  <w:r w:rsidRPr="00385D67">
                    <w:t>»</w:t>
                  </w:r>
                </w:p>
                <w:p w:rsidR="00902F65" w:rsidRPr="00385D67" w:rsidRDefault="00902F65" w:rsidP="00902F65">
                  <w:pPr>
                    <w:tabs>
                      <w:tab w:val="center" w:pos="4677"/>
                      <w:tab w:val="right" w:pos="9355"/>
                    </w:tabs>
                    <w:ind w:left="601"/>
                  </w:pPr>
                </w:p>
                <w:p w:rsidR="00902F65" w:rsidRPr="00385D67" w:rsidRDefault="00902F65" w:rsidP="00902F65">
                  <w:pPr>
                    <w:tabs>
                      <w:tab w:val="left" w:pos="142"/>
                      <w:tab w:val="center" w:pos="4677"/>
                      <w:tab w:val="right" w:pos="9355"/>
                    </w:tabs>
                    <w:spacing w:after="225"/>
                    <w:ind w:left="601"/>
                    <w:contextualSpacing/>
                    <w:textAlignment w:val="baseline"/>
                    <w:rPr>
                      <w:color w:val="FF0000"/>
                    </w:rPr>
                  </w:pPr>
                  <w:r w:rsidRPr="00385D67">
                    <w:t xml:space="preserve">___________ </w:t>
                  </w:r>
                  <w:r w:rsidR="0011521B">
                    <w:t>Л.В.Мамонова</w:t>
                  </w:r>
                </w:p>
              </w:tc>
            </w:tr>
          </w:tbl>
          <w:p w:rsidR="00902F65" w:rsidRPr="00385D67" w:rsidRDefault="00902F65" w:rsidP="00902F65">
            <w:pPr>
              <w:rPr>
                <w:rFonts w:eastAsia="Calibri"/>
                <w:lang w:eastAsia="en-US"/>
              </w:rPr>
            </w:pPr>
            <w:r w:rsidRPr="00385D67">
              <w:rPr>
                <w:rFonts w:eastAsia="Calibri"/>
                <w:lang w:eastAsia="en-US"/>
              </w:rPr>
              <w:t xml:space="preserve">  </w:t>
            </w:r>
          </w:p>
        </w:tc>
        <w:tc>
          <w:tcPr>
            <w:tcW w:w="4252" w:type="dxa"/>
          </w:tcPr>
          <w:p w:rsidR="00902F65" w:rsidRPr="00385D67" w:rsidRDefault="00902F65" w:rsidP="00902F65">
            <w:pPr>
              <w:rPr>
                <w:rFonts w:eastAsia="Calibri"/>
                <w:lang w:eastAsia="en-US"/>
              </w:rPr>
            </w:pPr>
          </w:p>
        </w:tc>
      </w:tr>
    </w:tbl>
    <w:p w:rsidR="004A2BB4" w:rsidRPr="004A2BB4" w:rsidRDefault="004A2BB4" w:rsidP="004A2BB4">
      <w:pPr>
        <w:ind w:left="-567" w:firstLine="283"/>
        <w:contextualSpacing/>
      </w:pPr>
      <w:r w:rsidRPr="004A2BB4">
        <w:rPr>
          <w:rFonts w:eastAsia="Calibri"/>
          <w:lang w:eastAsia="en-US"/>
        </w:rPr>
        <w:tab/>
      </w:r>
      <w:r w:rsidRPr="004A2BB4">
        <w:rPr>
          <w:rFonts w:eastAsia="Calibri"/>
          <w:lang w:eastAsia="en-US"/>
        </w:rPr>
        <w:tab/>
      </w:r>
      <w:r w:rsidRPr="004A2BB4">
        <w:rPr>
          <w:rFonts w:eastAsia="Calibri"/>
          <w:lang w:eastAsia="en-US"/>
        </w:rPr>
        <w:tab/>
      </w:r>
      <w:r w:rsidRPr="004A2BB4">
        <w:rPr>
          <w:rFonts w:eastAsia="Calibri"/>
          <w:lang w:eastAsia="en-US"/>
        </w:rPr>
        <w:tab/>
      </w:r>
      <w:r w:rsidRPr="004A2BB4">
        <w:rPr>
          <w:rFonts w:eastAsia="Calibri"/>
          <w:lang w:eastAsia="en-US"/>
        </w:rPr>
        <w:tab/>
      </w:r>
      <w:r w:rsidRPr="004A2BB4">
        <w:rPr>
          <w:rFonts w:eastAsia="Calibri"/>
          <w:lang w:eastAsia="en-US"/>
        </w:rPr>
        <w:tab/>
      </w:r>
      <w:r w:rsidRPr="004A2BB4">
        <w:rPr>
          <w:rFonts w:eastAsia="Calibri"/>
          <w:lang w:eastAsia="en-US"/>
        </w:rPr>
        <w:tab/>
      </w:r>
      <w:r w:rsidRPr="004A2BB4">
        <w:rPr>
          <w:rFonts w:eastAsia="Calibri"/>
          <w:lang w:eastAsia="en-US"/>
        </w:rPr>
        <w:tab/>
        <w:t xml:space="preserve">           Приказ от _______20___ г. №_____</w:t>
      </w:r>
    </w:p>
    <w:p w:rsidR="004A2BB4" w:rsidRPr="004A2BB4" w:rsidRDefault="004A2BB4" w:rsidP="004A2BB4">
      <w:pPr>
        <w:spacing w:after="200"/>
        <w:contextualSpacing/>
        <w:jc w:val="center"/>
        <w:rPr>
          <w:b/>
          <w:lang w:eastAsia="ar-SA"/>
        </w:rPr>
      </w:pPr>
    </w:p>
    <w:tbl>
      <w:tblPr>
        <w:tblW w:w="9413" w:type="dxa"/>
        <w:tblLook w:val="04A0"/>
      </w:tblPr>
      <w:tblGrid>
        <w:gridCol w:w="9413"/>
      </w:tblGrid>
      <w:tr w:rsidR="004A2BB4" w:rsidRPr="004A2BB4" w:rsidTr="00B37E1E">
        <w:trPr>
          <w:trHeight w:val="276"/>
        </w:trPr>
        <w:tc>
          <w:tcPr>
            <w:tcW w:w="9413" w:type="dxa"/>
            <w:hideMark/>
          </w:tcPr>
          <w:p w:rsidR="004A2BB4" w:rsidRPr="004A2BB4" w:rsidRDefault="004A2BB4" w:rsidP="004A2BB4">
            <w:pPr>
              <w:tabs>
                <w:tab w:val="num" w:pos="240"/>
              </w:tabs>
              <w:spacing w:after="200"/>
              <w:ind w:left="1310" w:right="-1"/>
              <w:contextualSpacing/>
              <w:jc w:val="right"/>
              <w:rPr>
                <w:rFonts w:eastAsia="Calibri"/>
                <w:b/>
                <w:bCs/>
                <w:lang w:eastAsia="en-US"/>
              </w:rPr>
            </w:pPr>
            <w:r w:rsidRPr="004A2BB4">
              <w:rPr>
                <w:rFonts w:eastAsia="Calibri"/>
                <w:b/>
                <w:bCs/>
                <w:lang w:eastAsia="en-US"/>
              </w:rPr>
              <w:t xml:space="preserve">Рассмотрено </w:t>
            </w:r>
          </w:p>
          <w:p w:rsidR="004A2BB4" w:rsidRPr="004A2BB4" w:rsidRDefault="004A2BB4" w:rsidP="004A2BB4">
            <w:pPr>
              <w:tabs>
                <w:tab w:val="num" w:pos="240"/>
              </w:tabs>
              <w:spacing w:after="200"/>
              <w:ind w:left="1310" w:right="-1"/>
              <w:contextualSpacing/>
              <w:jc w:val="right"/>
              <w:rPr>
                <w:rFonts w:eastAsia="Calibri"/>
                <w:b/>
                <w:bCs/>
                <w:lang w:eastAsia="en-US"/>
              </w:rPr>
            </w:pPr>
            <w:r w:rsidRPr="004A2BB4">
              <w:rPr>
                <w:rFonts w:eastAsia="Calibri"/>
                <w:b/>
                <w:bCs/>
                <w:lang w:eastAsia="en-US"/>
              </w:rPr>
              <w:t>на общем собрании работников</w:t>
            </w:r>
          </w:p>
        </w:tc>
      </w:tr>
      <w:tr w:rsidR="004A2BB4" w:rsidRPr="004A2BB4" w:rsidTr="00B37E1E">
        <w:trPr>
          <w:trHeight w:val="276"/>
        </w:trPr>
        <w:tc>
          <w:tcPr>
            <w:tcW w:w="9413" w:type="dxa"/>
            <w:hideMark/>
          </w:tcPr>
          <w:p w:rsidR="004A2BB4" w:rsidRPr="004A2BB4" w:rsidRDefault="004A2BB4" w:rsidP="004A2BB4">
            <w:pPr>
              <w:tabs>
                <w:tab w:val="num" w:pos="240"/>
              </w:tabs>
              <w:spacing w:after="200"/>
              <w:ind w:left="1310" w:right="-1"/>
              <w:contextualSpacing/>
              <w:jc w:val="right"/>
              <w:rPr>
                <w:rFonts w:eastAsia="Calibri"/>
                <w:lang w:eastAsia="en-US"/>
              </w:rPr>
            </w:pPr>
            <w:r w:rsidRPr="004A2BB4">
              <w:rPr>
                <w:rFonts w:eastAsia="Calibri"/>
                <w:lang w:eastAsia="en-US"/>
              </w:rPr>
              <w:t xml:space="preserve">МАДОУ «Детский сад </w:t>
            </w:r>
            <w:r w:rsidR="004C2A0A">
              <w:rPr>
                <w:rFonts w:eastAsia="Calibri"/>
                <w:lang w:eastAsia="en-US"/>
              </w:rPr>
              <w:t>№161</w:t>
            </w:r>
            <w:r w:rsidRPr="004A2BB4">
              <w:rPr>
                <w:rFonts w:eastAsia="Calibri"/>
                <w:lang w:eastAsia="en-US"/>
              </w:rPr>
              <w:t>»</w:t>
            </w:r>
          </w:p>
        </w:tc>
      </w:tr>
      <w:tr w:rsidR="004A2BB4" w:rsidRPr="004A2BB4" w:rsidTr="00B37E1E">
        <w:trPr>
          <w:trHeight w:val="276"/>
        </w:trPr>
        <w:tc>
          <w:tcPr>
            <w:tcW w:w="9413" w:type="dxa"/>
            <w:hideMark/>
          </w:tcPr>
          <w:p w:rsidR="004A2BB4" w:rsidRPr="004A2BB4" w:rsidRDefault="004A2BB4" w:rsidP="004A2BB4">
            <w:pPr>
              <w:tabs>
                <w:tab w:val="num" w:pos="240"/>
              </w:tabs>
              <w:spacing w:after="200"/>
              <w:ind w:left="1310" w:right="-1"/>
              <w:contextualSpacing/>
              <w:jc w:val="right"/>
              <w:rPr>
                <w:rFonts w:eastAsia="Calibri"/>
                <w:lang w:eastAsia="en-US"/>
              </w:rPr>
            </w:pPr>
            <w:r w:rsidRPr="004A2BB4">
              <w:rPr>
                <w:rFonts w:eastAsia="Calibri"/>
                <w:lang w:eastAsia="en-US"/>
              </w:rPr>
              <w:t>Протокол от_________ 2018г. №___</w:t>
            </w:r>
          </w:p>
        </w:tc>
      </w:tr>
    </w:tbl>
    <w:p w:rsidR="004A2BB4" w:rsidRPr="004A2BB4" w:rsidRDefault="004A2BB4" w:rsidP="004A2BB4">
      <w:pPr>
        <w:widowControl w:val="0"/>
        <w:suppressAutoHyphens/>
        <w:autoSpaceDE w:val="0"/>
        <w:spacing w:after="200"/>
        <w:contextualSpacing/>
        <w:jc w:val="center"/>
        <w:rPr>
          <w:b/>
          <w:lang w:eastAsia="ar-SA"/>
        </w:rPr>
      </w:pPr>
      <w:r w:rsidRPr="004A2BB4">
        <w:rPr>
          <w:b/>
          <w:lang w:eastAsia="ar-SA"/>
        </w:rPr>
        <w:t xml:space="preserve">Положение </w:t>
      </w:r>
    </w:p>
    <w:p w:rsidR="004A2BB4" w:rsidRPr="004A2BB4" w:rsidRDefault="004A2BB4" w:rsidP="004A2BB4">
      <w:pPr>
        <w:widowControl w:val="0"/>
        <w:suppressAutoHyphens/>
        <w:autoSpaceDE w:val="0"/>
        <w:spacing w:after="200"/>
        <w:contextualSpacing/>
        <w:jc w:val="center"/>
        <w:rPr>
          <w:b/>
          <w:lang w:eastAsia="ar-SA"/>
        </w:rPr>
      </w:pPr>
      <w:r w:rsidRPr="004A2BB4">
        <w:rPr>
          <w:b/>
          <w:lang w:eastAsia="ar-SA"/>
        </w:rPr>
        <w:t xml:space="preserve">о порядке распределения стимулирующих выплат за качество работы </w:t>
      </w:r>
    </w:p>
    <w:p w:rsidR="004A2BB4" w:rsidRPr="004A2BB4" w:rsidRDefault="004A2BB4" w:rsidP="004A2BB4">
      <w:pPr>
        <w:widowControl w:val="0"/>
        <w:suppressAutoHyphens/>
        <w:autoSpaceDE w:val="0"/>
        <w:spacing w:after="200"/>
        <w:contextualSpacing/>
        <w:jc w:val="center"/>
        <w:rPr>
          <w:b/>
          <w:bCs/>
          <w:color w:val="000000"/>
          <w:lang w:eastAsia="ar-SA"/>
        </w:rPr>
      </w:pPr>
      <w:r w:rsidRPr="004A2BB4">
        <w:rPr>
          <w:b/>
          <w:bCs/>
          <w:color w:val="000000"/>
          <w:lang w:eastAsia="ar-SA"/>
        </w:rPr>
        <w:t xml:space="preserve">в муниципальном автономном дошкольном образовательном учреждении </w:t>
      </w:r>
    </w:p>
    <w:p w:rsidR="004A2BB4" w:rsidRPr="004A2BB4" w:rsidRDefault="004A2BB4" w:rsidP="004A2BB4">
      <w:pPr>
        <w:widowControl w:val="0"/>
        <w:suppressAutoHyphens/>
        <w:autoSpaceDE w:val="0"/>
        <w:spacing w:after="200"/>
        <w:contextualSpacing/>
        <w:jc w:val="center"/>
        <w:rPr>
          <w:b/>
          <w:bCs/>
          <w:color w:val="000000"/>
          <w:lang w:eastAsia="ar-SA"/>
        </w:rPr>
      </w:pPr>
      <w:r w:rsidRPr="004A2BB4">
        <w:rPr>
          <w:b/>
          <w:bCs/>
          <w:color w:val="000000"/>
          <w:lang w:eastAsia="ar-SA"/>
        </w:rPr>
        <w:t xml:space="preserve">«Детский сад </w:t>
      </w:r>
      <w:r w:rsidR="004C2A0A">
        <w:rPr>
          <w:b/>
          <w:bCs/>
          <w:color w:val="000000"/>
          <w:lang w:eastAsia="ar-SA"/>
        </w:rPr>
        <w:t>№161</w:t>
      </w:r>
      <w:r w:rsidRPr="004A2BB4">
        <w:rPr>
          <w:b/>
          <w:bCs/>
          <w:color w:val="000000"/>
          <w:lang w:eastAsia="ar-SA"/>
        </w:rPr>
        <w:t xml:space="preserve"> комбинированного вида» Приволжского района г.Казани</w:t>
      </w:r>
    </w:p>
    <w:p w:rsidR="004A2BB4" w:rsidRPr="004A2BB4" w:rsidRDefault="004A2BB4" w:rsidP="00FF675E">
      <w:pPr>
        <w:widowControl w:val="0"/>
        <w:numPr>
          <w:ilvl w:val="0"/>
          <w:numId w:val="80"/>
        </w:numPr>
        <w:suppressAutoHyphens/>
        <w:autoSpaceDE w:val="0"/>
        <w:autoSpaceDN w:val="0"/>
        <w:adjustRightInd w:val="0"/>
        <w:spacing w:after="200"/>
        <w:contextualSpacing/>
        <w:jc w:val="center"/>
        <w:rPr>
          <w:rFonts w:eastAsia="Calibri"/>
          <w:b/>
          <w:lang w:eastAsia="ar-SA"/>
        </w:rPr>
      </w:pPr>
      <w:r w:rsidRPr="004A2BB4">
        <w:rPr>
          <w:rFonts w:eastAsia="Calibri"/>
          <w:b/>
          <w:lang w:eastAsia="ar-SA"/>
        </w:rPr>
        <w:t>Общие положения.</w:t>
      </w:r>
    </w:p>
    <w:p w:rsidR="004A2BB4" w:rsidRPr="004A2BB4" w:rsidRDefault="004A2BB4" w:rsidP="00FF675E">
      <w:pPr>
        <w:widowControl w:val="0"/>
        <w:numPr>
          <w:ilvl w:val="1"/>
          <w:numId w:val="79"/>
        </w:numPr>
        <w:tabs>
          <w:tab w:val="left" w:pos="851"/>
        </w:tabs>
        <w:suppressAutoHyphens/>
        <w:autoSpaceDE w:val="0"/>
        <w:spacing w:after="200"/>
        <w:ind w:left="0" w:firstLine="426"/>
        <w:contextualSpacing/>
        <w:jc w:val="both"/>
        <w:rPr>
          <w:color w:val="000000"/>
          <w:lang w:eastAsia="ar-SA"/>
        </w:rPr>
      </w:pPr>
      <w:r w:rsidRPr="004A2BB4">
        <w:rPr>
          <w:rFonts w:eastAsia="Calibri"/>
        </w:rPr>
        <w:t xml:space="preserve">Настоящее Положение </w:t>
      </w:r>
      <w:r w:rsidRPr="004A2BB4">
        <w:rPr>
          <w:lang w:eastAsia="ar-SA"/>
        </w:rPr>
        <w:t xml:space="preserve">о порядке распределения стимулирующих выплат за качество работы </w:t>
      </w:r>
      <w:r w:rsidRPr="004A2BB4">
        <w:rPr>
          <w:rFonts w:eastAsia="Calibri"/>
        </w:rPr>
        <w:t xml:space="preserve">(далее – Положение) </w:t>
      </w:r>
      <w:r w:rsidRPr="004A2BB4">
        <w:rPr>
          <w:bCs/>
        </w:rPr>
        <w:t>муниципального автономного дошкольного образовательного учреждения</w:t>
      </w:r>
      <w:r w:rsidRPr="004A2BB4">
        <w:t xml:space="preserve"> «Детский сад </w:t>
      </w:r>
      <w:r w:rsidR="004C2A0A">
        <w:t>№161</w:t>
      </w:r>
      <w:r w:rsidRPr="004A2BB4">
        <w:t xml:space="preserve"> комбинированного вида» Приволжского района г. Казани (далее – МАДОУ «Детский сад </w:t>
      </w:r>
      <w:r w:rsidR="004C2A0A">
        <w:t>№161</w:t>
      </w:r>
      <w:r w:rsidRPr="004A2BB4">
        <w:t>»)</w:t>
      </w:r>
      <w:r w:rsidRPr="004A2BB4">
        <w:rPr>
          <w:lang w:eastAsia="ar-SA"/>
        </w:rPr>
        <w:t xml:space="preserve"> разработано </w:t>
      </w:r>
      <w:r w:rsidRPr="004A2BB4">
        <w:t xml:space="preserve">в соответствии с Конституцией Российской Федерации, Конституцией Республики Татарстан, Трудовым кодексом Российской Федерации, Законом Российской Федерации «Об образовании в Российской Федерации» от 29.12.2012 года №273-ФЗ, Законом Республики Татарстан «Об образовании» от 22.07.2013 года № 68-ЗРТ </w:t>
      </w:r>
      <w:r w:rsidRPr="004A2BB4">
        <w:rPr>
          <w:lang w:eastAsia="ar-SA"/>
        </w:rPr>
        <w:t xml:space="preserve">и является формой реализации </w:t>
      </w:r>
      <w:r w:rsidRPr="004A2BB4">
        <w:rPr>
          <w:color w:val="000000"/>
          <w:lang w:eastAsia="ar-SA"/>
        </w:rPr>
        <w:t xml:space="preserve">Постановления Кабинета Министров Республики Татарстан от 31.05.2018 года № 412 «Об условиях оплаты труда работников государственных образовательных организаций Республики Татарстан». </w:t>
      </w:r>
    </w:p>
    <w:p w:rsidR="004A2BB4" w:rsidRPr="004A2BB4" w:rsidRDefault="004A2BB4" w:rsidP="00FF675E">
      <w:pPr>
        <w:widowControl w:val="0"/>
        <w:numPr>
          <w:ilvl w:val="1"/>
          <w:numId w:val="79"/>
        </w:numPr>
        <w:tabs>
          <w:tab w:val="left" w:pos="426"/>
          <w:tab w:val="left" w:pos="851"/>
          <w:tab w:val="left" w:pos="1276"/>
        </w:tabs>
        <w:suppressAutoHyphens/>
        <w:autoSpaceDE w:val="0"/>
        <w:spacing w:after="200"/>
        <w:ind w:left="0" w:firstLine="426"/>
        <w:contextualSpacing/>
        <w:jc w:val="both"/>
        <w:rPr>
          <w:color w:val="000000"/>
          <w:lang w:eastAsia="ar-SA"/>
        </w:rPr>
      </w:pPr>
      <w:r w:rsidRPr="004A2BB4">
        <w:rPr>
          <w:rFonts w:eastAsia="Calibri"/>
          <w:color w:val="000000"/>
          <w:lang w:eastAsia="ar-SA"/>
        </w:rPr>
        <w:t>Положение разработано в целях повышения эффективности педагогического труда, повышения материальной заинтересованности работников, повышения качества образования.</w:t>
      </w:r>
    </w:p>
    <w:p w:rsidR="004A2BB4" w:rsidRPr="004A2BB4" w:rsidRDefault="004A2BB4" w:rsidP="00FF675E">
      <w:pPr>
        <w:widowControl w:val="0"/>
        <w:numPr>
          <w:ilvl w:val="1"/>
          <w:numId w:val="79"/>
        </w:numPr>
        <w:tabs>
          <w:tab w:val="left" w:pos="426"/>
          <w:tab w:val="left" w:pos="851"/>
          <w:tab w:val="left" w:pos="1276"/>
        </w:tabs>
        <w:suppressAutoHyphens/>
        <w:autoSpaceDE w:val="0"/>
        <w:spacing w:after="200"/>
        <w:ind w:left="0" w:firstLine="426"/>
        <w:contextualSpacing/>
        <w:jc w:val="both"/>
        <w:rPr>
          <w:color w:val="000000"/>
          <w:lang w:eastAsia="ar-SA"/>
        </w:rPr>
      </w:pPr>
      <w:r w:rsidRPr="004A2BB4">
        <w:rPr>
          <w:rFonts w:eastAsia="Calibri"/>
          <w:color w:val="000000"/>
          <w:sz w:val="22"/>
          <w:szCs w:val="22"/>
          <w:lang w:eastAsia="ar-SA"/>
        </w:rPr>
        <w:t>Стимулирующие выплаты определяются работникам педагогического, учебно-вспомогательного и административно-управленческого персонала.</w:t>
      </w:r>
    </w:p>
    <w:p w:rsidR="004A2BB4" w:rsidRPr="004A2BB4" w:rsidRDefault="004A2BB4" w:rsidP="00FF675E">
      <w:pPr>
        <w:widowControl w:val="0"/>
        <w:numPr>
          <w:ilvl w:val="1"/>
          <w:numId w:val="79"/>
        </w:numPr>
        <w:tabs>
          <w:tab w:val="left" w:pos="426"/>
          <w:tab w:val="left" w:pos="851"/>
          <w:tab w:val="left" w:pos="1276"/>
        </w:tabs>
        <w:suppressAutoHyphens/>
        <w:autoSpaceDE w:val="0"/>
        <w:spacing w:after="200"/>
        <w:ind w:left="0" w:firstLine="426"/>
        <w:contextualSpacing/>
        <w:jc w:val="both"/>
        <w:rPr>
          <w:color w:val="000000"/>
          <w:lang w:eastAsia="ar-SA"/>
        </w:rPr>
      </w:pPr>
      <w:r w:rsidRPr="004A2BB4">
        <w:rPr>
          <w:color w:val="000000"/>
          <w:lang w:eastAsia="ar-SA"/>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учреждения.</w:t>
      </w:r>
    </w:p>
    <w:p w:rsidR="004A2BB4" w:rsidRPr="004A2BB4" w:rsidRDefault="004A2BB4" w:rsidP="004A2BB4">
      <w:pPr>
        <w:suppressAutoHyphens/>
        <w:spacing w:after="200"/>
        <w:ind w:firstLine="426"/>
        <w:contextualSpacing/>
        <w:jc w:val="both"/>
        <w:rPr>
          <w:rFonts w:eastAsia="Calibri"/>
          <w:color w:val="000000"/>
          <w:lang w:eastAsia="ar-SA"/>
        </w:rPr>
      </w:pPr>
      <w:r w:rsidRPr="004A2BB4">
        <w:rPr>
          <w:rFonts w:eastAsia="Calibri"/>
          <w:color w:val="000000"/>
          <w:lang w:eastAsia="ar-SA"/>
        </w:rPr>
        <w:t>1.5. Размер, порядок и условия осуществления выплат, качество выполняемых работ определяется настоящим Положением, утвержденным руководителем и с учетом мнения профсоюзной организации образовательного учреждения и действует как часть коллективного договора.</w:t>
      </w:r>
    </w:p>
    <w:p w:rsidR="004A2BB4" w:rsidRPr="004A2BB4" w:rsidRDefault="004A2BB4" w:rsidP="00FF675E">
      <w:pPr>
        <w:widowControl w:val="0"/>
        <w:numPr>
          <w:ilvl w:val="0"/>
          <w:numId w:val="80"/>
        </w:numPr>
        <w:suppressAutoHyphens/>
        <w:autoSpaceDE w:val="0"/>
        <w:autoSpaceDN w:val="0"/>
        <w:adjustRightInd w:val="0"/>
        <w:spacing w:after="200"/>
        <w:ind w:left="0" w:firstLine="426"/>
        <w:contextualSpacing/>
        <w:jc w:val="center"/>
        <w:rPr>
          <w:rFonts w:eastAsia="Calibri"/>
          <w:b/>
          <w:color w:val="000000"/>
          <w:lang w:eastAsia="ar-SA"/>
        </w:rPr>
      </w:pPr>
      <w:r w:rsidRPr="004A2BB4">
        <w:rPr>
          <w:rFonts w:eastAsia="Calibri"/>
          <w:b/>
          <w:color w:val="000000"/>
          <w:lang w:eastAsia="ar-SA"/>
        </w:rPr>
        <w:t>Порядок установления размера стимулирующих выплат</w:t>
      </w:r>
    </w:p>
    <w:p w:rsidR="004A2BB4" w:rsidRPr="004A2BB4" w:rsidRDefault="004A2BB4" w:rsidP="00FF675E">
      <w:pPr>
        <w:widowControl w:val="0"/>
        <w:numPr>
          <w:ilvl w:val="1"/>
          <w:numId w:val="81"/>
        </w:numPr>
        <w:tabs>
          <w:tab w:val="left" w:pos="851"/>
        </w:tabs>
        <w:suppressAutoHyphens/>
        <w:autoSpaceDE w:val="0"/>
        <w:autoSpaceDN w:val="0"/>
        <w:adjustRightInd w:val="0"/>
        <w:spacing w:after="200"/>
        <w:ind w:left="0" w:firstLine="426"/>
        <w:contextualSpacing/>
        <w:jc w:val="both"/>
        <w:rPr>
          <w:rFonts w:eastAsia="Calibri"/>
          <w:color w:val="000000"/>
          <w:lang w:eastAsia="ar-SA"/>
        </w:rPr>
      </w:pPr>
      <w:r w:rsidRPr="004A2BB4">
        <w:rPr>
          <w:rFonts w:eastAsia="Calibri"/>
          <w:color w:val="000000"/>
          <w:lang w:eastAsia="ar-SA"/>
        </w:rPr>
        <w:t xml:space="preserve">В целях принятия объективного решения о выплатах стимулирующего характера создается специальная комиссия. Состав комиссии избирается на общем собрании работников, и утверждается приказом по </w:t>
      </w:r>
      <w:r w:rsidRPr="004A2BB4">
        <w:t xml:space="preserve">МАДОУ «Детский сад </w:t>
      </w:r>
      <w:r w:rsidR="004C2A0A">
        <w:t>№161</w:t>
      </w:r>
      <w:r w:rsidRPr="004A2BB4">
        <w:t>»</w:t>
      </w:r>
      <w:r w:rsidRPr="004A2BB4">
        <w:rPr>
          <w:rFonts w:eastAsia="Calibri"/>
          <w:color w:val="000000"/>
          <w:lang w:eastAsia="ar-SA"/>
        </w:rPr>
        <w:t xml:space="preserve"> на учебный год. Комиссия разрабатывает форму оценочного листа, диапазон баллов по каждому критерию.</w:t>
      </w:r>
    </w:p>
    <w:p w:rsidR="004A2BB4" w:rsidRPr="004A2BB4" w:rsidRDefault="004A2BB4" w:rsidP="00FF675E">
      <w:pPr>
        <w:widowControl w:val="0"/>
        <w:numPr>
          <w:ilvl w:val="1"/>
          <w:numId w:val="81"/>
        </w:numPr>
        <w:tabs>
          <w:tab w:val="left" w:pos="851"/>
        </w:tabs>
        <w:suppressAutoHyphens/>
        <w:autoSpaceDE w:val="0"/>
        <w:autoSpaceDN w:val="0"/>
        <w:adjustRightInd w:val="0"/>
        <w:spacing w:after="200"/>
        <w:ind w:left="0" w:firstLine="426"/>
        <w:contextualSpacing/>
        <w:jc w:val="both"/>
        <w:rPr>
          <w:rFonts w:eastAsia="Calibri"/>
          <w:color w:val="000000"/>
          <w:lang w:eastAsia="ar-SA"/>
        </w:rPr>
      </w:pPr>
      <w:r w:rsidRPr="004A2BB4">
        <w:rPr>
          <w:rFonts w:eastAsia="Calibri"/>
          <w:color w:val="000000"/>
          <w:lang w:eastAsia="ar-SA"/>
        </w:rPr>
        <w:t>В состав комиссии в обязательном порядке входят представители администрации, методических объединений и председатель профсоюзной организации.</w:t>
      </w:r>
    </w:p>
    <w:p w:rsidR="004A2BB4" w:rsidRPr="004A2BB4" w:rsidRDefault="004A2BB4" w:rsidP="00FF675E">
      <w:pPr>
        <w:widowControl w:val="0"/>
        <w:numPr>
          <w:ilvl w:val="1"/>
          <w:numId w:val="81"/>
        </w:numPr>
        <w:tabs>
          <w:tab w:val="left" w:pos="851"/>
        </w:tabs>
        <w:suppressAutoHyphens/>
        <w:autoSpaceDE w:val="0"/>
        <w:autoSpaceDN w:val="0"/>
        <w:adjustRightInd w:val="0"/>
        <w:spacing w:after="200"/>
        <w:ind w:left="0" w:firstLine="426"/>
        <w:contextualSpacing/>
        <w:jc w:val="both"/>
        <w:rPr>
          <w:rFonts w:eastAsia="Calibri"/>
          <w:color w:val="000000"/>
          <w:lang w:eastAsia="ar-SA"/>
        </w:rPr>
      </w:pPr>
      <w:r w:rsidRPr="004A2BB4">
        <w:rPr>
          <w:rFonts w:eastAsia="Calibri"/>
          <w:color w:val="000000"/>
          <w:lang w:eastAsia="ar-SA"/>
        </w:rPr>
        <w:t>Основанием для оценки результативности служат мониторинг, проводимый администрацией, оценочный лист и портфолио. Портфель профессиональных достижений,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учеников, вклад в развитие системы образования за период времени, а также участие в дошкольной жизни учреждения.</w:t>
      </w:r>
    </w:p>
    <w:p w:rsidR="004A2BB4" w:rsidRPr="004A2BB4" w:rsidRDefault="004A2BB4" w:rsidP="00FF675E">
      <w:pPr>
        <w:widowControl w:val="0"/>
        <w:numPr>
          <w:ilvl w:val="1"/>
          <w:numId w:val="81"/>
        </w:numPr>
        <w:tabs>
          <w:tab w:val="left" w:pos="851"/>
        </w:tabs>
        <w:suppressAutoHyphens/>
        <w:autoSpaceDE w:val="0"/>
        <w:autoSpaceDN w:val="0"/>
        <w:adjustRightInd w:val="0"/>
        <w:spacing w:after="200"/>
        <w:ind w:left="0" w:firstLine="426"/>
        <w:contextualSpacing/>
        <w:jc w:val="both"/>
        <w:rPr>
          <w:rFonts w:eastAsia="Calibri"/>
          <w:color w:val="000000"/>
          <w:lang w:eastAsia="ar-SA"/>
        </w:rPr>
      </w:pPr>
      <w:r w:rsidRPr="004A2BB4">
        <w:rPr>
          <w:rFonts w:eastAsia="Calibri"/>
          <w:color w:val="000000"/>
          <w:lang w:eastAsia="ar-SA"/>
        </w:rPr>
        <w:t>Портфолио заполняется педагогическими работниками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4A2BB4" w:rsidRPr="004A2BB4" w:rsidRDefault="004A2BB4" w:rsidP="004A2BB4">
      <w:pPr>
        <w:widowControl w:val="0"/>
        <w:tabs>
          <w:tab w:val="left" w:pos="851"/>
        </w:tabs>
        <w:suppressAutoHyphens/>
        <w:autoSpaceDE w:val="0"/>
        <w:spacing w:after="200"/>
        <w:ind w:firstLine="426"/>
        <w:contextualSpacing/>
        <w:jc w:val="both"/>
        <w:rPr>
          <w:lang w:eastAsia="ar-SA"/>
        </w:rPr>
      </w:pPr>
      <w:r w:rsidRPr="004A2BB4">
        <w:rPr>
          <w:color w:val="000000"/>
          <w:lang w:eastAsia="ar-SA"/>
        </w:rPr>
        <w:t xml:space="preserve">2.5. Комиссия по распределению </w:t>
      </w:r>
      <w:r w:rsidRPr="004A2BB4">
        <w:rPr>
          <w:lang w:eastAsia="ar-SA"/>
        </w:rPr>
        <w:t xml:space="preserve">стимулирующих выплат работникам </w:t>
      </w:r>
      <w:r w:rsidRPr="004A2BB4">
        <w:t xml:space="preserve">МАДОУ «Детский сад </w:t>
      </w:r>
      <w:r w:rsidR="004C2A0A">
        <w:t>№161</w:t>
      </w:r>
      <w:r w:rsidRPr="004A2BB4">
        <w:t>»</w:t>
      </w:r>
      <w:r w:rsidRPr="004A2BB4">
        <w:rPr>
          <w:lang w:eastAsia="ar-SA"/>
        </w:rPr>
        <w:t xml:space="preserve">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 Решение комиссии принимается на основе открытого голосования, путем подсчета простого большинства голосов. Работники </w:t>
      </w:r>
      <w:r w:rsidRPr="004A2BB4">
        <w:t xml:space="preserve">МАДОУ «Детский сад </w:t>
      </w:r>
      <w:r w:rsidR="004C2A0A">
        <w:t>№161</w:t>
      </w:r>
      <w:r w:rsidRPr="004A2BB4">
        <w:t>»</w:t>
      </w:r>
      <w:r w:rsidRPr="004A2BB4">
        <w:rPr>
          <w:lang w:eastAsia="ar-SA"/>
        </w:rPr>
        <w:t xml:space="preserve"> вправе ознакомиться с данными оценки собственной профессиональной деятельности.  </w:t>
      </w:r>
    </w:p>
    <w:p w:rsidR="004A2BB4" w:rsidRPr="004A2BB4" w:rsidRDefault="004A2BB4" w:rsidP="004A2BB4">
      <w:pPr>
        <w:widowControl w:val="0"/>
        <w:tabs>
          <w:tab w:val="left" w:pos="851"/>
        </w:tabs>
        <w:suppressAutoHyphens/>
        <w:autoSpaceDE w:val="0"/>
        <w:spacing w:after="200"/>
        <w:ind w:firstLine="426"/>
        <w:contextualSpacing/>
        <w:jc w:val="both"/>
        <w:rPr>
          <w:lang w:eastAsia="ar-SA"/>
        </w:rPr>
      </w:pPr>
      <w:r w:rsidRPr="004A2BB4">
        <w:rPr>
          <w:lang w:eastAsia="ar-SA"/>
        </w:rPr>
        <w:t>2.6.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принимаются и не рассматриваются.</w:t>
      </w:r>
    </w:p>
    <w:p w:rsidR="004A2BB4" w:rsidRPr="004A2BB4" w:rsidRDefault="004A2BB4" w:rsidP="004A2BB4">
      <w:pPr>
        <w:widowControl w:val="0"/>
        <w:tabs>
          <w:tab w:val="left" w:pos="851"/>
        </w:tabs>
        <w:suppressAutoHyphens/>
        <w:autoSpaceDE w:val="0"/>
        <w:spacing w:after="200"/>
        <w:ind w:firstLine="426"/>
        <w:contextualSpacing/>
        <w:jc w:val="both"/>
        <w:rPr>
          <w:lang w:eastAsia="ar-SA"/>
        </w:rPr>
      </w:pPr>
      <w:r w:rsidRPr="004A2BB4">
        <w:rPr>
          <w:lang w:eastAsia="ar-SA"/>
        </w:rPr>
        <w:t>2.7.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Обсуждение обращения заносится в протокол комиссии.</w:t>
      </w:r>
    </w:p>
    <w:p w:rsidR="004A2BB4" w:rsidRPr="004A2BB4" w:rsidRDefault="004A2BB4" w:rsidP="004A2BB4">
      <w:pPr>
        <w:widowControl w:val="0"/>
        <w:tabs>
          <w:tab w:val="left" w:pos="851"/>
        </w:tabs>
        <w:suppressAutoHyphens/>
        <w:autoSpaceDE w:val="0"/>
        <w:spacing w:after="200"/>
        <w:ind w:firstLine="426"/>
        <w:contextualSpacing/>
        <w:jc w:val="both"/>
        <w:rPr>
          <w:lang w:eastAsia="ar-SA"/>
        </w:rPr>
      </w:pPr>
      <w:r w:rsidRPr="004A2BB4">
        <w:rPr>
          <w:lang w:eastAsia="ar-SA"/>
        </w:rPr>
        <w:t>2.8. По истечении 3 дней решение комиссии об утверждении оценочного листа вступает в силу. Решение комиссии оформляется протоколом.</w:t>
      </w:r>
    </w:p>
    <w:p w:rsidR="004A2BB4" w:rsidRPr="004A2BB4" w:rsidRDefault="004A2BB4" w:rsidP="004A2BB4">
      <w:pPr>
        <w:widowControl w:val="0"/>
        <w:tabs>
          <w:tab w:val="left" w:pos="851"/>
        </w:tabs>
        <w:suppressAutoHyphens/>
        <w:autoSpaceDE w:val="0"/>
        <w:spacing w:after="200"/>
        <w:ind w:firstLine="426"/>
        <w:contextualSpacing/>
        <w:jc w:val="both"/>
        <w:rPr>
          <w:lang w:eastAsia="ar-SA"/>
        </w:rPr>
      </w:pPr>
      <w:r w:rsidRPr="004A2BB4">
        <w:rPr>
          <w:lang w:eastAsia="ar-SA"/>
        </w:rPr>
        <w:t xml:space="preserve">2.9. Руководитель </w:t>
      </w:r>
      <w:r w:rsidRPr="004A2BB4">
        <w:t xml:space="preserve">МАДОУ «Детский сад </w:t>
      </w:r>
      <w:r w:rsidR="004C2A0A">
        <w:t>№161</w:t>
      </w:r>
      <w:r w:rsidRPr="004A2BB4">
        <w:t>»</w:t>
      </w:r>
      <w:r w:rsidRPr="004A2BB4">
        <w:rPr>
          <w:lang w:eastAsia="ar-SA"/>
        </w:rPr>
        <w:t xml:space="preserve">, на основании протокола комиссии в 2-х дневный срок, издает приказ об утверждении размеров стимулирующих выплат. </w:t>
      </w:r>
    </w:p>
    <w:p w:rsidR="004A2BB4" w:rsidRPr="004A2BB4" w:rsidRDefault="004A2BB4" w:rsidP="004A2BB4">
      <w:pPr>
        <w:widowControl w:val="0"/>
        <w:tabs>
          <w:tab w:val="left" w:pos="851"/>
        </w:tabs>
        <w:suppressAutoHyphens/>
        <w:autoSpaceDE w:val="0"/>
        <w:spacing w:after="200"/>
        <w:ind w:firstLine="426"/>
        <w:contextualSpacing/>
        <w:jc w:val="both"/>
        <w:rPr>
          <w:lang w:eastAsia="ar-SA"/>
        </w:rPr>
      </w:pPr>
      <w:r w:rsidRPr="004A2BB4">
        <w:rPr>
          <w:lang w:eastAsia="ar-SA"/>
        </w:rPr>
        <w:t>2.10. Протоколы комиссии хранятся у руководителя в течение двух лет.</w:t>
      </w:r>
    </w:p>
    <w:p w:rsidR="007739E4" w:rsidRDefault="004A2BB4" w:rsidP="007739E4">
      <w:pPr>
        <w:widowControl w:val="0"/>
        <w:autoSpaceDE w:val="0"/>
        <w:autoSpaceDN w:val="0"/>
        <w:adjustRightInd w:val="0"/>
        <w:ind w:firstLine="709"/>
        <w:contextualSpacing/>
        <w:jc w:val="both"/>
        <w:rPr>
          <w:color w:val="000000"/>
        </w:rPr>
      </w:pPr>
      <w:r w:rsidRPr="004A2BB4">
        <w:t>2.11.</w:t>
      </w:r>
      <w:r w:rsidRPr="004A2BB4">
        <w:rPr>
          <w:color w:val="000000"/>
        </w:rPr>
        <w:t xml:space="preserve"> </w:t>
      </w:r>
      <w:r w:rsidR="007739E4" w:rsidRPr="00A12C6A">
        <w:rPr>
          <w:color w:val="000000"/>
        </w:rPr>
        <w:t>Заседания  комиссии проводятся в соответствии с критериями оценки  качества труда по профилям  работников учреждения, предусмотренных в Критериях</w:t>
      </w:r>
      <w:r w:rsidR="007739E4" w:rsidRPr="00A12C6A">
        <w:rPr>
          <w:i/>
        </w:rPr>
        <w:t xml:space="preserve">. </w:t>
      </w:r>
      <w:r w:rsidR="007739E4" w:rsidRPr="00A12C6A">
        <w:rPr>
          <w:color w:val="000000"/>
        </w:rPr>
        <w:t>График заседаний комиссии определяется периодичностью оценки качества труда по профилям  работников учреждения, предусмотренных в Критериях</w:t>
      </w:r>
      <w:r w:rsidR="007739E4">
        <w:rPr>
          <w:color w:val="000000"/>
        </w:rPr>
        <w:t>. Определяются следующие периоды:</w:t>
      </w:r>
    </w:p>
    <w:p w:rsidR="007739E4" w:rsidRDefault="007739E4" w:rsidP="007739E4">
      <w:pPr>
        <w:widowControl w:val="0"/>
        <w:autoSpaceDE w:val="0"/>
        <w:autoSpaceDN w:val="0"/>
        <w:adjustRightInd w:val="0"/>
        <w:ind w:firstLine="709"/>
        <w:contextualSpacing/>
        <w:jc w:val="both"/>
        <w:rPr>
          <w:color w:val="000000"/>
        </w:rPr>
      </w:pPr>
      <w:r>
        <w:rPr>
          <w:color w:val="000000"/>
        </w:rPr>
        <w:t>- 1. май, июнь, июль, август - итоги летнего периода  и подготовка к новому учебному году (выплаты производятся с 1 сентября по 31 декабря).</w:t>
      </w:r>
    </w:p>
    <w:p w:rsidR="007739E4" w:rsidRDefault="007739E4" w:rsidP="007739E4">
      <w:pPr>
        <w:widowControl w:val="0"/>
        <w:autoSpaceDE w:val="0"/>
        <w:autoSpaceDN w:val="0"/>
        <w:adjustRightInd w:val="0"/>
        <w:ind w:firstLine="709"/>
        <w:contextualSpacing/>
        <w:jc w:val="both"/>
        <w:rPr>
          <w:color w:val="000000"/>
        </w:rPr>
      </w:pPr>
      <w:r>
        <w:rPr>
          <w:color w:val="000000"/>
        </w:rPr>
        <w:t>- 2. сентябрь, октябрь, ноябрь, декабрь - тоги первого полугодия учебного года (выплаты производятся с 1 января по 31 марта)</w:t>
      </w:r>
    </w:p>
    <w:p w:rsidR="007739E4" w:rsidRPr="00A12C6A" w:rsidRDefault="007739E4" w:rsidP="007739E4">
      <w:pPr>
        <w:widowControl w:val="0"/>
        <w:autoSpaceDE w:val="0"/>
        <w:autoSpaceDN w:val="0"/>
        <w:adjustRightInd w:val="0"/>
        <w:ind w:firstLine="709"/>
        <w:contextualSpacing/>
        <w:jc w:val="both"/>
        <w:rPr>
          <w:i/>
        </w:rPr>
      </w:pPr>
      <w:r>
        <w:rPr>
          <w:color w:val="000000"/>
        </w:rPr>
        <w:t>- 3. январь, февраль, март, апрель - итоги второго полугодия учебного года, участие в общественной жизни образовательного учреждения (выплаты производятся с 1 мая по 31 августа)</w:t>
      </w:r>
    </w:p>
    <w:p w:rsidR="004A2BB4" w:rsidRPr="004A2BB4" w:rsidRDefault="004A2BB4" w:rsidP="007739E4">
      <w:pPr>
        <w:widowControl w:val="0"/>
        <w:tabs>
          <w:tab w:val="left" w:pos="851"/>
        </w:tabs>
        <w:autoSpaceDE w:val="0"/>
        <w:autoSpaceDN w:val="0"/>
        <w:adjustRightInd w:val="0"/>
        <w:spacing w:after="200"/>
        <w:ind w:firstLine="426"/>
        <w:contextualSpacing/>
        <w:jc w:val="both"/>
        <w:rPr>
          <w:rFonts w:eastAsia="Calibri"/>
          <w:b/>
          <w:lang w:eastAsia="ar-SA"/>
        </w:rPr>
      </w:pPr>
      <w:r w:rsidRPr="004A2BB4">
        <w:rPr>
          <w:rFonts w:eastAsia="Calibri"/>
          <w:b/>
          <w:lang w:eastAsia="ar-SA"/>
        </w:rPr>
        <w:t>Критерии и показатели для распределения стимулирующих выплат</w:t>
      </w:r>
    </w:p>
    <w:p w:rsidR="004A2BB4" w:rsidRPr="004A2BB4" w:rsidRDefault="004A2BB4" w:rsidP="00FF675E">
      <w:pPr>
        <w:widowControl w:val="0"/>
        <w:numPr>
          <w:ilvl w:val="1"/>
          <w:numId w:val="82"/>
        </w:numPr>
        <w:tabs>
          <w:tab w:val="left" w:pos="851"/>
        </w:tabs>
        <w:suppressAutoHyphens/>
        <w:autoSpaceDE w:val="0"/>
        <w:autoSpaceDN w:val="0"/>
        <w:adjustRightInd w:val="0"/>
        <w:spacing w:after="200"/>
        <w:ind w:left="0" w:firstLine="426"/>
        <w:contextualSpacing/>
        <w:jc w:val="both"/>
        <w:rPr>
          <w:color w:val="000000"/>
          <w:lang w:eastAsia="ar-SA"/>
        </w:rPr>
      </w:pPr>
      <w:r w:rsidRPr="004A2BB4">
        <w:rPr>
          <w:color w:val="000000"/>
          <w:lang w:eastAsia="ar-SA"/>
        </w:rPr>
        <w:t xml:space="preserve"> Критерии оценки эффективности деятельности работников учреждения разрабатываются на основании типовых критериев управления образования ИК МО г. Казани, обсуждаются на заседании педагогического совета, утверждаются руководителем </w:t>
      </w:r>
      <w:r w:rsidRPr="004A2BB4">
        <w:t xml:space="preserve">МАДОУ «Детский сад </w:t>
      </w:r>
      <w:r w:rsidR="004C2A0A">
        <w:t>№161</w:t>
      </w:r>
      <w:r w:rsidRPr="004A2BB4">
        <w:t>»</w:t>
      </w:r>
      <w:r w:rsidRPr="004A2BB4">
        <w:rPr>
          <w:color w:val="000000"/>
          <w:lang w:eastAsia="ar-SA"/>
        </w:rPr>
        <w:t xml:space="preserve"> с учётом мнения профсоюзной организации.</w:t>
      </w:r>
    </w:p>
    <w:p w:rsidR="004A2BB4" w:rsidRPr="004A2BB4" w:rsidRDefault="004A2BB4" w:rsidP="00FF675E">
      <w:pPr>
        <w:widowControl w:val="0"/>
        <w:numPr>
          <w:ilvl w:val="1"/>
          <w:numId w:val="82"/>
        </w:numPr>
        <w:tabs>
          <w:tab w:val="left" w:pos="851"/>
        </w:tabs>
        <w:suppressAutoHyphens/>
        <w:autoSpaceDE w:val="0"/>
        <w:autoSpaceDN w:val="0"/>
        <w:adjustRightInd w:val="0"/>
        <w:spacing w:after="200"/>
        <w:ind w:left="0" w:firstLine="426"/>
        <w:contextualSpacing/>
        <w:jc w:val="both"/>
        <w:rPr>
          <w:lang w:eastAsia="ar-SA"/>
        </w:rPr>
      </w:pPr>
      <w:r w:rsidRPr="004A2BB4">
        <w:rPr>
          <w:lang w:eastAsia="ar-SA"/>
        </w:rPr>
        <w:t>Значение критериев оценки и условий осуществления выплат определяется ежегодно на основании задач, поставленных перед учреждением.</w:t>
      </w:r>
    </w:p>
    <w:p w:rsidR="004A2BB4" w:rsidRPr="004A2BB4" w:rsidRDefault="004A2BB4" w:rsidP="00FF675E">
      <w:pPr>
        <w:widowControl w:val="0"/>
        <w:numPr>
          <w:ilvl w:val="1"/>
          <w:numId w:val="82"/>
        </w:numPr>
        <w:tabs>
          <w:tab w:val="left" w:pos="851"/>
        </w:tabs>
        <w:suppressAutoHyphens/>
        <w:autoSpaceDE w:val="0"/>
        <w:autoSpaceDN w:val="0"/>
        <w:adjustRightInd w:val="0"/>
        <w:spacing w:after="200"/>
        <w:ind w:left="0" w:firstLine="426"/>
        <w:contextualSpacing/>
        <w:jc w:val="both"/>
        <w:rPr>
          <w:lang w:eastAsia="ar-SA"/>
        </w:rPr>
      </w:pPr>
      <w:r w:rsidRPr="004A2BB4">
        <w:rPr>
          <w:lang w:eastAsia="ar-SA"/>
        </w:rPr>
        <w:t xml:space="preserve">При определении размера стимулирующих надбавок по результатам труда работникам </w:t>
      </w:r>
      <w:r w:rsidRPr="004A2BB4">
        <w:t xml:space="preserve">МАДОУ «Детский сад </w:t>
      </w:r>
      <w:r w:rsidR="004C2A0A">
        <w:t>№161</w:t>
      </w:r>
      <w:r w:rsidRPr="004A2BB4">
        <w:t>»</w:t>
      </w:r>
      <w:r w:rsidRPr="004A2BB4">
        <w:rPr>
          <w:lang w:eastAsia="ar-SA"/>
        </w:rPr>
        <w:t xml:space="preserve">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Каждому критерию присваивается определенное максимальное количество баллов.</w:t>
      </w:r>
    </w:p>
    <w:p w:rsidR="004A2BB4" w:rsidRPr="004A2BB4" w:rsidRDefault="004A2BB4" w:rsidP="00FF675E">
      <w:pPr>
        <w:widowControl w:val="0"/>
        <w:numPr>
          <w:ilvl w:val="1"/>
          <w:numId w:val="82"/>
        </w:numPr>
        <w:tabs>
          <w:tab w:val="left" w:pos="851"/>
        </w:tabs>
        <w:suppressAutoHyphens/>
        <w:autoSpaceDE w:val="0"/>
        <w:autoSpaceDN w:val="0"/>
        <w:adjustRightInd w:val="0"/>
        <w:spacing w:after="200"/>
        <w:ind w:left="0" w:firstLine="426"/>
        <w:contextualSpacing/>
        <w:jc w:val="both"/>
        <w:rPr>
          <w:rFonts w:eastAsia="Calibri"/>
          <w:lang w:eastAsia="ar-SA"/>
        </w:rPr>
      </w:pPr>
      <w:r w:rsidRPr="004A2BB4">
        <w:rPr>
          <w:rFonts w:eastAsia="Calibri"/>
          <w:lang w:eastAsia="ar-SA"/>
        </w:rPr>
        <w:t>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учреждения.</w:t>
      </w:r>
    </w:p>
    <w:p w:rsidR="004A2BB4" w:rsidRPr="004A2BB4" w:rsidRDefault="004A2BB4" w:rsidP="00FF675E">
      <w:pPr>
        <w:widowControl w:val="0"/>
        <w:numPr>
          <w:ilvl w:val="1"/>
          <w:numId w:val="82"/>
        </w:numPr>
        <w:tabs>
          <w:tab w:val="left" w:pos="851"/>
        </w:tabs>
        <w:suppressAutoHyphens/>
        <w:autoSpaceDE w:val="0"/>
        <w:autoSpaceDN w:val="0"/>
        <w:adjustRightInd w:val="0"/>
        <w:spacing w:after="200"/>
        <w:ind w:left="0" w:firstLine="426"/>
        <w:contextualSpacing/>
        <w:jc w:val="both"/>
        <w:rPr>
          <w:rFonts w:eastAsia="Calibri"/>
          <w:lang w:eastAsia="ar-SA"/>
        </w:rPr>
      </w:pPr>
      <w:r w:rsidRPr="004A2BB4">
        <w:rPr>
          <w:rFonts w:eastAsia="Calibri"/>
          <w:lang w:eastAsia="ar-SA"/>
        </w:rPr>
        <w:t xml:space="preserve">Количество максимальных баллов работников основного персонала не должно превышать: </w:t>
      </w:r>
    </w:p>
    <w:p w:rsidR="004A2BB4" w:rsidRPr="004A2BB4" w:rsidRDefault="004A2BB4" w:rsidP="004A2BB4">
      <w:pPr>
        <w:tabs>
          <w:tab w:val="num" w:pos="0"/>
          <w:tab w:val="left" w:pos="851"/>
        </w:tabs>
        <w:suppressAutoHyphens/>
        <w:ind w:firstLine="426"/>
        <w:contextualSpacing/>
        <w:jc w:val="both"/>
        <w:rPr>
          <w:rFonts w:eastAsia="Calibri"/>
          <w:lang w:eastAsia="ar-SA"/>
        </w:rPr>
      </w:pPr>
      <w:r w:rsidRPr="004A2BB4">
        <w:rPr>
          <w:rFonts w:eastAsia="Calibri"/>
          <w:lang w:eastAsia="ar-SA"/>
        </w:rPr>
        <w:t>– учитель-логопед – 60 баллов;</w:t>
      </w:r>
    </w:p>
    <w:p w:rsidR="004A2BB4" w:rsidRPr="004A2BB4" w:rsidRDefault="004A2BB4" w:rsidP="004A2BB4">
      <w:pPr>
        <w:tabs>
          <w:tab w:val="num" w:pos="0"/>
          <w:tab w:val="left" w:pos="851"/>
        </w:tabs>
        <w:suppressAutoHyphens/>
        <w:spacing w:after="200"/>
        <w:ind w:firstLine="426"/>
        <w:contextualSpacing/>
        <w:jc w:val="both"/>
        <w:rPr>
          <w:rFonts w:eastAsia="Calibri"/>
          <w:lang w:eastAsia="ar-SA"/>
        </w:rPr>
      </w:pPr>
      <w:r w:rsidRPr="004A2BB4">
        <w:rPr>
          <w:rFonts w:eastAsia="Calibri"/>
          <w:lang w:eastAsia="ar-SA"/>
        </w:rPr>
        <w:t>– старший воспитатель – 60 баллов;</w:t>
      </w:r>
    </w:p>
    <w:p w:rsidR="004A2BB4" w:rsidRPr="004A2BB4" w:rsidRDefault="004A2BB4" w:rsidP="004A2BB4">
      <w:pPr>
        <w:tabs>
          <w:tab w:val="num" w:pos="0"/>
          <w:tab w:val="left" w:pos="851"/>
        </w:tabs>
        <w:suppressAutoHyphens/>
        <w:spacing w:after="200"/>
        <w:ind w:firstLine="426"/>
        <w:contextualSpacing/>
        <w:jc w:val="both"/>
        <w:rPr>
          <w:rFonts w:eastAsia="Calibri"/>
          <w:lang w:eastAsia="ar-SA"/>
        </w:rPr>
      </w:pPr>
      <w:r w:rsidRPr="004A2BB4">
        <w:rPr>
          <w:rFonts w:eastAsia="Calibri"/>
          <w:lang w:eastAsia="ar-SA"/>
        </w:rPr>
        <w:t>– воспитатель, воспитатель по обучению татарскому языку – 55 баллов;</w:t>
      </w:r>
    </w:p>
    <w:p w:rsidR="004A2BB4" w:rsidRPr="004A2BB4" w:rsidRDefault="004A2BB4" w:rsidP="004A2BB4">
      <w:pPr>
        <w:tabs>
          <w:tab w:val="num" w:pos="0"/>
          <w:tab w:val="left" w:pos="851"/>
        </w:tabs>
        <w:suppressAutoHyphens/>
        <w:spacing w:after="200"/>
        <w:ind w:firstLine="426"/>
        <w:contextualSpacing/>
        <w:jc w:val="both"/>
        <w:rPr>
          <w:rFonts w:eastAsia="Calibri"/>
          <w:lang w:eastAsia="ar-SA"/>
        </w:rPr>
      </w:pPr>
      <w:r w:rsidRPr="004A2BB4">
        <w:rPr>
          <w:rFonts w:eastAsia="Calibri"/>
          <w:lang w:eastAsia="ar-SA"/>
        </w:rPr>
        <w:t>– педагог-психолог – 55 баллов;</w:t>
      </w:r>
    </w:p>
    <w:p w:rsidR="004A2BB4" w:rsidRPr="004A2BB4" w:rsidRDefault="004A2BB4" w:rsidP="004A2BB4">
      <w:pPr>
        <w:tabs>
          <w:tab w:val="num" w:pos="0"/>
          <w:tab w:val="left" w:pos="851"/>
        </w:tabs>
        <w:suppressAutoHyphens/>
        <w:spacing w:after="200"/>
        <w:ind w:firstLine="426"/>
        <w:contextualSpacing/>
        <w:jc w:val="both"/>
        <w:rPr>
          <w:rFonts w:eastAsia="Calibri"/>
          <w:lang w:eastAsia="ar-SA"/>
        </w:rPr>
      </w:pPr>
      <w:r w:rsidRPr="004A2BB4">
        <w:rPr>
          <w:rFonts w:eastAsia="Calibri"/>
          <w:lang w:eastAsia="ar-SA"/>
        </w:rPr>
        <w:t>– музыкальный руководитель, инструктор по физической культуре – 45 баллов;</w:t>
      </w:r>
    </w:p>
    <w:p w:rsidR="004A2BB4" w:rsidRPr="004A2BB4" w:rsidRDefault="004A2BB4" w:rsidP="004A2BB4">
      <w:pPr>
        <w:tabs>
          <w:tab w:val="num" w:pos="0"/>
          <w:tab w:val="left" w:pos="851"/>
        </w:tabs>
        <w:suppressAutoHyphens/>
        <w:spacing w:after="200"/>
        <w:ind w:firstLine="426"/>
        <w:contextualSpacing/>
        <w:jc w:val="both"/>
        <w:rPr>
          <w:rFonts w:eastAsia="Calibri"/>
          <w:lang w:eastAsia="ar-SA"/>
        </w:rPr>
      </w:pPr>
      <w:r w:rsidRPr="004A2BB4">
        <w:rPr>
          <w:rFonts w:eastAsia="Calibri"/>
          <w:lang w:eastAsia="ar-SA"/>
        </w:rPr>
        <w:t>– медицинская сестра по физиотерапии – 40 баллов</w:t>
      </w:r>
    </w:p>
    <w:p w:rsidR="004A2BB4" w:rsidRPr="004A2BB4" w:rsidRDefault="004A2BB4" w:rsidP="004A2BB4">
      <w:pPr>
        <w:tabs>
          <w:tab w:val="num" w:pos="0"/>
          <w:tab w:val="left" w:pos="851"/>
        </w:tabs>
        <w:suppressAutoHyphens/>
        <w:spacing w:after="200"/>
        <w:ind w:firstLine="426"/>
        <w:contextualSpacing/>
        <w:jc w:val="both"/>
        <w:rPr>
          <w:rFonts w:eastAsia="Calibri"/>
          <w:lang w:eastAsia="ar-SA"/>
        </w:rPr>
      </w:pPr>
      <w:r w:rsidRPr="004A2BB4">
        <w:rPr>
          <w:rFonts w:eastAsia="Calibri"/>
          <w:lang w:eastAsia="ar-SA"/>
        </w:rPr>
        <w:t>– старшая медицинская сестра – 50 баллов</w:t>
      </w:r>
    </w:p>
    <w:p w:rsidR="004A2BB4" w:rsidRPr="004A2BB4" w:rsidRDefault="004A2BB4" w:rsidP="004A2BB4">
      <w:pPr>
        <w:tabs>
          <w:tab w:val="num" w:pos="0"/>
          <w:tab w:val="left" w:pos="851"/>
        </w:tabs>
        <w:suppressAutoHyphens/>
        <w:spacing w:after="200"/>
        <w:ind w:firstLine="426"/>
        <w:contextualSpacing/>
        <w:jc w:val="both"/>
        <w:rPr>
          <w:rFonts w:eastAsia="Calibri"/>
          <w:lang w:eastAsia="ar-SA"/>
        </w:rPr>
      </w:pPr>
      <w:r w:rsidRPr="004A2BB4">
        <w:rPr>
          <w:rFonts w:eastAsia="Calibri"/>
          <w:lang w:eastAsia="ar-SA"/>
        </w:rPr>
        <w:t>– младший воспитатель – 35 баллов.</w:t>
      </w:r>
    </w:p>
    <w:p w:rsidR="004A2BB4" w:rsidRPr="004A2BB4" w:rsidRDefault="004A2BB4" w:rsidP="004A2BB4">
      <w:pPr>
        <w:widowControl w:val="0"/>
        <w:tabs>
          <w:tab w:val="num" w:pos="0"/>
          <w:tab w:val="left" w:pos="851"/>
        </w:tabs>
        <w:suppressAutoHyphens/>
        <w:autoSpaceDE w:val="0"/>
        <w:spacing w:after="200"/>
        <w:ind w:firstLine="426"/>
        <w:contextualSpacing/>
        <w:jc w:val="both"/>
        <w:rPr>
          <w:lang w:eastAsia="ar-SA"/>
        </w:rPr>
      </w:pPr>
      <w:r w:rsidRPr="004A2BB4">
        <w:rPr>
          <w:lang w:eastAsia="ar-SA"/>
        </w:rPr>
        <w:t>3.6. Установить одним из критериев деятельности работников основного персонала образовательного учреждения – критерий за выполнение социально-значимой общественной работы, которые не учтены в Критериях оценки эффективности деятельности работников основного персонала.</w:t>
      </w:r>
    </w:p>
    <w:p w:rsidR="004A2BB4" w:rsidRPr="004A2BB4" w:rsidRDefault="004A2BB4" w:rsidP="004A2BB4">
      <w:pPr>
        <w:widowControl w:val="0"/>
        <w:tabs>
          <w:tab w:val="num" w:pos="0"/>
          <w:tab w:val="left" w:pos="851"/>
        </w:tabs>
        <w:suppressAutoHyphens/>
        <w:autoSpaceDE w:val="0"/>
        <w:spacing w:after="200"/>
        <w:ind w:firstLine="426"/>
        <w:contextualSpacing/>
        <w:jc w:val="both"/>
        <w:rPr>
          <w:lang w:eastAsia="ar-SA"/>
        </w:rPr>
      </w:pPr>
      <w:r w:rsidRPr="004A2BB4">
        <w:rPr>
          <w:lang w:eastAsia="ar-SA"/>
        </w:rPr>
        <w:t>3.7.</w:t>
      </w:r>
      <w:r w:rsidRPr="004A2BB4">
        <w:rPr>
          <w:lang w:eastAsia="ar-SA"/>
        </w:rPr>
        <w:tab/>
        <w:t>Критерии за выполнение социально-значимой работы, направленной на представление и защиту прав работников на безопасные и комфортные условия труда:</w:t>
      </w:r>
    </w:p>
    <w:p w:rsidR="004A2BB4" w:rsidRPr="004A2BB4" w:rsidRDefault="004A2BB4" w:rsidP="004A2BB4">
      <w:pPr>
        <w:widowControl w:val="0"/>
        <w:tabs>
          <w:tab w:val="num" w:pos="0"/>
          <w:tab w:val="left" w:pos="851"/>
        </w:tabs>
        <w:suppressAutoHyphens/>
        <w:autoSpaceDE w:val="0"/>
        <w:spacing w:after="200"/>
        <w:ind w:firstLine="426"/>
        <w:contextualSpacing/>
        <w:jc w:val="both"/>
        <w:rPr>
          <w:lang w:eastAsia="ar-SA"/>
        </w:rPr>
      </w:pPr>
      <w:r w:rsidRPr="004A2BB4">
        <w:rPr>
          <w:lang w:eastAsia="ar-SA"/>
        </w:rPr>
        <w:t>Председатель профсоюзной организации</w:t>
      </w:r>
      <w:r w:rsidRPr="004A2BB4">
        <w:rPr>
          <w:lang w:eastAsia="ar-SA"/>
        </w:rPr>
        <w:tab/>
      </w:r>
      <w:r w:rsidRPr="004A2BB4">
        <w:rPr>
          <w:lang w:eastAsia="ar-SA"/>
        </w:rPr>
        <w:tab/>
        <w:t>- 10 баллов;</w:t>
      </w:r>
    </w:p>
    <w:p w:rsidR="004A2BB4" w:rsidRPr="004A2BB4" w:rsidRDefault="004A2BB4" w:rsidP="004A2BB4">
      <w:pPr>
        <w:widowControl w:val="0"/>
        <w:tabs>
          <w:tab w:val="num" w:pos="0"/>
          <w:tab w:val="left" w:pos="851"/>
        </w:tabs>
        <w:suppressAutoHyphens/>
        <w:autoSpaceDE w:val="0"/>
        <w:spacing w:after="200"/>
        <w:ind w:firstLine="426"/>
        <w:contextualSpacing/>
        <w:jc w:val="both"/>
        <w:rPr>
          <w:lang w:eastAsia="ar-SA"/>
        </w:rPr>
      </w:pPr>
      <w:r w:rsidRPr="004A2BB4">
        <w:rPr>
          <w:lang w:eastAsia="ar-SA"/>
        </w:rPr>
        <w:t>Уполномоченный по охране труда</w:t>
      </w:r>
      <w:r w:rsidRPr="004A2BB4">
        <w:rPr>
          <w:lang w:eastAsia="ar-SA"/>
        </w:rPr>
        <w:tab/>
      </w:r>
      <w:r w:rsidRPr="004A2BB4">
        <w:rPr>
          <w:lang w:eastAsia="ar-SA"/>
        </w:rPr>
        <w:tab/>
      </w:r>
      <w:r w:rsidRPr="004A2BB4">
        <w:rPr>
          <w:lang w:eastAsia="ar-SA"/>
        </w:rPr>
        <w:tab/>
        <w:t>- 7 баллов;</w:t>
      </w:r>
    </w:p>
    <w:p w:rsidR="004A2BB4" w:rsidRPr="004A2BB4" w:rsidRDefault="004A2BB4" w:rsidP="004A2BB4">
      <w:pPr>
        <w:widowControl w:val="0"/>
        <w:tabs>
          <w:tab w:val="num" w:pos="0"/>
          <w:tab w:val="left" w:pos="851"/>
        </w:tabs>
        <w:suppressAutoHyphens/>
        <w:autoSpaceDE w:val="0"/>
        <w:spacing w:after="200"/>
        <w:ind w:firstLine="426"/>
        <w:contextualSpacing/>
        <w:jc w:val="both"/>
        <w:rPr>
          <w:lang w:eastAsia="ar-SA"/>
        </w:rPr>
      </w:pPr>
      <w:r w:rsidRPr="004A2BB4">
        <w:rPr>
          <w:lang w:eastAsia="ar-SA"/>
        </w:rPr>
        <w:t xml:space="preserve">Ответственный за делопроизводство </w:t>
      </w:r>
      <w:r w:rsidRPr="004A2BB4">
        <w:rPr>
          <w:lang w:eastAsia="ar-SA"/>
        </w:rPr>
        <w:tab/>
      </w:r>
      <w:r w:rsidRPr="004A2BB4">
        <w:rPr>
          <w:lang w:eastAsia="ar-SA"/>
        </w:rPr>
        <w:tab/>
      </w:r>
      <w:r>
        <w:rPr>
          <w:lang w:eastAsia="ar-SA"/>
        </w:rPr>
        <w:t xml:space="preserve">            </w:t>
      </w:r>
      <w:r w:rsidRPr="004A2BB4">
        <w:rPr>
          <w:lang w:eastAsia="ar-SA"/>
        </w:rPr>
        <w:t>- 5 баллов.</w:t>
      </w:r>
    </w:p>
    <w:p w:rsidR="004A2BB4" w:rsidRPr="004A2BB4" w:rsidRDefault="004A2BB4" w:rsidP="004A2BB4">
      <w:pPr>
        <w:widowControl w:val="0"/>
        <w:tabs>
          <w:tab w:val="num" w:pos="0"/>
          <w:tab w:val="left" w:pos="851"/>
        </w:tabs>
        <w:suppressAutoHyphens/>
        <w:autoSpaceDE w:val="0"/>
        <w:spacing w:after="200"/>
        <w:ind w:firstLine="426"/>
        <w:contextualSpacing/>
        <w:jc w:val="both"/>
        <w:rPr>
          <w:lang w:eastAsia="ar-SA"/>
        </w:rPr>
      </w:pPr>
      <w:r w:rsidRPr="004A2BB4">
        <w:rPr>
          <w:lang w:eastAsia="ar-SA"/>
        </w:rPr>
        <w:t>3.8.</w:t>
      </w:r>
      <w:r w:rsidRPr="004A2BB4">
        <w:rPr>
          <w:lang w:eastAsia="ar-SA"/>
        </w:rPr>
        <w:tab/>
        <w:t>Экспертную оценку результативности деятельности работников основного персонала за выполнение социально-значимой общественной работы осуществляет Комиссия.</w:t>
      </w:r>
    </w:p>
    <w:p w:rsidR="004A2BB4" w:rsidRPr="004A2BB4" w:rsidRDefault="004A2BB4" w:rsidP="004A2BB4">
      <w:pPr>
        <w:widowControl w:val="0"/>
        <w:tabs>
          <w:tab w:val="num" w:pos="0"/>
          <w:tab w:val="left" w:pos="851"/>
        </w:tabs>
        <w:suppressAutoHyphens/>
        <w:autoSpaceDE w:val="0"/>
        <w:spacing w:after="200"/>
        <w:ind w:firstLine="426"/>
        <w:contextualSpacing/>
        <w:jc w:val="both"/>
        <w:rPr>
          <w:lang w:eastAsia="ar-SA"/>
        </w:rPr>
      </w:pPr>
      <w:r w:rsidRPr="004A2BB4">
        <w:rPr>
          <w:lang w:eastAsia="ar-SA"/>
        </w:rPr>
        <w:t>3.9.</w:t>
      </w:r>
      <w:r w:rsidRPr="004A2BB4">
        <w:rPr>
          <w:lang w:eastAsia="ar-SA"/>
        </w:rPr>
        <w:tab/>
        <w:t>Количество баллов за выполнение социально-значимой общественной работы входит в итоговый балл результативности деятельности работника, который не должен превышать количество максимальных баллов для данной должности.</w:t>
      </w:r>
    </w:p>
    <w:p w:rsidR="004A2BB4" w:rsidRPr="004A2BB4" w:rsidRDefault="004A2BB4" w:rsidP="004A2BB4">
      <w:pPr>
        <w:widowControl w:val="0"/>
        <w:tabs>
          <w:tab w:val="num" w:pos="0"/>
          <w:tab w:val="left" w:pos="851"/>
        </w:tabs>
        <w:suppressAutoHyphens/>
        <w:autoSpaceDE w:val="0"/>
        <w:spacing w:after="200"/>
        <w:ind w:firstLine="426"/>
        <w:contextualSpacing/>
        <w:jc w:val="center"/>
        <w:rPr>
          <w:b/>
          <w:lang w:eastAsia="ar-SA"/>
        </w:rPr>
      </w:pPr>
      <w:r w:rsidRPr="004A2BB4">
        <w:rPr>
          <w:b/>
          <w:lang w:eastAsia="ar-SA"/>
        </w:rPr>
        <w:t>4.</w:t>
      </w:r>
      <w:r w:rsidRPr="004A2BB4">
        <w:rPr>
          <w:b/>
          <w:lang w:eastAsia="ar-SA"/>
        </w:rPr>
        <w:tab/>
        <w:t>Заключение.</w:t>
      </w:r>
    </w:p>
    <w:p w:rsidR="004A2BB4" w:rsidRPr="004A2BB4" w:rsidRDefault="004A2BB4" w:rsidP="004A2BB4">
      <w:pPr>
        <w:widowControl w:val="0"/>
        <w:tabs>
          <w:tab w:val="num" w:pos="0"/>
          <w:tab w:val="left" w:pos="851"/>
        </w:tabs>
        <w:suppressAutoHyphens/>
        <w:autoSpaceDE w:val="0"/>
        <w:spacing w:after="200"/>
        <w:ind w:firstLine="426"/>
        <w:contextualSpacing/>
        <w:jc w:val="both"/>
      </w:pPr>
      <w:r w:rsidRPr="004A2BB4">
        <w:rPr>
          <w:lang w:eastAsia="ar-SA"/>
        </w:rPr>
        <w:t>4.1.</w:t>
      </w:r>
      <w:r w:rsidRPr="004A2BB4">
        <w:rPr>
          <w:lang w:eastAsia="ar-SA"/>
        </w:rPr>
        <w:tab/>
        <w:t xml:space="preserve">Настоящее положение распространяется на всех работников </w:t>
      </w:r>
      <w:r w:rsidRPr="004A2BB4">
        <w:t xml:space="preserve">МАДОУ «Детский сад </w:t>
      </w:r>
      <w:r w:rsidR="004C2A0A">
        <w:t>№161</w:t>
      </w:r>
      <w:r w:rsidRPr="004A2BB4">
        <w:t>»</w:t>
      </w:r>
      <w:r w:rsidRPr="004A2BB4">
        <w:rPr>
          <w:lang w:eastAsia="ar-SA"/>
        </w:rPr>
        <w:t xml:space="preserve"> и </w:t>
      </w:r>
      <w:r w:rsidRPr="004A2BB4">
        <w:t xml:space="preserve">действует до принятия нового с даты введения его в действие руководителем МАДОУ «Детский сад </w:t>
      </w:r>
      <w:r w:rsidR="004C2A0A">
        <w:t>№161</w:t>
      </w:r>
      <w:r w:rsidRPr="004A2BB4">
        <w:t>».</w:t>
      </w:r>
    </w:p>
    <w:p w:rsidR="004A2BB4" w:rsidRPr="004A2BB4" w:rsidRDefault="004A2BB4" w:rsidP="004A2BB4">
      <w:pPr>
        <w:widowControl w:val="0"/>
        <w:tabs>
          <w:tab w:val="num" w:pos="0"/>
          <w:tab w:val="left" w:pos="851"/>
        </w:tabs>
        <w:suppressAutoHyphens/>
        <w:autoSpaceDE w:val="0"/>
        <w:spacing w:after="200"/>
        <w:ind w:firstLine="426"/>
        <w:contextualSpacing/>
        <w:jc w:val="both"/>
        <w:rPr>
          <w:lang w:eastAsia="ar-SA"/>
        </w:rPr>
      </w:pPr>
      <w:r w:rsidRPr="004A2BB4">
        <w:rPr>
          <w:lang w:eastAsia="ar-SA"/>
        </w:rPr>
        <w:t>4.2.</w:t>
      </w:r>
      <w:r w:rsidRPr="004A2BB4">
        <w:rPr>
          <w:lang w:eastAsia="ar-SA"/>
        </w:rPr>
        <w:tab/>
        <w:t>Стимулирующие выплаты педагогическим работникам выплачиваются ежемесячно.</w:t>
      </w:r>
    </w:p>
    <w:p w:rsidR="004A2BB4" w:rsidRPr="004A2BB4" w:rsidRDefault="004A2BB4" w:rsidP="004A2BB4">
      <w:pPr>
        <w:widowControl w:val="0"/>
        <w:shd w:val="clear" w:color="auto" w:fill="FFFFFF"/>
        <w:tabs>
          <w:tab w:val="left" w:pos="0"/>
          <w:tab w:val="left" w:pos="851"/>
        </w:tabs>
        <w:autoSpaceDE w:val="0"/>
        <w:autoSpaceDN w:val="0"/>
        <w:adjustRightInd w:val="0"/>
        <w:spacing w:after="200"/>
        <w:ind w:right="-1" w:firstLine="426"/>
        <w:contextualSpacing/>
        <w:jc w:val="both"/>
      </w:pPr>
      <w:r w:rsidRPr="004A2BB4">
        <w:rPr>
          <w:lang w:eastAsia="ar-SA"/>
        </w:rPr>
        <w:t>4.3.</w:t>
      </w:r>
      <w:r w:rsidRPr="004A2BB4">
        <w:rPr>
          <w:lang w:eastAsia="ar-SA"/>
        </w:rPr>
        <w:tab/>
      </w:r>
      <w:r w:rsidRPr="004A2BB4">
        <w:t xml:space="preserve">В Положение могут быть внесены дополнения и изменения по согласованию с профсоюзной организацией МАДОУ «Детский сад </w:t>
      </w:r>
      <w:r w:rsidR="004C2A0A">
        <w:t>№161</w:t>
      </w:r>
      <w:r w:rsidRPr="004A2BB4">
        <w:t>».</w:t>
      </w:r>
    </w:p>
    <w:p w:rsidR="004A2BB4" w:rsidRPr="004A2BB4" w:rsidRDefault="004A2BB4" w:rsidP="004A2BB4">
      <w:pPr>
        <w:widowControl w:val="0"/>
        <w:tabs>
          <w:tab w:val="left" w:pos="0"/>
        </w:tabs>
        <w:autoSpaceDE w:val="0"/>
        <w:autoSpaceDN w:val="0"/>
        <w:adjustRightInd w:val="0"/>
        <w:spacing w:after="200"/>
        <w:ind w:firstLine="426"/>
        <w:contextualSpacing/>
        <w:jc w:val="both"/>
      </w:pPr>
      <w:r w:rsidRPr="004A2BB4">
        <w:t xml:space="preserve">4.4. Ответственность за применение Положения несет руководитель МАДОУ «Детский сад </w:t>
      </w:r>
      <w:r w:rsidR="004C2A0A">
        <w:t>№161</w:t>
      </w:r>
      <w:r w:rsidRPr="004A2BB4">
        <w:t>».</w:t>
      </w:r>
    </w:p>
    <w:p w:rsidR="004A2BB4" w:rsidRDefault="004A2BB4" w:rsidP="004A2BB4">
      <w:pPr>
        <w:tabs>
          <w:tab w:val="left" w:pos="851"/>
        </w:tabs>
        <w:suppressAutoHyphens/>
        <w:spacing w:after="200"/>
        <w:ind w:firstLine="425"/>
        <w:contextualSpacing/>
        <w:jc w:val="both"/>
        <w:rPr>
          <w:rFonts w:eastAsia="Calibri"/>
          <w:lang w:eastAsia="zh-CN"/>
        </w:rPr>
      </w:pPr>
      <w:r w:rsidRPr="004A2BB4">
        <w:rPr>
          <w:rFonts w:eastAsia="Calibri"/>
          <w:lang w:eastAsia="zh-CN"/>
        </w:rPr>
        <w:t xml:space="preserve">4.5. МАДОУ «Детский сад </w:t>
      </w:r>
      <w:r w:rsidR="004C2A0A">
        <w:rPr>
          <w:rFonts w:eastAsia="Calibri"/>
          <w:lang w:eastAsia="zh-CN"/>
        </w:rPr>
        <w:t>№161</w:t>
      </w:r>
      <w:r w:rsidRPr="004A2BB4">
        <w:rPr>
          <w:rFonts w:eastAsia="Calibri"/>
          <w:lang w:eastAsia="zh-CN"/>
        </w:rPr>
        <w:t xml:space="preserve">» обеспечивает доступность и открытость информации путем размещения настоящего Положения на официальном сайте детского сада в сети интернет </w:t>
      </w:r>
      <w:r w:rsidRPr="004A2BB4">
        <w:rPr>
          <w:rFonts w:eastAsia="Calibri"/>
          <w:lang w:val="en-US" w:eastAsia="zh-CN"/>
        </w:rPr>
        <w:t>edu</w:t>
      </w:r>
      <w:r w:rsidRPr="004A2BB4">
        <w:rPr>
          <w:rFonts w:eastAsia="Calibri"/>
          <w:lang w:eastAsia="zh-CN"/>
        </w:rPr>
        <w:t>.</w:t>
      </w:r>
      <w:r w:rsidRPr="004A2BB4">
        <w:rPr>
          <w:rFonts w:eastAsia="Calibri"/>
          <w:lang w:val="en-US" w:eastAsia="zh-CN"/>
        </w:rPr>
        <w:t>tatar</w:t>
      </w:r>
      <w:r w:rsidRPr="004A2BB4">
        <w:rPr>
          <w:rFonts w:eastAsia="Calibri"/>
          <w:lang w:eastAsia="zh-CN"/>
        </w:rPr>
        <w:t>.</w:t>
      </w:r>
      <w:r w:rsidRPr="004A2BB4">
        <w:rPr>
          <w:rFonts w:eastAsia="Calibri"/>
          <w:lang w:val="en-US" w:eastAsia="zh-CN"/>
        </w:rPr>
        <w:t>ru</w:t>
      </w:r>
      <w:r w:rsidRPr="004A2BB4">
        <w:rPr>
          <w:rFonts w:eastAsia="Calibri"/>
          <w:lang w:eastAsia="zh-CN"/>
        </w:rPr>
        <w:t>.</w:t>
      </w:r>
    </w:p>
    <w:p w:rsidR="00902F65" w:rsidRPr="00902F65" w:rsidRDefault="00902F65" w:rsidP="00902F65">
      <w:pPr>
        <w:tabs>
          <w:tab w:val="left" w:pos="851"/>
        </w:tabs>
        <w:suppressAutoHyphens/>
        <w:spacing w:after="200"/>
        <w:ind w:firstLine="425"/>
        <w:contextualSpacing/>
        <w:jc w:val="right"/>
        <w:rPr>
          <w:rFonts w:eastAsia="Calibri"/>
          <w:i/>
          <w:lang w:eastAsia="zh-CN"/>
        </w:rPr>
      </w:pPr>
      <w:r>
        <w:rPr>
          <w:rFonts w:eastAsia="Calibri"/>
          <w:lang w:eastAsia="zh-CN"/>
        </w:rPr>
        <w:br w:type="page"/>
      </w:r>
      <w:r w:rsidRPr="00902F65">
        <w:rPr>
          <w:rFonts w:eastAsia="Calibri"/>
          <w:i/>
          <w:lang w:eastAsia="zh-CN"/>
        </w:rPr>
        <w:t>Приложение № 1</w:t>
      </w:r>
    </w:p>
    <w:p w:rsidR="00902F65" w:rsidRPr="00833CD6" w:rsidRDefault="00902F65" w:rsidP="00833CD6">
      <w:pPr>
        <w:spacing w:line="276" w:lineRule="auto"/>
        <w:jc w:val="center"/>
        <w:rPr>
          <w:rFonts w:eastAsia="Calibri"/>
          <w:b/>
          <w:lang w:eastAsia="en-US"/>
        </w:rPr>
      </w:pPr>
      <w:r w:rsidRPr="00833CD6">
        <w:rPr>
          <w:rFonts w:eastAsia="Calibri"/>
          <w:b/>
          <w:lang w:eastAsia="en-US"/>
        </w:rPr>
        <w:t>Критерии оценки качества выполняемых работ</w:t>
      </w:r>
    </w:p>
    <w:tbl>
      <w:tblPr>
        <w:tblW w:w="1029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25"/>
        <w:gridCol w:w="1389"/>
        <w:gridCol w:w="1843"/>
        <w:gridCol w:w="709"/>
        <w:gridCol w:w="992"/>
        <w:gridCol w:w="851"/>
        <w:gridCol w:w="992"/>
        <w:gridCol w:w="3090"/>
      </w:tblGrid>
      <w:tr w:rsidR="00902F65" w:rsidRPr="00902F65" w:rsidTr="00833CD6">
        <w:tc>
          <w:tcPr>
            <w:tcW w:w="425" w:type="dxa"/>
          </w:tcPr>
          <w:p w:rsidR="00902F65" w:rsidRPr="00902F65" w:rsidRDefault="00902F65" w:rsidP="00902F65">
            <w:pPr>
              <w:spacing w:after="160" w:line="259" w:lineRule="auto"/>
              <w:jc w:val="center"/>
              <w:rPr>
                <w:rFonts w:eastAsia="Calibri"/>
                <w:b/>
                <w:sz w:val="20"/>
                <w:szCs w:val="20"/>
                <w:lang w:eastAsia="en-US"/>
              </w:rPr>
            </w:pPr>
            <w:r w:rsidRPr="00902F65">
              <w:rPr>
                <w:rFonts w:eastAsia="Calibri"/>
                <w:b/>
                <w:sz w:val="20"/>
                <w:szCs w:val="20"/>
                <w:lang w:eastAsia="en-US"/>
              </w:rPr>
              <w:t>№ п/п</w:t>
            </w:r>
          </w:p>
        </w:tc>
        <w:tc>
          <w:tcPr>
            <w:tcW w:w="1389" w:type="dxa"/>
          </w:tcPr>
          <w:p w:rsidR="00902F65" w:rsidRPr="00902F65" w:rsidRDefault="00902F65" w:rsidP="00902F65">
            <w:pPr>
              <w:spacing w:after="160" w:line="259" w:lineRule="auto"/>
              <w:jc w:val="center"/>
              <w:rPr>
                <w:rFonts w:eastAsia="Calibri"/>
                <w:b/>
                <w:sz w:val="20"/>
                <w:szCs w:val="20"/>
                <w:lang w:eastAsia="en-US"/>
              </w:rPr>
            </w:pPr>
            <w:r w:rsidRPr="00902F65">
              <w:rPr>
                <w:rFonts w:eastAsia="Calibri"/>
                <w:b/>
                <w:sz w:val="20"/>
                <w:szCs w:val="20"/>
                <w:lang w:eastAsia="en-US"/>
              </w:rPr>
              <w:t>Должность</w:t>
            </w:r>
          </w:p>
        </w:tc>
        <w:tc>
          <w:tcPr>
            <w:tcW w:w="1843" w:type="dxa"/>
          </w:tcPr>
          <w:p w:rsidR="00902F65" w:rsidRPr="00902F65" w:rsidRDefault="00902F65" w:rsidP="00902F65">
            <w:pPr>
              <w:spacing w:after="160" w:line="259" w:lineRule="auto"/>
              <w:jc w:val="center"/>
              <w:rPr>
                <w:rFonts w:eastAsia="Calibri"/>
                <w:b/>
                <w:sz w:val="20"/>
                <w:szCs w:val="20"/>
                <w:lang w:eastAsia="en-US"/>
              </w:rPr>
            </w:pPr>
            <w:r w:rsidRPr="00902F65">
              <w:rPr>
                <w:rFonts w:eastAsia="Calibri"/>
                <w:b/>
                <w:sz w:val="20"/>
                <w:szCs w:val="20"/>
                <w:lang w:eastAsia="en-US"/>
              </w:rPr>
              <w:t>Критерий</w:t>
            </w:r>
          </w:p>
        </w:tc>
        <w:tc>
          <w:tcPr>
            <w:tcW w:w="709" w:type="dxa"/>
          </w:tcPr>
          <w:p w:rsidR="00902F65" w:rsidRPr="00902F65" w:rsidRDefault="00902F65" w:rsidP="00902F65">
            <w:pPr>
              <w:spacing w:after="160" w:line="259" w:lineRule="auto"/>
              <w:jc w:val="center"/>
              <w:rPr>
                <w:rFonts w:eastAsia="Calibri"/>
                <w:b/>
                <w:sz w:val="20"/>
                <w:szCs w:val="20"/>
                <w:lang w:eastAsia="en-US"/>
              </w:rPr>
            </w:pPr>
            <w:r w:rsidRPr="00902F65">
              <w:rPr>
                <w:rFonts w:eastAsia="Calibri"/>
                <w:b/>
                <w:sz w:val="20"/>
                <w:szCs w:val="20"/>
                <w:lang w:eastAsia="en-US"/>
              </w:rPr>
              <w:t>Единица измерения</w:t>
            </w:r>
          </w:p>
        </w:tc>
        <w:tc>
          <w:tcPr>
            <w:tcW w:w="992" w:type="dxa"/>
          </w:tcPr>
          <w:p w:rsidR="00902F65" w:rsidRPr="00902F65" w:rsidRDefault="00902F65" w:rsidP="00902F65">
            <w:pPr>
              <w:spacing w:after="160" w:line="259" w:lineRule="auto"/>
              <w:jc w:val="center"/>
              <w:rPr>
                <w:rFonts w:eastAsia="Calibri"/>
                <w:b/>
                <w:sz w:val="20"/>
                <w:szCs w:val="20"/>
                <w:lang w:eastAsia="en-US"/>
              </w:rPr>
            </w:pPr>
            <w:r w:rsidRPr="00902F65">
              <w:rPr>
                <w:rFonts w:eastAsia="Calibri"/>
                <w:b/>
                <w:sz w:val="20"/>
                <w:szCs w:val="20"/>
                <w:lang w:eastAsia="en-US"/>
              </w:rPr>
              <w:t>Весовой коэффициент</w:t>
            </w:r>
          </w:p>
        </w:tc>
        <w:tc>
          <w:tcPr>
            <w:tcW w:w="851"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Диапазон</w:t>
            </w:r>
          </w:p>
          <w:p w:rsidR="00902F65" w:rsidRPr="00902F65" w:rsidRDefault="00902F65" w:rsidP="00902F65">
            <w:pPr>
              <w:jc w:val="center"/>
              <w:rPr>
                <w:rFonts w:ascii="Calibri" w:eastAsia="Calibri" w:hAnsi="Calibri"/>
                <w:sz w:val="20"/>
                <w:szCs w:val="20"/>
                <w:lang w:eastAsia="en-US"/>
              </w:rPr>
            </w:pPr>
            <w:r w:rsidRPr="00902F65">
              <w:rPr>
                <w:rFonts w:eastAsia="Calibri"/>
                <w:b/>
                <w:sz w:val="20"/>
                <w:szCs w:val="20"/>
                <w:lang w:eastAsia="en-US"/>
              </w:rPr>
              <w:t>индикаторов</w:t>
            </w:r>
          </w:p>
        </w:tc>
        <w:tc>
          <w:tcPr>
            <w:tcW w:w="992" w:type="dxa"/>
          </w:tcPr>
          <w:p w:rsidR="00902F65" w:rsidRPr="00902F65" w:rsidRDefault="00902F65" w:rsidP="00902F65">
            <w:pPr>
              <w:spacing w:after="160" w:line="259" w:lineRule="auto"/>
              <w:jc w:val="center"/>
              <w:rPr>
                <w:rFonts w:eastAsia="Calibri"/>
                <w:b/>
                <w:sz w:val="20"/>
                <w:szCs w:val="20"/>
                <w:lang w:eastAsia="en-US"/>
              </w:rPr>
            </w:pPr>
            <w:r w:rsidRPr="00902F65">
              <w:rPr>
                <w:rFonts w:eastAsia="Calibri"/>
                <w:b/>
                <w:sz w:val="20"/>
                <w:szCs w:val="20"/>
                <w:lang w:eastAsia="en-US"/>
              </w:rPr>
              <w:t>Периодичность</w:t>
            </w:r>
          </w:p>
        </w:tc>
        <w:tc>
          <w:tcPr>
            <w:tcW w:w="3090" w:type="dxa"/>
          </w:tcPr>
          <w:p w:rsidR="00902F65" w:rsidRPr="00902F65" w:rsidRDefault="00902F65" w:rsidP="00902F65">
            <w:pPr>
              <w:autoSpaceDE w:val="0"/>
              <w:autoSpaceDN w:val="0"/>
              <w:adjustRightInd w:val="0"/>
              <w:spacing w:after="160" w:line="259" w:lineRule="auto"/>
              <w:jc w:val="center"/>
              <w:rPr>
                <w:rFonts w:eastAsia="Calibri"/>
                <w:b/>
                <w:color w:val="000000"/>
                <w:sz w:val="20"/>
                <w:szCs w:val="20"/>
                <w:lang w:eastAsia="en-US"/>
              </w:rPr>
            </w:pPr>
            <w:r w:rsidRPr="00902F65">
              <w:rPr>
                <w:rFonts w:eastAsia="Calibri"/>
                <w:b/>
                <w:color w:val="000000"/>
                <w:sz w:val="20"/>
                <w:szCs w:val="20"/>
                <w:lang w:eastAsia="en-US"/>
              </w:rPr>
              <w:t>Формула для исчисления</w:t>
            </w:r>
          </w:p>
        </w:tc>
      </w:tr>
      <w:tr w:rsidR="00902F65" w:rsidRPr="00902F65" w:rsidTr="00833CD6">
        <w:tc>
          <w:tcPr>
            <w:tcW w:w="425"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1.</w:t>
            </w:r>
          </w:p>
        </w:tc>
        <w:tc>
          <w:tcPr>
            <w:tcW w:w="1389" w:type="dxa"/>
          </w:tcPr>
          <w:p w:rsidR="00902F65" w:rsidRPr="00902F65" w:rsidRDefault="00902F65" w:rsidP="00902F65">
            <w:pPr>
              <w:autoSpaceDE w:val="0"/>
              <w:autoSpaceDN w:val="0"/>
              <w:adjustRightInd w:val="0"/>
              <w:spacing w:after="160" w:line="259" w:lineRule="auto"/>
              <w:rPr>
                <w:rFonts w:eastAsia="Calibri"/>
                <w:b/>
                <w:color w:val="000000"/>
                <w:sz w:val="20"/>
                <w:szCs w:val="20"/>
                <w:lang w:eastAsia="en-US"/>
              </w:rPr>
            </w:pPr>
            <w:r w:rsidRPr="00902F65">
              <w:rPr>
                <w:rFonts w:eastAsia="Calibri"/>
                <w:b/>
                <w:color w:val="000000"/>
                <w:sz w:val="20"/>
                <w:szCs w:val="20"/>
                <w:lang w:eastAsia="en-US"/>
              </w:rPr>
              <w:t>Старший воспитатель</w:t>
            </w:r>
          </w:p>
        </w:tc>
        <w:tc>
          <w:tcPr>
            <w:tcW w:w="1843" w:type="dxa"/>
          </w:tcPr>
          <w:p w:rsidR="00902F65" w:rsidRPr="00902F65" w:rsidRDefault="00902F65" w:rsidP="00902F65">
            <w:pPr>
              <w:autoSpaceDE w:val="0"/>
              <w:autoSpaceDN w:val="0"/>
              <w:adjustRightInd w:val="0"/>
              <w:spacing w:after="160" w:line="259" w:lineRule="auto"/>
              <w:rPr>
                <w:rFonts w:eastAsia="Calibri"/>
                <w:color w:val="000000"/>
                <w:sz w:val="20"/>
                <w:szCs w:val="20"/>
                <w:lang w:eastAsia="en-US"/>
              </w:rPr>
            </w:pPr>
            <w:r w:rsidRPr="00902F65">
              <w:rPr>
                <w:rFonts w:eastAsia="Calibri"/>
                <w:color w:val="000000"/>
                <w:sz w:val="20"/>
                <w:szCs w:val="20"/>
                <w:lang w:eastAsia="en-US"/>
              </w:rPr>
              <w:t>1.Организация работы методического кабинета</w:t>
            </w:r>
          </w:p>
        </w:tc>
        <w:tc>
          <w:tcPr>
            <w:tcW w:w="709"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Балл</w:t>
            </w:r>
          </w:p>
        </w:tc>
        <w:tc>
          <w:tcPr>
            <w:tcW w:w="992"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6</w:t>
            </w:r>
          </w:p>
        </w:tc>
        <w:tc>
          <w:tcPr>
            <w:tcW w:w="851"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4-6</w:t>
            </w:r>
          </w:p>
        </w:tc>
        <w:tc>
          <w:tcPr>
            <w:tcW w:w="992" w:type="dxa"/>
          </w:tcPr>
          <w:p w:rsidR="00902F65" w:rsidRPr="00902F65" w:rsidRDefault="00902F65" w:rsidP="00902F65">
            <w:pPr>
              <w:autoSpaceDE w:val="0"/>
              <w:autoSpaceDN w:val="0"/>
              <w:adjustRightInd w:val="0"/>
              <w:spacing w:after="160" w:line="259" w:lineRule="auto"/>
              <w:jc w:val="center"/>
              <w:rPr>
                <w:rFonts w:eastAsia="Calibri"/>
                <w:color w:val="000000"/>
                <w:sz w:val="20"/>
                <w:szCs w:val="20"/>
                <w:lang w:eastAsia="en-US"/>
              </w:rPr>
            </w:pPr>
            <w:r w:rsidRPr="00902F65">
              <w:rPr>
                <w:rFonts w:eastAsia="Calibri"/>
                <w:color w:val="000000"/>
                <w:sz w:val="20"/>
                <w:szCs w:val="20"/>
                <w:lang w:eastAsia="en-US"/>
              </w:rPr>
              <w:t>Годовая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Наличие годового плана – 2</w:t>
            </w:r>
          </w:p>
          <w:p w:rsidR="00902F65" w:rsidRPr="00902F65" w:rsidRDefault="00902F65" w:rsidP="00902F65">
            <w:pPr>
              <w:rPr>
                <w:rFonts w:eastAsia="Calibri"/>
                <w:sz w:val="20"/>
                <w:szCs w:val="20"/>
                <w:lang w:eastAsia="en-US"/>
              </w:rPr>
            </w:pPr>
            <w:r w:rsidRPr="00902F65">
              <w:rPr>
                <w:rFonts w:eastAsia="Calibri"/>
                <w:sz w:val="20"/>
                <w:szCs w:val="20"/>
                <w:lang w:eastAsia="en-US"/>
              </w:rPr>
              <w:t xml:space="preserve">Наличие стендов </w:t>
            </w:r>
          </w:p>
          <w:p w:rsidR="00902F65" w:rsidRPr="00902F65" w:rsidRDefault="00902F65" w:rsidP="00902F65">
            <w:pPr>
              <w:rPr>
                <w:rFonts w:eastAsia="Calibri"/>
                <w:sz w:val="20"/>
                <w:szCs w:val="20"/>
                <w:lang w:eastAsia="en-US"/>
              </w:rPr>
            </w:pPr>
            <w:r w:rsidRPr="00902F65">
              <w:rPr>
                <w:rFonts w:eastAsia="Calibri"/>
                <w:sz w:val="20"/>
                <w:szCs w:val="20"/>
                <w:lang w:eastAsia="en-US"/>
              </w:rPr>
              <w:t>методической работы – 2</w:t>
            </w:r>
          </w:p>
          <w:p w:rsidR="00902F65" w:rsidRPr="00902F65" w:rsidRDefault="00902F65" w:rsidP="00902F65">
            <w:pPr>
              <w:rPr>
                <w:rFonts w:eastAsia="Calibri"/>
                <w:sz w:val="20"/>
                <w:szCs w:val="20"/>
                <w:lang w:eastAsia="en-US"/>
              </w:rPr>
            </w:pPr>
            <w:r w:rsidRPr="00902F65">
              <w:rPr>
                <w:rFonts w:eastAsia="Calibri"/>
                <w:sz w:val="20"/>
                <w:szCs w:val="20"/>
                <w:lang w:eastAsia="en-US"/>
              </w:rPr>
              <w:t xml:space="preserve">Наличие справки по итогам готовности кабинета к началу учебного года - 2 </w:t>
            </w:r>
          </w:p>
          <w:p w:rsidR="00902F65" w:rsidRPr="00902F65" w:rsidRDefault="00902F65" w:rsidP="00902F65">
            <w:pPr>
              <w:rPr>
                <w:rFonts w:ascii="Calibri" w:eastAsia="Calibri" w:hAnsi="Calibri"/>
                <w:b/>
                <w:sz w:val="20"/>
                <w:szCs w:val="20"/>
                <w:lang w:eastAsia="en-US"/>
              </w:rPr>
            </w:pPr>
            <w:r w:rsidRPr="00902F65">
              <w:rPr>
                <w:rFonts w:eastAsia="Calibri"/>
                <w:b/>
                <w:sz w:val="20"/>
                <w:szCs w:val="20"/>
                <w:lang w:eastAsia="en-US"/>
              </w:rPr>
              <w:t>Акт готовности ДОУ к новому учебному году</w:t>
            </w:r>
          </w:p>
        </w:tc>
      </w:tr>
      <w:tr w:rsidR="00902F65" w:rsidRPr="00902F65" w:rsidTr="00833CD6">
        <w:tc>
          <w:tcPr>
            <w:tcW w:w="425" w:type="dxa"/>
          </w:tcPr>
          <w:p w:rsidR="00902F65" w:rsidRPr="00902F65" w:rsidRDefault="00902F65" w:rsidP="00902F65">
            <w:pPr>
              <w:spacing w:after="160" w:line="259" w:lineRule="auto"/>
              <w:jc w:val="center"/>
              <w:rPr>
                <w:rFonts w:eastAsia="Calibri"/>
                <w:sz w:val="20"/>
                <w:szCs w:val="20"/>
                <w:lang w:eastAsia="en-US"/>
              </w:rPr>
            </w:pPr>
          </w:p>
        </w:tc>
        <w:tc>
          <w:tcPr>
            <w:tcW w:w="1389" w:type="dxa"/>
          </w:tcPr>
          <w:p w:rsidR="00902F65" w:rsidRPr="00902F65" w:rsidRDefault="00902F65" w:rsidP="00902F65">
            <w:pPr>
              <w:autoSpaceDE w:val="0"/>
              <w:autoSpaceDN w:val="0"/>
              <w:adjustRightInd w:val="0"/>
              <w:spacing w:after="160" w:line="259" w:lineRule="auto"/>
              <w:rPr>
                <w:rFonts w:eastAsia="Calibri"/>
                <w:color w:val="000000"/>
                <w:sz w:val="20"/>
                <w:szCs w:val="20"/>
                <w:lang w:eastAsia="en-US"/>
              </w:rPr>
            </w:pPr>
          </w:p>
        </w:tc>
        <w:tc>
          <w:tcPr>
            <w:tcW w:w="1843" w:type="dxa"/>
          </w:tcPr>
          <w:p w:rsidR="00902F65" w:rsidRPr="00902F65" w:rsidRDefault="00902F65" w:rsidP="00902F65">
            <w:pPr>
              <w:autoSpaceDE w:val="0"/>
              <w:autoSpaceDN w:val="0"/>
              <w:adjustRightInd w:val="0"/>
              <w:spacing w:after="160" w:line="259" w:lineRule="auto"/>
              <w:rPr>
                <w:rFonts w:eastAsia="Calibri"/>
                <w:color w:val="000000"/>
                <w:sz w:val="20"/>
                <w:szCs w:val="20"/>
                <w:lang w:eastAsia="en-US"/>
              </w:rPr>
            </w:pPr>
            <w:r w:rsidRPr="00902F65">
              <w:rPr>
                <w:rFonts w:eastAsia="Calibri"/>
                <w:color w:val="000000"/>
                <w:sz w:val="20"/>
                <w:szCs w:val="20"/>
                <w:lang w:eastAsia="en-US"/>
              </w:rPr>
              <w:t>2. Создание условий для воспитания и обучения на родном татарском языке</w:t>
            </w:r>
          </w:p>
        </w:tc>
        <w:tc>
          <w:tcPr>
            <w:tcW w:w="709"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autoSpaceDE w:val="0"/>
              <w:autoSpaceDN w:val="0"/>
              <w:adjustRightInd w:val="0"/>
              <w:spacing w:after="160" w:line="259" w:lineRule="auto"/>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Охват:</w:t>
            </w:r>
          </w:p>
          <w:p w:rsidR="00902F65" w:rsidRPr="00902F65" w:rsidRDefault="00902F65" w:rsidP="00902F65">
            <w:pPr>
              <w:rPr>
                <w:rFonts w:eastAsia="Calibri"/>
                <w:sz w:val="20"/>
                <w:szCs w:val="20"/>
                <w:lang w:eastAsia="en-US"/>
              </w:rPr>
            </w:pPr>
            <w:r w:rsidRPr="00902F65">
              <w:rPr>
                <w:rFonts w:eastAsia="Calibri"/>
                <w:sz w:val="20"/>
                <w:szCs w:val="20"/>
                <w:lang w:eastAsia="en-US"/>
              </w:rPr>
              <w:t>Более 70% - 10,</w:t>
            </w:r>
          </w:p>
          <w:p w:rsidR="00902F65" w:rsidRPr="00902F65" w:rsidRDefault="00902F65" w:rsidP="00902F65">
            <w:pPr>
              <w:rPr>
                <w:rFonts w:eastAsia="Calibri"/>
                <w:sz w:val="20"/>
                <w:szCs w:val="20"/>
                <w:lang w:eastAsia="en-US"/>
              </w:rPr>
            </w:pPr>
            <w:r w:rsidRPr="00902F65">
              <w:rPr>
                <w:rFonts w:eastAsia="Calibri"/>
                <w:sz w:val="20"/>
                <w:szCs w:val="20"/>
                <w:lang w:eastAsia="en-US"/>
              </w:rPr>
              <w:t>от 60%-69% - 5</w:t>
            </w:r>
          </w:p>
          <w:p w:rsidR="00902F65" w:rsidRPr="00902F65" w:rsidRDefault="00902F65" w:rsidP="00902F65">
            <w:pPr>
              <w:rPr>
                <w:rFonts w:eastAsia="Calibri"/>
                <w:sz w:val="20"/>
                <w:szCs w:val="20"/>
                <w:lang w:eastAsia="en-US"/>
              </w:rPr>
            </w:pPr>
            <w:r w:rsidRPr="00902F65">
              <w:rPr>
                <w:rFonts w:eastAsia="Calibri"/>
                <w:sz w:val="20"/>
                <w:szCs w:val="20"/>
                <w:lang w:eastAsia="en-US"/>
              </w:rPr>
              <w:t>Ниже 60% - 0</w:t>
            </w:r>
          </w:p>
          <w:p w:rsidR="00902F65" w:rsidRPr="00902F65" w:rsidRDefault="00902F65" w:rsidP="00902F65">
            <w:pPr>
              <w:rPr>
                <w:rFonts w:ascii="Calibri" w:eastAsia="Calibri" w:hAnsi="Calibri"/>
                <w:b/>
                <w:sz w:val="20"/>
                <w:szCs w:val="20"/>
                <w:lang w:eastAsia="en-US"/>
              </w:rPr>
            </w:pPr>
            <w:r w:rsidRPr="00902F65">
              <w:rPr>
                <w:rFonts w:eastAsia="Calibri"/>
                <w:b/>
                <w:sz w:val="20"/>
                <w:szCs w:val="20"/>
                <w:lang w:eastAsia="en-US"/>
              </w:rPr>
              <w:t>Отчетные данные 85-К, форма 40</w:t>
            </w:r>
          </w:p>
        </w:tc>
      </w:tr>
      <w:tr w:rsidR="00902F65" w:rsidRPr="00902F65" w:rsidTr="00833CD6">
        <w:tc>
          <w:tcPr>
            <w:tcW w:w="425" w:type="dxa"/>
          </w:tcPr>
          <w:p w:rsidR="00902F65" w:rsidRPr="00902F65" w:rsidRDefault="00902F65" w:rsidP="00902F65">
            <w:pPr>
              <w:spacing w:after="160" w:line="259" w:lineRule="auto"/>
              <w:jc w:val="center"/>
              <w:rPr>
                <w:rFonts w:eastAsia="Calibri"/>
                <w:sz w:val="20"/>
                <w:szCs w:val="20"/>
                <w:lang w:eastAsia="en-US"/>
              </w:rPr>
            </w:pPr>
          </w:p>
        </w:tc>
        <w:tc>
          <w:tcPr>
            <w:tcW w:w="1389" w:type="dxa"/>
          </w:tcPr>
          <w:p w:rsidR="00902F65" w:rsidRPr="00902F65" w:rsidRDefault="00902F65" w:rsidP="00902F65">
            <w:pPr>
              <w:autoSpaceDE w:val="0"/>
              <w:autoSpaceDN w:val="0"/>
              <w:adjustRightInd w:val="0"/>
              <w:spacing w:after="160" w:line="259" w:lineRule="auto"/>
              <w:rPr>
                <w:rFonts w:eastAsia="Calibri"/>
                <w:color w:val="000000"/>
                <w:sz w:val="20"/>
                <w:szCs w:val="20"/>
                <w:lang w:eastAsia="en-US"/>
              </w:rPr>
            </w:pPr>
          </w:p>
        </w:tc>
        <w:tc>
          <w:tcPr>
            <w:tcW w:w="1843" w:type="dxa"/>
          </w:tcPr>
          <w:p w:rsidR="00902F65" w:rsidRPr="00902F65" w:rsidRDefault="00902F65" w:rsidP="00902F65">
            <w:pPr>
              <w:autoSpaceDE w:val="0"/>
              <w:autoSpaceDN w:val="0"/>
              <w:adjustRightInd w:val="0"/>
              <w:spacing w:after="160" w:line="259" w:lineRule="auto"/>
              <w:rPr>
                <w:rFonts w:eastAsia="Calibri"/>
                <w:color w:val="000000"/>
                <w:sz w:val="20"/>
                <w:szCs w:val="20"/>
                <w:lang w:eastAsia="en-US"/>
              </w:rPr>
            </w:pPr>
            <w:r w:rsidRPr="00902F65">
              <w:rPr>
                <w:rFonts w:eastAsia="Calibri"/>
                <w:color w:val="000000"/>
                <w:sz w:val="20"/>
                <w:szCs w:val="20"/>
                <w:lang w:eastAsia="en-US"/>
              </w:rPr>
              <w:t>3. Уровень исполнительской дисциплины</w:t>
            </w:r>
          </w:p>
        </w:tc>
        <w:tc>
          <w:tcPr>
            <w:tcW w:w="709"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Балл</w:t>
            </w:r>
          </w:p>
        </w:tc>
        <w:tc>
          <w:tcPr>
            <w:tcW w:w="992"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autoSpaceDE w:val="0"/>
              <w:autoSpaceDN w:val="0"/>
              <w:adjustRightInd w:val="0"/>
              <w:spacing w:after="160" w:line="259" w:lineRule="auto"/>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Наличие методической документации:</w:t>
            </w:r>
          </w:p>
          <w:p w:rsidR="00902F65" w:rsidRPr="00902F65" w:rsidRDefault="00902F65" w:rsidP="00902F65">
            <w:pPr>
              <w:rPr>
                <w:rFonts w:eastAsia="Calibri"/>
                <w:sz w:val="20"/>
                <w:szCs w:val="20"/>
                <w:lang w:eastAsia="en-US"/>
              </w:rPr>
            </w:pPr>
            <w:r w:rsidRPr="00902F65">
              <w:rPr>
                <w:rFonts w:eastAsia="Calibri"/>
                <w:sz w:val="20"/>
                <w:szCs w:val="20"/>
                <w:lang w:eastAsia="en-US"/>
              </w:rPr>
              <w:t>Обр.программа- 1</w:t>
            </w:r>
          </w:p>
          <w:p w:rsidR="00902F65" w:rsidRPr="00902F65" w:rsidRDefault="00902F65" w:rsidP="00902F65">
            <w:pPr>
              <w:rPr>
                <w:rFonts w:eastAsia="Calibri"/>
                <w:sz w:val="20"/>
                <w:szCs w:val="20"/>
                <w:lang w:eastAsia="en-US"/>
              </w:rPr>
            </w:pPr>
            <w:r w:rsidRPr="00902F65">
              <w:rPr>
                <w:rFonts w:eastAsia="Calibri"/>
                <w:sz w:val="20"/>
                <w:szCs w:val="20"/>
                <w:lang w:eastAsia="en-US"/>
              </w:rPr>
              <w:t>Годовой план – 1</w:t>
            </w:r>
          </w:p>
          <w:p w:rsidR="00902F65" w:rsidRPr="00902F65" w:rsidRDefault="00902F65" w:rsidP="00902F65">
            <w:pPr>
              <w:rPr>
                <w:rFonts w:eastAsia="Calibri"/>
                <w:sz w:val="20"/>
                <w:szCs w:val="20"/>
                <w:lang w:eastAsia="en-US"/>
              </w:rPr>
            </w:pPr>
            <w:r w:rsidRPr="00902F65">
              <w:rPr>
                <w:rFonts w:eastAsia="Calibri"/>
                <w:sz w:val="20"/>
                <w:szCs w:val="20"/>
                <w:lang w:eastAsia="en-US"/>
              </w:rPr>
              <w:t>Календарный план – 1</w:t>
            </w:r>
          </w:p>
          <w:p w:rsidR="00902F65" w:rsidRPr="00902F65" w:rsidRDefault="00902F65" w:rsidP="00902F65">
            <w:pPr>
              <w:rPr>
                <w:rFonts w:eastAsia="Calibri"/>
                <w:sz w:val="20"/>
                <w:szCs w:val="20"/>
                <w:lang w:eastAsia="en-US"/>
              </w:rPr>
            </w:pPr>
            <w:r w:rsidRPr="00902F65">
              <w:rPr>
                <w:rFonts w:eastAsia="Calibri"/>
                <w:sz w:val="20"/>
                <w:szCs w:val="20"/>
                <w:lang w:eastAsia="en-US"/>
              </w:rPr>
              <w:t>Материалы контроля – 1</w:t>
            </w:r>
          </w:p>
          <w:p w:rsidR="00902F65" w:rsidRPr="00902F65" w:rsidRDefault="00902F65" w:rsidP="00902F65">
            <w:pPr>
              <w:rPr>
                <w:rFonts w:eastAsia="Calibri"/>
                <w:sz w:val="20"/>
                <w:szCs w:val="20"/>
                <w:lang w:eastAsia="en-US"/>
              </w:rPr>
            </w:pPr>
            <w:r w:rsidRPr="00902F65">
              <w:rPr>
                <w:rFonts w:eastAsia="Calibri"/>
                <w:sz w:val="20"/>
                <w:szCs w:val="20"/>
                <w:lang w:eastAsia="en-US"/>
              </w:rPr>
              <w:t>Своевременная подготовка отчетов – 1</w:t>
            </w:r>
          </w:p>
          <w:p w:rsidR="00902F65" w:rsidRPr="00902F65" w:rsidRDefault="00902F65" w:rsidP="00902F65">
            <w:pPr>
              <w:rPr>
                <w:rFonts w:ascii="Calibri" w:eastAsia="Calibri" w:hAnsi="Calibri"/>
                <w:b/>
                <w:sz w:val="20"/>
                <w:szCs w:val="20"/>
                <w:lang w:eastAsia="en-US"/>
              </w:rPr>
            </w:pPr>
            <w:r w:rsidRPr="00902F65">
              <w:rPr>
                <w:rFonts w:eastAsia="Calibri"/>
                <w:b/>
                <w:sz w:val="20"/>
                <w:szCs w:val="20"/>
                <w:lang w:eastAsia="en-US"/>
              </w:rPr>
              <w:t>Журнал оперативного контроля</w:t>
            </w:r>
          </w:p>
        </w:tc>
      </w:tr>
      <w:tr w:rsidR="00902F65" w:rsidRPr="00902F65" w:rsidTr="00833CD6">
        <w:tc>
          <w:tcPr>
            <w:tcW w:w="425" w:type="dxa"/>
          </w:tcPr>
          <w:p w:rsidR="00902F65" w:rsidRPr="00902F65" w:rsidRDefault="00902F65" w:rsidP="00902F65">
            <w:pPr>
              <w:spacing w:after="160" w:line="259" w:lineRule="auto"/>
              <w:jc w:val="center"/>
              <w:rPr>
                <w:rFonts w:eastAsia="Calibri"/>
                <w:sz w:val="20"/>
                <w:szCs w:val="20"/>
                <w:lang w:eastAsia="en-US"/>
              </w:rPr>
            </w:pPr>
          </w:p>
        </w:tc>
        <w:tc>
          <w:tcPr>
            <w:tcW w:w="1389" w:type="dxa"/>
          </w:tcPr>
          <w:p w:rsidR="00902F65" w:rsidRPr="00902F65" w:rsidRDefault="00902F65" w:rsidP="00902F65">
            <w:pPr>
              <w:autoSpaceDE w:val="0"/>
              <w:autoSpaceDN w:val="0"/>
              <w:adjustRightInd w:val="0"/>
              <w:spacing w:after="160" w:line="259" w:lineRule="auto"/>
              <w:rPr>
                <w:rFonts w:eastAsia="Calibri"/>
                <w:color w:val="000000"/>
                <w:sz w:val="20"/>
                <w:szCs w:val="20"/>
                <w:lang w:eastAsia="en-US"/>
              </w:rPr>
            </w:pPr>
          </w:p>
        </w:tc>
        <w:tc>
          <w:tcPr>
            <w:tcW w:w="1843" w:type="dxa"/>
          </w:tcPr>
          <w:p w:rsidR="00902F65" w:rsidRPr="00902F65" w:rsidRDefault="00902F65" w:rsidP="00902F65">
            <w:pPr>
              <w:autoSpaceDE w:val="0"/>
              <w:autoSpaceDN w:val="0"/>
              <w:adjustRightInd w:val="0"/>
              <w:spacing w:after="160" w:line="259" w:lineRule="auto"/>
              <w:rPr>
                <w:rFonts w:eastAsia="Calibri"/>
                <w:color w:val="000000"/>
                <w:sz w:val="20"/>
                <w:szCs w:val="20"/>
                <w:lang w:eastAsia="en-US"/>
              </w:rPr>
            </w:pPr>
            <w:r w:rsidRPr="00902F65">
              <w:rPr>
                <w:rFonts w:eastAsia="Calibri"/>
                <w:color w:val="000000"/>
                <w:sz w:val="20"/>
                <w:szCs w:val="20"/>
                <w:lang w:eastAsia="en-US"/>
              </w:rPr>
              <w:t>4. Доля педагогических кадров с высшей и первой квалификационной категорией</w:t>
            </w:r>
          </w:p>
        </w:tc>
        <w:tc>
          <w:tcPr>
            <w:tcW w:w="709"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autoSpaceDE w:val="0"/>
              <w:autoSpaceDN w:val="0"/>
              <w:adjustRightInd w:val="0"/>
              <w:spacing w:after="160" w:line="259" w:lineRule="auto"/>
              <w:jc w:val="center"/>
              <w:rPr>
                <w:rFonts w:eastAsia="Calibri"/>
                <w:color w:val="000000"/>
                <w:sz w:val="20"/>
                <w:szCs w:val="20"/>
                <w:lang w:eastAsia="en-US"/>
              </w:rPr>
            </w:pPr>
            <w:r w:rsidRPr="00902F65">
              <w:rPr>
                <w:rFonts w:eastAsia="Calibri"/>
                <w:color w:val="000000"/>
                <w:sz w:val="20"/>
                <w:szCs w:val="20"/>
                <w:lang w:eastAsia="en-US"/>
              </w:rPr>
              <w:t>Годовая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А/В)*100%, А – число педагогических работников, имеющих высшую и первую квалификационную категорию; В – общая численность педагогических работников учреждения</w:t>
            </w:r>
          </w:p>
          <w:p w:rsidR="00902F65" w:rsidRPr="00902F65" w:rsidRDefault="00902F65" w:rsidP="00902F65">
            <w:pPr>
              <w:rPr>
                <w:rFonts w:eastAsia="Calibri"/>
                <w:sz w:val="20"/>
                <w:szCs w:val="20"/>
                <w:lang w:eastAsia="en-US"/>
              </w:rPr>
            </w:pPr>
            <w:r w:rsidRPr="00902F65">
              <w:rPr>
                <w:rFonts w:eastAsia="Calibri"/>
                <w:sz w:val="20"/>
                <w:szCs w:val="20"/>
                <w:lang w:eastAsia="en-US"/>
              </w:rPr>
              <w:t>50% - 10, 40%-49% - 9 и т.д.</w:t>
            </w:r>
          </w:p>
          <w:p w:rsidR="00902F65" w:rsidRPr="00902F65" w:rsidRDefault="00902F65" w:rsidP="00902F65">
            <w:pPr>
              <w:rPr>
                <w:rFonts w:ascii="Calibri" w:eastAsia="Calibri" w:hAnsi="Calibri"/>
                <w:b/>
                <w:sz w:val="20"/>
                <w:szCs w:val="20"/>
                <w:lang w:eastAsia="en-US"/>
              </w:rPr>
            </w:pPr>
            <w:r w:rsidRPr="00902F65">
              <w:rPr>
                <w:rFonts w:eastAsia="Calibri"/>
                <w:b/>
                <w:sz w:val="20"/>
                <w:szCs w:val="20"/>
                <w:lang w:eastAsia="en-US"/>
              </w:rPr>
              <w:t>Аттестационные листы</w:t>
            </w:r>
          </w:p>
        </w:tc>
      </w:tr>
      <w:tr w:rsidR="00902F65" w:rsidRPr="00902F65" w:rsidTr="00833CD6">
        <w:tc>
          <w:tcPr>
            <w:tcW w:w="425" w:type="dxa"/>
          </w:tcPr>
          <w:p w:rsidR="00902F65" w:rsidRPr="00902F65" w:rsidRDefault="00902F65" w:rsidP="00902F65">
            <w:pPr>
              <w:spacing w:after="160" w:line="259" w:lineRule="auto"/>
              <w:jc w:val="center"/>
              <w:rPr>
                <w:rFonts w:eastAsia="Calibri"/>
                <w:sz w:val="20"/>
                <w:szCs w:val="20"/>
                <w:lang w:eastAsia="en-US"/>
              </w:rPr>
            </w:pPr>
          </w:p>
        </w:tc>
        <w:tc>
          <w:tcPr>
            <w:tcW w:w="1389" w:type="dxa"/>
          </w:tcPr>
          <w:p w:rsidR="00902F65" w:rsidRPr="00902F65" w:rsidRDefault="00902F65" w:rsidP="00902F65">
            <w:pPr>
              <w:autoSpaceDE w:val="0"/>
              <w:autoSpaceDN w:val="0"/>
              <w:adjustRightInd w:val="0"/>
              <w:spacing w:after="160" w:line="259" w:lineRule="auto"/>
              <w:rPr>
                <w:rFonts w:eastAsia="Calibri"/>
                <w:color w:val="000000"/>
                <w:sz w:val="20"/>
                <w:szCs w:val="20"/>
                <w:lang w:eastAsia="en-US"/>
              </w:rPr>
            </w:pPr>
          </w:p>
        </w:tc>
        <w:tc>
          <w:tcPr>
            <w:tcW w:w="1843" w:type="dxa"/>
          </w:tcPr>
          <w:p w:rsidR="00902F65" w:rsidRPr="00902F65" w:rsidRDefault="00902F65" w:rsidP="00902F65">
            <w:pPr>
              <w:autoSpaceDE w:val="0"/>
              <w:autoSpaceDN w:val="0"/>
              <w:adjustRightInd w:val="0"/>
              <w:spacing w:after="160" w:line="259" w:lineRule="auto"/>
              <w:rPr>
                <w:rFonts w:eastAsia="Calibri"/>
                <w:color w:val="000000"/>
                <w:sz w:val="20"/>
                <w:szCs w:val="20"/>
                <w:lang w:eastAsia="en-US"/>
              </w:rPr>
            </w:pPr>
            <w:r w:rsidRPr="00902F65">
              <w:rPr>
                <w:rFonts w:eastAsia="Calibri"/>
                <w:color w:val="000000"/>
                <w:sz w:val="20"/>
                <w:szCs w:val="20"/>
                <w:lang w:eastAsia="en-US"/>
              </w:rPr>
              <w:t>5. Доля участия педагогического коллектива в конкурсном движении – наличие призовых мест</w:t>
            </w:r>
          </w:p>
        </w:tc>
        <w:tc>
          <w:tcPr>
            <w:tcW w:w="709"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6</w:t>
            </w:r>
          </w:p>
        </w:tc>
        <w:tc>
          <w:tcPr>
            <w:tcW w:w="851"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0-6</w:t>
            </w:r>
          </w:p>
        </w:tc>
        <w:tc>
          <w:tcPr>
            <w:tcW w:w="992" w:type="dxa"/>
          </w:tcPr>
          <w:p w:rsidR="00902F65" w:rsidRPr="00902F65" w:rsidRDefault="00902F65" w:rsidP="00902F65">
            <w:pPr>
              <w:autoSpaceDE w:val="0"/>
              <w:autoSpaceDN w:val="0"/>
              <w:adjustRightInd w:val="0"/>
              <w:spacing w:after="160" w:line="259" w:lineRule="auto"/>
              <w:jc w:val="center"/>
              <w:rPr>
                <w:rFonts w:eastAsia="Calibri"/>
                <w:color w:val="000000"/>
                <w:sz w:val="20"/>
                <w:szCs w:val="20"/>
                <w:lang w:eastAsia="en-US"/>
              </w:rPr>
            </w:pPr>
            <w:r w:rsidRPr="00902F65">
              <w:rPr>
                <w:rFonts w:eastAsia="Calibri"/>
                <w:color w:val="000000"/>
                <w:sz w:val="20"/>
                <w:szCs w:val="20"/>
                <w:lang w:eastAsia="en-US"/>
              </w:rPr>
              <w:t xml:space="preserve">Квартальная </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(А/В)*100%, А – количество конкурсов, где коллектив принял участие, В – количество объявленных конкурсов</w:t>
            </w:r>
          </w:p>
          <w:p w:rsidR="00902F65" w:rsidRPr="00902F65" w:rsidRDefault="00902F65" w:rsidP="00902F65">
            <w:pPr>
              <w:rPr>
                <w:rFonts w:eastAsia="Calibri"/>
                <w:sz w:val="20"/>
                <w:szCs w:val="20"/>
                <w:lang w:eastAsia="en-US"/>
              </w:rPr>
            </w:pPr>
            <w:r w:rsidRPr="00902F65">
              <w:rPr>
                <w:rFonts w:eastAsia="Calibri"/>
                <w:sz w:val="20"/>
                <w:szCs w:val="20"/>
                <w:lang w:eastAsia="en-US"/>
              </w:rPr>
              <w:t>90% - 6, 80%-89% - 5 и т.д.</w:t>
            </w:r>
          </w:p>
          <w:p w:rsidR="00902F65" w:rsidRPr="00902F65" w:rsidRDefault="00902F65" w:rsidP="00902F65">
            <w:pPr>
              <w:rPr>
                <w:rFonts w:ascii="Calibri" w:eastAsia="Calibri" w:hAnsi="Calibri"/>
                <w:b/>
                <w:sz w:val="20"/>
                <w:szCs w:val="20"/>
                <w:lang w:eastAsia="en-US"/>
              </w:rPr>
            </w:pPr>
            <w:r w:rsidRPr="00902F65">
              <w:rPr>
                <w:rFonts w:eastAsia="Calibri"/>
                <w:b/>
                <w:sz w:val="20"/>
                <w:szCs w:val="20"/>
                <w:lang w:eastAsia="en-US"/>
              </w:rPr>
              <w:t>Приказы</w:t>
            </w:r>
          </w:p>
        </w:tc>
      </w:tr>
      <w:tr w:rsidR="00902F65" w:rsidRPr="00902F65" w:rsidTr="00833CD6">
        <w:tc>
          <w:tcPr>
            <w:tcW w:w="425" w:type="dxa"/>
          </w:tcPr>
          <w:p w:rsidR="00902F65" w:rsidRPr="00902F65" w:rsidRDefault="00902F65" w:rsidP="00902F65">
            <w:pPr>
              <w:spacing w:after="160" w:line="259" w:lineRule="auto"/>
              <w:jc w:val="center"/>
              <w:rPr>
                <w:rFonts w:eastAsia="Calibri"/>
                <w:sz w:val="20"/>
                <w:szCs w:val="20"/>
                <w:lang w:eastAsia="en-US"/>
              </w:rPr>
            </w:pPr>
          </w:p>
        </w:tc>
        <w:tc>
          <w:tcPr>
            <w:tcW w:w="1389" w:type="dxa"/>
          </w:tcPr>
          <w:p w:rsidR="00902F65" w:rsidRPr="00902F65" w:rsidRDefault="00902F65" w:rsidP="00902F65">
            <w:pPr>
              <w:autoSpaceDE w:val="0"/>
              <w:autoSpaceDN w:val="0"/>
              <w:adjustRightInd w:val="0"/>
              <w:spacing w:after="160" w:line="259" w:lineRule="auto"/>
              <w:rPr>
                <w:rFonts w:eastAsia="Calibri"/>
                <w:color w:val="000000"/>
                <w:sz w:val="20"/>
                <w:szCs w:val="20"/>
                <w:lang w:eastAsia="en-US"/>
              </w:rPr>
            </w:pPr>
          </w:p>
        </w:tc>
        <w:tc>
          <w:tcPr>
            <w:tcW w:w="1843" w:type="dxa"/>
          </w:tcPr>
          <w:p w:rsidR="00902F65" w:rsidRPr="00902F65" w:rsidRDefault="00902F65" w:rsidP="00902F65">
            <w:pPr>
              <w:autoSpaceDE w:val="0"/>
              <w:autoSpaceDN w:val="0"/>
              <w:adjustRightInd w:val="0"/>
              <w:spacing w:after="160" w:line="259" w:lineRule="auto"/>
              <w:rPr>
                <w:rFonts w:eastAsia="Calibri"/>
                <w:color w:val="000000"/>
                <w:sz w:val="20"/>
                <w:szCs w:val="20"/>
                <w:lang w:eastAsia="en-US"/>
              </w:rPr>
            </w:pPr>
            <w:r w:rsidRPr="00902F65">
              <w:rPr>
                <w:rFonts w:eastAsia="Calibri"/>
                <w:color w:val="000000"/>
                <w:sz w:val="20"/>
                <w:szCs w:val="20"/>
                <w:lang w:eastAsia="en-US"/>
              </w:rPr>
              <w:t>6. Охват детей ДПОУ</w:t>
            </w:r>
          </w:p>
        </w:tc>
        <w:tc>
          <w:tcPr>
            <w:tcW w:w="709"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autoSpaceDE w:val="0"/>
              <w:autoSpaceDN w:val="0"/>
              <w:adjustRightInd w:val="0"/>
              <w:spacing w:after="160" w:line="259" w:lineRule="auto"/>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(А/В)*100%, А – число детей, получающих ДПОУ, В  - общее кол-во детей.</w:t>
            </w:r>
          </w:p>
          <w:p w:rsidR="00902F65" w:rsidRPr="00902F65" w:rsidRDefault="00902F65" w:rsidP="00902F65">
            <w:pPr>
              <w:rPr>
                <w:rFonts w:eastAsia="Calibri"/>
                <w:sz w:val="20"/>
                <w:szCs w:val="20"/>
                <w:lang w:eastAsia="en-US"/>
              </w:rPr>
            </w:pPr>
            <w:r w:rsidRPr="00902F65">
              <w:rPr>
                <w:rFonts w:eastAsia="Calibri"/>
                <w:sz w:val="20"/>
                <w:szCs w:val="20"/>
                <w:lang w:eastAsia="en-US"/>
              </w:rPr>
              <w:t>90% - 10, 80% -89% - 9 и т.д.</w:t>
            </w:r>
          </w:p>
          <w:p w:rsidR="00902F65" w:rsidRPr="00902F65" w:rsidRDefault="00902F65" w:rsidP="00902F65">
            <w:pPr>
              <w:rPr>
                <w:rFonts w:ascii="Calibri" w:eastAsia="Calibri" w:hAnsi="Calibri"/>
                <w:b/>
                <w:sz w:val="20"/>
                <w:szCs w:val="20"/>
                <w:lang w:eastAsia="en-US"/>
              </w:rPr>
            </w:pPr>
            <w:r w:rsidRPr="00902F65">
              <w:rPr>
                <w:rFonts w:eastAsia="Calibri"/>
                <w:b/>
                <w:sz w:val="20"/>
                <w:szCs w:val="20"/>
                <w:lang w:eastAsia="en-US"/>
              </w:rPr>
              <w:t>Приказ о ДПОУ, договора</w:t>
            </w:r>
          </w:p>
        </w:tc>
      </w:tr>
      <w:tr w:rsidR="00902F65" w:rsidRPr="00902F65" w:rsidTr="00833CD6">
        <w:tc>
          <w:tcPr>
            <w:tcW w:w="425" w:type="dxa"/>
          </w:tcPr>
          <w:p w:rsidR="00902F65" w:rsidRPr="00902F65" w:rsidRDefault="00902F65" w:rsidP="00902F65">
            <w:pPr>
              <w:spacing w:after="160" w:line="259" w:lineRule="auto"/>
              <w:jc w:val="center"/>
              <w:rPr>
                <w:rFonts w:eastAsia="Calibri"/>
                <w:sz w:val="20"/>
                <w:szCs w:val="20"/>
                <w:lang w:eastAsia="en-US"/>
              </w:rPr>
            </w:pPr>
          </w:p>
        </w:tc>
        <w:tc>
          <w:tcPr>
            <w:tcW w:w="1389" w:type="dxa"/>
          </w:tcPr>
          <w:p w:rsidR="00902F65" w:rsidRPr="00902F65" w:rsidRDefault="00902F65" w:rsidP="00902F65">
            <w:pPr>
              <w:autoSpaceDE w:val="0"/>
              <w:autoSpaceDN w:val="0"/>
              <w:adjustRightInd w:val="0"/>
              <w:spacing w:after="160" w:line="259" w:lineRule="auto"/>
              <w:rPr>
                <w:rFonts w:eastAsia="Calibri"/>
                <w:color w:val="000000"/>
                <w:sz w:val="20"/>
                <w:szCs w:val="20"/>
                <w:lang w:eastAsia="en-US"/>
              </w:rPr>
            </w:pPr>
          </w:p>
        </w:tc>
        <w:tc>
          <w:tcPr>
            <w:tcW w:w="1843" w:type="dxa"/>
          </w:tcPr>
          <w:p w:rsidR="00902F65" w:rsidRPr="00902F65" w:rsidRDefault="00902F65" w:rsidP="00902F65">
            <w:pPr>
              <w:autoSpaceDE w:val="0"/>
              <w:autoSpaceDN w:val="0"/>
              <w:adjustRightInd w:val="0"/>
              <w:spacing w:after="160" w:line="259" w:lineRule="auto"/>
              <w:rPr>
                <w:rFonts w:eastAsia="Calibri"/>
                <w:color w:val="000000"/>
                <w:sz w:val="20"/>
                <w:szCs w:val="20"/>
                <w:lang w:eastAsia="en-US"/>
              </w:rPr>
            </w:pPr>
            <w:r w:rsidRPr="00902F65">
              <w:rPr>
                <w:rFonts w:eastAsia="Calibri"/>
                <w:color w:val="000000"/>
                <w:sz w:val="20"/>
                <w:szCs w:val="20"/>
                <w:lang w:eastAsia="en-US"/>
              </w:rPr>
              <w:t>7. Доля положительных отзывов о деятельности ДОУ со стороны родителей</w:t>
            </w:r>
          </w:p>
        </w:tc>
        <w:tc>
          <w:tcPr>
            <w:tcW w:w="709"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autoSpaceDE w:val="0"/>
              <w:autoSpaceDN w:val="0"/>
              <w:adjustRightInd w:val="0"/>
              <w:spacing w:after="160" w:line="259" w:lineRule="auto"/>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(А/В)*100%, А – число положительных отзывов, В – число родителей принявших участие в анкетировании</w:t>
            </w:r>
          </w:p>
          <w:p w:rsidR="00902F65" w:rsidRPr="00902F65" w:rsidRDefault="00902F65" w:rsidP="00902F65">
            <w:pPr>
              <w:rPr>
                <w:rFonts w:eastAsia="Calibri"/>
                <w:sz w:val="20"/>
                <w:szCs w:val="20"/>
                <w:lang w:eastAsia="en-US"/>
              </w:rPr>
            </w:pPr>
            <w:r w:rsidRPr="00902F65">
              <w:rPr>
                <w:rFonts w:eastAsia="Calibri"/>
                <w:sz w:val="20"/>
                <w:szCs w:val="20"/>
                <w:lang w:eastAsia="en-US"/>
              </w:rPr>
              <w:t>90% - 5, 70%-89% - 4, 50%-69% - 3</w:t>
            </w:r>
          </w:p>
          <w:p w:rsidR="00902F65" w:rsidRPr="00902F65" w:rsidRDefault="00902F65" w:rsidP="00902F65">
            <w:pPr>
              <w:rPr>
                <w:rFonts w:eastAsia="Calibri"/>
                <w:sz w:val="20"/>
                <w:szCs w:val="20"/>
                <w:lang w:eastAsia="en-US"/>
              </w:rPr>
            </w:pPr>
            <w:r w:rsidRPr="00902F65">
              <w:rPr>
                <w:rFonts w:eastAsia="Calibri"/>
                <w:sz w:val="20"/>
                <w:szCs w:val="20"/>
                <w:lang w:eastAsia="en-US"/>
              </w:rPr>
              <w:t>Менее 50% - 0</w:t>
            </w:r>
          </w:p>
          <w:p w:rsidR="00902F65" w:rsidRPr="00902F65" w:rsidRDefault="00902F65" w:rsidP="00902F65">
            <w:pPr>
              <w:rPr>
                <w:rFonts w:ascii="Calibri" w:eastAsia="Calibri" w:hAnsi="Calibri"/>
                <w:b/>
                <w:sz w:val="20"/>
                <w:szCs w:val="20"/>
                <w:lang w:eastAsia="en-US"/>
              </w:rPr>
            </w:pPr>
            <w:r w:rsidRPr="00902F65">
              <w:rPr>
                <w:rFonts w:eastAsia="Calibri"/>
                <w:b/>
                <w:sz w:val="20"/>
                <w:szCs w:val="20"/>
                <w:lang w:eastAsia="en-US"/>
              </w:rPr>
              <w:t>Итоговый лист анкетирования</w:t>
            </w:r>
          </w:p>
        </w:tc>
      </w:tr>
      <w:tr w:rsidR="00902F65" w:rsidRPr="00902F65" w:rsidTr="00833CD6">
        <w:tc>
          <w:tcPr>
            <w:tcW w:w="425" w:type="dxa"/>
          </w:tcPr>
          <w:p w:rsidR="00902F65" w:rsidRPr="00902F65" w:rsidRDefault="00902F65" w:rsidP="00902F65">
            <w:pPr>
              <w:spacing w:after="160" w:line="259" w:lineRule="auto"/>
              <w:jc w:val="center"/>
              <w:rPr>
                <w:rFonts w:eastAsia="Calibri"/>
                <w:sz w:val="20"/>
                <w:szCs w:val="20"/>
                <w:lang w:eastAsia="en-US"/>
              </w:rPr>
            </w:pPr>
          </w:p>
        </w:tc>
        <w:tc>
          <w:tcPr>
            <w:tcW w:w="1389" w:type="dxa"/>
          </w:tcPr>
          <w:p w:rsidR="00902F65" w:rsidRPr="00902F65" w:rsidRDefault="00902F65" w:rsidP="00902F65">
            <w:pPr>
              <w:autoSpaceDE w:val="0"/>
              <w:autoSpaceDN w:val="0"/>
              <w:adjustRightInd w:val="0"/>
              <w:spacing w:after="160" w:line="259" w:lineRule="auto"/>
              <w:rPr>
                <w:rFonts w:eastAsia="Calibri"/>
                <w:color w:val="000000"/>
                <w:sz w:val="20"/>
                <w:szCs w:val="20"/>
                <w:lang w:eastAsia="en-US"/>
              </w:rPr>
            </w:pPr>
          </w:p>
        </w:tc>
        <w:tc>
          <w:tcPr>
            <w:tcW w:w="1843" w:type="dxa"/>
          </w:tcPr>
          <w:p w:rsidR="00902F65" w:rsidRPr="00902F65" w:rsidRDefault="00902F65" w:rsidP="00902F65">
            <w:pPr>
              <w:autoSpaceDE w:val="0"/>
              <w:autoSpaceDN w:val="0"/>
              <w:adjustRightInd w:val="0"/>
              <w:spacing w:after="160" w:line="259" w:lineRule="auto"/>
              <w:rPr>
                <w:rFonts w:eastAsia="Calibri"/>
                <w:color w:val="000000"/>
                <w:sz w:val="20"/>
                <w:szCs w:val="20"/>
                <w:lang w:eastAsia="en-US"/>
              </w:rPr>
            </w:pPr>
            <w:r w:rsidRPr="00902F65">
              <w:rPr>
                <w:rFonts w:eastAsia="Calibri"/>
                <w:color w:val="000000"/>
                <w:sz w:val="20"/>
                <w:szCs w:val="20"/>
                <w:lang w:eastAsia="en-US"/>
              </w:rPr>
              <w:t>8. Распространение передового педагогического опыта</w:t>
            </w:r>
          </w:p>
        </w:tc>
        <w:tc>
          <w:tcPr>
            <w:tcW w:w="709"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8</w:t>
            </w:r>
          </w:p>
        </w:tc>
        <w:tc>
          <w:tcPr>
            <w:tcW w:w="851" w:type="dxa"/>
          </w:tcPr>
          <w:p w:rsidR="00902F65" w:rsidRPr="00902F65" w:rsidRDefault="00902F65" w:rsidP="00902F65">
            <w:pPr>
              <w:spacing w:after="160" w:line="259" w:lineRule="auto"/>
              <w:jc w:val="center"/>
              <w:rPr>
                <w:rFonts w:eastAsia="Calibri"/>
                <w:sz w:val="20"/>
                <w:szCs w:val="20"/>
                <w:lang w:eastAsia="en-US"/>
              </w:rPr>
            </w:pPr>
            <w:r w:rsidRPr="00902F65">
              <w:rPr>
                <w:rFonts w:eastAsia="Calibri"/>
                <w:sz w:val="20"/>
                <w:szCs w:val="20"/>
                <w:lang w:eastAsia="en-US"/>
              </w:rPr>
              <w:t>0-8</w:t>
            </w:r>
          </w:p>
        </w:tc>
        <w:tc>
          <w:tcPr>
            <w:tcW w:w="992" w:type="dxa"/>
          </w:tcPr>
          <w:p w:rsidR="00902F65" w:rsidRPr="00902F65" w:rsidRDefault="00902F65" w:rsidP="00902F65">
            <w:pPr>
              <w:autoSpaceDE w:val="0"/>
              <w:autoSpaceDN w:val="0"/>
              <w:adjustRightInd w:val="0"/>
              <w:spacing w:after="160" w:line="259" w:lineRule="auto"/>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(А/В)*100%, А – кол-во проведенных мероприятий педагогами учреждения, В – кол-во запланированных мероприятий на квартал</w:t>
            </w:r>
          </w:p>
          <w:p w:rsidR="00902F65" w:rsidRPr="00902F65" w:rsidRDefault="00902F65" w:rsidP="00902F65">
            <w:pPr>
              <w:rPr>
                <w:rFonts w:eastAsia="Calibri"/>
                <w:sz w:val="20"/>
                <w:szCs w:val="20"/>
                <w:lang w:eastAsia="en-US"/>
              </w:rPr>
            </w:pPr>
            <w:r w:rsidRPr="00902F65">
              <w:rPr>
                <w:rFonts w:eastAsia="Calibri"/>
                <w:sz w:val="20"/>
                <w:szCs w:val="20"/>
                <w:lang w:eastAsia="en-US"/>
              </w:rPr>
              <w:t>100% - 8, 90%-99% - 7 и т.д.</w:t>
            </w:r>
          </w:p>
          <w:p w:rsidR="00902F65" w:rsidRPr="00902F65" w:rsidRDefault="00902F65" w:rsidP="00902F65">
            <w:pPr>
              <w:rPr>
                <w:rFonts w:ascii="Calibri" w:eastAsia="Calibri" w:hAnsi="Calibri"/>
                <w:b/>
                <w:sz w:val="20"/>
                <w:szCs w:val="20"/>
                <w:lang w:eastAsia="en-US"/>
              </w:rPr>
            </w:pPr>
            <w:r w:rsidRPr="00902F65">
              <w:rPr>
                <w:rFonts w:eastAsia="Calibri"/>
                <w:b/>
                <w:sz w:val="20"/>
                <w:szCs w:val="20"/>
                <w:lang w:eastAsia="en-US"/>
              </w:rPr>
              <w:t>Годовой план, программки, публикации и пр.</w:t>
            </w:r>
          </w:p>
        </w:tc>
      </w:tr>
      <w:tr w:rsidR="00902F65" w:rsidRPr="00902F65" w:rsidTr="00833CD6">
        <w:tc>
          <w:tcPr>
            <w:tcW w:w="425" w:type="dxa"/>
          </w:tcPr>
          <w:p w:rsidR="00902F65" w:rsidRPr="00902F65" w:rsidRDefault="00902F65" w:rsidP="00902F65">
            <w:pPr>
              <w:spacing w:after="160" w:line="259" w:lineRule="auto"/>
              <w:jc w:val="center"/>
              <w:rPr>
                <w:rFonts w:eastAsia="Calibri"/>
                <w:sz w:val="20"/>
                <w:szCs w:val="20"/>
                <w:lang w:eastAsia="en-US"/>
              </w:rPr>
            </w:pPr>
          </w:p>
        </w:tc>
        <w:tc>
          <w:tcPr>
            <w:tcW w:w="1389" w:type="dxa"/>
          </w:tcPr>
          <w:p w:rsidR="00902F65" w:rsidRPr="00902F65" w:rsidRDefault="00902F65" w:rsidP="00902F65">
            <w:pPr>
              <w:autoSpaceDE w:val="0"/>
              <w:autoSpaceDN w:val="0"/>
              <w:adjustRightInd w:val="0"/>
              <w:spacing w:after="160" w:line="259" w:lineRule="auto"/>
              <w:jc w:val="center"/>
              <w:rPr>
                <w:rFonts w:eastAsia="Calibri"/>
                <w:b/>
                <w:color w:val="000000"/>
                <w:sz w:val="20"/>
                <w:szCs w:val="20"/>
                <w:lang w:eastAsia="en-US"/>
              </w:rPr>
            </w:pPr>
            <w:r w:rsidRPr="00902F65">
              <w:rPr>
                <w:rFonts w:eastAsia="Calibri"/>
                <w:b/>
                <w:color w:val="000000"/>
                <w:sz w:val="20"/>
                <w:szCs w:val="20"/>
                <w:lang w:eastAsia="en-US"/>
              </w:rPr>
              <w:t>ИТОГО</w:t>
            </w:r>
          </w:p>
        </w:tc>
        <w:tc>
          <w:tcPr>
            <w:tcW w:w="1843" w:type="dxa"/>
          </w:tcPr>
          <w:p w:rsidR="00902F65" w:rsidRPr="00902F65" w:rsidRDefault="00902F65" w:rsidP="00902F65">
            <w:pPr>
              <w:autoSpaceDE w:val="0"/>
              <w:autoSpaceDN w:val="0"/>
              <w:adjustRightInd w:val="0"/>
              <w:spacing w:after="160" w:line="259" w:lineRule="auto"/>
              <w:jc w:val="center"/>
              <w:rPr>
                <w:rFonts w:eastAsia="Calibri"/>
                <w:b/>
                <w:color w:val="000000"/>
                <w:sz w:val="20"/>
                <w:szCs w:val="20"/>
                <w:lang w:eastAsia="en-US"/>
              </w:rPr>
            </w:pPr>
          </w:p>
        </w:tc>
        <w:tc>
          <w:tcPr>
            <w:tcW w:w="709" w:type="dxa"/>
          </w:tcPr>
          <w:p w:rsidR="00902F65" w:rsidRPr="00902F65" w:rsidRDefault="00902F65" w:rsidP="00902F65">
            <w:pPr>
              <w:spacing w:after="160" w:line="259" w:lineRule="auto"/>
              <w:jc w:val="center"/>
              <w:rPr>
                <w:rFonts w:eastAsia="Calibri"/>
                <w:b/>
                <w:sz w:val="20"/>
                <w:szCs w:val="20"/>
                <w:lang w:eastAsia="en-US"/>
              </w:rPr>
            </w:pPr>
          </w:p>
        </w:tc>
        <w:tc>
          <w:tcPr>
            <w:tcW w:w="992" w:type="dxa"/>
          </w:tcPr>
          <w:p w:rsidR="00902F65" w:rsidRPr="00902F65" w:rsidRDefault="00902F65" w:rsidP="00902F65">
            <w:pPr>
              <w:spacing w:after="160" w:line="259" w:lineRule="auto"/>
              <w:jc w:val="center"/>
              <w:rPr>
                <w:rFonts w:eastAsia="Calibri"/>
                <w:b/>
                <w:sz w:val="20"/>
                <w:szCs w:val="20"/>
                <w:lang w:eastAsia="en-US"/>
              </w:rPr>
            </w:pPr>
            <w:r w:rsidRPr="00902F65">
              <w:rPr>
                <w:rFonts w:eastAsia="Calibri"/>
                <w:b/>
                <w:sz w:val="20"/>
                <w:szCs w:val="20"/>
                <w:lang w:eastAsia="en-US"/>
              </w:rPr>
              <w:t>60</w:t>
            </w:r>
          </w:p>
        </w:tc>
        <w:tc>
          <w:tcPr>
            <w:tcW w:w="851" w:type="dxa"/>
          </w:tcPr>
          <w:p w:rsidR="00902F65" w:rsidRPr="00902F65" w:rsidRDefault="00902F65" w:rsidP="00902F65">
            <w:pPr>
              <w:spacing w:after="160" w:line="259" w:lineRule="auto"/>
              <w:jc w:val="center"/>
              <w:rPr>
                <w:rFonts w:eastAsia="Calibri"/>
                <w:b/>
                <w:sz w:val="20"/>
                <w:szCs w:val="20"/>
                <w:lang w:eastAsia="en-US"/>
              </w:rPr>
            </w:pPr>
          </w:p>
        </w:tc>
        <w:tc>
          <w:tcPr>
            <w:tcW w:w="992" w:type="dxa"/>
          </w:tcPr>
          <w:p w:rsidR="00902F65" w:rsidRPr="00902F65" w:rsidRDefault="00902F65" w:rsidP="00902F65">
            <w:pPr>
              <w:autoSpaceDE w:val="0"/>
              <w:autoSpaceDN w:val="0"/>
              <w:adjustRightInd w:val="0"/>
              <w:spacing w:after="160" w:line="259" w:lineRule="auto"/>
              <w:jc w:val="center"/>
              <w:rPr>
                <w:rFonts w:eastAsia="Calibri"/>
                <w:color w:val="000000"/>
                <w:sz w:val="20"/>
                <w:szCs w:val="20"/>
                <w:lang w:eastAsia="en-US"/>
              </w:rPr>
            </w:pPr>
          </w:p>
        </w:tc>
        <w:tc>
          <w:tcPr>
            <w:tcW w:w="3090" w:type="dxa"/>
          </w:tcPr>
          <w:p w:rsidR="00902F65" w:rsidRPr="00902F65" w:rsidRDefault="00902F65" w:rsidP="00902F65">
            <w:pPr>
              <w:autoSpaceDE w:val="0"/>
              <w:autoSpaceDN w:val="0"/>
              <w:adjustRightInd w:val="0"/>
              <w:spacing w:after="160" w:line="259" w:lineRule="auto"/>
              <w:jc w:val="center"/>
              <w:rPr>
                <w:rFonts w:eastAsia="Calibri"/>
                <w:color w:val="000000"/>
                <w:sz w:val="20"/>
                <w:szCs w:val="20"/>
                <w:lang w:eastAsia="en-US"/>
              </w:rPr>
            </w:pPr>
          </w:p>
        </w:tc>
      </w:tr>
      <w:tr w:rsidR="00902F65" w:rsidRPr="00902F65" w:rsidTr="00833CD6">
        <w:tc>
          <w:tcPr>
            <w:tcW w:w="425" w:type="dxa"/>
          </w:tcPr>
          <w:p w:rsidR="00902F65" w:rsidRPr="00902F65" w:rsidRDefault="00902F65" w:rsidP="00902F65">
            <w:pPr>
              <w:rPr>
                <w:rFonts w:eastAsia="Calibri"/>
                <w:sz w:val="20"/>
                <w:szCs w:val="20"/>
                <w:lang w:eastAsia="en-US"/>
              </w:rPr>
            </w:pPr>
            <w:r w:rsidRPr="00902F65">
              <w:rPr>
                <w:rFonts w:eastAsia="Calibri"/>
                <w:sz w:val="20"/>
                <w:szCs w:val="20"/>
                <w:lang w:eastAsia="en-US"/>
              </w:rPr>
              <w:t>2.</w:t>
            </w:r>
          </w:p>
        </w:tc>
        <w:tc>
          <w:tcPr>
            <w:tcW w:w="1389" w:type="dxa"/>
          </w:tcPr>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Воспитатель по обучению татарскому языку</w:t>
            </w: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1.Качество реализации программы, промежуточные результаты освоения программы</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число детей освоивших программу в отчетный период, В – общее кол-во детей в ДОУ</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80% и более – 10,</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70%-79% - 5</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Менее 60% - 0.</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Справка по результатам диагностики</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2.Пополнение материально-технической базы, способствующей обучению детей родному и татарскому языку</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b/>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количество оформленного дидактического и методического материала, В – общее количество запланированных пособий. Обновление – 5.</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Информационная справка</w:t>
            </w:r>
          </w:p>
        </w:tc>
      </w:tr>
      <w:tr w:rsidR="00902F65" w:rsidRPr="00902F65" w:rsidTr="00833CD6">
        <w:trPr>
          <w:trHeight w:val="3021"/>
        </w:trPr>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3.Уровень овладения языковой подготовленности русскоязычных воспитателей</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b/>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(А/В)*100%,  А – число русскоязычных педагогов с достаточным уровнем языковой подготовленности, В – общее  число русскоязычных педагогов</w:t>
            </w:r>
          </w:p>
          <w:p w:rsidR="00902F65" w:rsidRPr="00902F65" w:rsidRDefault="00902F65" w:rsidP="00902F65">
            <w:pPr>
              <w:rPr>
                <w:rFonts w:eastAsia="Calibri"/>
                <w:sz w:val="20"/>
                <w:szCs w:val="20"/>
                <w:lang w:eastAsia="en-US"/>
              </w:rPr>
            </w:pPr>
            <w:r w:rsidRPr="00902F65">
              <w:rPr>
                <w:rFonts w:eastAsia="Calibri"/>
                <w:sz w:val="20"/>
                <w:szCs w:val="20"/>
                <w:lang w:eastAsia="en-US"/>
              </w:rPr>
              <w:t>100% - 10, 99-91% - 9 и т.д.</w:t>
            </w:r>
          </w:p>
          <w:p w:rsidR="00902F65" w:rsidRPr="00902F65" w:rsidRDefault="00902F65" w:rsidP="00902F65">
            <w:pPr>
              <w:rPr>
                <w:rFonts w:eastAsia="Calibri"/>
                <w:b/>
                <w:sz w:val="20"/>
                <w:szCs w:val="20"/>
                <w:lang w:eastAsia="en-US"/>
              </w:rPr>
            </w:pPr>
            <w:r w:rsidRPr="00902F65">
              <w:rPr>
                <w:rFonts w:eastAsia="Calibri"/>
                <w:b/>
                <w:sz w:val="20"/>
                <w:szCs w:val="20"/>
                <w:lang w:eastAsia="en-US"/>
              </w:rPr>
              <w:t>Справка по результатам тестовых ответов</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4.Оказание ДПОУ</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Полугодовая</w:t>
            </w:r>
          </w:p>
          <w:p w:rsidR="00902F65" w:rsidRPr="00902F65" w:rsidRDefault="00902F65" w:rsidP="00902F65">
            <w:pPr>
              <w:jc w:val="center"/>
              <w:rPr>
                <w:rFonts w:eastAsia="Calibri"/>
                <w:b/>
                <w:color w:val="000000"/>
                <w:sz w:val="20"/>
                <w:szCs w:val="20"/>
                <w:lang w:eastAsia="en-US"/>
              </w:rPr>
            </w:pP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 xml:space="preserve">Является руководителем кружка -10, не является -0. </w:t>
            </w:r>
          </w:p>
          <w:p w:rsidR="00902F65" w:rsidRPr="00902F65" w:rsidRDefault="00902F65" w:rsidP="00902F65">
            <w:pPr>
              <w:rPr>
                <w:rFonts w:eastAsia="Calibri"/>
                <w:b/>
                <w:sz w:val="20"/>
                <w:szCs w:val="20"/>
                <w:lang w:eastAsia="en-US"/>
              </w:rPr>
            </w:pPr>
            <w:r w:rsidRPr="00902F65">
              <w:rPr>
                <w:rFonts w:eastAsia="Calibri"/>
                <w:b/>
                <w:color w:val="000000"/>
                <w:sz w:val="20"/>
                <w:szCs w:val="20"/>
                <w:lang w:eastAsia="en-US"/>
              </w:rPr>
              <w:t>Приказ о ДПОУ, договора.</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5.Работа с родителями по освоению УМК. Доля положительных отзывов родителями детей</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число положительных отзывов родителей (по результатам анкетирования), В – число родителей принявших участие в анкетировании. Кол-во проведенных консультаций для родителей.</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90% и более – 5, 80%-90% - 4 и т.д.</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Итоговый лист анкетирования. Журнал учета консультаций</w:t>
            </w:r>
          </w:p>
        </w:tc>
      </w:tr>
      <w:tr w:rsidR="00902F65" w:rsidRPr="00902F65" w:rsidTr="00833CD6">
        <w:trPr>
          <w:trHeight w:val="1400"/>
        </w:trPr>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6.Методическая активность педагога, распространение передового педагогического опыта, инновационной и опытно-экспериментальной работе, участие в Совете педагогов</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кол-во проведенных педагогом мероприятий, В – максимальное кол-во запланированных мероприятий</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 xml:space="preserve">100% - 10, 65% - 7, 33%- 3,5, менее 33%-0 баллов  </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План самообразования педагога, программки, публикации</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7.Доля участи педагога и его воспитанников в конкурсном движении</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кол-во конкурсов, в которых принял участие педагог, В – количество объявленных конкурсов</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Информационная справка</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ИТОГО</w:t>
            </w:r>
          </w:p>
        </w:tc>
        <w:tc>
          <w:tcPr>
            <w:tcW w:w="1843" w:type="dxa"/>
          </w:tcPr>
          <w:p w:rsidR="00902F65" w:rsidRPr="00902F65" w:rsidRDefault="00902F65" w:rsidP="00902F65">
            <w:pPr>
              <w:rPr>
                <w:rFonts w:eastAsia="Calibri"/>
                <w:b/>
                <w:color w:val="000000"/>
                <w:sz w:val="20"/>
                <w:szCs w:val="20"/>
                <w:lang w:eastAsia="en-US"/>
              </w:rPr>
            </w:pPr>
          </w:p>
        </w:tc>
        <w:tc>
          <w:tcPr>
            <w:tcW w:w="709" w:type="dxa"/>
          </w:tcPr>
          <w:p w:rsidR="00902F65" w:rsidRPr="00902F65" w:rsidRDefault="00902F65" w:rsidP="00902F65">
            <w:pPr>
              <w:rPr>
                <w:rFonts w:eastAsia="Calibri"/>
                <w:b/>
                <w:sz w:val="20"/>
                <w:szCs w:val="20"/>
                <w:lang w:eastAsia="en-US"/>
              </w:rPr>
            </w:pPr>
          </w:p>
        </w:tc>
        <w:tc>
          <w:tcPr>
            <w:tcW w:w="992"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55</w:t>
            </w:r>
          </w:p>
        </w:tc>
        <w:tc>
          <w:tcPr>
            <w:tcW w:w="851" w:type="dxa"/>
          </w:tcPr>
          <w:p w:rsidR="00902F65" w:rsidRPr="00902F65" w:rsidRDefault="00902F65" w:rsidP="00902F65">
            <w:pPr>
              <w:rPr>
                <w:rFonts w:eastAsia="Calibri"/>
                <w:b/>
                <w:sz w:val="20"/>
                <w:szCs w:val="20"/>
                <w:lang w:eastAsia="en-US"/>
              </w:rPr>
            </w:pPr>
          </w:p>
        </w:tc>
        <w:tc>
          <w:tcPr>
            <w:tcW w:w="992" w:type="dxa"/>
          </w:tcPr>
          <w:p w:rsidR="00902F65" w:rsidRPr="00902F65" w:rsidRDefault="00902F65" w:rsidP="00902F65">
            <w:pPr>
              <w:rPr>
                <w:rFonts w:eastAsia="Calibri"/>
                <w:color w:val="000000"/>
                <w:sz w:val="20"/>
                <w:szCs w:val="20"/>
                <w:lang w:eastAsia="en-US"/>
              </w:rPr>
            </w:pPr>
          </w:p>
        </w:tc>
        <w:tc>
          <w:tcPr>
            <w:tcW w:w="3090" w:type="dxa"/>
          </w:tcPr>
          <w:p w:rsidR="00902F65" w:rsidRPr="00902F65" w:rsidRDefault="00902F65" w:rsidP="00902F65">
            <w:pPr>
              <w:rPr>
                <w:rFonts w:eastAsia="Calibri"/>
                <w:color w:val="000000"/>
                <w:sz w:val="20"/>
                <w:szCs w:val="20"/>
                <w:lang w:eastAsia="en-US"/>
              </w:rPr>
            </w:pPr>
          </w:p>
        </w:tc>
      </w:tr>
      <w:tr w:rsidR="00902F65" w:rsidRPr="00902F65" w:rsidTr="00833CD6">
        <w:tc>
          <w:tcPr>
            <w:tcW w:w="425" w:type="dxa"/>
          </w:tcPr>
          <w:p w:rsidR="00902F65" w:rsidRPr="00902F65" w:rsidRDefault="00902F65" w:rsidP="00902F65">
            <w:pPr>
              <w:rPr>
                <w:rFonts w:eastAsia="Calibri"/>
                <w:sz w:val="20"/>
                <w:szCs w:val="20"/>
                <w:lang w:eastAsia="en-US"/>
              </w:rPr>
            </w:pPr>
            <w:r w:rsidRPr="00902F65">
              <w:rPr>
                <w:rFonts w:eastAsia="Calibri"/>
                <w:sz w:val="20"/>
                <w:szCs w:val="20"/>
                <w:lang w:eastAsia="en-US"/>
              </w:rPr>
              <w:t>3.</w:t>
            </w:r>
          </w:p>
        </w:tc>
        <w:tc>
          <w:tcPr>
            <w:tcW w:w="1389" w:type="dxa"/>
          </w:tcPr>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Учитель-логопед</w:t>
            </w: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1.Динамика результатов коррекционной работы</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Годовая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число исправленных нарушений у детей, В – число выявленных детей с нарушением в развитии</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90% и более – 10, 80%-89% - 9 и т.д.</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Протокол и анализ диагностических данных</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sz w:val="20"/>
                <w:szCs w:val="20"/>
                <w:lang w:eastAsia="en-US"/>
              </w:rPr>
            </w:pPr>
          </w:p>
        </w:tc>
        <w:tc>
          <w:tcPr>
            <w:tcW w:w="1843" w:type="dxa"/>
          </w:tcPr>
          <w:p w:rsidR="00902F65" w:rsidRPr="00902F65" w:rsidRDefault="00902F65" w:rsidP="00902F65">
            <w:pPr>
              <w:rPr>
                <w:rFonts w:eastAsia="Calibri"/>
                <w:sz w:val="20"/>
                <w:szCs w:val="20"/>
                <w:lang w:eastAsia="en-US"/>
              </w:rPr>
            </w:pPr>
            <w:r w:rsidRPr="00902F65">
              <w:rPr>
                <w:rFonts w:eastAsia="Calibri"/>
                <w:sz w:val="20"/>
                <w:szCs w:val="20"/>
                <w:lang w:eastAsia="en-US"/>
              </w:rPr>
              <w:t>2.Консультационная деятельность</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кол-во проведенных педагогом консультаций, В – кол-во запланированных консультаций с педагогами, родителями</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100% – 10, 90%-99% - 9 и т.д.</w:t>
            </w:r>
          </w:p>
          <w:p w:rsidR="00902F65" w:rsidRPr="00902F65" w:rsidRDefault="00902F65" w:rsidP="00902F65">
            <w:pPr>
              <w:rPr>
                <w:rFonts w:eastAsia="Calibri"/>
                <w:b/>
                <w:color w:val="000000"/>
                <w:sz w:val="20"/>
                <w:szCs w:val="20"/>
                <w:lang w:eastAsia="en-US"/>
              </w:rPr>
            </w:pPr>
            <w:r w:rsidRPr="00902F65">
              <w:rPr>
                <w:rFonts w:eastAsia="Calibri"/>
                <w:b/>
                <w:sz w:val="20"/>
                <w:szCs w:val="20"/>
                <w:lang w:eastAsia="en-US"/>
              </w:rPr>
              <w:t>Журнал проведения консультаций</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vAlign w:val="center"/>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3.Методическая активность педагога, распространение передового педагогического опыта, инновационной и опытно-экспериментальной работе</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кол-во проведенных педагогом мероприятий, В – максимальное количество запланированных мероприятий</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95% – 10, 80%-94% - 5, менее 80% - 0</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План самообразования, программки. публикации</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vAlign w:val="center"/>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4.Эффективность работы с родителями по результатам анкетирования</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число положительных отзывов от родителей, В – число родителей, принявших участие в анкетировании</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90% и более – 10, 80%-89% - 9 и т.д.</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Итоговые листы анкетирования</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5.Оказание ДПОУ</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Полугодовая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 xml:space="preserve">Является руководителем кружка -10, не является -0. </w:t>
            </w:r>
          </w:p>
          <w:p w:rsidR="00902F65" w:rsidRPr="00902F65" w:rsidRDefault="00902F65" w:rsidP="00902F65">
            <w:pPr>
              <w:rPr>
                <w:rFonts w:eastAsia="Calibri"/>
                <w:b/>
                <w:sz w:val="20"/>
                <w:szCs w:val="20"/>
                <w:lang w:eastAsia="en-US"/>
              </w:rPr>
            </w:pPr>
            <w:r w:rsidRPr="00902F65">
              <w:rPr>
                <w:rFonts w:eastAsia="Calibri"/>
                <w:b/>
                <w:color w:val="000000"/>
                <w:sz w:val="20"/>
                <w:szCs w:val="20"/>
                <w:lang w:eastAsia="en-US"/>
              </w:rPr>
              <w:t>Приказ о ДПОУ, договора</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vAlign w:val="center"/>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6.Внедрение инновационных педагогических технологий и авторских разработок</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Годовая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Инновации – 5</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Авторские разработки – 5</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Наличие приказа по инновациям, диплом</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ИТОГО</w:t>
            </w:r>
          </w:p>
        </w:tc>
        <w:tc>
          <w:tcPr>
            <w:tcW w:w="1843" w:type="dxa"/>
            <w:vAlign w:val="center"/>
          </w:tcPr>
          <w:p w:rsidR="00902F65" w:rsidRPr="00902F65" w:rsidRDefault="00902F65" w:rsidP="00902F65">
            <w:pPr>
              <w:rPr>
                <w:rFonts w:eastAsia="Calibri"/>
                <w:b/>
                <w:color w:val="000000"/>
                <w:sz w:val="20"/>
                <w:szCs w:val="20"/>
                <w:lang w:eastAsia="en-US"/>
              </w:rPr>
            </w:pPr>
          </w:p>
        </w:tc>
        <w:tc>
          <w:tcPr>
            <w:tcW w:w="709" w:type="dxa"/>
          </w:tcPr>
          <w:p w:rsidR="00902F65" w:rsidRPr="00902F65" w:rsidRDefault="00902F65" w:rsidP="00902F65">
            <w:pPr>
              <w:rPr>
                <w:rFonts w:eastAsia="Calibri"/>
                <w:b/>
                <w:sz w:val="20"/>
                <w:szCs w:val="20"/>
                <w:lang w:eastAsia="en-US"/>
              </w:rPr>
            </w:pPr>
          </w:p>
        </w:tc>
        <w:tc>
          <w:tcPr>
            <w:tcW w:w="992"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60</w:t>
            </w:r>
          </w:p>
        </w:tc>
        <w:tc>
          <w:tcPr>
            <w:tcW w:w="851" w:type="dxa"/>
          </w:tcPr>
          <w:p w:rsidR="00902F65" w:rsidRPr="00902F65" w:rsidRDefault="00902F65" w:rsidP="00902F65">
            <w:pPr>
              <w:rPr>
                <w:rFonts w:eastAsia="Calibri"/>
                <w:b/>
                <w:sz w:val="20"/>
                <w:szCs w:val="20"/>
                <w:lang w:eastAsia="en-US"/>
              </w:rPr>
            </w:pPr>
          </w:p>
        </w:tc>
        <w:tc>
          <w:tcPr>
            <w:tcW w:w="992" w:type="dxa"/>
          </w:tcPr>
          <w:p w:rsidR="00902F65" w:rsidRPr="00902F65" w:rsidRDefault="00902F65" w:rsidP="00902F65">
            <w:pPr>
              <w:rPr>
                <w:rFonts w:eastAsia="Calibri"/>
                <w:color w:val="000000"/>
                <w:sz w:val="20"/>
                <w:szCs w:val="20"/>
                <w:lang w:eastAsia="en-US"/>
              </w:rPr>
            </w:pPr>
          </w:p>
        </w:tc>
        <w:tc>
          <w:tcPr>
            <w:tcW w:w="3090" w:type="dxa"/>
          </w:tcPr>
          <w:p w:rsidR="00902F65" w:rsidRPr="00902F65" w:rsidRDefault="00902F65" w:rsidP="00902F65">
            <w:pPr>
              <w:rPr>
                <w:rFonts w:eastAsia="Calibri"/>
                <w:color w:val="000000"/>
                <w:sz w:val="20"/>
                <w:szCs w:val="20"/>
                <w:lang w:eastAsia="en-US"/>
              </w:rPr>
            </w:pPr>
          </w:p>
        </w:tc>
      </w:tr>
      <w:tr w:rsidR="00902F65" w:rsidRPr="00902F65" w:rsidTr="00833CD6">
        <w:tc>
          <w:tcPr>
            <w:tcW w:w="425" w:type="dxa"/>
          </w:tcPr>
          <w:p w:rsidR="00902F65" w:rsidRPr="00902F65" w:rsidRDefault="00902F65" w:rsidP="00902F65">
            <w:pPr>
              <w:rPr>
                <w:rFonts w:eastAsia="Calibri"/>
                <w:sz w:val="20"/>
                <w:szCs w:val="20"/>
                <w:lang w:eastAsia="en-US"/>
              </w:rPr>
            </w:pPr>
            <w:r w:rsidRPr="00902F65">
              <w:rPr>
                <w:rFonts w:eastAsia="Calibri"/>
                <w:sz w:val="20"/>
                <w:szCs w:val="20"/>
                <w:lang w:eastAsia="en-US"/>
              </w:rPr>
              <w:t>4.</w:t>
            </w:r>
          </w:p>
        </w:tc>
        <w:tc>
          <w:tcPr>
            <w:tcW w:w="1389" w:type="dxa"/>
          </w:tcPr>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Музыкальный руководитель</w:t>
            </w: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1.Качество реализации программы, промежуточные результаты освоения программы</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 xml:space="preserve">(А/В)*100%,  А – число детей, освоивших программу в отчетный период, В – общее число детей </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80% и более – 10,</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 xml:space="preserve">70%-79% - 5, </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60% - 69% - 3,</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менее 60% - 0</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Результаты диагностик</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2.Создание и постоянное обновление развивающей среды в музыкальном зале</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8</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4-8</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Есть обновления – 4</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Отсутствие замечаний – 4</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Информационная справка</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3.Оказание ДПОУ</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 xml:space="preserve">Является руководителем кружка -10, не является -0. </w:t>
            </w:r>
          </w:p>
          <w:p w:rsidR="00902F65" w:rsidRPr="00902F65" w:rsidRDefault="00902F65" w:rsidP="00902F65">
            <w:pPr>
              <w:rPr>
                <w:rFonts w:eastAsia="Calibri"/>
                <w:b/>
                <w:sz w:val="20"/>
                <w:szCs w:val="20"/>
                <w:lang w:eastAsia="en-US"/>
              </w:rPr>
            </w:pPr>
            <w:r w:rsidRPr="00902F65">
              <w:rPr>
                <w:rFonts w:eastAsia="Calibri"/>
                <w:b/>
                <w:color w:val="000000"/>
                <w:sz w:val="20"/>
                <w:szCs w:val="20"/>
                <w:lang w:eastAsia="en-US"/>
              </w:rPr>
              <w:t>Приказ о ДПОУ, договора</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4.Внедрение инновационных педагогически технологий, авторских разработок</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7</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3,5-7</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Годовая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Инновации – 3.5</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Авторские разработки – 3.5</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Приказ по инновациям, диплом</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5.Эффективность работы с родителями по результатам анкетирования</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 xml:space="preserve">(А/В)*100%,  А – число  положительных отзывов от родителей, В – число родителей, принявших участие в анкетировании </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90% и более – 5,</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80%-89% - 4 и т.д.</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Итоговый листы анкетирования</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sz w:val="20"/>
                <w:szCs w:val="20"/>
                <w:lang w:eastAsia="en-US"/>
              </w:rPr>
            </w:pPr>
            <w:r w:rsidRPr="00902F65">
              <w:rPr>
                <w:rFonts w:eastAsia="Calibri"/>
                <w:color w:val="000000"/>
                <w:sz w:val="20"/>
                <w:szCs w:val="20"/>
                <w:lang w:eastAsia="en-US"/>
              </w:rPr>
              <w:t>6.Методическая активность педагога, распространение передового педагогического опыта, инновационной и опытно-экспериментальной работе.</w:t>
            </w:r>
            <w:r w:rsidRPr="00902F65">
              <w:rPr>
                <w:rFonts w:eastAsia="Calibri"/>
                <w:sz w:val="20"/>
                <w:szCs w:val="20"/>
                <w:lang w:eastAsia="en-US"/>
              </w:rPr>
              <w:t xml:space="preserve"> Участие воспитанников в конкурсном движении</w:t>
            </w:r>
          </w:p>
          <w:p w:rsidR="00902F65" w:rsidRPr="00902F65" w:rsidRDefault="00902F65" w:rsidP="00902F65">
            <w:pPr>
              <w:rPr>
                <w:rFonts w:eastAsia="Calibri"/>
                <w:color w:val="000000"/>
                <w:sz w:val="20"/>
                <w:szCs w:val="20"/>
                <w:lang w:eastAsia="en-US"/>
              </w:rPr>
            </w:pP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 xml:space="preserve">(А/В)*100%,  А – кол-во проведенных педагогом мероприятий, В – число запланированных мероприятий </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90% и более – 5</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80%-89% - 4 и т.д.</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число участия, В – кол-во объявленных конкурсов</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80% и более – 10,</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 xml:space="preserve">70%-79% - 5, </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60% - 69% - 3,</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менее 60% - 0</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План самообразования педагога, дипломы, программы, публикации и т.д.</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ИТОГО</w:t>
            </w:r>
          </w:p>
        </w:tc>
        <w:tc>
          <w:tcPr>
            <w:tcW w:w="1843" w:type="dxa"/>
          </w:tcPr>
          <w:p w:rsidR="00902F65" w:rsidRPr="00902F65" w:rsidRDefault="00902F65" w:rsidP="00902F65">
            <w:pPr>
              <w:rPr>
                <w:rFonts w:eastAsia="Calibri"/>
                <w:b/>
                <w:color w:val="000000"/>
                <w:sz w:val="20"/>
                <w:szCs w:val="20"/>
                <w:lang w:eastAsia="en-US"/>
              </w:rPr>
            </w:pPr>
          </w:p>
        </w:tc>
        <w:tc>
          <w:tcPr>
            <w:tcW w:w="709" w:type="dxa"/>
          </w:tcPr>
          <w:p w:rsidR="00902F65" w:rsidRPr="00902F65" w:rsidRDefault="00902F65" w:rsidP="00902F65">
            <w:pPr>
              <w:rPr>
                <w:rFonts w:eastAsia="Calibri"/>
                <w:b/>
                <w:sz w:val="20"/>
                <w:szCs w:val="20"/>
                <w:lang w:eastAsia="en-US"/>
              </w:rPr>
            </w:pPr>
          </w:p>
        </w:tc>
        <w:tc>
          <w:tcPr>
            <w:tcW w:w="992"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45</w:t>
            </w:r>
          </w:p>
        </w:tc>
        <w:tc>
          <w:tcPr>
            <w:tcW w:w="851" w:type="dxa"/>
          </w:tcPr>
          <w:p w:rsidR="00902F65" w:rsidRPr="00902F65" w:rsidRDefault="00902F65" w:rsidP="00902F65">
            <w:pPr>
              <w:rPr>
                <w:rFonts w:eastAsia="Calibri"/>
                <w:b/>
                <w:sz w:val="20"/>
                <w:szCs w:val="20"/>
                <w:lang w:eastAsia="en-US"/>
              </w:rPr>
            </w:pPr>
          </w:p>
        </w:tc>
        <w:tc>
          <w:tcPr>
            <w:tcW w:w="992" w:type="dxa"/>
          </w:tcPr>
          <w:p w:rsidR="00902F65" w:rsidRPr="00902F65" w:rsidRDefault="00902F65" w:rsidP="00902F65">
            <w:pPr>
              <w:rPr>
                <w:rFonts w:eastAsia="Calibri"/>
                <w:color w:val="000000"/>
                <w:sz w:val="20"/>
                <w:szCs w:val="20"/>
                <w:lang w:eastAsia="en-US"/>
              </w:rPr>
            </w:pPr>
          </w:p>
        </w:tc>
        <w:tc>
          <w:tcPr>
            <w:tcW w:w="3090" w:type="dxa"/>
          </w:tcPr>
          <w:p w:rsidR="00902F65" w:rsidRPr="00902F65" w:rsidRDefault="00902F65" w:rsidP="00902F65">
            <w:pPr>
              <w:rPr>
                <w:rFonts w:eastAsia="Calibri"/>
                <w:color w:val="000000"/>
                <w:sz w:val="20"/>
                <w:szCs w:val="20"/>
                <w:lang w:eastAsia="en-US"/>
              </w:rPr>
            </w:pPr>
          </w:p>
        </w:tc>
      </w:tr>
      <w:tr w:rsidR="00902F65" w:rsidRPr="00902F65" w:rsidTr="00833CD6">
        <w:tc>
          <w:tcPr>
            <w:tcW w:w="425" w:type="dxa"/>
          </w:tcPr>
          <w:p w:rsidR="00902F65" w:rsidRPr="00902F65" w:rsidRDefault="00902F65" w:rsidP="00902F65">
            <w:pPr>
              <w:rPr>
                <w:rFonts w:eastAsia="Calibri"/>
                <w:sz w:val="20"/>
                <w:szCs w:val="20"/>
                <w:lang w:eastAsia="en-US"/>
              </w:rPr>
            </w:pPr>
            <w:r w:rsidRPr="00902F65">
              <w:rPr>
                <w:rFonts w:eastAsia="Calibri"/>
                <w:sz w:val="20"/>
                <w:szCs w:val="20"/>
                <w:lang w:eastAsia="en-US"/>
              </w:rPr>
              <w:t>5.</w:t>
            </w:r>
          </w:p>
        </w:tc>
        <w:tc>
          <w:tcPr>
            <w:tcW w:w="1389" w:type="dxa"/>
          </w:tcPr>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Инструктор по физкультуре</w:t>
            </w: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1.Качество реализации программы, промежуточные результаты освоения программы</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число детей освоивших программу в отчетный период, В – общее кол-во детей в ДОУ</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80% и более – 10</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70%-79% - 5</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Менее 60% - 0</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Результаты диагностик заносятся в протокол, заверяются администрацией ДОУ</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2.Оказание ДПОУ</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 xml:space="preserve">Является руководителем кружка -10, не является -0. </w:t>
            </w:r>
          </w:p>
          <w:p w:rsidR="00902F65" w:rsidRPr="00902F65" w:rsidRDefault="00902F65" w:rsidP="00902F65">
            <w:pPr>
              <w:rPr>
                <w:rFonts w:eastAsia="Calibri"/>
                <w:b/>
                <w:sz w:val="20"/>
                <w:szCs w:val="20"/>
                <w:lang w:eastAsia="en-US"/>
              </w:rPr>
            </w:pPr>
            <w:r w:rsidRPr="00902F65">
              <w:rPr>
                <w:rFonts w:eastAsia="Calibri"/>
                <w:b/>
                <w:color w:val="000000"/>
                <w:sz w:val="20"/>
                <w:szCs w:val="20"/>
                <w:lang w:eastAsia="en-US"/>
              </w:rPr>
              <w:t>Приказ, договора</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3.Охрана жизни и здоровья (заболеваемость)</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1, 5 дней – 5</w:t>
            </w:r>
          </w:p>
          <w:p w:rsidR="00902F65" w:rsidRPr="00902F65" w:rsidRDefault="00902F65" w:rsidP="00902F65">
            <w:pPr>
              <w:rPr>
                <w:rFonts w:eastAsia="Calibri"/>
                <w:sz w:val="20"/>
                <w:szCs w:val="20"/>
                <w:lang w:eastAsia="en-US"/>
              </w:rPr>
            </w:pPr>
            <w:r w:rsidRPr="00902F65">
              <w:rPr>
                <w:rFonts w:eastAsia="Calibri"/>
                <w:color w:val="000000"/>
                <w:sz w:val="20"/>
                <w:szCs w:val="20"/>
                <w:lang w:eastAsia="en-US"/>
              </w:rPr>
              <w:t>1.5-1.7 дней – 4 и т.д.</w:t>
            </w:r>
            <w:r w:rsidRPr="00902F65">
              <w:rPr>
                <w:rFonts w:eastAsia="Calibri"/>
                <w:sz w:val="20"/>
                <w:szCs w:val="20"/>
                <w:lang w:eastAsia="en-US"/>
              </w:rPr>
              <w:t xml:space="preserve"> Выше 2-0</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Табеля посещаемости</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sz w:val="20"/>
                <w:szCs w:val="20"/>
                <w:lang w:eastAsia="en-US"/>
              </w:rPr>
            </w:pPr>
            <w:r w:rsidRPr="00902F65">
              <w:rPr>
                <w:rFonts w:eastAsia="Calibri"/>
                <w:color w:val="000000"/>
                <w:sz w:val="20"/>
                <w:szCs w:val="20"/>
                <w:lang w:eastAsia="en-US"/>
              </w:rPr>
              <w:t>4.Методическая активность педагога, распространение передового педагогического опыта, инновационной и опытно-экспериментальной работе.</w:t>
            </w:r>
            <w:r w:rsidRPr="00902F65">
              <w:rPr>
                <w:rFonts w:eastAsia="Calibri"/>
                <w:sz w:val="20"/>
                <w:szCs w:val="20"/>
                <w:lang w:eastAsia="en-US"/>
              </w:rPr>
              <w:t xml:space="preserve"> Участие воспитанников в конкурсном движении</w:t>
            </w:r>
          </w:p>
          <w:p w:rsidR="00902F65" w:rsidRPr="00902F65" w:rsidRDefault="00902F65" w:rsidP="00902F65">
            <w:pPr>
              <w:rPr>
                <w:rFonts w:eastAsia="Calibri"/>
                <w:color w:val="000000"/>
                <w:sz w:val="20"/>
                <w:szCs w:val="20"/>
                <w:lang w:eastAsia="en-US"/>
              </w:rPr>
            </w:pP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 xml:space="preserve">(А/В)*100%,  А – кол-во проведенных педагогом мероприятий, В – число запланированных мероприятий </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90% и более – 5</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80%-89% - 4 и т.д.</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число участия, В – кол-во объявленных конкурсов</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80% и более – 10,</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 xml:space="preserve">70%-79% - 5, </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60% - 69% - 3,</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менее 60% - 0</w:t>
            </w:r>
          </w:p>
          <w:p w:rsidR="00902F65" w:rsidRPr="00902F65" w:rsidRDefault="00902F65" w:rsidP="00902F65">
            <w:pPr>
              <w:rPr>
                <w:rFonts w:eastAsia="Calibri"/>
                <w:color w:val="000000"/>
                <w:sz w:val="20"/>
                <w:szCs w:val="20"/>
                <w:lang w:eastAsia="en-US"/>
              </w:rPr>
            </w:pPr>
            <w:r w:rsidRPr="00902F65">
              <w:rPr>
                <w:rFonts w:eastAsia="Calibri"/>
                <w:b/>
                <w:color w:val="000000"/>
                <w:sz w:val="20"/>
                <w:szCs w:val="20"/>
                <w:lang w:eastAsia="en-US"/>
              </w:rPr>
              <w:t>План самообразования педагога, дипломы, публикации, программы</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5.Постоянное обновление развивающей среды</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Наличие документации-5, наличие обновлений – 5</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Информационная справка</w:t>
            </w:r>
          </w:p>
        </w:tc>
      </w:tr>
      <w:tr w:rsidR="00902F65" w:rsidRPr="00902F65" w:rsidTr="00833CD6">
        <w:tc>
          <w:tcPr>
            <w:tcW w:w="425" w:type="dxa"/>
          </w:tcPr>
          <w:p w:rsidR="00902F65" w:rsidRPr="00902F65" w:rsidRDefault="00902F65" w:rsidP="00902F65">
            <w:pPr>
              <w:rPr>
                <w:rFonts w:eastAsia="Calibri"/>
                <w:b/>
                <w:sz w:val="20"/>
                <w:szCs w:val="20"/>
                <w:lang w:eastAsia="en-US"/>
              </w:rPr>
            </w:pPr>
          </w:p>
        </w:tc>
        <w:tc>
          <w:tcPr>
            <w:tcW w:w="1389" w:type="dxa"/>
          </w:tcPr>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ИТОГО</w:t>
            </w:r>
          </w:p>
        </w:tc>
        <w:tc>
          <w:tcPr>
            <w:tcW w:w="1843" w:type="dxa"/>
          </w:tcPr>
          <w:p w:rsidR="00902F65" w:rsidRPr="00902F65" w:rsidRDefault="00902F65" w:rsidP="00902F65">
            <w:pPr>
              <w:rPr>
                <w:rFonts w:eastAsia="Calibri"/>
                <w:b/>
                <w:color w:val="000000"/>
                <w:sz w:val="20"/>
                <w:szCs w:val="20"/>
                <w:lang w:eastAsia="en-US"/>
              </w:rPr>
            </w:pPr>
          </w:p>
        </w:tc>
        <w:tc>
          <w:tcPr>
            <w:tcW w:w="709" w:type="dxa"/>
          </w:tcPr>
          <w:p w:rsidR="00902F65" w:rsidRPr="00902F65" w:rsidRDefault="00902F65" w:rsidP="00902F65">
            <w:pPr>
              <w:jc w:val="center"/>
              <w:rPr>
                <w:rFonts w:eastAsia="Calibri"/>
                <w:b/>
                <w:sz w:val="20"/>
                <w:szCs w:val="20"/>
                <w:lang w:eastAsia="en-US"/>
              </w:rPr>
            </w:pPr>
          </w:p>
        </w:tc>
        <w:tc>
          <w:tcPr>
            <w:tcW w:w="992"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45</w:t>
            </w:r>
          </w:p>
        </w:tc>
        <w:tc>
          <w:tcPr>
            <w:tcW w:w="851" w:type="dxa"/>
          </w:tcPr>
          <w:p w:rsidR="00902F65" w:rsidRPr="00902F65" w:rsidRDefault="00902F65" w:rsidP="00902F65">
            <w:pPr>
              <w:jc w:val="center"/>
              <w:rPr>
                <w:rFonts w:eastAsia="Calibri"/>
                <w:b/>
                <w:sz w:val="20"/>
                <w:szCs w:val="20"/>
                <w:lang w:eastAsia="en-US"/>
              </w:rPr>
            </w:pPr>
          </w:p>
        </w:tc>
        <w:tc>
          <w:tcPr>
            <w:tcW w:w="992" w:type="dxa"/>
          </w:tcPr>
          <w:p w:rsidR="00902F65" w:rsidRPr="00902F65" w:rsidRDefault="00902F65" w:rsidP="00902F65">
            <w:pPr>
              <w:jc w:val="center"/>
              <w:rPr>
                <w:rFonts w:eastAsia="Calibri"/>
                <w:color w:val="000000"/>
                <w:sz w:val="20"/>
                <w:szCs w:val="20"/>
                <w:lang w:eastAsia="en-US"/>
              </w:rPr>
            </w:pPr>
          </w:p>
        </w:tc>
        <w:tc>
          <w:tcPr>
            <w:tcW w:w="3090" w:type="dxa"/>
          </w:tcPr>
          <w:p w:rsidR="00902F65" w:rsidRPr="00902F65" w:rsidRDefault="00902F65" w:rsidP="00902F65">
            <w:pPr>
              <w:rPr>
                <w:rFonts w:eastAsia="Calibri"/>
                <w:color w:val="000000"/>
                <w:sz w:val="20"/>
                <w:szCs w:val="20"/>
                <w:lang w:eastAsia="en-US"/>
              </w:rPr>
            </w:pPr>
          </w:p>
        </w:tc>
      </w:tr>
      <w:tr w:rsidR="00902F65" w:rsidRPr="00902F65" w:rsidTr="00833CD6">
        <w:tc>
          <w:tcPr>
            <w:tcW w:w="425" w:type="dxa"/>
          </w:tcPr>
          <w:p w:rsidR="00902F65" w:rsidRPr="00902F65" w:rsidRDefault="00902F65" w:rsidP="00902F65">
            <w:pPr>
              <w:rPr>
                <w:rFonts w:eastAsia="Calibri"/>
                <w:sz w:val="20"/>
                <w:szCs w:val="20"/>
                <w:lang w:eastAsia="en-US"/>
              </w:rPr>
            </w:pPr>
            <w:r w:rsidRPr="00902F65">
              <w:rPr>
                <w:rFonts w:eastAsia="Calibri"/>
                <w:sz w:val="20"/>
                <w:szCs w:val="20"/>
                <w:lang w:eastAsia="en-US"/>
              </w:rPr>
              <w:t>6.</w:t>
            </w:r>
          </w:p>
        </w:tc>
        <w:tc>
          <w:tcPr>
            <w:tcW w:w="1389" w:type="dxa"/>
          </w:tcPr>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Педагог-психолог</w:t>
            </w: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1.Качество проведенных диагностических мероприятий</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 xml:space="preserve">(А/В)*100%,  А – число выявленных  детей с особенностями в развитии, В – число обследованных детей </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70% и более – 10</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60%-69% - 5</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50% - 59% - 3</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Менее 50% - 0</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Протокол и анализ диагностических данных</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2.Постоянное обновление развивающей среды</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Наличие документации – 5 наличие обновлений – 5</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Информационная справка</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3.Эффективность работы с родителями по результатам анкетирования</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 xml:space="preserve">(А/В)*100%,  А – число  положительных отзывов от родителей, В – число родителей, принявших участие в анкетировании </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90% и более – 10</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80%-89% - 9 и т.д.</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Итоговые листы анкетирования</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4.Методическая активность педагога, распространение передового педагогического опыта, инновационной и опытно-экспериментальной работе</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 xml:space="preserve">(А/В)*100%,  А – кол-во проведенных педагогом мероприятий, В – число запланированных мероприятий </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90% и более – 10</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80%-89% - 9 и т.д.</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План самообразования педагога, программы, дипломы, публикации</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5.Консультационная деятельность</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кол-во проведенных консультаций, В – кол-во запланированных консультаций</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100% – 10</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90%-99% - 9 и т.д.</w:t>
            </w:r>
          </w:p>
          <w:p w:rsidR="00902F65" w:rsidRPr="00902F65" w:rsidRDefault="00902F65" w:rsidP="00902F65">
            <w:pPr>
              <w:rPr>
                <w:rFonts w:eastAsia="Calibri"/>
                <w:b/>
                <w:color w:val="000000"/>
                <w:sz w:val="20"/>
                <w:szCs w:val="20"/>
                <w:lang w:eastAsia="en-US"/>
              </w:rPr>
            </w:pPr>
            <w:r w:rsidRPr="00902F65">
              <w:rPr>
                <w:rFonts w:eastAsia="Calibri"/>
                <w:b/>
                <w:sz w:val="20"/>
                <w:szCs w:val="20"/>
                <w:lang w:eastAsia="en-US"/>
              </w:rPr>
              <w:t>План консультационной работы, журнал проведения консультаций</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ИТОГО</w:t>
            </w:r>
          </w:p>
        </w:tc>
        <w:tc>
          <w:tcPr>
            <w:tcW w:w="1843" w:type="dxa"/>
          </w:tcPr>
          <w:p w:rsidR="00902F65" w:rsidRPr="00902F65" w:rsidRDefault="00902F65" w:rsidP="00902F65">
            <w:pPr>
              <w:rPr>
                <w:rFonts w:eastAsia="Calibri"/>
                <w:b/>
                <w:color w:val="000000"/>
                <w:sz w:val="20"/>
                <w:szCs w:val="20"/>
                <w:lang w:eastAsia="en-US"/>
              </w:rPr>
            </w:pPr>
          </w:p>
        </w:tc>
        <w:tc>
          <w:tcPr>
            <w:tcW w:w="709" w:type="dxa"/>
          </w:tcPr>
          <w:p w:rsidR="00902F65" w:rsidRPr="00902F65" w:rsidRDefault="00902F65" w:rsidP="00902F65">
            <w:pPr>
              <w:rPr>
                <w:rFonts w:eastAsia="Calibri"/>
                <w:b/>
                <w:sz w:val="20"/>
                <w:szCs w:val="20"/>
                <w:lang w:eastAsia="en-US"/>
              </w:rPr>
            </w:pPr>
          </w:p>
        </w:tc>
        <w:tc>
          <w:tcPr>
            <w:tcW w:w="992"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50</w:t>
            </w:r>
          </w:p>
        </w:tc>
        <w:tc>
          <w:tcPr>
            <w:tcW w:w="851" w:type="dxa"/>
          </w:tcPr>
          <w:p w:rsidR="00902F65" w:rsidRPr="00902F65" w:rsidRDefault="00902F65" w:rsidP="00902F65">
            <w:pPr>
              <w:rPr>
                <w:rFonts w:eastAsia="Calibri"/>
                <w:b/>
                <w:sz w:val="20"/>
                <w:szCs w:val="20"/>
                <w:lang w:eastAsia="en-US"/>
              </w:rPr>
            </w:pPr>
          </w:p>
        </w:tc>
        <w:tc>
          <w:tcPr>
            <w:tcW w:w="992" w:type="dxa"/>
          </w:tcPr>
          <w:p w:rsidR="00902F65" w:rsidRPr="00902F65" w:rsidRDefault="00902F65" w:rsidP="00902F65">
            <w:pPr>
              <w:rPr>
                <w:rFonts w:eastAsia="Calibri"/>
                <w:color w:val="000000"/>
                <w:sz w:val="20"/>
                <w:szCs w:val="20"/>
                <w:lang w:eastAsia="en-US"/>
              </w:rPr>
            </w:pPr>
          </w:p>
        </w:tc>
        <w:tc>
          <w:tcPr>
            <w:tcW w:w="3090" w:type="dxa"/>
          </w:tcPr>
          <w:p w:rsidR="00902F65" w:rsidRPr="00902F65" w:rsidRDefault="00902F65" w:rsidP="00902F65">
            <w:pPr>
              <w:rPr>
                <w:rFonts w:eastAsia="Calibri"/>
                <w:color w:val="000000"/>
                <w:sz w:val="20"/>
                <w:szCs w:val="20"/>
                <w:lang w:eastAsia="en-US"/>
              </w:rPr>
            </w:pPr>
          </w:p>
        </w:tc>
      </w:tr>
      <w:tr w:rsidR="00902F65" w:rsidRPr="00902F65" w:rsidTr="00833CD6">
        <w:trPr>
          <w:trHeight w:val="1569"/>
        </w:trPr>
        <w:tc>
          <w:tcPr>
            <w:tcW w:w="425" w:type="dxa"/>
          </w:tcPr>
          <w:p w:rsidR="00902F65" w:rsidRPr="00902F65" w:rsidRDefault="00902F65" w:rsidP="00902F65">
            <w:pPr>
              <w:rPr>
                <w:rFonts w:eastAsia="Calibri"/>
                <w:sz w:val="20"/>
                <w:szCs w:val="20"/>
                <w:lang w:eastAsia="en-US"/>
              </w:rPr>
            </w:pPr>
            <w:r w:rsidRPr="00902F65">
              <w:rPr>
                <w:rFonts w:eastAsia="Calibri"/>
                <w:sz w:val="20"/>
                <w:szCs w:val="20"/>
                <w:lang w:eastAsia="en-US"/>
              </w:rPr>
              <w:t>7.</w:t>
            </w:r>
          </w:p>
        </w:tc>
        <w:tc>
          <w:tcPr>
            <w:tcW w:w="1389" w:type="dxa"/>
          </w:tcPr>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Воспитатель дошкольной группы детей с 3 до 7 лет</w:t>
            </w:r>
          </w:p>
        </w:tc>
        <w:tc>
          <w:tcPr>
            <w:tcW w:w="1843" w:type="dxa"/>
          </w:tcPr>
          <w:p w:rsidR="00902F65" w:rsidRPr="00902F65" w:rsidRDefault="00902F65" w:rsidP="00902F65">
            <w:pPr>
              <w:rPr>
                <w:rFonts w:eastAsia="Calibri"/>
                <w:b/>
                <w:color w:val="000000"/>
                <w:sz w:val="20"/>
                <w:szCs w:val="20"/>
                <w:lang w:eastAsia="en-US"/>
              </w:rPr>
            </w:pPr>
            <w:r w:rsidRPr="00902F65">
              <w:rPr>
                <w:rFonts w:eastAsia="Calibri"/>
                <w:color w:val="000000"/>
                <w:sz w:val="20"/>
                <w:szCs w:val="20"/>
                <w:lang w:eastAsia="en-US"/>
              </w:rPr>
              <w:t>1.Качество реализации программы, промежуточные результаты освоения программы</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число детей освоивших программу в отчетный период, В – общее кол-во детей в ДОУ</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80% и более – 5,</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70%-79% - 3</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Менее 60% - 0</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Результаты диагностик</w:t>
            </w:r>
          </w:p>
        </w:tc>
      </w:tr>
      <w:tr w:rsidR="00902F65" w:rsidRPr="00902F65" w:rsidTr="00833CD6">
        <w:trPr>
          <w:trHeight w:val="682"/>
        </w:trPr>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2.Охрана жизни и здоровья детей (показатель заболеваемости)</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1, 5 дней – 5</w:t>
            </w:r>
          </w:p>
          <w:p w:rsidR="00902F65" w:rsidRPr="00902F65" w:rsidRDefault="00902F65" w:rsidP="00902F65">
            <w:pPr>
              <w:rPr>
                <w:rFonts w:eastAsia="Calibri"/>
                <w:sz w:val="20"/>
                <w:szCs w:val="20"/>
                <w:lang w:eastAsia="en-US"/>
              </w:rPr>
            </w:pPr>
            <w:r w:rsidRPr="00902F65">
              <w:rPr>
                <w:rFonts w:eastAsia="Calibri"/>
                <w:color w:val="000000"/>
                <w:sz w:val="20"/>
                <w:szCs w:val="20"/>
                <w:lang w:eastAsia="en-US"/>
              </w:rPr>
              <w:t>1.5-1.7 дней – 4 и т.д.</w:t>
            </w:r>
            <w:r w:rsidRPr="00902F65">
              <w:rPr>
                <w:rFonts w:eastAsia="Calibri"/>
                <w:sz w:val="20"/>
                <w:szCs w:val="20"/>
                <w:lang w:eastAsia="en-US"/>
              </w:rPr>
              <w:t xml:space="preserve"> Выше 2-0</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Табеля посещаемости</w:t>
            </w:r>
          </w:p>
        </w:tc>
      </w:tr>
      <w:tr w:rsidR="00902F65" w:rsidRPr="00902F65" w:rsidTr="00833CD6">
        <w:trPr>
          <w:trHeight w:val="1347"/>
        </w:trPr>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3.Индекс здоровья</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число не разу не болевших детей в отчетном периоде, В – общее кол-во детей в группе</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30% - 5</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20%-29% - 4 и т.д.</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Табеля посещаемости</w:t>
            </w:r>
          </w:p>
        </w:tc>
      </w:tr>
      <w:tr w:rsidR="00902F65" w:rsidRPr="00902F65" w:rsidTr="00833CD6">
        <w:trPr>
          <w:trHeight w:val="1347"/>
        </w:trPr>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4.Посещаемость детьми группы</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число дней. проведенных детьми в группе, В – общее кол-во  рабочих дней. Норма (20 человек)- 5</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Табеля посещаемости</w:t>
            </w:r>
          </w:p>
        </w:tc>
      </w:tr>
      <w:tr w:rsidR="00902F65" w:rsidRPr="00902F65" w:rsidTr="00833CD6">
        <w:trPr>
          <w:trHeight w:val="1126"/>
        </w:trPr>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5.Функционирование группы</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число дней, проведенных детьми в группе (детодни), В – общее кол-во  детей в группе</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Табеля посещаемости</w:t>
            </w:r>
          </w:p>
        </w:tc>
      </w:tr>
      <w:tr w:rsidR="00902F65" w:rsidRPr="00902F65" w:rsidTr="00833CD6">
        <w:trPr>
          <w:trHeight w:val="1126"/>
        </w:trPr>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6.Эффективность работы с родителями (отсутствие задолженности)</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Балл</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(А/В)*100%,  А – число оплаченных квитанций , В – число выставленных квитанций.</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Ведомости по оплате</w:t>
            </w:r>
          </w:p>
        </w:tc>
      </w:tr>
      <w:tr w:rsidR="00902F65" w:rsidRPr="00902F65" w:rsidTr="00833CD6">
        <w:trPr>
          <w:trHeight w:val="904"/>
        </w:trPr>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7.Охват детей ДПОУ</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число детей, получающих ДПОУ, В  - общее кол-во детей.</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90% - 5.</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80% -89% - 4 и т.д.</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Приказ, договора.</w:t>
            </w:r>
          </w:p>
        </w:tc>
      </w:tr>
      <w:tr w:rsidR="00902F65" w:rsidRPr="00902F65" w:rsidTr="00833CD6">
        <w:trPr>
          <w:trHeight w:val="2030"/>
        </w:trPr>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8.Методическая активность педагога, распространение передового педагогического опыта, инновационной и опытно-экспериментальной работе</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Балл</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кол-во проведенных педагогом мероприятий, В – максимальное кол-во запланированных мероприятий</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 xml:space="preserve">100% - 5, 65% - 3,5, 33%- 2, менее33%-0 баллов  </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План самообразования педагога, программки, публикации</w:t>
            </w:r>
          </w:p>
        </w:tc>
      </w:tr>
      <w:tr w:rsidR="00902F65" w:rsidRPr="00902F65" w:rsidTr="00833CD6">
        <w:trPr>
          <w:trHeight w:val="904"/>
        </w:trPr>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9.Сохранность материально-технической базы группы и экономия коммунальных средств</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Балл</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Наличие замечаний – 0</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Отсутствие замечаний – 5</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(не экономное потребление света, воды, сохранность тепла, сохранность имущества)</w:t>
            </w:r>
          </w:p>
          <w:p w:rsidR="00902F65" w:rsidRPr="00902F65" w:rsidRDefault="00902F65" w:rsidP="00902F65">
            <w:pPr>
              <w:rPr>
                <w:rFonts w:eastAsia="Calibri"/>
                <w:b/>
                <w:color w:val="000000"/>
                <w:sz w:val="20"/>
                <w:szCs w:val="20"/>
                <w:lang w:eastAsia="en-US"/>
              </w:rPr>
            </w:pPr>
            <w:r w:rsidRPr="00902F65">
              <w:rPr>
                <w:rFonts w:eastAsia="Calibri"/>
                <w:b/>
                <w:sz w:val="20"/>
                <w:szCs w:val="20"/>
                <w:lang w:eastAsia="en-US"/>
              </w:rPr>
              <w:t>Журнал оперативного контроля</w:t>
            </w:r>
          </w:p>
        </w:tc>
      </w:tr>
      <w:tr w:rsidR="00902F65" w:rsidRPr="00902F65" w:rsidTr="00833CD6">
        <w:trPr>
          <w:trHeight w:val="663"/>
        </w:trPr>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10.Взаимозаменяемость</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Балл</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Активная жизненная позиция – 5</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Отсутствие участия – 0</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Табель рабочего времени</w:t>
            </w:r>
          </w:p>
        </w:tc>
      </w:tr>
      <w:tr w:rsidR="00902F65" w:rsidRPr="00902F65" w:rsidTr="00833CD6">
        <w:trPr>
          <w:trHeight w:val="904"/>
        </w:trPr>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11.Участие в благоустройстве и поддержании учебно-дидактической базы группы</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Балл</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наличие обновлений – 5</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Информационная справка</w:t>
            </w:r>
          </w:p>
        </w:tc>
      </w:tr>
      <w:tr w:rsidR="00902F65" w:rsidRPr="00902F65" w:rsidTr="00833CD6">
        <w:trPr>
          <w:trHeight w:val="220"/>
        </w:trPr>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ИТОГО</w:t>
            </w:r>
          </w:p>
        </w:tc>
        <w:tc>
          <w:tcPr>
            <w:tcW w:w="1843" w:type="dxa"/>
          </w:tcPr>
          <w:p w:rsidR="00902F65" w:rsidRPr="00902F65" w:rsidRDefault="00902F65" w:rsidP="00902F65">
            <w:pPr>
              <w:rPr>
                <w:rFonts w:eastAsia="Calibri"/>
                <w:b/>
                <w:color w:val="000000"/>
                <w:sz w:val="20"/>
                <w:szCs w:val="20"/>
                <w:lang w:eastAsia="en-US"/>
              </w:rPr>
            </w:pPr>
          </w:p>
        </w:tc>
        <w:tc>
          <w:tcPr>
            <w:tcW w:w="709" w:type="dxa"/>
          </w:tcPr>
          <w:p w:rsidR="00902F65" w:rsidRPr="00902F65" w:rsidRDefault="00902F65" w:rsidP="00902F65">
            <w:pPr>
              <w:jc w:val="center"/>
              <w:rPr>
                <w:rFonts w:eastAsia="Calibri"/>
                <w:b/>
                <w:sz w:val="20"/>
                <w:szCs w:val="20"/>
                <w:lang w:eastAsia="en-US"/>
              </w:rPr>
            </w:pPr>
          </w:p>
        </w:tc>
        <w:tc>
          <w:tcPr>
            <w:tcW w:w="992"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55</w:t>
            </w:r>
          </w:p>
        </w:tc>
        <w:tc>
          <w:tcPr>
            <w:tcW w:w="851" w:type="dxa"/>
          </w:tcPr>
          <w:p w:rsidR="00902F65" w:rsidRPr="00902F65" w:rsidRDefault="00902F65" w:rsidP="00902F65">
            <w:pPr>
              <w:jc w:val="center"/>
              <w:rPr>
                <w:rFonts w:eastAsia="Calibri"/>
                <w:b/>
                <w:sz w:val="20"/>
                <w:szCs w:val="20"/>
                <w:lang w:eastAsia="en-US"/>
              </w:rPr>
            </w:pPr>
          </w:p>
        </w:tc>
        <w:tc>
          <w:tcPr>
            <w:tcW w:w="992" w:type="dxa"/>
          </w:tcPr>
          <w:p w:rsidR="00902F65" w:rsidRPr="00902F65" w:rsidRDefault="00902F65" w:rsidP="00902F65">
            <w:pPr>
              <w:jc w:val="center"/>
              <w:rPr>
                <w:rFonts w:eastAsia="Calibri"/>
                <w:color w:val="000000"/>
                <w:sz w:val="20"/>
                <w:szCs w:val="20"/>
                <w:lang w:eastAsia="en-US"/>
              </w:rPr>
            </w:pPr>
          </w:p>
        </w:tc>
        <w:tc>
          <w:tcPr>
            <w:tcW w:w="3090" w:type="dxa"/>
          </w:tcPr>
          <w:p w:rsidR="00902F65" w:rsidRPr="00902F65" w:rsidRDefault="00902F65" w:rsidP="00902F65">
            <w:pPr>
              <w:rPr>
                <w:rFonts w:eastAsia="Calibri"/>
                <w:color w:val="000000"/>
                <w:sz w:val="20"/>
                <w:szCs w:val="20"/>
                <w:lang w:eastAsia="en-US"/>
              </w:rPr>
            </w:pPr>
          </w:p>
        </w:tc>
      </w:tr>
      <w:tr w:rsidR="00902F65" w:rsidRPr="00902F65" w:rsidTr="00833CD6">
        <w:tc>
          <w:tcPr>
            <w:tcW w:w="425" w:type="dxa"/>
          </w:tcPr>
          <w:p w:rsidR="00902F65" w:rsidRPr="00902F65" w:rsidRDefault="00902F65" w:rsidP="00902F65">
            <w:pPr>
              <w:rPr>
                <w:rFonts w:eastAsia="Calibri"/>
                <w:sz w:val="20"/>
                <w:szCs w:val="20"/>
                <w:lang w:eastAsia="en-US"/>
              </w:rPr>
            </w:pPr>
            <w:r w:rsidRPr="00902F65">
              <w:rPr>
                <w:rFonts w:eastAsia="Calibri"/>
                <w:sz w:val="20"/>
                <w:szCs w:val="20"/>
                <w:lang w:eastAsia="en-US"/>
              </w:rPr>
              <w:t>8.</w:t>
            </w:r>
          </w:p>
        </w:tc>
        <w:tc>
          <w:tcPr>
            <w:tcW w:w="1389" w:type="dxa"/>
          </w:tcPr>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Воспитатель группы детей раннего возраста</w:t>
            </w:r>
          </w:p>
        </w:tc>
        <w:tc>
          <w:tcPr>
            <w:tcW w:w="1843" w:type="dxa"/>
          </w:tcPr>
          <w:p w:rsidR="00902F65" w:rsidRPr="00902F65" w:rsidRDefault="00902F65" w:rsidP="00902F65">
            <w:pPr>
              <w:rPr>
                <w:rFonts w:eastAsia="Calibri"/>
                <w:b/>
                <w:color w:val="000000"/>
                <w:sz w:val="20"/>
                <w:szCs w:val="20"/>
                <w:lang w:eastAsia="en-US"/>
              </w:rPr>
            </w:pPr>
            <w:r w:rsidRPr="00902F65">
              <w:rPr>
                <w:rFonts w:eastAsia="Calibri"/>
                <w:color w:val="000000"/>
                <w:sz w:val="20"/>
                <w:szCs w:val="20"/>
                <w:lang w:eastAsia="en-US"/>
              </w:rPr>
              <w:t>1.Качество реализации программы, промежуточные результаты освоения программы</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число детей освоивших программу в отчетный период, В – общее кол-во детей в ДОУ</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80% и более – 5,</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70%-79% -3</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Менее 60% - 0</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Результаты диагностик</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2.Охрана жизни и здоровья детей (показатель заболеваемости)</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1, 5 дней – 5</w:t>
            </w:r>
          </w:p>
          <w:p w:rsidR="00902F65" w:rsidRPr="00902F65" w:rsidRDefault="00902F65" w:rsidP="00902F65">
            <w:pPr>
              <w:rPr>
                <w:rFonts w:eastAsia="Calibri"/>
                <w:sz w:val="20"/>
                <w:szCs w:val="20"/>
                <w:lang w:eastAsia="en-US"/>
              </w:rPr>
            </w:pPr>
            <w:r w:rsidRPr="00902F65">
              <w:rPr>
                <w:rFonts w:eastAsia="Calibri"/>
                <w:color w:val="000000"/>
                <w:sz w:val="20"/>
                <w:szCs w:val="20"/>
                <w:lang w:eastAsia="en-US"/>
              </w:rPr>
              <w:t>1.5-1.7 дней – 4 и т.д.</w:t>
            </w:r>
            <w:r w:rsidRPr="00902F65">
              <w:rPr>
                <w:rFonts w:eastAsia="Calibri"/>
                <w:sz w:val="20"/>
                <w:szCs w:val="20"/>
                <w:lang w:eastAsia="en-US"/>
              </w:rPr>
              <w:t xml:space="preserve"> Выше 2-0</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Табеля посещаемости</w:t>
            </w:r>
          </w:p>
        </w:tc>
      </w:tr>
      <w:tr w:rsidR="00902F65" w:rsidRPr="00902F65" w:rsidTr="00833CD6">
        <w:tc>
          <w:tcPr>
            <w:tcW w:w="425" w:type="dxa"/>
          </w:tcPr>
          <w:p w:rsidR="00902F65" w:rsidRPr="00902F65" w:rsidRDefault="00902F65" w:rsidP="00902F65">
            <w:pPr>
              <w:rPr>
                <w:rFonts w:eastAsia="Calibri"/>
                <w:sz w:val="20"/>
                <w:szCs w:val="20"/>
                <w:lang w:val="en-US"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3.Функционирование группы</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число дней, проведенных детьми в группе (детодни), В – общее кол-во  детей в группе</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Табеля посещаемости</w:t>
            </w:r>
          </w:p>
        </w:tc>
      </w:tr>
      <w:tr w:rsidR="00902F65" w:rsidRPr="00902F65" w:rsidTr="00833CD6">
        <w:tc>
          <w:tcPr>
            <w:tcW w:w="425" w:type="dxa"/>
          </w:tcPr>
          <w:p w:rsidR="00902F65" w:rsidRPr="00902F65" w:rsidRDefault="00902F65" w:rsidP="00902F65">
            <w:pPr>
              <w:rPr>
                <w:rFonts w:eastAsia="Calibri"/>
                <w:sz w:val="20"/>
                <w:szCs w:val="20"/>
                <w:lang w:val="en-US"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4.Эффективность работы в адаптационный период</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 xml:space="preserve">(А/В)*100%,  А – число детей, успешно прошедших период адаптации, В – общее количество детей </w:t>
            </w:r>
            <w:r w:rsidRPr="00902F65">
              <w:rPr>
                <w:rFonts w:eastAsia="Calibri"/>
                <w:b/>
                <w:color w:val="000000"/>
                <w:sz w:val="20"/>
                <w:szCs w:val="20"/>
                <w:lang w:eastAsia="en-US"/>
              </w:rPr>
              <w:t>Справка  педагога-психолога</w:t>
            </w:r>
            <w:r w:rsidRPr="00902F65">
              <w:rPr>
                <w:rFonts w:eastAsia="Calibri"/>
                <w:b/>
                <w:sz w:val="20"/>
                <w:szCs w:val="20"/>
                <w:lang w:eastAsia="en-US"/>
              </w:rPr>
              <w:t xml:space="preserve"> группы.</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5.Посещаемость детьми группы</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число дней. проведенных детьми в группе, В – общее кол-во  рабочих дней Норма (20 человек)- 5</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Табеля посещаемости</w:t>
            </w:r>
          </w:p>
        </w:tc>
      </w:tr>
      <w:tr w:rsidR="00902F65" w:rsidRPr="00902F65" w:rsidTr="00833CD6">
        <w:tc>
          <w:tcPr>
            <w:tcW w:w="425" w:type="dxa"/>
          </w:tcPr>
          <w:p w:rsidR="00902F65" w:rsidRPr="00902F65" w:rsidRDefault="00902F65" w:rsidP="00902F65">
            <w:pPr>
              <w:rPr>
                <w:rFonts w:eastAsia="Calibri"/>
                <w:sz w:val="20"/>
                <w:szCs w:val="20"/>
                <w:lang w:val="en-US"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6.Эффективность работы с родителями (отсутствие задолженности)</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Балл</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(А/В)*100%,  А – число оплаченных квитанций, В – число выставленных квитанций.</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Ведомости по оплате</w:t>
            </w:r>
          </w:p>
        </w:tc>
      </w:tr>
      <w:tr w:rsidR="00902F65" w:rsidRPr="00902F65" w:rsidTr="00833CD6">
        <w:tc>
          <w:tcPr>
            <w:tcW w:w="425" w:type="dxa"/>
          </w:tcPr>
          <w:p w:rsidR="00902F65" w:rsidRPr="00902F65" w:rsidRDefault="00902F65" w:rsidP="00902F65">
            <w:pPr>
              <w:rPr>
                <w:rFonts w:eastAsia="Calibri"/>
                <w:sz w:val="20"/>
                <w:szCs w:val="20"/>
                <w:lang w:val="en-US"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7.Охват детей ДПОУ</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число детей, получающих ДПОУ, В  - общее кол-во детей.</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90% - 5.</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80% -89% - 4 и т.д.</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Приказ, договора.</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8.Методическая активность педагога, распространение передового педагогического опыта, инновационной и опытно-экспериментальной работе</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Балл</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кол-во проведенных педагогом мероприятий, В – максимальное кол-во запланированных мероприятий</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 xml:space="preserve">100% - 5, 65% - 3,5, 33%- 2, менее33%-0 баллов  </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План самообразования педагога, программы, публикации</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9.Сохранность материально-технической базы группы и экономия коммунальных средств</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Балл</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Наличие замечаний – 0</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Отсутствие замечаний – 5</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(не экономное потребление света, воды, сохранность тепла, сохранность имущества)</w:t>
            </w:r>
          </w:p>
          <w:p w:rsidR="00902F65" w:rsidRPr="00902F65" w:rsidRDefault="00902F65" w:rsidP="00902F65">
            <w:pPr>
              <w:rPr>
                <w:rFonts w:eastAsia="Calibri"/>
                <w:b/>
                <w:color w:val="000000"/>
                <w:sz w:val="20"/>
                <w:szCs w:val="20"/>
                <w:lang w:eastAsia="en-US"/>
              </w:rPr>
            </w:pPr>
            <w:r w:rsidRPr="00902F65">
              <w:rPr>
                <w:rFonts w:eastAsia="Calibri"/>
                <w:b/>
                <w:sz w:val="20"/>
                <w:szCs w:val="20"/>
                <w:lang w:eastAsia="en-US"/>
              </w:rPr>
              <w:t>Журнал оперативного контроля</w:t>
            </w:r>
          </w:p>
        </w:tc>
      </w:tr>
      <w:tr w:rsidR="00902F65" w:rsidRPr="00902F65" w:rsidTr="00833CD6">
        <w:tc>
          <w:tcPr>
            <w:tcW w:w="425" w:type="dxa"/>
          </w:tcPr>
          <w:p w:rsidR="00902F65" w:rsidRPr="00902F65" w:rsidRDefault="00902F65" w:rsidP="00902F65">
            <w:pPr>
              <w:rPr>
                <w:rFonts w:eastAsia="Calibri"/>
                <w:sz w:val="20"/>
                <w:szCs w:val="20"/>
                <w:lang w:val="en-US"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10.Взаимозаменяемость</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Балл</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Активная жизненная позиция – 5</w:t>
            </w:r>
          </w:p>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Отсутствие участия – 0</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Табель рабочего времени</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11.Участие в благоустройстве и поддержании учебно-дидактической базы группы</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Балл</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Наличие обновлений – 5</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Информационная справка</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Итого</w:t>
            </w:r>
          </w:p>
        </w:tc>
        <w:tc>
          <w:tcPr>
            <w:tcW w:w="1843" w:type="dxa"/>
          </w:tcPr>
          <w:p w:rsidR="00902F65" w:rsidRPr="00902F65" w:rsidRDefault="00902F65" w:rsidP="00902F65">
            <w:pPr>
              <w:rPr>
                <w:rFonts w:eastAsia="Calibri"/>
                <w:b/>
                <w:color w:val="000000"/>
                <w:sz w:val="20"/>
                <w:szCs w:val="20"/>
                <w:lang w:eastAsia="en-US"/>
              </w:rPr>
            </w:pPr>
          </w:p>
        </w:tc>
        <w:tc>
          <w:tcPr>
            <w:tcW w:w="709" w:type="dxa"/>
          </w:tcPr>
          <w:p w:rsidR="00902F65" w:rsidRPr="00902F65" w:rsidRDefault="00902F65" w:rsidP="00902F65">
            <w:pPr>
              <w:jc w:val="center"/>
              <w:rPr>
                <w:rFonts w:eastAsia="Calibri"/>
                <w:b/>
                <w:sz w:val="20"/>
                <w:szCs w:val="20"/>
                <w:lang w:eastAsia="en-US"/>
              </w:rPr>
            </w:pPr>
          </w:p>
        </w:tc>
        <w:tc>
          <w:tcPr>
            <w:tcW w:w="992"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55</w:t>
            </w:r>
          </w:p>
        </w:tc>
        <w:tc>
          <w:tcPr>
            <w:tcW w:w="851" w:type="dxa"/>
          </w:tcPr>
          <w:p w:rsidR="00902F65" w:rsidRPr="00902F65" w:rsidRDefault="00902F65" w:rsidP="00902F65">
            <w:pPr>
              <w:jc w:val="center"/>
              <w:rPr>
                <w:rFonts w:eastAsia="Calibri"/>
                <w:b/>
                <w:sz w:val="20"/>
                <w:szCs w:val="20"/>
                <w:lang w:eastAsia="en-US"/>
              </w:rPr>
            </w:pPr>
          </w:p>
        </w:tc>
        <w:tc>
          <w:tcPr>
            <w:tcW w:w="992" w:type="dxa"/>
          </w:tcPr>
          <w:p w:rsidR="00902F65" w:rsidRPr="00902F65" w:rsidRDefault="00902F65" w:rsidP="00902F65">
            <w:pPr>
              <w:jc w:val="center"/>
              <w:rPr>
                <w:rFonts w:eastAsia="Calibri"/>
                <w:color w:val="000000"/>
                <w:sz w:val="20"/>
                <w:szCs w:val="20"/>
                <w:lang w:eastAsia="en-US"/>
              </w:rPr>
            </w:pPr>
          </w:p>
        </w:tc>
        <w:tc>
          <w:tcPr>
            <w:tcW w:w="3090" w:type="dxa"/>
          </w:tcPr>
          <w:p w:rsidR="00902F65" w:rsidRPr="00902F65" w:rsidRDefault="00902F65" w:rsidP="00902F65">
            <w:pPr>
              <w:rPr>
                <w:rFonts w:eastAsia="Calibri"/>
                <w:color w:val="000000"/>
                <w:sz w:val="20"/>
                <w:szCs w:val="20"/>
                <w:lang w:eastAsia="en-US"/>
              </w:rPr>
            </w:pPr>
          </w:p>
        </w:tc>
      </w:tr>
      <w:tr w:rsidR="00902F65" w:rsidRPr="00902F65" w:rsidTr="00833CD6">
        <w:tc>
          <w:tcPr>
            <w:tcW w:w="425" w:type="dxa"/>
          </w:tcPr>
          <w:p w:rsidR="00902F65" w:rsidRPr="00902F65" w:rsidRDefault="00902F65" w:rsidP="00902F65">
            <w:pPr>
              <w:rPr>
                <w:rFonts w:eastAsia="Calibri"/>
                <w:sz w:val="20"/>
                <w:szCs w:val="20"/>
                <w:lang w:eastAsia="en-US"/>
              </w:rPr>
            </w:pPr>
            <w:r w:rsidRPr="00902F65">
              <w:rPr>
                <w:rFonts w:eastAsia="Calibri"/>
                <w:sz w:val="20"/>
                <w:szCs w:val="20"/>
                <w:lang w:eastAsia="en-US"/>
              </w:rPr>
              <w:t>9.</w:t>
            </w:r>
          </w:p>
        </w:tc>
        <w:tc>
          <w:tcPr>
            <w:tcW w:w="1389" w:type="dxa"/>
          </w:tcPr>
          <w:p w:rsidR="00902F65" w:rsidRPr="00833CD6" w:rsidRDefault="00902F65" w:rsidP="00902F65">
            <w:pPr>
              <w:rPr>
                <w:rFonts w:eastAsia="Calibri"/>
                <w:b/>
                <w:color w:val="000000"/>
                <w:sz w:val="20"/>
                <w:szCs w:val="20"/>
                <w:lang w:eastAsia="en-US"/>
              </w:rPr>
            </w:pPr>
            <w:r w:rsidRPr="00833CD6">
              <w:rPr>
                <w:rFonts w:eastAsia="Calibri"/>
                <w:b/>
                <w:color w:val="000000"/>
                <w:sz w:val="20"/>
                <w:szCs w:val="20"/>
                <w:lang w:eastAsia="en-US"/>
              </w:rPr>
              <w:t>Младший воспитатель</w:t>
            </w: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1.Охрана жизни и здоровья детей (показатель заболеваемости)</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1, 5 дней – 5</w:t>
            </w:r>
          </w:p>
          <w:p w:rsidR="00902F65" w:rsidRPr="00902F65" w:rsidRDefault="00902F65" w:rsidP="00902F65">
            <w:pPr>
              <w:rPr>
                <w:rFonts w:eastAsia="Calibri"/>
                <w:sz w:val="20"/>
                <w:szCs w:val="20"/>
                <w:lang w:eastAsia="en-US"/>
              </w:rPr>
            </w:pPr>
            <w:r w:rsidRPr="00902F65">
              <w:rPr>
                <w:rFonts w:eastAsia="Calibri"/>
                <w:color w:val="000000"/>
                <w:sz w:val="20"/>
                <w:szCs w:val="20"/>
                <w:lang w:eastAsia="en-US"/>
              </w:rPr>
              <w:t>1.5-1.7 дней – 4 и т.д.</w:t>
            </w:r>
            <w:r w:rsidRPr="00902F65">
              <w:rPr>
                <w:rFonts w:eastAsia="Calibri"/>
                <w:sz w:val="20"/>
                <w:szCs w:val="20"/>
                <w:lang w:eastAsia="en-US"/>
              </w:rPr>
              <w:t xml:space="preserve"> Выше 2-0</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Табеля посещаемости</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2.Отсутствие нарушений санитарно-эпидеомиологического режима в группе</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Балл</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Наличие факта нарушений – 0 баллов, отсутствие факта –5 баллов.</w:t>
            </w:r>
          </w:p>
          <w:p w:rsidR="00902F65" w:rsidRPr="00902F65" w:rsidRDefault="00902F65" w:rsidP="00902F65">
            <w:pPr>
              <w:rPr>
                <w:rFonts w:eastAsia="Calibri"/>
                <w:b/>
                <w:sz w:val="20"/>
                <w:szCs w:val="20"/>
                <w:lang w:eastAsia="en-US"/>
              </w:rPr>
            </w:pPr>
            <w:r w:rsidRPr="00902F65">
              <w:rPr>
                <w:rFonts w:eastAsia="Calibri"/>
                <w:b/>
                <w:sz w:val="20"/>
                <w:szCs w:val="20"/>
                <w:lang w:eastAsia="en-US"/>
              </w:rPr>
              <w:t>Протокол проверок комиссией ДОУ</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3.Доля участие в воспитательно-образовательном процессе</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val="en-US" w:eastAsia="en-US"/>
              </w:rPr>
            </w:pPr>
            <w:r w:rsidRPr="00902F65">
              <w:rPr>
                <w:rFonts w:eastAsia="Calibri"/>
                <w:sz w:val="20"/>
                <w:szCs w:val="20"/>
                <w:lang w:eastAsia="en-US"/>
              </w:rPr>
              <w:t>0-</w:t>
            </w:r>
            <w:r w:rsidRPr="00902F65">
              <w:rPr>
                <w:rFonts w:eastAsia="Calibri"/>
                <w:sz w:val="20"/>
                <w:szCs w:val="20"/>
                <w:lang w:val="en-US" w:eastAsia="en-US"/>
              </w:rPr>
              <w:t>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(А/В)*100%,  А – количество мероприятий, в которых принято участие, В – запланированное количество мероприятий</w:t>
            </w:r>
          </w:p>
          <w:p w:rsidR="00902F65" w:rsidRPr="00902F65" w:rsidRDefault="00902F65" w:rsidP="00902F65">
            <w:pPr>
              <w:rPr>
                <w:rFonts w:eastAsia="Calibri"/>
                <w:b/>
                <w:sz w:val="20"/>
                <w:szCs w:val="20"/>
                <w:lang w:eastAsia="en-US"/>
              </w:rPr>
            </w:pPr>
            <w:r w:rsidRPr="00902F65">
              <w:rPr>
                <w:rFonts w:eastAsia="Calibri"/>
                <w:b/>
                <w:sz w:val="20"/>
                <w:szCs w:val="20"/>
                <w:lang w:eastAsia="en-US"/>
              </w:rPr>
              <w:t>Информационная справка воспитателя</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4.Сохранность материально-технической базы группы и экономия коммунальных средств</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Балл</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val="en-US" w:eastAsia="en-US"/>
              </w:rPr>
            </w:pPr>
            <w:r w:rsidRPr="00902F65">
              <w:rPr>
                <w:rFonts w:eastAsia="Calibri"/>
                <w:sz w:val="20"/>
                <w:szCs w:val="20"/>
                <w:lang w:eastAsia="en-US"/>
              </w:rPr>
              <w:t>0-</w:t>
            </w:r>
            <w:r w:rsidRPr="00902F65">
              <w:rPr>
                <w:rFonts w:eastAsia="Calibri"/>
                <w:sz w:val="20"/>
                <w:szCs w:val="20"/>
                <w:lang w:val="en-US" w:eastAsia="en-US"/>
              </w:rPr>
              <w:t>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При наличии более 4 замечаний – 0 баллов (не экономное потребление света, воды, сохранность тепла, сохранность имущества)</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5.Посещаемость детьми группы</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val="en-US" w:eastAsia="en-US"/>
              </w:rPr>
            </w:pPr>
            <w:r w:rsidRPr="00902F65">
              <w:rPr>
                <w:rFonts w:eastAsia="Calibri"/>
                <w:sz w:val="20"/>
                <w:szCs w:val="20"/>
                <w:lang w:eastAsia="en-US"/>
              </w:rPr>
              <w:t>0-</w:t>
            </w:r>
            <w:r w:rsidRPr="00902F65">
              <w:rPr>
                <w:rFonts w:eastAsia="Calibri"/>
                <w:sz w:val="20"/>
                <w:szCs w:val="20"/>
                <w:lang w:val="en-US" w:eastAsia="en-US"/>
              </w:rPr>
              <w:t>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число дней. проведенных детьми в группе, В – общее кол-во  рабочих дней (20/15)-10</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Табеля посещаемости</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6.Функционирование группы</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(А/В)*100%,  А – число дней, проведенных детьми в группе (детодни), В – общее кол-во детей в группе</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Табеля посещаемости</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Итого</w:t>
            </w:r>
          </w:p>
        </w:tc>
        <w:tc>
          <w:tcPr>
            <w:tcW w:w="1843" w:type="dxa"/>
          </w:tcPr>
          <w:p w:rsidR="00902F65" w:rsidRPr="00902F65" w:rsidRDefault="00902F65" w:rsidP="00902F65">
            <w:pPr>
              <w:rPr>
                <w:rFonts w:eastAsia="Calibri"/>
                <w:b/>
                <w:color w:val="000000"/>
                <w:sz w:val="20"/>
                <w:szCs w:val="20"/>
                <w:lang w:eastAsia="en-US"/>
              </w:rPr>
            </w:pPr>
          </w:p>
        </w:tc>
        <w:tc>
          <w:tcPr>
            <w:tcW w:w="709" w:type="dxa"/>
          </w:tcPr>
          <w:p w:rsidR="00902F65" w:rsidRPr="00902F65" w:rsidRDefault="00902F65" w:rsidP="00902F65">
            <w:pPr>
              <w:rPr>
                <w:rFonts w:eastAsia="Calibri"/>
                <w:b/>
                <w:sz w:val="20"/>
                <w:szCs w:val="20"/>
                <w:lang w:eastAsia="en-US"/>
              </w:rPr>
            </w:pPr>
          </w:p>
        </w:tc>
        <w:tc>
          <w:tcPr>
            <w:tcW w:w="992"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35</w:t>
            </w:r>
          </w:p>
        </w:tc>
        <w:tc>
          <w:tcPr>
            <w:tcW w:w="851" w:type="dxa"/>
          </w:tcPr>
          <w:p w:rsidR="00902F65" w:rsidRPr="00902F65" w:rsidRDefault="00902F65" w:rsidP="00902F65">
            <w:pPr>
              <w:rPr>
                <w:rFonts w:eastAsia="Calibri"/>
                <w:b/>
                <w:sz w:val="20"/>
                <w:szCs w:val="20"/>
                <w:lang w:eastAsia="en-US"/>
              </w:rPr>
            </w:pPr>
          </w:p>
        </w:tc>
        <w:tc>
          <w:tcPr>
            <w:tcW w:w="992" w:type="dxa"/>
          </w:tcPr>
          <w:p w:rsidR="00902F65" w:rsidRPr="00902F65" w:rsidRDefault="00902F65" w:rsidP="00902F65">
            <w:pPr>
              <w:rPr>
                <w:rFonts w:eastAsia="Calibri"/>
                <w:color w:val="000000"/>
                <w:sz w:val="20"/>
                <w:szCs w:val="20"/>
                <w:lang w:eastAsia="en-US"/>
              </w:rPr>
            </w:pPr>
          </w:p>
        </w:tc>
        <w:tc>
          <w:tcPr>
            <w:tcW w:w="3090" w:type="dxa"/>
          </w:tcPr>
          <w:p w:rsidR="00902F65" w:rsidRPr="00902F65" w:rsidRDefault="00902F65" w:rsidP="00902F65">
            <w:pPr>
              <w:rPr>
                <w:rFonts w:eastAsia="Calibri"/>
                <w:sz w:val="20"/>
                <w:szCs w:val="20"/>
                <w:lang w:eastAsia="en-US"/>
              </w:rPr>
            </w:pPr>
          </w:p>
        </w:tc>
      </w:tr>
      <w:tr w:rsidR="00902F65" w:rsidRPr="00902F65" w:rsidTr="00833CD6">
        <w:tc>
          <w:tcPr>
            <w:tcW w:w="425" w:type="dxa"/>
          </w:tcPr>
          <w:p w:rsidR="00902F65" w:rsidRPr="00902F65" w:rsidRDefault="00902F65" w:rsidP="00902F65">
            <w:pPr>
              <w:rPr>
                <w:rFonts w:eastAsia="Calibri"/>
                <w:sz w:val="20"/>
                <w:szCs w:val="20"/>
                <w:lang w:eastAsia="en-US"/>
              </w:rPr>
            </w:pPr>
            <w:r w:rsidRPr="00902F65">
              <w:rPr>
                <w:rFonts w:eastAsia="Calibri"/>
                <w:sz w:val="20"/>
                <w:szCs w:val="20"/>
                <w:lang w:eastAsia="en-US"/>
              </w:rPr>
              <w:t>10</w:t>
            </w:r>
          </w:p>
        </w:tc>
        <w:tc>
          <w:tcPr>
            <w:tcW w:w="1389" w:type="dxa"/>
          </w:tcPr>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Старшая медсестра</w:t>
            </w:r>
          </w:p>
        </w:tc>
        <w:tc>
          <w:tcPr>
            <w:tcW w:w="1843" w:type="dxa"/>
          </w:tcPr>
          <w:p w:rsidR="00902F65" w:rsidRPr="00902F65" w:rsidRDefault="00902F65" w:rsidP="00902F65">
            <w:pPr>
              <w:rPr>
                <w:rFonts w:eastAsia="Calibri"/>
                <w:b/>
                <w:color w:val="000000"/>
                <w:sz w:val="20"/>
                <w:szCs w:val="20"/>
                <w:lang w:eastAsia="en-US"/>
              </w:rPr>
            </w:pPr>
            <w:r w:rsidRPr="00902F65">
              <w:rPr>
                <w:rFonts w:eastAsia="Calibri"/>
                <w:color w:val="000000"/>
                <w:sz w:val="20"/>
                <w:szCs w:val="20"/>
                <w:lang w:eastAsia="en-US"/>
              </w:rPr>
              <w:t>1.Охват воспитанников прививками</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A60D9C" w:rsidP="00902F65">
            <w:pPr>
              <w:jc w:val="center"/>
              <w:rPr>
                <w:rFonts w:eastAsia="Calibri"/>
                <w:sz w:val="20"/>
                <w:szCs w:val="20"/>
                <w:lang w:eastAsia="en-US"/>
              </w:rPr>
            </w:pPr>
            <w:r>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(А/В)*100%,  А – количество привитых детей, В – количество детей, которым в отчетном периоде показаны прививки</w:t>
            </w:r>
          </w:p>
          <w:p w:rsidR="00902F65" w:rsidRPr="00902F65" w:rsidRDefault="00902F65" w:rsidP="00902F65">
            <w:pPr>
              <w:rPr>
                <w:rFonts w:eastAsia="Calibri"/>
                <w:b/>
                <w:sz w:val="20"/>
                <w:szCs w:val="20"/>
                <w:lang w:eastAsia="en-US"/>
              </w:rPr>
            </w:pPr>
            <w:r w:rsidRPr="00902F65">
              <w:rPr>
                <w:rFonts w:eastAsia="Calibri"/>
                <w:b/>
                <w:color w:val="000000"/>
                <w:sz w:val="20"/>
                <w:szCs w:val="20"/>
                <w:lang w:eastAsia="en-US"/>
              </w:rPr>
              <w:t>Журнал прививок</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2.Профилактика инфекционных заболеваний</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Балл</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Отсутствие случаев вспышек инфекционных заболеваний, связанных с нарушением санитарно - гигиенических требований (дизентерия, педикулез и др.) – 10 баллов, наличие случаев – 0 баллов.</w:t>
            </w:r>
          </w:p>
          <w:p w:rsidR="00902F65" w:rsidRPr="00902F65" w:rsidRDefault="00902F65" w:rsidP="00902F65">
            <w:pPr>
              <w:rPr>
                <w:rFonts w:eastAsia="Calibri"/>
                <w:b/>
                <w:sz w:val="20"/>
                <w:szCs w:val="20"/>
                <w:lang w:eastAsia="en-US"/>
              </w:rPr>
            </w:pPr>
            <w:r w:rsidRPr="00902F65">
              <w:rPr>
                <w:rFonts w:eastAsia="Calibri"/>
                <w:b/>
                <w:color w:val="000000"/>
                <w:sz w:val="20"/>
                <w:szCs w:val="20"/>
                <w:lang w:eastAsia="en-US"/>
              </w:rPr>
              <w:t>Отчетные данные</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3.Профилактика эпидемии соматических заболеваний (ОРВИ,грипп и др.), работа по предотвращению закрытия учреждения на карантин</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Балл</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 xml:space="preserve">Удельный вес заболевших детей ниже 24% - 10 баллов, закрытие учреждения на карантин при 24% заболевших от общего числа детей - 0 баллов. </w:t>
            </w:r>
          </w:p>
          <w:p w:rsidR="00902F65" w:rsidRPr="00902F65" w:rsidRDefault="00902F65" w:rsidP="00902F65">
            <w:pPr>
              <w:rPr>
                <w:rFonts w:eastAsia="Calibri"/>
                <w:sz w:val="20"/>
                <w:szCs w:val="20"/>
                <w:lang w:eastAsia="en-US"/>
              </w:rPr>
            </w:pPr>
            <w:r w:rsidRPr="00902F65">
              <w:rPr>
                <w:rFonts w:eastAsia="Calibri"/>
                <w:sz w:val="20"/>
                <w:szCs w:val="20"/>
                <w:lang w:eastAsia="en-US"/>
              </w:rPr>
              <w:t xml:space="preserve">Наличие системы профилактики соматических заболеваний определяется по удельному весу заболевших детей в период эпидемии.  </w:t>
            </w:r>
          </w:p>
          <w:p w:rsidR="00902F65" w:rsidRPr="00902F65" w:rsidRDefault="00902F65" w:rsidP="00902F65">
            <w:pPr>
              <w:rPr>
                <w:rFonts w:eastAsia="Calibri"/>
                <w:b/>
                <w:sz w:val="20"/>
                <w:szCs w:val="20"/>
                <w:lang w:eastAsia="en-US"/>
              </w:rPr>
            </w:pPr>
            <w:r w:rsidRPr="00902F65">
              <w:rPr>
                <w:rFonts w:eastAsia="Calibri"/>
                <w:b/>
                <w:color w:val="000000"/>
                <w:sz w:val="20"/>
                <w:szCs w:val="20"/>
                <w:lang w:eastAsia="en-US"/>
              </w:rPr>
              <w:t>Отчетные данные</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4.Охрана жизни и здоровья детей (показатель заболеваемости)</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1, 5 дней – 5</w:t>
            </w:r>
          </w:p>
          <w:p w:rsidR="00902F65" w:rsidRPr="00902F65" w:rsidRDefault="00902F65" w:rsidP="00902F65">
            <w:pPr>
              <w:rPr>
                <w:rFonts w:eastAsia="Calibri"/>
                <w:sz w:val="20"/>
                <w:szCs w:val="20"/>
                <w:lang w:eastAsia="en-US"/>
              </w:rPr>
            </w:pPr>
            <w:r w:rsidRPr="00902F65">
              <w:rPr>
                <w:rFonts w:eastAsia="Calibri"/>
                <w:color w:val="000000"/>
                <w:sz w:val="20"/>
                <w:szCs w:val="20"/>
                <w:lang w:eastAsia="en-US"/>
              </w:rPr>
              <w:t>1.5-1.7 дней – 4 и т.д.</w:t>
            </w:r>
            <w:r w:rsidRPr="00902F65">
              <w:rPr>
                <w:rFonts w:eastAsia="Calibri"/>
                <w:sz w:val="20"/>
                <w:szCs w:val="20"/>
                <w:lang w:eastAsia="en-US"/>
              </w:rPr>
              <w:t xml:space="preserve"> Выше 2-0</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Табеля посещаемости</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color w:val="000000"/>
                <w:sz w:val="20"/>
                <w:szCs w:val="20"/>
                <w:lang w:eastAsia="en-US"/>
              </w:rPr>
            </w:pPr>
          </w:p>
        </w:tc>
        <w:tc>
          <w:tcPr>
            <w:tcW w:w="1843"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5.Охват воспитанников закаливающими мероприятиями</w:t>
            </w:r>
          </w:p>
        </w:tc>
        <w:tc>
          <w:tcPr>
            <w:tcW w:w="7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w:t>
            </w:r>
          </w:p>
        </w:tc>
        <w:tc>
          <w:tcPr>
            <w:tcW w:w="992" w:type="dxa"/>
          </w:tcPr>
          <w:p w:rsidR="00902F65" w:rsidRPr="00902F65" w:rsidRDefault="00A60D9C" w:rsidP="00902F65">
            <w:pPr>
              <w:jc w:val="center"/>
              <w:rPr>
                <w:rFonts w:eastAsia="Calibri"/>
                <w:sz w:val="20"/>
                <w:szCs w:val="20"/>
                <w:lang w:eastAsia="en-US"/>
              </w:rPr>
            </w:pPr>
            <w:r>
              <w:rPr>
                <w:rFonts w:eastAsia="Calibri"/>
                <w:sz w:val="20"/>
                <w:szCs w:val="20"/>
                <w:lang w:eastAsia="en-US"/>
              </w:rPr>
              <w:t>10</w:t>
            </w:r>
          </w:p>
        </w:tc>
        <w:tc>
          <w:tcPr>
            <w:tcW w:w="8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992"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309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(В/А)*100%,  А –  количество проведенных закаливающих процедур, В – на количество закаливающих процедур по плану</w:t>
            </w:r>
          </w:p>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План закаливающих мероприятий</w:t>
            </w:r>
          </w:p>
        </w:tc>
      </w:tr>
      <w:tr w:rsidR="00902F65" w:rsidRPr="00902F65" w:rsidTr="00833CD6">
        <w:tc>
          <w:tcPr>
            <w:tcW w:w="425" w:type="dxa"/>
          </w:tcPr>
          <w:p w:rsidR="00902F65" w:rsidRPr="00902F65" w:rsidRDefault="00902F65" w:rsidP="00902F65">
            <w:pPr>
              <w:rPr>
                <w:rFonts w:eastAsia="Calibri"/>
                <w:sz w:val="20"/>
                <w:szCs w:val="20"/>
                <w:lang w:eastAsia="en-US"/>
              </w:rPr>
            </w:pPr>
          </w:p>
        </w:tc>
        <w:tc>
          <w:tcPr>
            <w:tcW w:w="1389" w:type="dxa"/>
          </w:tcPr>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Итого</w:t>
            </w:r>
          </w:p>
        </w:tc>
        <w:tc>
          <w:tcPr>
            <w:tcW w:w="1843" w:type="dxa"/>
          </w:tcPr>
          <w:p w:rsidR="00902F65" w:rsidRPr="00902F65" w:rsidRDefault="00902F65" w:rsidP="00902F65">
            <w:pPr>
              <w:rPr>
                <w:rFonts w:eastAsia="Calibri"/>
                <w:b/>
                <w:color w:val="000000"/>
                <w:sz w:val="20"/>
                <w:szCs w:val="20"/>
                <w:lang w:eastAsia="en-US"/>
              </w:rPr>
            </w:pPr>
          </w:p>
        </w:tc>
        <w:tc>
          <w:tcPr>
            <w:tcW w:w="709" w:type="dxa"/>
          </w:tcPr>
          <w:p w:rsidR="00902F65" w:rsidRPr="00902F65" w:rsidRDefault="00902F65" w:rsidP="00902F65">
            <w:pPr>
              <w:rPr>
                <w:rFonts w:eastAsia="Calibri"/>
                <w:b/>
                <w:sz w:val="20"/>
                <w:szCs w:val="20"/>
                <w:lang w:eastAsia="en-US"/>
              </w:rPr>
            </w:pPr>
          </w:p>
        </w:tc>
        <w:tc>
          <w:tcPr>
            <w:tcW w:w="992" w:type="dxa"/>
          </w:tcPr>
          <w:p w:rsidR="00902F65" w:rsidRPr="00902F65" w:rsidRDefault="00A60D9C" w:rsidP="00902F65">
            <w:pPr>
              <w:jc w:val="center"/>
              <w:rPr>
                <w:rFonts w:eastAsia="Calibri"/>
                <w:b/>
                <w:sz w:val="20"/>
                <w:szCs w:val="20"/>
                <w:lang w:eastAsia="en-US"/>
              </w:rPr>
            </w:pPr>
            <w:r>
              <w:rPr>
                <w:rFonts w:eastAsia="Calibri"/>
                <w:b/>
                <w:sz w:val="20"/>
                <w:szCs w:val="20"/>
                <w:lang w:eastAsia="en-US"/>
              </w:rPr>
              <w:t>5</w:t>
            </w:r>
            <w:r w:rsidR="00902F65" w:rsidRPr="00902F65">
              <w:rPr>
                <w:rFonts w:eastAsia="Calibri"/>
                <w:b/>
                <w:sz w:val="20"/>
                <w:szCs w:val="20"/>
                <w:lang w:eastAsia="en-US"/>
              </w:rPr>
              <w:t>0</w:t>
            </w:r>
          </w:p>
        </w:tc>
        <w:tc>
          <w:tcPr>
            <w:tcW w:w="851" w:type="dxa"/>
          </w:tcPr>
          <w:p w:rsidR="00902F65" w:rsidRPr="00902F65" w:rsidRDefault="00902F65" w:rsidP="00902F65">
            <w:pPr>
              <w:rPr>
                <w:rFonts w:eastAsia="Calibri"/>
                <w:b/>
                <w:sz w:val="20"/>
                <w:szCs w:val="20"/>
                <w:lang w:eastAsia="en-US"/>
              </w:rPr>
            </w:pPr>
          </w:p>
        </w:tc>
        <w:tc>
          <w:tcPr>
            <w:tcW w:w="992" w:type="dxa"/>
          </w:tcPr>
          <w:p w:rsidR="00902F65" w:rsidRPr="00902F65" w:rsidRDefault="00902F65" w:rsidP="00902F65">
            <w:pPr>
              <w:rPr>
                <w:rFonts w:eastAsia="Calibri"/>
                <w:color w:val="000000"/>
                <w:sz w:val="20"/>
                <w:szCs w:val="20"/>
                <w:lang w:eastAsia="en-US"/>
              </w:rPr>
            </w:pPr>
          </w:p>
        </w:tc>
        <w:tc>
          <w:tcPr>
            <w:tcW w:w="3090" w:type="dxa"/>
          </w:tcPr>
          <w:p w:rsidR="00902F65" w:rsidRPr="00902F65" w:rsidRDefault="00902F65" w:rsidP="00902F65">
            <w:pPr>
              <w:rPr>
                <w:rFonts w:eastAsia="Calibri"/>
                <w:sz w:val="20"/>
                <w:szCs w:val="20"/>
                <w:lang w:eastAsia="en-US"/>
              </w:rPr>
            </w:pPr>
          </w:p>
        </w:tc>
      </w:tr>
    </w:tbl>
    <w:p w:rsidR="00902F65" w:rsidRPr="00902F65" w:rsidRDefault="00902F65" w:rsidP="00902F65">
      <w:pPr>
        <w:shd w:val="clear" w:color="auto" w:fill="FFFFFF"/>
        <w:autoSpaceDE w:val="0"/>
        <w:autoSpaceDN w:val="0"/>
        <w:adjustRightInd w:val="0"/>
        <w:spacing w:after="160" w:line="259" w:lineRule="auto"/>
        <w:jc w:val="center"/>
        <w:rPr>
          <w:rFonts w:eastAsia="Calibri"/>
          <w:b/>
          <w:color w:val="000000"/>
          <w:sz w:val="22"/>
          <w:szCs w:val="22"/>
          <w:lang w:eastAsia="en-US"/>
        </w:rPr>
      </w:pPr>
      <w:r w:rsidRPr="00902F65">
        <w:rPr>
          <w:rFonts w:eastAsia="Calibri"/>
          <w:b/>
          <w:color w:val="000000"/>
          <w:sz w:val="22"/>
          <w:szCs w:val="22"/>
          <w:lang w:eastAsia="en-US"/>
        </w:rPr>
        <w:t>Бланк оценки качества выполняемых работ старшего воспитателя</w:t>
      </w:r>
    </w:p>
    <w:p w:rsidR="00902F65" w:rsidRPr="00902F65" w:rsidRDefault="00902F65" w:rsidP="00902F65">
      <w:pPr>
        <w:shd w:val="clear" w:color="auto" w:fill="FFFFFF"/>
        <w:autoSpaceDE w:val="0"/>
        <w:autoSpaceDN w:val="0"/>
        <w:adjustRightInd w:val="0"/>
        <w:spacing w:after="160" w:line="259" w:lineRule="auto"/>
        <w:jc w:val="center"/>
        <w:rPr>
          <w:rFonts w:eastAsia="Calibri"/>
          <w:b/>
          <w:color w:val="000000"/>
          <w:sz w:val="22"/>
          <w:szCs w:val="22"/>
          <w:lang w:eastAsia="en-US"/>
        </w:rPr>
      </w:pPr>
      <w:r w:rsidRPr="00902F65">
        <w:rPr>
          <w:rFonts w:eastAsia="Calibri"/>
          <w:b/>
          <w:color w:val="000000"/>
          <w:sz w:val="22"/>
          <w:szCs w:val="22"/>
          <w:lang w:eastAsia="en-US"/>
        </w:rPr>
        <w:t xml:space="preserve">ФИО ___________________________________     ________ квартал 20__г. </w:t>
      </w:r>
    </w:p>
    <w:tbl>
      <w:tblPr>
        <w:tblW w:w="10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31"/>
        <w:gridCol w:w="1491"/>
        <w:gridCol w:w="1275"/>
        <w:gridCol w:w="1134"/>
        <w:gridCol w:w="2523"/>
        <w:gridCol w:w="1276"/>
        <w:gridCol w:w="992"/>
        <w:gridCol w:w="993"/>
      </w:tblGrid>
      <w:tr w:rsidR="00902F65" w:rsidRPr="00902F65" w:rsidTr="00833CD6">
        <w:trPr>
          <w:trHeight w:val="1341"/>
        </w:trPr>
        <w:tc>
          <w:tcPr>
            <w:tcW w:w="631"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 п/п</w:t>
            </w:r>
          </w:p>
        </w:tc>
        <w:tc>
          <w:tcPr>
            <w:tcW w:w="1491"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Критерий</w:t>
            </w:r>
          </w:p>
        </w:tc>
        <w:tc>
          <w:tcPr>
            <w:tcW w:w="1275"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Диапазонкритерия, максимальное значение</w:t>
            </w:r>
          </w:p>
        </w:tc>
        <w:tc>
          <w:tcPr>
            <w:tcW w:w="1134"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Периодичность</w:t>
            </w:r>
          </w:p>
        </w:tc>
        <w:tc>
          <w:tcPr>
            <w:tcW w:w="2523" w:type="dxa"/>
          </w:tcPr>
          <w:p w:rsidR="00902F65" w:rsidRPr="00902F65" w:rsidRDefault="00902F65" w:rsidP="00902F65">
            <w:pPr>
              <w:jc w:val="center"/>
              <w:rPr>
                <w:rFonts w:eastAsia="Calibri"/>
                <w:b/>
                <w:color w:val="000000"/>
                <w:sz w:val="20"/>
                <w:szCs w:val="20"/>
                <w:lang w:eastAsia="en-US"/>
              </w:rPr>
            </w:pPr>
            <w:r w:rsidRPr="00902F65">
              <w:rPr>
                <w:rFonts w:eastAsia="Calibri"/>
                <w:b/>
                <w:color w:val="000000"/>
                <w:sz w:val="20"/>
                <w:szCs w:val="20"/>
                <w:lang w:eastAsia="en-US"/>
              </w:rPr>
              <w:t>Формула для исчисления</w:t>
            </w:r>
          </w:p>
        </w:tc>
        <w:tc>
          <w:tcPr>
            <w:tcW w:w="1276" w:type="dxa"/>
          </w:tcPr>
          <w:p w:rsidR="00902F65" w:rsidRPr="00902F65" w:rsidRDefault="00902F65" w:rsidP="00902F65">
            <w:pPr>
              <w:jc w:val="center"/>
              <w:rPr>
                <w:rFonts w:eastAsia="Calibri"/>
                <w:b/>
                <w:color w:val="000000"/>
                <w:sz w:val="20"/>
                <w:szCs w:val="20"/>
                <w:lang w:eastAsia="en-US"/>
              </w:rPr>
            </w:pPr>
            <w:r w:rsidRPr="00902F65">
              <w:rPr>
                <w:rFonts w:eastAsia="Calibri"/>
                <w:b/>
                <w:color w:val="000000"/>
                <w:sz w:val="20"/>
                <w:szCs w:val="20"/>
                <w:lang w:eastAsia="en-US"/>
              </w:rPr>
              <w:t>Основание</w:t>
            </w:r>
          </w:p>
        </w:tc>
        <w:tc>
          <w:tcPr>
            <w:tcW w:w="992"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Фактическоезначение</w:t>
            </w:r>
          </w:p>
        </w:tc>
        <w:tc>
          <w:tcPr>
            <w:tcW w:w="993"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Подпись члена комиссии</w:t>
            </w:r>
          </w:p>
        </w:tc>
      </w:tr>
      <w:tr w:rsidR="00902F65" w:rsidRPr="00902F65" w:rsidTr="00833CD6">
        <w:tc>
          <w:tcPr>
            <w:tcW w:w="631" w:type="dxa"/>
          </w:tcPr>
          <w:p w:rsidR="00902F65" w:rsidRPr="00902F65" w:rsidRDefault="00902F65" w:rsidP="00902F65">
            <w:pPr>
              <w:rPr>
                <w:rFonts w:eastAsia="Calibri"/>
                <w:sz w:val="20"/>
                <w:szCs w:val="20"/>
                <w:lang w:eastAsia="en-US"/>
              </w:rPr>
            </w:pPr>
            <w:r w:rsidRPr="00902F65">
              <w:rPr>
                <w:rFonts w:eastAsia="Calibri"/>
                <w:sz w:val="20"/>
                <w:szCs w:val="20"/>
                <w:lang w:eastAsia="en-US"/>
              </w:rPr>
              <w:t>1</w:t>
            </w:r>
          </w:p>
        </w:tc>
        <w:tc>
          <w:tcPr>
            <w:tcW w:w="1491"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Организация работы методического кабинета</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4-6</w:t>
            </w:r>
          </w:p>
        </w:tc>
        <w:tc>
          <w:tcPr>
            <w:tcW w:w="1134"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Годовая</w:t>
            </w:r>
          </w:p>
        </w:tc>
        <w:tc>
          <w:tcPr>
            <w:tcW w:w="2523"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Наличие годового плана – 2</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Наличие стендовметодической работы – 2</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Наличие справки по итогам готовности кабинета к началу учебного года - 2</w:t>
            </w:r>
          </w:p>
        </w:tc>
        <w:tc>
          <w:tcPr>
            <w:tcW w:w="1276"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Акт готовности ДОУ к новому учебному году</w:t>
            </w:r>
          </w:p>
        </w:tc>
        <w:tc>
          <w:tcPr>
            <w:tcW w:w="992" w:type="dxa"/>
          </w:tcPr>
          <w:p w:rsidR="00902F65" w:rsidRPr="00902F65" w:rsidRDefault="00902F65" w:rsidP="00902F65">
            <w:pPr>
              <w:rPr>
                <w:rFonts w:eastAsia="Calibri"/>
                <w:sz w:val="20"/>
                <w:szCs w:val="20"/>
                <w:lang w:eastAsia="en-US"/>
              </w:rPr>
            </w:pPr>
          </w:p>
        </w:tc>
        <w:tc>
          <w:tcPr>
            <w:tcW w:w="993" w:type="dxa"/>
          </w:tcPr>
          <w:p w:rsidR="00902F65" w:rsidRPr="00902F65" w:rsidRDefault="00902F65" w:rsidP="00902F65">
            <w:pPr>
              <w:rPr>
                <w:rFonts w:eastAsia="Calibri"/>
                <w:sz w:val="20"/>
                <w:szCs w:val="20"/>
                <w:lang w:eastAsia="en-US"/>
              </w:rPr>
            </w:pPr>
          </w:p>
        </w:tc>
      </w:tr>
      <w:tr w:rsidR="00902F65" w:rsidRPr="00902F65" w:rsidTr="00833CD6">
        <w:tc>
          <w:tcPr>
            <w:tcW w:w="631" w:type="dxa"/>
          </w:tcPr>
          <w:p w:rsidR="00902F65" w:rsidRPr="00902F65" w:rsidRDefault="00902F65" w:rsidP="00902F65">
            <w:pPr>
              <w:rPr>
                <w:rFonts w:eastAsia="Calibri"/>
                <w:sz w:val="20"/>
                <w:szCs w:val="20"/>
                <w:lang w:eastAsia="en-US"/>
              </w:rPr>
            </w:pPr>
            <w:r w:rsidRPr="00902F65">
              <w:rPr>
                <w:rFonts w:eastAsia="Calibri"/>
                <w:sz w:val="20"/>
                <w:szCs w:val="20"/>
                <w:lang w:eastAsia="en-US"/>
              </w:rPr>
              <w:t>2</w:t>
            </w:r>
          </w:p>
        </w:tc>
        <w:tc>
          <w:tcPr>
            <w:tcW w:w="1491"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Создание условий для воспитания и обучения на родном татарском языке</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34"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2523"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Охват:</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Более 70% - 10,</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от 60%-69% - 5</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Ниже 60% - 0</w:t>
            </w:r>
          </w:p>
        </w:tc>
        <w:tc>
          <w:tcPr>
            <w:tcW w:w="1276"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Отчетные данные 85-К, форма 40</w:t>
            </w:r>
          </w:p>
        </w:tc>
        <w:tc>
          <w:tcPr>
            <w:tcW w:w="992" w:type="dxa"/>
          </w:tcPr>
          <w:p w:rsidR="00902F65" w:rsidRPr="00902F65" w:rsidRDefault="00902F65" w:rsidP="00902F65">
            <w:pPr>
              <w:rPr>
                <w:rFonts w:eastAsia="Calibri"/>
                <w:sz w:val="20"/>
                <w:szCs w:val="20"/>
                <w:lang w:eastAsia="en-US"/>
              </w:rPr>
            </w:pPr>
          </w:p>
        </w:tc>
        <w:tc>
          <w:tcPr>
            <w:tcW w:w="993" w:type="dxa"/>
          </w:tcPr>
          <w:p w:rsidR="00902F65" w:rsidRPr="00902F65" w:rsidRDefault="00902F65" w:rsidP="00902F65">
            <w:pPr>
              <w:rPr>
                <w:rFonts w:eastAsia="Calibri"/>
                <w:sz w:val="20"/>
                <w:szCs w:val="20"/>
                <w:lang w:eastAsia="en-US"/>
              </w:rPr>
            </w:pPr>
          </w:p>
        </w:tc>
      </w:tr>
      <w:tr w:rsidR="00902F65" w:rsidRPr="00902F65" w:rsidTr="00833CD6">
        <w:tc>
          <w:tcPr>
            <w:tcW w:w="631" w:type="dxa"/>
          </w:tcPr>
          <w:p w:rsidR="00902F65" w:rsidRPr="00902F65" w:rsidRDefault="00902F65" w:rsidP="00902F65">
            <w:pPr>
              <w:rPr>
                <w:rFonts w:eastAsia="Calibri"/>
                <w:sz w:val="20"/>
                <w:szCs w:val="20"/>
                <w:lang w:eastAsia="en-US"/>
              </w:rPr>
            </w:pPr>
            <w:r w:rsidRPr="00902F65">
              <w:rPr>
                <w:rFonts w:eastAsia="Calibri"/>
                <w:sz w:val="20"/>
                <w:szCs w:val="20"/>
                <w:lang w:eastAsia="en-US"/>
              </w:rPr>
              <w:t>3</w:t>
            </w:r>
          </w:p>
        </w:tc>
        <w:tc>
          <w:tcPr>
            <w:tcW w:w="1491"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Уровень исполнительской дисциплины</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34"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2523"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Наличие методической документации:</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Обр.программа- 1</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Годовой план – 1</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Календарный план – 1</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Материалы контроля – 1</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Своевременная подготовка отчетов – 1</w:t>
            </w:r>
          </w:p>
        </w:tc>
        <w:tc>
          <w:tcPr>
            <w:tcW w:w="1276"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Журнал оперативного контроля</w:t>
            </w:r>
          </w:p>
        </w:tc>
        <w:tc>
          <w:tcPr>
            <w:tcW w:w="992" w:type="dxa"/>
          </w:tcPr>
          <w:p w:rsidR="00902F65" w:rsidRPr="00902F65" w:rsidRDefault="00902F65" w:rsidP="00902F65">
            <w:pPr>
              <w:rPr>
                <w:rFonts w:eastAsia="Calibri"/>
                <w:sz w:val="20"/>
                <w:szCs w:val="20"/>
                <w:lang w:eastAsia="en-US"/>
              </w:rPr>
            </w:pPr>
          </w:p>
        </w:tc>
        <w:tc>
          <w:tcPr>
            <w:tcW w:w="993" w:type="dxa"/>
          </w:tcPr>
          <w:p w:rsidR="00902F65" w:rsidRPr="00902F65" w:rsidRDefault="00902F65" w:rsidP="00902F65">
            <w:pPr>
              <w:rPr>
                <w:rFonts w:eastAsia="Calibri"/>
                <w:sz w:val="20"/>
                <w:szCs w:val="20"/>
                <w:lang w:eastAsia="en-US"/>
              </w:rPr>
            </w:pPr>
          </w:p>
        </w:tc>
      </w:tr>
      <w:tr w:rsidR="00902F65" w:rsidRPr="00902F65" w:rsidTr="00833CD6">
        <w:tc>
          <w:tcPr>
            <w:tcW w:w="631" w:type="dxa"/>
          </w:tcPr>
          <w:p w:rsidR="00902F65" w:rsidRPr="00902F65" w:rsidRDefault="00902F65" w:rsidP="00902F65">
            <w:pPr>
              <w:rPr>
                <w:rFonts w:eastAsia="Calibri"/>
                <w:sz w:val="20"/>
                <w:szCs w:val="20"/>
                <w:lang w:eastAsia="en-US"/>
              </w:rPr>
            </w:pPr>
            <w:r w:rsidRPr="00902F65">
              <w:rPr>
                <w:rFonts w:eastAsia="Calibri"/>
                <w:sz w:val="20"/>
                <w:szCs w:val="20"/>
                <w:lang w:eastAsia="en-US"/>
              </w:rPr>
              <w:t>4</w:t>
            </w:r>
          </w:p>
        </w:tc>
        <w:tc>
          <w:tcPr>
            <w:tcW w:w="1491"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Доля педагогических кадров с высшей и первой квалификационной категорией</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34"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Годовая</w:t>
            </w:r>
          </w:p>
        </w:tc>
        <w:tc>
          <w:tcPr>
            <w:tcW w:w="2523"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Сумма педагогов с высшей и 1 категорией к общему числу педагогов</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50% - 10,</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40%-49% - 9 и т.д.</w:t>
            </w:r>
          </w:p>
        </w:tc>
        <w:tc>
          <w:tcPr>
            <w:tcW w:w="1276"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Аттестационные листы</w:t>
            </w:r>
          </w:p>
        </w:tc>
        <w:tc>
          <w:tcPr>
            <w:tcW w:w="992" w:type="dxa"/>
          </w:tcPr>
          <w:p w:rsidR="00902F65" w:rsidRPr="00902F65" w:rsidRDefault="00902F65" w:rsidP="00902F65">
            <w:pPr>
              <w:rPr>
                <w:rFonts w:eastAsia="Calibri"/>
                <w:sz w:val="20"/>
                <w:szCs w:val="20"/>
                <w:lang w:eastAsia="en-US"/>
              </w:rPr>
            </w:pPr>
          </w:p>
        </w:tc>
        <w:tc>
          <w:tcPr>
            <w:tcW w:w="993" w:type="dxa"/>
          </w:tcPr>
          <w:p w:rsidR="00902F65" w:rsidRPr="00902F65" w:rsidRDefault="00902F65" w:rsidP="00902F65">
            <w:pPr>
              <w:rPr>
                <w:rFonts w:eastAsia="Calibri"/>
                <w:sz w:val="20"/>
                <w:szCs w:val="20"/>
                <w:lang w:eastAsia="en-US"/>
              </w:rPr>
            </w:pPr>
          </w:p>
        </w:tc>
      </w:tr>
      <w:tr w:rsidR="00902F65" w:rsidRPr="00902F65" w:rsidTr="00833CD6">
        <w:tc>
          <w:tcPr>
            <w:tcW w:w="631" w:type="dxa"/>
          </w:tcPr>
          <w:p w:rsidR="00902F65" w:rsidRPr="00902F65" w:rsidRDefault="00902F65" w:rsidP="00902F65">
            <w:pPr>
              <w:rPr>
                <w:rFonts w:eastAsia="Calibri"/>
                <w:sz w:val="20"/>
                <w:szCs w:val="20"/>
                <w:lang w:eastAsia="en-US"/>
              </w:rPr>
            </w:pPr>
            <w:r w:rsidRPr="00902F65">
              <w:rPr>
                <w:rFonts w:eastAsia="Calibri"/>
                <w:sz w:val="20"/>
                <w:szCs w:val="20"/>
                <w:lang w:eastAsia="en-US"/>
              </w:rPr>
              <w:t>5</w:t>
            </w:r>
          </w:p>
        </w:tc>
        <w:tc>
          <w:tcPr>
            <w:tcW w:w="1491"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Доля участия педагогического коллектива в конкурсном движении – наличие призовых мест</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0-6</w:t>
            </w:r>
          </w:p>
        </w:tc>
        <w:tc>
          <w:tcPr>
            <w:tcW w:w="1134"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2523"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(А/В)*100%, А – количество конкурсов, где коллектив принял участие, В – количество объявленных конкурсов</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90% - 6.</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80%-89% - 5 и т.д.</w:t>
            </w:r>
          </w:p>
        </w:tc>
        <w:tc>
          <w:tcPr>
            <w:tcW w:w="1276"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Приказы</w:t>
            </w:r>
          </w:p>
        </w:tc>
        <w:tc>
          <w:tcPr>
            <w:tcW w:w="992" w:type="dxa"/>
          </w:tcPr>
          <w:p w:rsidR="00902F65" w:rsidRPr="00902F65" w:rsidRDefault="00902F65" w:rsidP="00902F65">
            <w:pPr>
              <w:rPr>
                <w:rFonts w:eastAsia="Calibri"/>
                <w:sz w:val="20"/>
                <w:szCs w:val="20"/>
                <w:lang w:eastAsia="en-US"/>
              </w:rPr>
            </w:pPr>
          </w:p>
        </w:tc>
        <w:tc>
          <w:tcPr>
            <w:tcW w:w="993" w:type="dxa"/>
          </w:tcPr>
          <w:p w:rsidR="00902F65" w:rsidRPr="00902F65" w:rsidRDefault="00902F65" w:rsidP="00902F65">
            <w:pPr>
              <w:rPr>
                <w:rFonts w:eastAsia="Calibri"/>
                <w:sz w:val="20"/>
                <w:szCs w:val="20"/>
                <w:lang w:eastAsia="en-US"/>
              </w:rPr>
            </w:pPr>
          </w:p>
        </w:tc>
      </w:tr>
      <w:tr w:rsidR="00902F65" w:rsidRPr="00902F65" w:rsidTr="00833CD6">
        <w:tc>
          <w:tcPr>
            <w:tcW w:w="631" w:type="dxa"/>
          </w:tcPr>
          <w:p w:rsidR="00902F65" w:rsidRPr="00902F65" w:rsidRDefault="00902F65" w:rsidP="00902F65">
            <w:pPr>
              <w:rPr>
                <w:rFonts w:eastAsia="Calibri"/>
                <w:sz w:val="20"/>
                <w:szCs w:val="20"/>
                <w:lang w:eastAsia="en-US"/>
              </w:rPr>
            </w:pPr>
            <w:r w:rsidRPr="00902F65">
              <w:rPr>
                <w:rFonts w:eastAsia="Calibri"/>
                <w:sz w:val="20"/>
                <w:szCs w:val="20"/>
                <w:lang w:eastAsia="en-US"/>
              </w:rPr>
              <w:t>6</w:t>
            </w:r>
          </w:p>
        </w:tc>
        <w:tc>
          <w:tcPr>
            <w:tcW w:w="1491"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Охват детей ДПОУ</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34"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2523"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(А/В)*100%, А – число детей, получающих ДПОУ, В - общее кол-во детей.</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90% - 10.</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80% -89% - 9 и т.д.</w:t>
            </w:r>
          </w:p>
        </w:tc>
        <w:tc>
          <w:tcPr>
            <w:tcW w:w="1276"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Приказ, договора.</w:t>
            </w:r>
          </w:p>
        </w:tc>
        <w:tc>
          <w:tcPr>
            <w:tcW w:w="992" w:type="dxa"/>
          </w:tcPr>
          <w:p w:rsidR="00902F65" w:rsidRPr="00902F65" w:rsidRDefault="00902F65" w:rsidP="00902F65">
            <w:pPr>
              <w:rPr>
                <w:rFonts w:eastAsia="Calibri"/>
                <w:sz w:val="20"/>
                <w:szCs w:val="20"/>
                <w:lang w:eastAsia="en-US"/>
              </w:rPr>
            </w:pPr>
          </w:p>
        </w:tc>
        <w:tc>
          <w:tcPr>
            <w:tcW w:w="993" w:type="dxa"/>
          </w:tcPr>
          <w:p w:rsidR="00902F65" w:rsidRPr="00902F65" w:rsidRDefault="00902F65" w:rsidP="00902F65">
            <w:pPr>
              <w:rPr>
                <w:rFonts w:eastAsia="Calibri"/>
                <w:sz w:val="20"/>
                <w:szCs w:val="20"/>
                <w:lang w:eastAsia="en-US"/>
              </w:rPr>
            </w:pPr>
          </w:p>
        </w:tc>
      </w:tr>
      <w:tr w:rsidR="00902F65" w:rsidRPr="00902F65" w:rsidTr="00833CD6">
        <w:tc>
          <w:tcPr>
            <w:tcW w:w="631" w:type="dxa"/>
          </w:tcPr>
          <w:p w:rsidR="00902F65" w:rsidRPr="00902F65" w:rsidRDefault="00902F65" w:rsidP="00902F65">
            <w:pPr>
              <w:rPr>
                <w:rFonts w:eastAsia="Calibri"/>
                <w:sz w:val="20"/>
                <w:szCs w:val="20"/>
                <w:lang w:eastAsia="en-US"/>
              </w:rPr>
            </w:pPr>
            <w:r w:rsidRPr="00902F65">
              <w:rPr>
                <w:rFonts w:eastAsia="Calibri"/>
                <w:sz w:val="20"/>
                <w:szCs w:val="20"/>
                <w:lang w:eastAsia="en-US"/>
              </w:rPr>
              <w:t>7</w:t>
            </w:r>
          </w:p>
        </w:tc>
        <w:tc>
          <w:tcPr>
            <w:tcW w:w="1491"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Доля положительных отзывов о деятельности ДОУ со стороны родителей</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34"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Полугодовая</w:t>
            </w:r>
          </w:p>
        </w:tc>
        <w:tc>
          <w:tcPr>
            <w:tcW w:w="2523"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(А/В)*100%, А – число положительных отзывов, В – число родителей принявших участие в анкетировании</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90% - 5,</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70%-89% - 4,</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50%-69% - 3</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Менее 50% - 0</w:t>
            </w:r>
          </w:p>
        </w:tc>
        <w:tc>
          <w:tcPr>
            <w:tcW w:w="1276"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Итоговый лист анкетирования</w:t>
            </w:r>
          </w:p>
        </w:tc>
        <w:tc>
          <w:tcPr>
            <w:tcW w:w="992" w:type="dxa"/>
          </w:tcPr>
          <w:p w:rsidR="00902F65" w:rsidRPr="00902F65" w:rsidRDefault="00902F65" w:rsidP="00902F65">
            <w:pPr>
              <w:rPr>
                <w:rFonts w:eastAsia="Calibri"/>
                <w:sz w:val="20"/>
                <w:szCs w:val="20"/>
                <w:lang w:eastAsia="en-US"/>
              </w:rPr>
            </w:pPr>
          </w:p>
        </w:tc>
        <w:tc>
          <w:tcPr>
            <w:tcW w:w="993" w:type="dxa"/>
          </w:tcPr>
          <w:p w:rsidR="00902F65" w:rsidRPr="00902F65" w:rsidRDefault="00902F65" w:rsidP="00902F65">
            <w:pPr>
              <w:rPr>
                <w:rFonts w:eastAsia="Calibri"/>
                <w:sz w:val="20"/>
                <w:szCs w:val="20"/>
                <w:lang w:eastAsia="en-US"/>
              </w:rPr>
            </w:pPr>
          </w:p>
        </w:tc>
      </w:tr>
      <w:tr w:rsidR="00902F65" w:rsidRPr="00902F65" w:rsidTr="00833CD6">
        <w:tc>
          <w:tcPr>
            <w:tcW w:w="631" w:type="dxa"/>
          </w:tcPr>
          <w:p w:rsidR="00902F65" w:rsidRPr="00902F65" w:rsidRDefault="00902F65" w:rsidP="00902F65">
            <w:pPr>
              <w:rPr>
                <w:rFonts w:eastAsia="Calibri"/>
                <w:sz w:val="20"/>
                <w:szCs w:val="20"/>
                <w:lang w:eastAsia="en-US"/>
              </w:rPr>
            </w:pPr>
            <w:r w:rsidRPr="00902F65">
              <w:rPr>
                <w:rFonts w:eastAsia="Calibri"/>
                <w:sz w:val="20"/>
                <w:szCs w:val="20"/>
                <w:lang w:eastAsia="en-US"/>
              </w:rPr>
              <w:t>8</w:t>
            </w:r>
          </w:p>
        </w:tc>
        <w:tc>
          <w:tcPr>
            <w:tcW w:w="1491" w:type="dxa"/>
          </w:tcPr>
          <w:p w:rsidR="00902F65" w:rsidRPr="00902F65" w:rsidRDefault="00902F65" w:rsidP="00902F65">
            <w:pPr>
              <w:rPr>
                <w:rFonts w:eastAsia="Calibri"/>
                <w:color w:val="000000"/>
                <w:sz w:val="20"/>
                <w:szCs w:val="20"/>
                <w:lang w:eastAsia="en-US"/>
              </w:rPr>
            </w:pPr>
            <w:r w:rsidRPr="00902F65">
              <w:rPr>
                <w:rFonts w:eastAsia="Calibri"/>
                <w:color w:val="000000"/>
                <w:sz w:val="20"/>
                <w:szCs w:val="20"/>
                <w:lang w:eastAsia="en-US"/>
              </w:rPr>
              <w:t>Распространение передового педагогического опыта</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0-8</w:t>
            </w:r>
          </w:p>
        </w:tc>
        <w:tc>
          <w:tcPr>
            <w:tcW w:w="1134"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Квартальная</w:t>
            </w:r>
          </w:p>
        </w:tc>
        <w:tc>
          <w:tcPr>
            <w:tcW w:w="2523"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(А/В)*100%, А – кол-во проведенных мероприятий, В – кол-во запланированных мероприятий</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100% - 8,</w:t>
            </w:r>
          </w:p>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90%-99% - 7 и т.д.</w:t>
            </w:r>
          </w:p>
        </w:tc>
        <w:tc>
          <w:tcPr>
            <w:tcW w:w="1276" w:type="dxa"/>
          </w:tcPr>
          <w:p w:rsidR="00902F65" w:rsidRPr="00902F65" w:rsidRDefault="00902F65" w:rsidP="00902F65">
            <w:pPr>
              <w:jc w:val="center"/>
              <w:rPr>
                <w:rFonts w:eastAsia="Calibri"/>
                <w:color w:val="000000"/>
                <w:sz w:val="20"/>
                <w:szCs w:val="20"/>
                <w:lang w:eastAsia="en-US"/>
              </w:rPr>
            </w:pPr>
            <w:r w:rsidRPr="00902F65">
              <w:rPr>
                <w:rFonts w:eastAsia="Calibri"/>
                <w:color w:val="000000"/>
                <w:sz w:val="20"/>
                <w:szCs w:val="20"/>
                <w:lang w:eastAsia="en-US"/>
              </w:rPr>
              <w:t>Годовой план, программки, публикации и пр.</w:t>
            </w:r>
          </w:p>
        </w:tc>
        <w:tc>
          <w:tcPr>
            <w:tcW w:w="992" w:type="dxa"/>
          </w:tcPr>
          <w:p w:rsidR="00902F65" w:rsidRPr="00902F65" w:rsidRDefault="00902F65" w:rsidP="00902F65">
            <w:pPr>
              <w:rPr>
                <w:rFonts w:eastAsia="Calibri"/>
                <w:sz w:val="20"/>
                <w:szCs w:val="20"/>
                <w:lang w:eastAsia="en-US"/>
              </w:rPr>
            </w:pPr>
          </w:p>
        </w:tc>
        <w:tc>
          <w:tcPr>
            <w:tcW w:w="993" w:type="dxa"/>
          </w:tcPr>
          <w:p w:rsidR="00902F65" w:rsidRPr="00902F65" w:rsidRDefault="00902F65" w:rsidP="00902F65">
            <w:pPr>
              <w:rPr>
                <w:rFonts w:eastAsia="Calibri"/>
                <w:sz w:val="20"/>
                <w:szCs w:val="20"/>
                <w:lang w:eastAsia="en-US"/>
              </w:rPr>
            </w:pPr>
          </w:p>
        </w:tc>
      </w:tr>
      <w:tr w:rsidR="00902F65" w:rsidRPr="00902F65" w:rsidTr="00833CD6">
        <w:tc>
          <w:tcPr>
            <w:tcW w:w="631" w:type="dxa"/>
          </w:tcPr>
          <w:p w:rsidR="00902F65" w:rsidRPr="00902F65" w:rsidRDefault="00902F65" w:rsidP="00902F65">
            <w:pPr>
              <w:rPr>
                <w:rFonts w:eastAsia="Calibri"/>
                <w:sz w:val="20"/>
                <w:szCs w:val="20"/>
                <w:lang w:eastAsia="en-US"/>
              </w:rPr>
            </w:pPr>
          </w:p>
        </w:tc>
        <w:tc>
          <w:tcPr>
            <w:tcW w:w="1491" w:type="dxa"/>
          </w:tcPr>
          <w:p w:rsidR="00902F65" w:rsidRPr="00902F65" w:rsidRDefault="00902F65" w:rsidP="00902F65">
            <w:pPr>
              <w:rPr>
                <w:rFonts w:eastAsia="Calibri"/>
                <w:b/>
                <w:color w:val="000000"/>
                <w:sz w:val="20"/>
                <w:szCs w:val="20"/>
                <w:lang w:eastAsia="en-US"/>
              </w:rPr>
            </w:pPr>
            <w:r w:rsidRPr="00902F65">
              <w:rPr>
                <w:rFonts w:eastAsia="Calibri"/>
                <w:b/>
                <w:color w:val="000000"/>
                <w:sz w:val="20"/>
                <w:szCs w:val="20"/>
                <w:lang w:eastAsia="en-US"/>
              </w:rPr>
              <w:t>ИТОГО</w:t>
            </w:r>
          </w:p>
        </w:tc>
        <w:tc>
          <w:tcPr>
            <w:tcW w:w="1275"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60</w:t>
            </w:r>
          </w:p>
        </w:tc>
        <w:tc>
          <w:tcPr>
            <w:tcW w:w="1134" w:type="dxa"/>
          </w:tcPr>
          <w:p w:rsidR="00902F65" w:rsidRPr="00902F65" w:rsidRDefault="00902F65" w:rsidP="00902F65">
            <w:pPr>
              <w:rPr>
                <w:rFonts w:eastAsia="Calibri"/>
                <w:color w:val="000000"/>
                <w:sz w:val="20"/>
                <w:szCs w:val="20"/>
                <w:lang w:eastAsia="en-US"/>
              </w:rPr>
            </w:pPr>
          </w:p>
        </w:tc>
        <w:tc>
          <w:tcPr>
            <w:tcW w:w="2523" w:type="dxa"/>
          </w:tcPr>
          <w:p w:rsidR="00902F65" w:rsidRPr="00902F65" w:rsidRDefault="00902F65" w:rsidP="00902F65">
            <w:pPr>
              <w:rPr>
                <w:rFonts w:eastAsia="Calibri"/>
                <w:color w:val="000000"/>
                <w:sz w:val="20"/>
                <w:szCs w:val="20"/>
                <w:lang w:eastAsia="en-US"/>
              </w:rPr>
            </w:pPr>
          </w:p>
        </w:tc>
        <w:tc>
          <w:tcPr>
            <w:tcW w:w="1276" w:type="dxa"/>
          </w:tcPr>
          <w:p w:rsidR="00902F65" w:rsidRPr="00902F65" w:rsidRDefault="00902F65" w:rsidP="00902F65">
            <w:pPr>
              <w:rPr>
                <w:rFonts w:eastAsia="Calibri"/>
                <w:color w:val="000000"/>
                <w:sz w:val="20"/>
                <w:szCs w:val="20"/>
                <w:lang w:eastAsia="en-US"/>
              </w:rPr>
            </w:pPr>
          </w:p>
        </w:tc>
        <w:tc>
          <w:tcPr>
            <w:tcW w:w="992" w:type="dxa"/>
          </w:tcPr>
          <w:p w:rsidR="00902F65" w:rsidRPr="00902F65" w:rsidRDefault="00902F65" w:rsidP="00902F65">
            <w:pPr>
              <w:rPr>
                <w:rFonts w:eastAsia="Calibri"/>
                <w:sz w:val="20"/>
                <w:szCs w:val="20"/>
                <w:lang w:eastAsia="en-US"/>
              </w:rPr>
            </w:pPr>
          </w:p>
        </w:tc>
        <w:tc>
          <w:tcPr>
            <w:tcW w:w="993" w:type="dxa"/>
          </w:tcPr>
          <w:p w:rsidR="00902F65" w:rsidRPr="00902F65" w:rsidRDefault="00902F65" w:rsidP="00902F65">
            <w:pPr>
              <w:rPr>
                <w:rFonts w:eastAsia="Calibri"/>
                <w:sz w:val="20"/>
                <w:szCs w:val="20"/>
                <w:lang w:eastAsia="en-US"/>
              </w:rPr>
            </w:pPr>
          </w:p>
        </w:tc>
      </w:tr>
    </w:tbl>
    <w:p w:rsidR="00902F65" w:rsidRPr="00902F65" w:rsidRDefault="00902F65" w:rsidP="00902F65">
      <w:pPr>
        <w:rPr>
          <w:rFonts w:eastAsia="Calibri"/>
          <w:color w:val="000000"/>
          <w:sz w:val="20"/>
          <w:szCs w:val="20"/>
          <w:lang w:eastAsia="en-US"/>
        </w:rPr>
      </w:pPr>
    </w:p>
    <w:p w:rsidR="00902F65" w:rsidRPr="00902F65" w:rsidRDefault="00902F65" w:rsidP="00833CD6">
      <w:pPr>
        <w:jc w:val="center"/>
        <w:rPr>
          <w:rFonts w:eastAsia="Calibri"/>
          <w:b/>
          <w:sz w:val="22"/>
          <w:szCs w:val="22"/>
          <w:lang w:eastAsia="en-US"/>
        </w:rPr>
      </w:pPr>
      <w:r w:rsidRPr="00902F65">
        <w:rPr>
          <w:rFonts w:eastAsia="Calibri"/>
          <w:b/>
          <w:sz w:val="22"/>
          <w:szCs w:val="22"/>
          <w:lang w:eastAsia="en-US"/>
        </w:rPr>
        <w:t>Бланк оценки качества выполняемых работ</w:t>
      </w:r>
      <w:r w:rsidR="00833CD6">
        <w:rPr>
          <w:rFonts w:eastAsia="Calibri"/>
          <w:b/>
          <w:sz w:val="22"/>
          <w:szCs w:val="22"/>
          <w:lang w:eastAsia="en-US"/>
        </w:rPr>
        <w:t xml:space="preserve"> </w:t>
      </w:r>
      <w:r w:rsidRPr="00902F65">
        <w:rPr>
          <w:rFonts w:eastAsia="Calibri"/>
          <w:b/>
          <w:sz w:val="22"/>
          <w:szCs w:val="22"/>
          <w:lang w:eastAsia="en-US"/>
        </w:rPr>
        <w:t>воспитателя по обучению татарскому языку</w:t>
      </w:r>
    </w:p>
    <w:p w:rsidR="00902F65" w:rsidRPr="00902F65" w:rsidRDefault="00902F65" w:rsidP="00902F65">
      <w:pPr>
        <w:jc w:val="center"/>
        <w:rPr>
          <w:rFonts w:eastAsia="Calibri"/>
          <w:b/>
          <w:sz w:val="22"/>
          <w:szCs w:val="22"/>
          <w:lang w:eastAsia="en-US"/>
        </w:rPr>
      </w:pPr>
      <w:r w:rsidRPr="00902F65">
        <w:rPr>
          <w:rFonts w:eastAsia="Calibri"/>
          <w:b/>
          <w:sz w:val="22"/>
          <w:szCs w:val="22"/>
          <w:lang w:eastAsia="en-US"/>
        </w:rPr>
        <w:t>ФИО ___________________________________     ________ квартал 20___г.</w:t>
      </w:r>
    </w:p>
    <w:tbl>
      <w:tblPr>
        <w:tblW w:w="10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8"/>
        <w:gridCol w:w="1440"/>
        <w:gridCol w:w="1309"/>
        <w:gridCol w:w="1134"/>
        <w:gridCol w:w="2523"/>
        <w:gridCol w:w="1219"/>
        <w:gridCol w:w="992"/>
        <w:gridCol w:w="1071"/>
      </w:tblGrid>
      <w:tr w:rsidR="00902F65" w:rsidRPr="00902F65" w:rsidTr="00833CD6">
        <w:tc>
          <w:tcPr>
            <w:tcW w:w="648"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 п/п</w:t>
            </w:r>
          </w:p>
        </w:tc>
        <w:tc>
          <w:tcPr>
            <w:tcW w:w="1440"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Критерий</w:t>
            </w:r>
          </w:p>
        </w:tc>
        <w:tc>
          <w:tcPr>
            <w:tcW w:w="1309"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Диапазон</w:t>
            </w:r>
          </w:p>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критерия, максимальное значение</w:t>
            </w:r>
          </w:p>
        </w:tc>
        <w:tc>
          <w:tcPr>
            <w:tcW w:w="1134"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Периодичность</w:t>
            </w:r>
          </w:p>
        </w:tc>
        <w:tc>
          <w:tcPr>
            <w:tcW w:w="2523"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Формула для исчисления</w:t>
            </w:r>
          </w:p>
        </w:tc>
        <w:tc>
          <w:tcPr>
            <w:tcW w:w="1219"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Основание</w:t>
            </w:r>
          </w:p>
        </w:tc>
        <w:tc>
          <w:tcPr>
            <w:tcW w:w="992"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Фактическое значение</w:t>
            </w:r>
          </w:p>
        </w:tc>
        <w:tc>
          <w:tcPr>
            <w:tcW w:w="1071"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Подпись члена комиссии</w:t>
            </w: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1</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Качество реализации программы, промежуточные результаты освоения программы</w:t>
            </w:r>
          </w:p>
        </w:tc>
        <w:tc>
          <w:tcPr>
            <w:tcW w:w="13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Полугодовая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детей освоивших программу в отчетный период, В – общее кол-во детей в ДОУ</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80% и более – 10, 70%-79%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Менее 60% - 0.</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Справка по результатам диагностики</w:t>
            </w:r>
          </w:p>
        </w:tc>
        <w:tc>
          <w:tcPr>
            <w:tcW w:w="992" w:type="dxa"/>
          </w:tcPr>
          <w:p w:rsidR="00902F65" w:rsidRPr="00902F65" w:rsidRDefault="00902F65" w:rsidP="00902F65">
            <w:pPr>
              <w:rPr>
                <w:rFonts w:eastAsia="Calibri"/>
                <w:sz w:val="20"/>
                <w:szCs w:val="20"/>
                <w:lang w:eastAsia="en-US"/>
              </w:rPr>
            </w:pPr>
          </w:p>
        </w:tc>
        <w:tc>
          <w:tcPr>
            <w:tcW w:w="1071"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2</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Пополнение материально-технической базы, способствующей обучению детей родному и татарскому языку</w:t>
            </w:r>
          </w:p>
        </w:tc>
        <w:tc>
          <w:tcPr>
            <w:tcW w:w="13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34" w:type="dxa"/>
          </w:tcPr>
          <w:p w:rsidR="00902F65" w:rsidRPr="00902F65" w:rsidRDefault="00902F65" w:rsidP="00902F65">
            <w:pPr>
              <w:jc w:val="center"/>
              <w:rPr>
                <w:rFonts w:eastAsia="Calibri"/>
                <w:b/>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Отсутствие замечаний – 5</w:t>
            </w:r>
          </w:p>
          <w:p w:rsidR="00902F65" w:rsidRPr="00902F65" w:rsidRDefault="00902F65" w:rsidP="00902F65">
            <w:pPr>
              <w:jc w:val="center"/>
              <w:rPr>
                <w:rFonts w:eastAsia="Calibri"/>
                <w:sz w:val="20"/>
                <w:szCs w:val="20"/>
                <w:lang w:eastAsia="en-US"/>
              </w:rPr>
            </w:pP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Наличие – 0</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Информационная справка</w:t>
            </w:r>
          </w:p>
        </w:tc>
        <w:tc>
          <w:tcPr>
            <w:tcW w:w="992" w:type="dxa"/>
          </w:tcPr>
          <w:p w:rsidR="00902F65" w:rsidRPr="00902F65" w:rsidRDefault="00902F65" w:rsidP="00902F65">
            <w:pPr>
              <w:rPr>
                <w:rFonts w:eastAsia="Calibri"/>
                <w:sz w:val="20"/>
                <w:szCs w:val="20"/>
                <w:lang w:eastAsia="en-US"/>
              </w:rPr>
            </w:pPr>
          </w:p>
        </w:tc>
        <w:tc>
          <w:tcPr>
            <w:tcW w:w="1071"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3</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Уровень овладения языковой подготовленности русскоязычных воспитателей</w:t>
            </w:r>
          </w:p>
        </w:tc>
        <w:tc>
          <w:tcPr>
            <w:tcW w:w="13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34" w:type="dxa"/>
          </w:tcPr>
          <w:p w:rsidR="00902F65" w:rsidRPr="00902F65" w:rsidRDefault="00902F65" w:rsidP="00902F65">
            <w:pPr>
              <w:jc w:val="center"/>
              <w:rPr>
                <w:rFonts w:eastAsia="Calibri"/>
                <w:b/>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русскоязычных педагогов с достаточным уровнем языковой подготовленности В – общее  число русскоязычных педагогов</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Справка по результатам тестовых ответов</w:t>
            </w:r>
          </w:p>
        </w:tc>
        <w:tc>
          <w:tcPr>
            <w:tcW w:w="992" w:type="dxa"/>
          </w:tcPr>
          <w:p w:rsidR="00902F65" w:rsidRPr="00902F65" w:rsidRDefault="00902F65" w:rsidP="00902F65">
            <w:pPr>
              <w:rPr>
                <w:rFonts w:eastAsia="Calibri"/>
                <w:sz w:val="20"/>
                <w:szCs w:val="20"/>
                <w:lang w:eastAsia="en-US"/>
              </w:rPr>
            </w:pPr>
          </w:p>
        </w:tc>
        <w:tc>
          <w:tcPr>
            <w:tcW w:w="1071"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4</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Оказание ДПОУ</w:t>
            </w:r>
          </w:p>
        </w:tc>
        <w:tc>
          <w:tcPr>
            <w:tcW w:w="13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Полугодовая</w:t>
            </w:r>
          </w:p>
          <w:p w:rsidR="00902F65" w:rsidRPr="00902F65" w:rsidRDefault="00902F65" w:rsidP="00902F65">
            <w:pPr>
              <w:jc w:val="center"/>
              <w:rPr>
                <w:rFonts w:eastAsia="Calibri"/>
                <w:b/>
                <w:sz w:val="20"/>
                <w:szCs w:val="20"/>
                <w:lang w:eastAsia="en-US"/>
              </w:rPr>
            </w:pP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Является руководителем кружка -10, не является -0.</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Приказы Приказ, договора.</w:t>
            </w:r>
          </w:p>
        </w:tc>
        <w:tc>
          <w:tcPr>
            <w:tcW w:w="992" w:type="dxa"/>
          </w:tcPr>
          <w:p w:rsidR="00902F65" w:rsidRPr="00902F65" w:rsidRDefault="00902F65" w:rsidP="00902F65">
            <w:pPr>
              <w:rPr>
                <w:rFonts w:eastAsia="Calibri"/>
                <w:sz w:val="20"/>
                <w:szCs w:val="20"/>
                <w:lang w:eastAsia="en-US"/>
              </w:rPr>
            </w:pPr>
          </w:p>
        </w:tc>
        <w:tc>
          <w:tcPr>
            <w:tcW w:w="1071"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5</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Работа с родителями по освоению УМК. Доля положительных отзывов родителями детей</w:t>
            </w:r>
          </w:p>
        </w:tc>
        <w:tc>
          <w:tcPr>
            <w:tcW w:w="13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положительных отзывов, В – число родителей принявших участие в анкетировании</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90% и более – 5, 80%-90% - 4 и т.д.</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Итоговый лист анкетирования. Журнал учета консультаций</w:t>
            </w:r>
          </w:p>
        </w:tc>
        <w:tc>
          <w:tcPr>
            <w:tcW w:w="992" w:type="dxa"/>
          </w:tcPr>
          <w:p w:rsidR="00902F65" w:rsidRPr="00902F65" w:rsidRDefault="00902F65" w:rsidP="00902F65">
            <w:pPr>
              <w:rPr>
                <w:rFonts w:eastAsia="Calibri"/>
                <w:sz w:val="20"/>
                <w:szCs w:val="20"/>
                <w:lang w:eastAsia="en-US"/>
              </w:rPr>
            </w:pPr>
          </w:p>
        </w:tc>
        <w:tc>
          <w:tcPr>
            <w:tcW w:w="1071" w:type="dxa"/>
          </w:tcPr>
          <w:p w:rsidR="00902F65" w:rsidRPr="00902F65" w:rsidRDefault="00902F65" w:rsidP="00902F65">
            <w:pPr>
              <w:rPr>
                <w:rFonts w:eastAsia="Calibri"/>
                <w:sz w:val="20"/>
                <w:szCs w:val="20"/>
                <w:lang w:eastAsia="en-US"/>
              </w:rPr>
            </w:pPr>
          </w:p>
        </w:tc>
      </w:tr>
      <w:tr w:rsidR="00902F65" w:rsidRPr="00902F65" w:rsidTr="00833CD6">
        <w:trPr>
          <w:trHeight w:val="1400"/>
        </w:trPr>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6</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Методическая активность педагога, распространение передового педагогического опыта, инновационной и опытно-экспериментальной работе, участие в Совете педагогов</w:t>
            </w:r>
          </w:p>
        </w:tc>
        <w:tc>
          <w:tcPr>
            <w:tcW w:w="13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кол-во проведенных педагогом мероприятий, В – максимальное кол-во запланированных мероприятий</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100% - 10,</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 xml:space="preserve">65% - 7, </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33%- 3,5,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менее33%-0 баллов</w:t>
            </w:r>
          </w:p>
          <w:p w:rsidR="00902F65" w:rsidRPr="00902F65" w:rsidRDefault="00902F65" w:rsidP="00902F65">
            <w:pPr>
              <w:jc w:val="center"/>
              <w:rPr>
                <w:rFonts w:eastAsia="Calibri"/>
                <w:sz w:val="20"/>
                <w:szCs w:val="20"/>
                <w:lang w:eastAsia="en-US"/>
              </w:rPr>
            </w:pP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План самообразования педагога, программки, публикации</w:t>
            </w:r>
          </w:p>
        </w:tc>
        <w:tc>
          <w:tcPr>
            <w:tcW w:w="992" w:type="dxa"/>
          </w:tcPr>
          <w:p w:rsidR="00902F65" w:rsidRPr="00902F65" w:rsidRDefault="00902F65" w:rsidP="00902F65">
            <w:pPr>
              <w:rPr>
                <w:rFonts w:eastAsia="Calibri"/>
                <w:sz w:val="20"/>
                <w:szCs w:val="20"/>
                <w:lang w:eastAsia="en-US"/>
              </w:rPr>
            </w:pPr>
          </w:p>
        </w:tc>
        <w:tc>
          <w:tcPr>
            <w:tcW w:w="1071"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7</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Доля участи педагога и его воспитанников в конкурсном движении</w:t>
            </w:r>
          </w:p>
        </w:tc>
        <w:tc>
          <w:tcPr>
            <w:tcW w:w="130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кол-во конкурсов, в которых принял участие педагог, В – количество объявленных конкурсов</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Информационная справка</w:t>
            </w:r>
          </w:p>
        </w:tc>
        <w:tc>
          <w:tcPr>
            <w:tcW w:w="992" w:type="dxa"/>
          </w:tcPr>
          <w:p w:rsidR="00902F65" w:rsidRPr="00902F65" w:rsidRDefault="00902F65" w:rsidP="00902F65">
            <w:pPr>
              <w:rPr>
                <w:rFonts w:eastAsia="Calibri"/>
                <w:sz w:val="20"/>
                <w:szCs w:val="20"/>
                <w:lang w:eastAsia="en-US"/>
              </w:rPr>
            </w:pPr>
          </w:p>
        </w:tc>
        <w:tc>
          <w:tcPr>
            <w:tcW w:w="1071"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p>
        </w:tc>
        <w:tc>
          <w:tcPr>
            <w:tcW w:w="1440" w:type="dxa"/>
          </w:tcPr>
          <w:p w:rsidR="00902F65" w:rsidRPr="00902F65" w:rsidRDefault="00902F65" w:rsidP="00902F65">
            <w:pPr>
              <w:rPr>
                <w:rFonts w:eastAsia="Calibri"/>
                <w:b/>
                <w:sz w:val="20"/>
                <w:szCs w:val="20"/>
                <w:lang w:eastAsia="en-US"/>
              </w:rPr>
            </w:pPr>
            <w:r w:rsidRPr="00902F65">
              <w:rPr>
                <w:rFonts w:eastAsia="Calibri"/>
                <w:b/>
                <w:sz w:val="20"/>
                <w:szCs w:val="20"/>
                <w:lang w:eastAsia="en-US"/>
              </w:rPr>
              <w:t>ИТОГО</w:t>
            </w:r>
          </w:p>
        </w:tc>
        <w:tc>
          <w:tcPr>
            <w:tcW w:w="1309"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55</w:t>
            </w:r>
          </w:p>
        </w:tc>
        <w:tc>
          <w:tcPr>
            <w:tcW w:w="1134" w:type="dxa"/>
          </w:tcPr>
          <w:p w:rsidR="00902F65" w:rsidRPr="00902F65" w:rsidRDefault="00902F65" w:rsidP="00902F65">
            <w:pPr>
              <w:rPr>
                <w:rFonts w:eastAsia="Calibri"/>
                <w:sz w:val="20"/>
                <w:szCs w:val="20"/>
                <w:lang w:eastAsia="en-US"/>
              </w:rPr>
            </w:pPr>
          </w:p>
        </w:tc>
        <w:tc>
          <w:tcPr>
            <w:tcW w:w="2523" w:type="dxa"/>
          </w:tcPr>
          <w:p w:rsidR="00902F65" w:rsidRPr="00902F65" w:rsidRDefault="00902F65" w:rsidP="00902F65">
            <w:pPr>
              <w:rPr>
                <w:rFonts w:eastAsia="Calibri"/>
                <w:sz w:val="20"/>
                <w:szCs w:val="20"/>
                <w:lang w:eastAsia="en-US"/>
              </w:rPr>
            </w:pPr>
          </w:p>
        </w:tc>
        <w:tc>
          <w:tcPr>
            <w:tcW w:w="1219" w:type="dxa"/>
          </w:tcPr>
          <w:p w:rsidR="00902F65" w:rsidRPr="00902F65" w:rsidRDefault="00902F65" w:rsidP="00902F65">
            <w:pPr>
              <w:rPr>
                <w:rFonts w:eastAsia="Calibri"/>
                <w:sz w:val="20"/>
                <w:szCs w:val="20"/>
                <w:lang w:eastAsia="en-US"/>
              </w:rPr>
            </w:pPr>
          </w:p>
        </w:tc>
        <w:tc>
          <w:tcPr>
            <w:tcW w:w="992" w:type="dxa"/>
          </w:tcPr>
          <w:p w:rsidR="00902F65" w:rsidRPr="00902F65" w:rsidRDefault="00902F65" w:rsidP="00902F65">
            <w:pPr>
              <w:rPr>
                <w:rFonts w:eastAsia="Calibri"/>
                <w:sz w:val="20"/>
                <w:szCs w:val="20"/>
                <w:lang w:eastAsia="en-US"/>
              </w:rPr>
            </w:pPr>
          </w:p>
        </w:tc>
        <w:tc>
          <w:tcPr>
            <w:tcW w:w="1071" w:type="dxa"/>
          </w:tcPr>
          <w:p w:rsidR="00902F65" w:rsidRPr="00902F65" w:rsidRDefault="00902F65" w:rsidP="00902F65">
            <w:pPr>
              <w:rPr>
                <w:rFonts w:eastAsia="Calibri"/>
                <w:sz w:val="20"/>
                <w:szCs w:val="20"/>
                <w:lang w:eastAsia="en-US"/>
              </w:rPr>
            </w:pPr>
          </w:p>
        </w:tc>
      </w:tr>
    </w:tbl>
    <w:p w:rsidR="00902F65" w:rsidRPr="00902F65" w:rsidRDefault="00902F65" w:rsidP="00833CD6">
      <w:pPr>
        <w:jc w:val="center"/>
        <w:rPr>
          <w:rFonts w:eastAsia="Calibri"/>
          <w:b/>
          <w:sz w:val="22"/>
          <w:szCs w:val="22"/>
          <w:lang w:eastAsia="en-US"/>
        </w:rPr>
      </w:pPr>
      <w:r w:rsidRPr="00902F65">
        <w:rPr>
          <w:rFonts w:eastAsia="Calibri"/>
          <w:b/>
          <w:sz w:val="22"/>
          <w:szCs w:val="22"/>
          <w:lang w:eastAsia="en-US"/>
        </w:rPr>
        <w:t>Бланк оценки качества выполняемых работ учителя-логопеда</w:t>
      </w:r>
    </w:p>
    <w:p w:rsidR="00902F65" w:rsidRPr="00902F65" w:rsidRDefault="00902F65" w:rsidP="00902F65">
      <w:pPr>
        <w:jc w:val="center"/>
        <w:rPr>
          <w:rFonts w:eastAsia="Calibri"/>
          <w:b/>
          <w:sz w:val="22"/>
          <w:szCs w:val="22"/>
          <w:lang w:eastAsia="en-US"/>
        </w:rPr>
      </w:pPr>
      <w:r w:rsidRPr="00902F65">
        <w:rPr>
          <w:rFonts w:eastAsia="Calibri"/>
          <w:b/>
          <w:sz w:val="22"/>
          <w:szCs w:val="22"/>
          <w:lang w:eastAsia="en-US"/>
        </w:rPr>
        <w:t>ФИО ___________________________________     ________ квартал 20____г.</w:t>
      </w:r>
    </w:p>
    <w:p w:rsidR="00902F65" w:rsidRPr="00902F65" w:rsidRDefault="00902F65" w:rsidP="00902F65">
      <w:pPr>
        <w:rPr>
          <w:rFonts w:eastAsia="Calibri"/>
          <w:b/>
          <w:sz w:val="20"/>
          <w:szCs w:val="20"/>
          <w:lang w:eastAsia="en-US"/>
        </w:rPr>
      </w:pPr>
    </w:p>
    <w:tbl>
      <w:tblPr>
        <w:tblW w:w="10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8"/>
        <w:gridCol w:w="1440"/>
        <w:gridCol w:w="1260"/>
        <w:gridCol w:w="1183"/>
        <w:gridCol w:w="2523"/>
        <w:gridCol w:w="1219"/>
        <w:gridCol w:w="969"/>
        <w:gridCol w:w="1094"/>
      </w:tblGrid>
      <w:tr w:rsidR="00902F65" w:rsidRPr="00902F65" w:rsidTr="00833CD6">
        <w:tc>
          <w:tcPr>
            <w:tcW w:w="648"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 п/п</w:t>
            </w:r>
          </w:p>
        </w:tc>
        <w:tc>
          <w:tcPr>
            <w:tcW w:w="1440"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Критерий</w:t>
            </w:r>
          </w:p>
        </w:tc>
        <w:tc>
          <w:tcPr>
            <w:tcW w:w="1260"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Диапазон</w:t>
            </w:r>
          </w:p>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критерия, максимальное значение</w:t>
            </w:r>
          </w:p>
        </w:tc>
        <w:tc>
          <w:tcPr>
            <w:tcW w:w="1183"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Периодичность</w:t>
            </w:r>
          </w:p>
        </w:tc>
        <w:tc>
          <w:tcPr>
            <w:tcW w:w="2523"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Формула для исчисления</w:t>
            </w:r>
          </w:p>
        </w:tc>
        <w:tc>
          <w:tcPr>
            <w:tcW w:w="1219"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Основание</w:t>
            </w:r>
          </w:p>
        </w:tc>
        <w:tc>
          <w:tcPr>
            <w:tcW w:w="969"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Фактическое значение</w:t>
            </w:r>
          </w:p>
        </w:tc>
        <w:tc>
          <w:tcPr>
            <w:tcW w:w="1094"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Подпись члена комиссии</w:t>
            </w: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1</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Динамика результатов коррекционной работы</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Годовая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исправленных нарушений, В – число выявленных нарушений</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90% и более – 10, 80%-89% - 9 и т.д.</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Протоколы, результаты диагностики</w:t>
            </w:r>
          </w:p>
        </w:tc>
        <w:tc>
          <w:tcPr>
            <w:tcW w:w="969" w:type="dxa"/>
          </w:tcPr>
          <w:p w:rsidR="00902F65" w:rsidRPr="00902F65" w:rsidRDefault="00902F65" w:rsidP="00902F65">
            <w:pPr>
              <w:rPr>
                <w:rFonts w:eastAsia="Calibri"/>
                <w:b/>
                <w:sz w:val="20"/>
                <w:szCs w:val="20"/>
                <w:lang w:eastAsia="en-US"/>
              </w:rPr>
            </w:pPr>
          </w:p>
        </w:tc>
        <w:tc>
          <w:tcPr>
            <w:tcW w:w="1094" w:type="dxa"/>
          </w:tcPr>
          <w:p w:rsidR="00902F65" w:rsidRPr="00902F65" w:rsidRDefault="00902F65" w:rsidP="00902F65">
            <w:pPr>
              <w:rPr>
                <w:rFonts w:eastAsia="Calibri"/>
                <w:b/>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2</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Консультационная деятельность</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кол-во проведенных консультаций, В – кол-во запланированных консультаций</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100% – 10, 90%-99% - 9 и т.д.</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Журнал проведения консультаций</w:t>
            </w:r>
          </w:p>
        </w:tc>
        <w:tc>
          <w:tcPr>
            <w:tcW w:w="969" w:type="dxa"/>
          </w:tcPr>
          <w:p w:rsidR="00902F65" w:rsidRPr="00902F65" w:rsidRDefault="00902F65" w:rsidP="00902F65">
            <w:pPr>
              <w:rPr>
                <w:rFonts w:eastAsia="Calibri"/>
                <w:b/>
                <w:sz w:val="20"/>
                <w:szCs w:val="20"/>
                <w:lang w:eastAsia="en-US"/>
              </w:rPr>
            </w:pPr>
          </w:p>
        </w:tc>
        <w:tc>
          <w:tcPr>
            <w:tcW w:w="1094" w:type="dxa"/>
          </w:tcPr>
          <w:p w:rsidR="00902F65" w:rsidRPr="00902F65" w:rsidRDefault="00902F65" w:rsidP="00902F65">
            <w:pPr>
              <w:rPr>
                <w:rFonts w:eastAsia="Calibri"/>
                <w:b/>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3</w:t>
            </w:r>
          </w:p>
        </w:tc>
        <w:tc>
          <w:tcPr>
            <w:tcW w:w="1440" w:type="dxa"/>
            <w:vAlign w:val="center"/>
          </w:tcPr>
          <w:p w:rsidR="00902F65" w:rsidRPr="00902F65" w:rsidRDefault="00902F65" w:rsidP="00902F65">
            <w:pPr>
              <w:rPr>
                <w:rFonts w:eastAsia="Calibri"/>
                <w:sz w:val="20"/>
                <w:szCs w:val="20"/>
                <w:lang w:eastAsia="en-US"/>
              </w:rPr>
            </w:pPr>
            <w:r w:rsidRPr="00902F65">
              <w:rPr>
                <w:rFonts w:eastAsia="Calibri"/>
                <w:sz w:val="20"/>
                <w:szCs w:val="20"/>
                <w:lang w:eastAsia="en-US"/>
              </w:rPr>
              <w:t>Методическая активность педагога, распространение передового педагогического опыта,  инновационной и опытно-экспериментальной работе</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кол-во проведенных мероприятий, В – число запланированных мероприятий</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95% – 10, 80%-94% - 5, менее 80% - 0</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План самообразования, программки. публикации</w:t>
            </w:r>
          </w:p>
        </w:tc>
        <w:tc>
          <w:tcPr>
            <w:tcW w:w="969" w:type="dxa"/>
          </w:tcPr>
          <w:p w:rsidR="00902F65" w:rsidRPr="00902F65" w:rsidRDefault="00902F65" w:rsidP="00902F65">
            <w:pPr>
              <w:rPr>
                <w:rFonts w:eastAsia="Calibri"/>
                <w:b/>
                <w:sz w:val="20"/>
                <w:szCs w:val="20"/>
                <w:lang w:eastAsia="en-US"/>
              </w:rPr>
            </w:pPr>
          </w:p>
        </w:tc>
        <w:tc>
          <w:tcPr>
            <w:tcW w:w="1094" w:type="dxa"/>
          </w:tcPr>
          <w:p w:rsidR="00902F65" w:rsidRPr="00902F65" w:rsidRDefault="00902F65" w:rsidP="00902F65">
            <w:pPr>
              <w:rPr>
                <w:rFonts w:eastAsia="Calibri"/>
                <w:b/>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4</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Эффективность работы с родителями по результатам анкетирования</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положительных отзывов от родителей, В – число родителей, принявших участие в анкетировании</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90% и более – 10,</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80%-89% - 9 и т.д.</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Итоги анкетирования</w:t>
            </w:r>
          </w:p>
        </w:tc>
        <w:tc>
          <w:tcPr>
            <w:tcW w:w="969" w:type="dxa"/>
          </w:tcPr>
          <w:p w:rsidR="00902F65" w:rsidRPr="00902F65" w:rsidRDefault="00902F65" w:rsidP="00902F65">
            <w:pPr>
              <w:rPr>
                <w:rFonts w:eastAsia="Calibri"/>
                <w:b/>
                <w:sz w:val="20"/>
                <w:szCs w:val="20"/>
                <w:lang w:eastAsia="en-US"/>
              </w:rPr>
            </w:pPr>
          </w:p>
        </w:tc>
        <w:tc>
          <w:tcPr>
            <w:tcW w:w="1094" w:type="dxa"/>
          </w:tcPr>
          <w:p w:rsidR="00902F65" w:rsidRPr="00902F65" w:rsidRDefault="00902F65" w:rsidP="00902F65">
            <w:pPr>
              <w:rPr>
                <w:rFonts w:eastAsia="Calibri"/>
                <w:b/>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5</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Оказание ДПОУ</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Является руководителем кружка</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Является руководителем кружка -10, не является -0.</w:t>
            </w:r>
          </w:p>
          <w:p w:rsidR="00902F65" w:rsidRPr="00902F65" w:rsidRDefault="00902F65" w:rsidP="00902F65">
            <w:pPr>
              <w:jc w:val="center"/>
              <w:rPr>
                <w:rFonts w:eastAsia="Calibri"/>
                <w:sz w:val="20"/>
                <w:szCs w:val="20"/>
                <w:lang w:eastAsia="en-US"/>
              </w:rPr>
            </w:pP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Приказ, договора</w:t>
            </w:r>
          </w:p>
        </w:tc>
        <w:tc>
          <w:tcPr>
            <w:tcW w:w="969" w:type="dxa"/>
          </w:tcPr>
          <w:p w:rsidR="00902F65" w:rsidRPr="00902F65" w:rsidRDefault="00902F65" w:rsidP="00902F65">
            <w:pPr>
              <w:rPr>
                <w:rFonts w:eastAsia="Calibri"/>
                <w:b/>
                <w:sz w:val="20"/>
                <w:szCs w:val="20"/>
                <w:lang w:eastAsia="en-US"/>
              </w:rPr>
            </w:pPr>
          </w:p>
        </w:tc>
        <w:tc>
          <w:tcPr>
            <w:tcW w:w="1094" w:type="dxa"/>
          </w:tcPr>
          <w:p w:rsidR="00902F65" w:rsidRPr="00902F65" w:rsidRDefault="00902F65" w:rsidP="00902F65">
            <w:pPr>
              <w:rPr>
                <w:rFonts w:eastAsia="Calibri"/>
                <w:b/>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6</w:t>
            </w:r>
          </w:p>
        </w:tc>
        <w:tc>
          <w:tcPr>
            <w:tcW w:w="1440" w:type="dxa"/>
            <w:vAlign w:val="center"/>
          </w:tcPr>
          <w:p w:rsidR="00902F65" w:rsidRPr="00902F65" w:rsidRDefault="00902F65" w:rsidP="00902F65">
            <w:pPr>
              <w:rPr>
                <w:rFonts w:eastAsia="Calibri"/>
                <w:sz w:val="20"/>
                <w:szCs w:val="20"/>
                <w:lang w:eastAsia="en-US"/>
              </w:rPr>
            </w:pPr>
            <w:r w:rsidRPr="00902F65">
              <w:rPr>
                <w:rFonts w:eastAsia="Calibri"/>
                <w:sz w:val="20"/>
                <w:szCs w:val="20"/>
                <w:lang w:eastAsia="en-US"/>
              </w:rPr>
              <w:t>Внедрение инновационных педагогических технологий и авторских разработок</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Годовая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Инновации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Авторские разработки - 5</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Наличие приказа по инновациям, диплома</w:t>
            </w:r>
          </w:p>
        </w:tc>
        <w:tc>
          <w:tcPr>
            <w:tcW w:w="969" w:type="dxa"/>
          </w:tcPr>
          <w:p w:rsidR="00902F65" w:rsidRPr="00902F65" w:rsidRDefault="00902F65" w:rsidP="00902F65">
            <w:pPr>
              <w:rPr>
                <w:rFonts w:eastAsia="Calibri"/>
                <w:b/>
                <w:sz w:val="20"/>
                <w:szCs w:val="20"/>
                <w:lang w:eastAsia="en-US"/>
              </w:rPr>
            </w:pPr>
          </w:p>
        </w:tc>
        <w:tc>
          <w:tcPr>
            <w:tcW w:w="1094" w:type="dxa"/>
          </w:tcPr>
          <w:p w:rsidR="00902F65" w:rsidRPr="00902F65" w:rsidRDefault="00902F65" w:rsidP="00902F65">
            <w:pPr>
              <w:rPr>
                <w:rFonts w:eastAsia="Calibri"/>
                <w:b/>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p>
        </w:tc>
        <w:tc>
          <w:tcPr>
            <w:tcW w:w="1440" w:type="dxa"/>
            <w:vAlign w:val="center"/>
          </w:tcPr>
          <w:p w:rsidR="00902F65" w:rsidRPr="00902F65" w:rsidRDefault="00902F65" w:rsidP="00902F65">
            <w:pPr>
              <w:rPr>
                <w:rFonts w:eastAsia="Calibri"/>
                <w:b/>
                <w:sz w:val="20"/>
                <w:szCs w:val="20"/>
                <w:lang w:eastAsia="en-US"/>
              </w:rPr>
            </w:pPr>
            <w:r w:rsidRPr="00902F65">
              <w:rPr>
                <w:rFonts w:eastAsia="Calibri"/>
                <w:b/>
                <w:sz w:val="20"/>
                <w:szCs w:val="20"/>
                <w:lang w:eastAsia="en-US"/>
              </w:rPr>
              <w:t>ИТОГО</w:t>
            </w:r>
          </w:p>
        </w:tc>
        <w:tc>
          <w:tcPr>
            <w:tcW w:w="1260"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60</w:t>
            </w:r>
          </w:p>
        </w:tc>
        <w:tc>
          <w:tcPr>
            <w:tcW w:w="1183" w:type="dxa"/>
          </w:tcPr>
          <w:p w:rsidR="00902F65" w:rsidRPr="00902F65" w:rsidRDefault="00902F65" w:rsidP="00902F65">
            <w:pPr>
              <w:jc w:val="center"/>
              <w:rPr>
                <w:rFonts w:eastAsia="Calibri"/>
                <w:sz w:val="20"/>
                <w:szCs w:val="20"/>
                <w:lang w:eastAsia="en-US"/>
              </w:rPr>
            </w:pPr>
          </w:p>
        </w:tc>
        <w:tc>
          <w:tcPr>
            <w:tcW w:w="2523" w:type="dxa"/>
          </w:tcPr>
          <w:p w:rsidR="00902F65" w:rsidRPr="00902F65" w:rsidRDefault="00902F65" w:rsidP="00902F65">
            <w:pPr>
              <w:jc w:val="center"/>
              <w:rPr>
                <w:rFonts w:eastAsia="Calibri"/>
                <w:sz w:val="20"/>
                <w:szCs w:val="20"/>
                <w:lang w:eastAsia="en-US"/>
              </w:rPr>
            </w:pPr>
          </w:p>
        </w:tc>
        <w:tc>
          <w:tcPr>
            <w:tcW w:w="1219" w:type="dxa"/>
          </w:tcPr>
          <w:p w:rsidR="00902F65" w:rsidRPr="00902F65" w:rsidRDefault="00902F65" w:rsidP="00902F65">
            <w:pPr>
              <w:jc w:val="center"/>
              <w:rPr>
                <w:rFonts w:eastAsia="Calibri"/>
                <w:sz w:val="20"/>
                <w:szCs w:val="20"/>
                <w:lang w:eastAsia="en-US"/>
              </w:rPr>
            </w:pPr>
          </w:p>
        </w:tc>
        <w:tc>
          <w:tcPr>
            <w:tcW w:w="969" w:type="dxa"/>
          </w:tcPr>
          <w:p w:rsidR="00902F65" w:rsidRPr="00902F65" w:rsidRDefault="00902F65" w:rsidP="00902F65">
            <w:pPr>
              <w:rPr>
                <w:rFonts w:eastAsia="Calibri"/>
                <w:b/>
                <w:sz w:val="20"/>
                <w:szCs w:val="20"/>
                <w:lang w:eastAsia="en-US"/>
              </w:rPr>
            </w:pPr>
          </w:p>
        </w:tc>
        <w:tc>
          <w:tcPr>
            <w:tcW w:w="1094" w:type="dxa"/>
          </w:tcPr>
          <w:p w:rsidR="00902F65" w:rsidRPr="00902F65" w:rsidRDefault="00902F65" w:rsidP="00902F65">
            <w:pPr>
              <w:rPr>
                <w:rFonts w:eastAsia="Calibri"/>
                <w:b/>
                <w:sz w:val="20"/>
                <w:szCs w:val="20"/>
                <w:lang w:eastAsia="en-US"/>
              </w:rPr>
            </w:pPr>
          </w:p>
        </w:tc>
      </w:tr>
    </w:tbl>
    <w:p w:rsidR="00902F65" w:rsidRPr="00902F65" w:rsidRDefault="00902F65" w:rsidP="00902F65">
      <w:pPr>
        <w:rPr>
          <w:rFonts w:eastAsia="Calibri"/>
          <w:b/>
          <w:sz w:val="20"/>
          <w:szCs w:val="20"/>
          <w:lang w:val="en-US" w:eastAsia="en-US"/>
        </w:rPr>
      </w:pPr>
    </w:p>
    <w:p w:rsidR="00902F65" w:rsidRPr="00902F65" w:rsidRDefault="00902F65" w:rsidP="00902F65">
      <w:pPr>
        <w:jc w:val="center"/>
        <w:rPr>
          <w:rFonts w:eastAsia="Calibri"/>
          <w:b/>
          <w:sz w:val="22"/>
          <w:szCs w:val="22"/>
          <w:lang w:eastAsia="en-US"/>
        </w:rPr>
      </w:pPr>
      <w:r w:rsidRPr="00902F65">
        <w:rPr>
          <w:rFonts w:eastAsia="Calibri"/>
          <w:b/>
          <w:sz w:val="22"/>
          <w:szCs w:val="22"/>
          <w:lang w:eastAsia="en-US"/>
        </w:rPr>
        <w:t>Бланк оценки качества выполняемых работ музыкального руководителя</w:t>
      </w:r>
    </w:p>
    <w:p w:rsidR="00902F65" w:rsidRPr="00902F65" w:rsidRDefault="00902F65" w:rsidP="00902F65">
      <w:pPr>
        <w:jc w:val="center"/>
        <w:rPr>
          <w:rFonts w:eastAsia="Calibri"/>
          <w:b/>
          <w:sz w:val="22"/>
          <w:szCs w:val="22"/>
          <w:lang w:eastAsia="en-US"/>
        </w:rPr>
      </w:pPr>
      <w:r w:rsidRPr="00902F65">
        <w:rPr>
          <w:rFonts w:eastAsia="Calibri"/>
          <w:b/>
          <w:sz w:val="22"/>
          <w:szCs w:val="22"/>
          <w:lang w:eastAsia="en-US"/>
        </w:rPr>
        <w:t>ФИО ___________________________________     ________ квартал 20____г.</w:t>
      </w:r>
    </w:p>
    <w:tbl>
      <w:tblPr>
        <w:tblW w:w="10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8"/>
        <w:gridCol w:w="1440"/>
        <w:gridCol w:w="1260"/>
        <w:gridCol w:w="1183"/>
        <w:gridCol w:w="2523"/>
        <w:gridCol w:w="1219"/>
        <w:gridCol w:w="969"/>
        <w:gridCol w:w="1094"/>
      </w:tblGrid>
      <w:tr w:rsidR="00902F65" w:rsidRPr="00902F65" w:rsidTr="00833CD6">
        <w:tc>
          <w:tcPr>
            <w:tcW w:w="648"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 п/п</w:t>
            </w:r>
          </w:p>
        </w:tc>
        <w:tc>
          <w:tcPr>
            <w:tcW w:w="1440"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Критерий</w:t>
            </w:r>
          </w:p>
        </w:tc>
        <w:tc>
          <w:tcPr>
            <w:tcW w:w="1260"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Диапазон</w:t>
            </w:r>
          </w:p>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критерия, максимальное значение</w:t>
            </w:r>
          </w:p>
        </w:tc>
        <w:tc>
          <w:tcPr>
            <w:tcW w:w="1183"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Периодичность</w:t>
            </w:r>
          </w:p>
        </w:tc>
        <w:tc>
          <w:tcPr>
            <w:tcW w:w="2523"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Формула для исчисления</w:t>
            </w:r>
          </w:p>
        </w:tc>
        <w:tc>
          <w:tcPr>
            <w:tcW w:w="1219"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Основание</w:t>
            </w:r>
          </w:p>
        </w:tc>
        <w:tc>
          <w:tcPr>
            <w:tcW w:w="969"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Фактическое значение</w:t>
            </w:r>
          </w:p>
        </w:tc>
        <w:tc>
          <w:tcPr>
            <w:tcW w:w="1094"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Подпись члена комиссии</w:t>
            </w: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1</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Качество реализации программы, промежуточные результаты освоения программы</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Полугодовая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детей, освоивших программу в отчетный период, В – общее число детей</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80% и более – 10, 70%-79%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60% - 69% - 3, менее 60% - 0</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Диагностические карты</w:t>
            </w:r>
          </w:p>
        </w:tc>
        <w:tc>
          <w:tcPr>
            <w:tcW w:w="969" w:type="dxa"/>
          </w:tcPr>
          <w:p w:rsidR="00902F65" w:rsidRPr="00902F65" w:rsidRDefault="00902F65" w:rsidP="00902F65">
            <w:pPr>
              <w:rPr>
                <w:rFonts w:eastAsia="Calibri"/>
                <w:b/>
                <w:sz w:val="20"/>
                <w:szCs w:val="20"/>
                <w:lang w:eastAsia="en-US"/>
              </w:rPr>
            </w:pPr>
          </w:p>
        </w:tc>
        <w:tc>
          <w:tcPr>
            <w:tcW w:w="1094" w:type="dxa"/>
          </w:tcPr>
          <w:p w:rsidR="00902F65" w:rsidRPr="00902F65" w:rsidRDefault="00902F65" w:rsidP="00902F65">
            <w:pPr>
              <w:rPr>
                <w:rFonts w:eastAsia="Calibri"/>
                <w:b/>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2</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Создание и постоянное обновление развивающей среды в музыкальном зале</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4-8</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Есть обновления – 4</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Отсутствие замечаний - 4</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Информационная справка</w:t>
            </w:r>
          </w:p>
        </w:tc>
        <w:tc>
          <w:tcPr>
            <w:tcW w:w="969" w:type="dxa"/>
          </w:tcPr>
          <w:p w:rsidR="00902F65" w:rsidRPr="00902F65" w:rsidRDefault="00902F65" w:rsidP="00902F65">
            <w:pPr>
              <w:rPr>
                <w:rFonts w:eastAsia="Calibri"/>
                <w:b/>
                <w:sz w:val="20"/>
                <w:szCs w:val="20"/>
                <w:lang w:eastAsia="en-US"/>
              </w:rPr>
            </w:pPr>
          </w:p>
        </w:tc>
        <w:tc>
          <w:tcPr>
            <w:tcW w:w="1094" w:type="dxa"/>
          </w:tcPr>
          <w:p w:rsidR="00902F65" w:rsidRPr="00902F65" w:rsidRDefault="00902F65" w:rsidP="00902F65">
            <w:pPr>
              <w:rPr>
                <w:rFonts w:eastAsia="Calibri"/>
                <w:b/>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3</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Оказание ДПОУ</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Полугодовая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Является руководителем кружка -10, не является -0.</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Приказ, договора</w:t>
            </w:r>
          </w:p>
        </w:tc>
        <w:tc>
          <w:tcPr>
            <w:tcW w:w="969" w:type="dxa"/>
          </w:tcPr>
          <w:p w:rsidR="00902F65" w:rsidRPr="00902F65" w:rsidRDefault="00902F65" w:rsidP="00902F65">
            <w:pPr>
              <w:rPr>
                <w:rFonts w:eastAsia="Calibri"/>
                <w:b/>
                <w:sz w:val="20"/>
                <w:szCs w:val="20"/>
                <w:lang w:eastAsia="en-US"/>
              </w:rPr>
            </w:pPr>
          </w:p>
        </w:tc>
        <w:tc>
          <w:tcPr>
            <w:tcW w:w="1094" w:type="dxa"/>
          </w:tcPr>
          <w:p w:rsidR="00902F65" w:rsidRPr="00902F65" w:rsidRDefault="00902F65" w:rsidP="00902F65">
            <w:pPr>
              <w:rPr>
                <w:rFonts w:eastAsia="Calibri"/>
                <w:b/>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4</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Внедрение инновационных педагогически технологий, авторских разработок</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3,5-7</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Годовая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Инновации – 3.5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Авторские разработки – 3.5</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Приказ по инновациям, диплом</w:t>
            </w:r>
          </w:p>
        </w:tc>
        <w:tc>
          <w:tcPr>
            <w:tcW w:w="969" w:type="dxa"/>
          </w:tcPr>
          <w:p w:rsidR="00902F65" w:rsidRPr="00902F65" w:rsidRDefault="00902F65" w:rsidP="00902F65">
            <w:pPr>
              <w:rPr>
                <w:rFonts w:eastAsia="Calibri"/>
                <w:b/>
                <w:sz w:val="20"/>
                <w:szCs w:val="20"/>
                <w:lang w:eastAsia="en-US"/>
              </w:rPr>
            </w:pPr>
          </w:p>
        </w:tc>
        <w:tc>
          <w:tcPr>
            <w:tcW w:w="1094" w:type="dxa"/>
          </w:tcPr>
          <w:p w:rsidR="00902F65" w:rsidRPr="00902F65" w:rsidRDefault="00902F65" w:rsidP="00902F65">
            <w:pPr>
              <w:rPr>
                <w:rFonts w:eastAsia="Calibri"/>
                <w:b/>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5</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Эффективность работы с родителями по результатам анкетирования</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положительных отзывов от родителей, В – число родителей, принявших участие в анкетировании</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90% и более – 5, 80%-89% - 4 и т.д.</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Итоговый листы анкетирования</w:t>
            </w:r>
          </w:p>
        </w:tc>
        <w:tc>
          <w:tcPr>
            <w:tcW w:w="969" w:type="dxa"/>
          </w:tcPr>
          <w:p w:rsidR="00902F65" w:rsidRPr="00902F65" w:rsidRDefault="00902F65" w:rsidP="00902F65">
            <w:pPr>
              <w:rPr>
                <w:rFonts w:eastAsia="Calibri"/>
                <w:b/>
                <w:sz w:val="20"/>
                <w:szCs w:val="20"/>
                <w:lang w:eastAsia="en-US"/>
              </w:rPr>
            </w:pPr>
          </w:p>
        </w:tc>
        <w:tc>
          <w:tcPr>
            <w:tcW w:w="1094" w:type="dxa"/>
          </w:tcPr>
          <w:p w:rsidR="00902F65" w:rsidRPr="00902F65" w:rsidRDefault="00902F65" w:rsidP="00902F65">
            <w:pPr>
              <w:rPr>
                <w:rFonts w:eastAsia="Calibri"/>
                <w:b/>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6</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Методическая активность педагога, распространение передового педагогического опыта, инновационной и опытно-экспериментальной работе. Участие воспитанников в конкурсном движении</w:t>
            </w:r>
          </w:p>
          <w:p w:rsidR="00902F65" w:rsidRPr="00902F65" w:rsidRDefault="00902F65" w:rsidP="00902F65">
            <w:pPr>
              <w:rPr>
                <w:rFonts w:eastAsia="Calibri"/>
                <w:sz w:val="20"/>
                <w:szCs w:val="20"/>
                <w:lang w:eastAsia="en-US"/>
              </w:rPr>
            </w:pP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кол-во проведенных педагогом мероприятий, В – число запланированных мероприятий</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90% и более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80%-89% - 4 и т.д.</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участия, В – кол-во объявленных конкурсов</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80% и более – 10, 70%-79%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60% - 69% - 3, менее 60% - 0</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План самообразования педагога, дипломы, программки, публикации и т.д.</w:t>
            </w:r>
          </w:p>
        </w:tc>
        <w:tc>
          <w:tcPr>
            <w:tcW w:w="969" w:type="dxa"/>
          </w:tcPr>
          <w:p w:rsidR="00902F65" w:rsidRPr="00902F65" w:rsidRDefault="00902F65" w:rsidP="00902F65">
            <w:pPr>
              <w:rPr>
                <w:rFonts w:eastAsia="Calibri"/>
                <w:b/>
                <w:sz w:val="20"/>
                <w:szCs w:val="20"/>
                <w:lang w:eastAsia="en-US"/>
              </w:rPr>
            </w:pPr>
          </w:p>
        </w:tc>
        <w:tc>
          <w:tcPr>
            <w:tcW w:w="1094" w:type="dxa"/>
          </w:tcPr>
          <w:p w:rsidR="00902F65" w:rsidRPr="00902F65" w:rsidRDefault="00902F65" w:rsidP="00902F65">
            <w:pPr>
              <w:rPr>
                <w:rFonts w:eastAsia="Calibri"/>
                <w:b/>
                <w:sz w:val="20"/>
                <w:szCs w:val="20"/>
                <w:lang w:eastAsia="en-US"/>
              </w:rPr>
            </w:pPr>
          </w:p>
        </w:tc>
      </w:tr>
      <w:tr w:rsidR="00902F65" w:rsidRPr="00902F65" w:rsidTr="00833CD6">
        <w:tc>
          <w:tcPr>
            <w:tcW w:w="648" w:type="dxa"/>
          </w:tcPr>
          <w:p w:rsidR="00902F65" w:rsidRPr="00902F65" w:rsidRDefault="00902F65" w:rsidP="00902F65">
            <w:pPr>
              <w:rPr>
                <w:rFonts w:eastAsia="Calibri"/>
                <w:b/>
                <w:sz w:val="20"/>
                <w:szCs w:val="20"/>
                <w:lang w:eastAsia="en-US"/>
              </w:rPr>
            </w:pPr>
          </w:p>
        </w:tc>
        <w:tc>
          <w:tcPr>
            <w:tcW w:w="1440" w:type="dxa"/>
          </w:tcPr>
          <w:p w:rsidR="00902F65" w:rsidRPr="00902F65" w:rsidRDefault="00902F65" w:rsidP="00902F65">
            <w:pPr>
              <w:rPr>
                <w:rFonts w:eastAsia="Calibri"/>
                <w:b/>
                <w:sz w:val="20"/>
                <w:szCs w:val="20"/>
                <w:lang w:eastAsia="en-US"/>
              </w:rPr>
            </w:pPr>
            <w:r w:rsidRPr="00902F65">
              <w:rPr>
                <w:rFonts w:eastAsia="Calibri"/>
                <w:b/>
                <w:sz w:val="20"/>
                <w:szCs w:val="20"/>
                <w:lang w:eastAsia="en-US"/>
              </w:rPr>
              <w:t>ИТОГО</w:t>
            </w:r>
          </w:p>
        </w:tc>
        <w:tc>
          <w:tcPr>
            <w:tcW w:w="1260"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45</w:t>
            </w:r>
          </w:p>
        </w:tc>
        <w:tc>
          <w:tcPr>
            <w:tcW w:w="1183" w:type="dxa"/>
          </w:tcPr>
          <w:p w:rsidR="00902F65" w:rsidRPr="00902F65" w:rsidRDefault="00902F65" w:rsidP="00902F65">
            <w:pPr>
              <w:jc w:val="center"/>
              <w:rPr>
                <w:rFonts w:eastAsia="Calibri"/>
                <w:b/>
                <w:sz w:val="20"/>
                <w:szCs w:val="20"/>
                <w:lang w:eastAsia="en-US"/>
              </w:rPr>
            </w:pPr>
          </w:p>
        </w:tc>
        <w:tc>
          <w:tcPr>
            <w:tcW w:w="2523" w:type="dxa"/>
          </w:tcPr>
          <w:p w:rsidR="00902F65" w:rsidRPr="00902F65" w:rsidRDefault="00902F65" w:rsidP="00902F65">
            <w:pPr>
              <w:jc w:val="center"/>
              <w:rPr>
                <w:rFonts w:eastAsia="Calibri"/>
                <w:b/>
                <w:sz w:val="20"/>
                <w:szCs w:val="20"/>
                <w:lang w:eastAsia="en-US"/>
              </w:rPr>
            </w:pPr>
          </w:p>
        </w:tc>
        <w:tc>
          <w:tcPr>
            <w:tcW w:w="1219" w:type="dxa"/>
          </w:tcPr>
          <w:p w:rsidR="00902F65" w:rsidRPr="00902F65" w:rsidRDefault="00902F65" w:rsidP="00902F65">
            <w:pPr>
              <w:jc w:val="center"/>
              <w:rPr>
                <w:rFonts w:eastAsia="Calibri"/>
                <w:b/>
                <w:sz w:val="20"/>
                <w:szCs w:val="20"/>
                <w:lang w:eastAsia="en-US"/>
              </w:rPr>
            </w:pPr>
          </w:p>
        </w:tc>
        <w:tc>
          <w:tcPr>
            <w:tcW w:w="969" w:type="dxa"/>
          </w:tcPr>
          <w:p w:rsidR="00902F65" w:rsidRPr="00902F65" w:rsidRDefault="00902F65" w:rsidP="00902F65">
            <w:pPr>
              <w:rPr>
                <w:rFonts w:eastAsia="Calibri"/>
                <w:b/>
                <w:sz w:val="20"/>
                <w:szCs w:val="20"/>
                <w:lang w:eastAsia="en-US"/>
              </w:rPr>
            </w:pPr>
          </w:p>
        </w:tc>
        <w:tc>
          <w:tcPr>
            <w:tcW w:w="1094" w:type="dxa"/>
          </w:tcPr>
          <w:p w:rsidR="00902F65" w:rsidRPr="00902F65" w:rsidRDefault="00902F65" w:rsidP="00902F65">
            <w:pPr>
              <w:rPr>
                <w:rFonts w:eastAsia="Calibri"/>
                <w:b/>
                <w:sz w:val="20"/>
                <w:szCs w:val="20"/>
                <w:lang w:eastAsia="en-US"/>
              </w:rPr>
            </w:pPr>
          </w:p>
        </w:tc>
      </w:tr>
    </w:tbl>
    <w:p w:rsidR="00902F65" w:rsidRPr="00902F65" w:rsidRDefault="00902F65" w:rsidP="00902F65">
      <w:pPr>
        <w:rPr>
          <w:rFonts w:eastAsia="Calibri"/>
          <w:b/>
          <w:sz w:val="20"/>
          <w:szCs w:val="20"/>
          <w:lang w:val="en-US" w:eastAsia="en-US"/>
        </w:rPr>
      </w:pPr>
    </w:p>
    <w:p w:rsidR="00902F65" w:rsidRPr="00902F65" w:rsidRDefault="00902F65" w:rsidP="00902F65">
      <w:pPr>
        <w:jc w:val="center"/>
        <w:rPr>
          <w:rFonts w:eastAsia="Calibri"/>
          <w:b/>
          <w:sz w:val="22"/>
          <w:szCs w:val="22"/>
          <w:lang w:eastAsia="en-US"/>
        </w:rPr>
      </w:pPr>
      <w:r w:rsidRPr="00902F65">
        <w:rPr>
          <w:rFonts w:eastAsia="Calibri"/>
          <w:b/>
          <w:sz w:val="22"/>
          <w:szCs w:val="22"/>
          <w:lang w:eastAsia="en-US"/>
        </w:rPr>
        <w:t>Бланк оценки качества выполняемых работ инструктора по физкультуре</w:t>
      </w:r>
    </w:p>
    <w:p w:rsidR="00902F65" w:rsidRPr="00902F65" w:rsidRDefault="00902F65" w:rsidP="00902F65">
      <w:pPr>
        <w:jc w:val="center"/>
        <w:rPr>
          <w:rFonts w:eastAsia="Calibri"/>
          <w:b/>
          <w:sz w:val="22"/>
          <w:szCs w:val="22"/>
          <w:lang w:eastAsia="en-US"/>
        </w:rPr>
      </w:pPr>
      <w:r w:rsidRPr="00902F65">
        <w:rPr>
          <w:rFonts w:eastAsia="Calibri"/>
          <w:b/>
          <w:sz w:val="22"/>
          <w:szCs w:val="22"/>
          <w:lang w:eastAsia="en-US"/>
        </w:rPr>
        <w:t>ФИО ___________________________________     ________ квартал 20_____г.</w:t>
      </w:r>
    </w:p>
    <w:tbl>
      <w:tblPr>
        <w:tblW w:w="10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8"/>
        <w:gridCol w:w="1440"/>
        <w:gridCol w:w="1260"/>
        <w:gridCol w:w="1183"/>
        <w:gridCol w:w="2523"/>
        <w:gridCol w:w="1219"/>
        <w:gridCol w:w="969"/>
        <w:gridCol w:w="1094"/>
      </w:tblGrid>
      <w:tr w:rsidR="00902F65" w:rsidRPr="00902F65" w:rsidTr="00833CD6">
        <w:tc>
          <w:tcPr>
            <w:tcW w:w="648"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 п/п</w:t>
            </w:r>
          </w:p>
        </w:tc>
        <w:tc>
          <w:tcPr>
            <w:tcW w:w="1440"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Критерий</w:t>
            </w:r>
          </w:p>
        </w:tc>
        <w:tc>
          <w:tcPr>
            <w:tcW w:w="1260"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Диапазон</w:t>
            </w:r>
          </w:p>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критерия, максимальное значение</w:t>
            </w:r>
          </w:p>
        </w:tc>
        <w:tc>
          <w:tcPr>
            <w:tcW w:w="1183"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Периодичность</w:t>
            </w:r>
          </w:p>
        </w:tc>
        <w:tc>
          <w:tcPr>
            <w:tcW w:w="2523"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Формула для исчисления</w:t>
            </w:r>
          </w:p>
        </w:tc>
        <w:tc>
          <w:tcPr>
            <w:tcW w:w="1219"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Основание</w:t>
            </w:r>
          </w:p>
        </w:tc>
        <w:tc>
          <w:tcPr>
            <w:tcW w:w="969"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Фактическое значение</w:t>
            </w:r>
          </w:p>
        </w:tc>
        <w:tc>
          <w:tcPr>
            <w:tcW w:w="1094"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Подпись члена комиссии</w:t>
            </w: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1</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Качество реализации программы, промежуточные результаты освоения программы</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Полугодовая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детей освоивших программу в отчетный период, В – общее кол-во детей в ДОУ</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80% и более – 10</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70%-79%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Менее 60% - 0</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Результаты диагностик</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2</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Оказание ДПОУ</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Полугодовая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Является руководителем кружка -5, не является -0.</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Приказ, договора</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3</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Охрана жизни и здоровья (заболеваемость).</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 5 дней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1.5-1.7 дней – 4 и т.д. Выше 2-0</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Табеля посещаемости</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4</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Методическая активность педагога, распространение передового педагогического опыта, инновационной и опытно-экспериментальной работе. Участие воспитанников в конкурсном движении</w:t>
            </w:r>
          </w:p>
          <w:p w:rsidR="00902F65" w:rsidRPr="00902F65" w:rsidRDefault="00902F65" w:rsidP="00902F65">
            <w:pPr>
              <w:rPr>
                <w:rFonts w:eastAsia="Calibri"/>
                <w:sz w:val="20"/>
                <w:szCs w:val="20"/>
                <w:lang w:eastAsia="en-US"/>
              </w:rPr>
            </w:pP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кол-во проведенных педагогом мероприятий, В – число запланированных мероприятий</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90% и более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80%-89% - 4 и т.д.</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участия, В – кол-во объявленных конкурсов</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80% и более – 10, 70%-79%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60% - 69% - 3, менее 60% - 0</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План самообразования педагога, дипломы, публикации</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5</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Постоянное обновление развивающей среды</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Наличие документации-5, наличие обновлений – 5</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Информационная справка</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b/>
                <w:sz w:val="20"/>
                <w:szCs w:val="20"/>
                <w:lang w:eastAsia="en-US"/>
              </w:rPr>
            </w:pPr>
          </w:p>
        </w:tc>
        <w:tc>
          <w:tcPr>
            <w:tcW w:w="1440" w:type="dxa"/>
          </w:tcPr>
          <w:p w:rsidR="00902F65" w:rsidRPr="00902F65" w:rsidRDefault="00902F65" w:rsidP="00902F65">
            <w:pPr>
              <w:rPr>
                <w:rFonts w:eastAsia="Calibri"/>
                <w:b/>
                <w:sz w:val="20"/>
                <w:szCs w:val="20"/>
                <w:lang w:eastAsia="en-US"/>
              </w:rPr>
            </w:pPr>
            <w:r w:rsidRPr="00902F65">
              <w:rPr>
                <w:rFonts w:eastAsia="Calibri"/>
                <w:b/>
                <w:sz w:val="20"/>
                <w:szCs w:val="20"/>
                <w:lang w:eastAsia="en-US"/>
              </w:rPr>
              <w:t>ИТОГО</w:t>
            </w:r>
          </w:p>
        </w:tc>
        <w:tc>
          <w:tcPr>
            <w:tcW w:w="1260"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45</w:t>
            </w:r>
          </w:p>
        </w:tc>
        <w:tc>
          <w:tcPr>
            <w:tcW w:w="1183" w:type="dxa"/>
          </w:tcPr>
          <w:p w:rsidR="00902F65" w:rsidRPr="00902F65" w:rsidRDefault="00902F65" w:rsidP="00902F65">
            <w:pPr>
              <w:rPr>
                <w:rFonts w:eastAsia="Calibri"/>
                <w:sz w:val="20"/>
                <w:szCs w:val="20"/>
                <w:lang w:eastAsia="en-US"/>
              </w:rPr>
            </w:pPr>
          </w:p>
        </w:tc>
        <w:tc>
          <w:tcPr>
            <w:tcW w:w="2523" w:type="dxa"/>
          </w:tcPr>
          <w:p w:rsidR="00902F65" w:rsidRPr="00902F65" w:rsidRDefault="00902F65" w:rsidP="00902F65">
            <w:pPr>
              <w:rPr>
                <w:rFonts w:eastAsia="Calibri"/>
                <w:sz w:val="20"/>
                <w:szCs w:val="20"/>
                <w:lang w:eastAsia="en-US"/>
              </w:rPr>
            </w:pPr>
          </w:p>
        </w:tc>
        <w:tc>
          <w:tcPr>
            <w:tcW w:w="1219" w:type="dxa"/>
          </w:tcPr>
          <w:p w:rsidR="00902F65" w:rsidRPr="00902F65" w:rsidRDefault="00902F65" w:rsidP="00902F65">
            <w:pPr>
              <w:rPr>
                <w:rFonts w:eastAsia="Calibri"/>
                <w:sz w:val="20"/>
                <w:szCs w:val="20"/>
                <w:lang w:eastAsia="en-US"/>
              </w:rPr>
            </w:pP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bl>
    <w:p w:rsidR="00902F65" w:rsidRPr="00902F65" w:rsidRDefault="00902F65" w:rsidP="00902F65">
      <w:pPr>
        <w:rPr>
          <w:rFonts w:eastAsia="Calibri"/>
          <w:sz w:val="20"/>
          <w:szCs w:val="20"/>
          <w:lang w:eastAsia="en-US"/>
        </w:rPr>
      </w:pPr>
    </w:p>
    <w:p w:rsidR="00902F65" w:rsidRPr="00902F65" w:rsidRDefault="00902F65" w:rsidP="00902F65">
      <w:pPr>
        <w:jc w:val="center"/>
        <w:rPr>
          <w:rFonts w:eastAsia="Calibri"/>
          <w:b/>
          <w:sz w:val="22"/>
          <w:szCs w:val="22"/>
          <w:lang w:eastAsia="en-US"/>
        </w:rPr>
      </w:pPr>
      <w:r w:rsidRPr="00902F65">
        <w:rPr>
          <w:rFonts w:eastAsia="Calibri"/>
          <w:b/>
          <w:sz w:val="22"/>
          <w:szCs w:val="22"/>
          <w:lang w:eastAsia="en-US"/>
        </w:rPr>
        <w:t>Бланк оценки качества выполняемых работ педагога-психолога</w:t>
      </w:r>
    </w:p>
    <w:p w:rsidR="00902F65" w:rsidRPr="00902F65" w:rsidRDefault="00902F65" w:rsidP="00902F65">
      <w:pPr>
        <w:jc w:val="center"/>
        <w:rPr>
          <w:rFonts w:eastAsia="Calibri"/>
          <w:b/>
          <w:sz w:val="22"/>
          <w:szCs w:val="22"/>
          <w:lang w:eastAsia="en-US"/>
        </w:rPr>
      </w:pPr>
      <w:r w:rsidRPr="00902F65">
        <w:rPr>
          <w:rFonts w:eastAsia="Calibri"/>
          <w:b/>
          <w:sz w:val="22"/>
          <w:szCs w:val="22"/>
          <w:lang w:eastAsia="en-US"/>
        </w:rPr>
        <w:t>ФИО ___________________________________     ________ квартал 20____г.</w:t>
      </w:r>
    </w:p>
    <w:tbl>
      <w:tblPr>
        <w:tblW w:w="10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8"/>
        <w:gridCol w:w="1440"/>
        <w:gridCol w:w="1260"/>
        <w:gridCol w:w="1183"/>
        <w:gridCol w:w="2523"/>
        <w:gridCol w:w="1219"/>
        <w:gridCol w:w="969"/>
        <w:gridCol w:w="1094"/>
      </w:tblGrid>
      <w:tr w:rsidR="00902F65" w:rsidRPr="00902F65" w:rsidTr="00833CD6">
        <w:tc>
          <w:tcPr>
            <w:tcW w:w="648"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 п/п</w:t>
            </w:r>
          </w:p>
        </w:tc>
        <w:tc>
          <w:tcPr>
            <w:tcW w:w="1440"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Критерий</w:t>
            </w:r>
          </w:p>
        </w:tc>
        <w:tc>
          <w:tcPr>
            <w:tcW w:w="1260"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Диапазон</w:t>
            </w:r>
          </w:p>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критерия, максимальное значение</w:t>
            </w:r>
          </w:p>
        </w:tc>
        <w:tc>
          <w:tcPr>
            <w:tcW w:w="1183"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Периодичность</w:t>
            </w:r>
          </w:p>
        </w:tc>
        <w:tc>
          <w:tcPr>
            <w:tcW w:w="2523"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Формула для исчисления</w:t>
            </w:r>
          </w:p>
        </w:tc>
        <w:tc>
          <w:tcPr>
            <w:tcW w:w="1219"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Основание</w:t>
            </w:r>
          </w:p>
        </w:tc>
        <w:tc>
          <w:tcPr>
            <w:tcW w:w="969"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Фактическое значение</w:t>
            </w:r>
          </w:p>
        </w:tc>
        <w:tc>
          <w:tcPr>
            <w:tcW w:w="1094"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Подпись члена комиссии</w:t>
            </w: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1</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Качество проведенных диагностических мероприятий</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Полугодовая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выявленных  детей с особенностями в развитии, В – число обследованных детей</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70% и более – 10</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60%-69%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50% - 59% - 3</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Менее 50% - 0</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Протокол диагностики</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2</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Постоянное обновление развивающей среды</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5-10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Наличие документации – 5 наличие обновлений – 5</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Информационная справка</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3</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Эффективность работы с родителями по результатам анкетирования</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положительных отзывов от родителей, В – число родителей, принявших участие в анкетировании</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90% и более – 10</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80%-89% - 9 и т.д.</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Итоговые листы анкетирования</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4</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Методическая активность педагога, распространение передового педагогического опыта, инновационной и опытно-экспериментальной работе</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кол-во проведенных педагогом мероприятий, В – число запланированных мероприятий</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90% и более – 10</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80%-89% - 9 и т.д.</w:t>
            </w:r>
          </w:p>
          <w:p w:rsidR="00902F65" w:rsidRPr="00902F65" w:rsidRDefault="00902F65" w:rsidP="00902F65">
            <w:pPr>
              <w:jc w:val="center"/>
              <w:rPr>
                <w:rFonts w:eastAsia="Calibri"/>
                <w:sz w:val="20"/>
                <w:szCs w:val="20"/>
                <w:lang w:eastAsia="en-US"/>
              </w:rPr>
            </w:pP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План самообразования педагога, дипломы, публикации</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5</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Консультационная деятельность</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кол-во проведенных консультаций, В – кол-во запланированных консультаций</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100% – 10</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90%-99% - 9 и т.д.</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План консультационной работы, журнал проведения консультаций</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p>
        </w:tc>
        <w:tc>
          <w:tcPr>
            <w:tcW w:w="1440" w:type="dxa"/>
          </w:tcPr>
          <w:p w:rsidR="00902F65" w:rsidRPr="00902F65" w:rsidRDefault="00902F65" w:rsidP="00902F65">
            <w:pPr>
              <w:rPr>
                <w:rFonts w:eastAsia="Calibri"/>
                <w:b/>
                <w:sz w:val="20"/>
                <w:szCs w:val="20"/>
                <w:lang w:eastAsia="en-US"/>
              </w:rPr>
            </w:pPr>
            <w:r w:rsidRPr="00902F65">
              <w:rPr>
                <w:rFonts w:eastAsia="Calibri"/>
                <w:b/>
                <w:sz w:val="20"/>
                <w:szCs w:val="20"/>
                <w:lang w:eastAsia="en-US"/>
              </w:rPr>
              <w:t>ИТОГО</w:t>
            </w:r>
          </w:p>
        </w:tc>
        <w:tc>
          <w:tcPr>
            <w:tcW w:w="1260"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50</w:t>
            </w:r>
          </w:p>
        </w:tc>
        <w:tc>
          <w:tcPr>
            <w:tcW w:w="1183" w:type="dxa"/>
          </w:tcPr>
          <w:p w:rsidR="00902F65" w:rsidRPr="00902F65" w:rsidRDefault="00902F65" w:rsidP="00902F65">
            <w:pPr>
              <w:rPr>
                <w:rFonts w:eastAsia="Calibri"/>
                <w:sz w:val="20"/>
                <w:szCs w:val="20"/>
                <w:lang w:eastAsia="en-US"/>
              </w:rPr>
            </w:pPr>
          </w:p>
        </w:tc>
        <w:tc>
          <w:tcPr>
            <w:tcW w:w="2523" w:type="dxa"/>
          </w:tcPr>
          <w:p w:rsidR="00902F65" w:rsidRPr="00902F65" w:rsidRDefault="00902F65" w:rsidP="00902F65">
            <w:pPr>
              <w:rPr>
                <w:rFonts w:eastAsia="Calibri"/>
                <w:sz w:val="20"/>
                <w:szCs w:val="20"/>
                <w:lang w:eastAsia="en-US"/>
              </w:rPr>
            </w:pPr>
          </w:p>
        </w:tc>
        <w:tc>
          <w:tcPr>
            <w:tcW w:w="1219" w:type="dxa"/>
          </w:tcPr>
          <w:p w:rsidR="00902F65" w:rsidRPr="00902F65" w:rsidRDefault="00902F65" w:rsidP="00902F65">
            <w:pPr>
              <w:rPr>
                <w:rFonts w:eastAsia="Calibri"/>
                <w:sz w:val="20"/>
                <w:szCs w:val="20"/>
                <w:lang w:eastAsia="en-US"/>
              </w:rPr>
            </w:pP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bl>
    <w:p w:rsidR="00902F65" w:rsidRPr="00902F65" w:rsidRDefault="00902F65" w:rsidP="00902F65">
      <w:pPr>
        <w:rPr>
          <w:rFonts w:eastAsia="Calibri"/>
          <w:sz w:val="20"/>
          <w:szCs w:val="20"/>
          <w:lang w:eastAsia="en-US"/>
        </w:rPr>
      </w:pPr>
    </w:p>
    <w:p w:rsidR="00902F65" w:rsidRPr="00902F65" w:rsidRDefault="00902F65" w:rsidP="00902F65">
      <w:pPr>
        <w:jc w:val="center"/>
        <w:rPr>
          <w:rFonts w:eastAsia="Calibri"/>
          <w:b/>
          <w:sz w:val="22"/>
          <w:szCs w:val="22"/>
          <w:lang w:eastAsia="en-US"/>
        </w:rPr>
      </w:pPr>
      <w:r w:rsidRPr="00902F65">
        <w:rPr>
          <w:rFonts w:eastAsia="Calibri"/>
          <w:b/>
          <w:sz w:val="22"/>
          <w:szCs w:val="22"/>
          <w:lang w:eastAsia="en-US"/>
        </w:rPr>
        <w:t>Бланк оценки качества выполняемых работ воспитателя дошкольной группы</w:t>
      </w:r>
    </w:p>
    <w:p w:rsidR="00902F65" w:rsidRPr="00902F65" w:rsidRDefault="00902F65" w:rsidP="00902F65">
      <w:pPr>
        <w:jc w:val="center"/>
        <w:rPr>
          <w:rFonts w:eastAsia="Calibri"/>
          <w:b/>
          <w:sz w:val="22"/>
          <w:szCs w:val="22"/>
          <w:lang w:eastAsia="en-US"/>
        </w:rPr>
      </w:pPr>
      <w:r w:rsidRPr="00902F65">
        <w:rPr>
          <w:rFonts w:eastAsia="Calibri"/>
          <w:b/>
          <w:sz w:val="22"/>
          <w:szCs w:val="22"/>
          <w:lang w:eastAsia="en-US"/>
        </w:rPr>
        <w:t>ФИО ___________________________________     ________ квартал 20____г.</w:t>
      </w:r>
    </w:p>
    <w:tbl>
      <w:tblPr>
        <w:tblW w:w="103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1418"/>
        <w:gridCol w:w="1275"/>
        <w:gridCol w:w="1134"/>
        <w:gridCol w:w="2523"/>
        <w:gridCol w:w="1193"/>
        <w:gridCol w:w="1004"/>
        <w:gridCol w:w="1098"/>
      </w:tblGrid>
      <w:tr w:rsidR="00902F65" w:rsidRPr="00902F65" w:rsidTr="00833CD6">
        <w:trPr>
          <w:trHeight w:val="904"/>
        </w:trPr>
        <w:tc>
          <w:tcPr>
            <w:tcW w:w="709"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 п/п</w:t>
            </w:r>
          </w:p>
        </w:tc>
        <w:tc>
          <w:tcPr>
            <w:tcW w:w="1418"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Критерий</w:t>
            </w:r>
          </w:p>
        </w:tc>
        <w:tc>
          <w:tcPr>
            <w:tcW w:w="1275"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Диапазон</w:t>
            </w:r>
          </w:p>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критерия, максимальное значение</w:t>
            </w:r>
          </w:p>
        </w:tc>
        <w:tc>
          <w:tcPr>
            <w:tcW w:w="1134"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Периодичность</w:t>
            </w:r>
          </w:p>
        </w:tc>
        <w:tc>
          <w:tcPr>
            <w:tcW w:w="2523"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Формула для исчисления</w:t>
            </w:r>
          </w:p>
        </w:tc>
        <w:tc>
          <w:tcPr>
            <w:tcW w:w="1193"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Основание</w:t>
            </w:r>
          </w:p>
        </w:tc>
        <w:tc>
          <w:tcPr>
            <w:tcW w:w="1004"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Фактическое значение</w:t>
            </w:r>
          </w:p>
        </w:tc>
        <w:tc>
          <w:tcPr>
            <w:tcW w:w="1098"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Подпись члена комиссии</w:t>
            </w:r>
          </w:p>
        </w:tc>
      </w:tr>
      <w:tr w:rsidR="00902F65" w:rsidRPr="00902F65" w:rsidTr="00833CD6">
        <w:trPr>
          <w:trHeight w:val="1569"/>
        </w:trPr>
        <w:tc>
          <w:tcPr>
            <w:tcW w:w="709" w:type="dxa"/>
          </w:tcPr>
          <w:p w:rsidR="00902F65" w:rsidRPr="00902F65" w:rsidRDefault="00902F65" w:rsidP="00902F65">
            <w:pPr>
              <w:rPr>
                <w:rFonts w:eastAsia="Calibri"/>
                <w:sz w:val="20"/>
                <w:szCs w:val="20"/>
                <w:lang w:eastAsia="en-US"/>
              </w:rPr>
            </w:pPr>
            <w:r w:rsidRPr="00902F65">
              <w:rPr>
                <w:rFonts w:eastAsia="Calibri"/>
                <w:sz w:val="20"/>
                <w:szCs w:val="20"/>
                <w:lang w:eastAsia="en-US"/>
              </w:rPr>
              <w:t>1</w:t>
            </w:r>
          </w:p>
        </w:tc>
        <w:tc>
          <w:tcPr>
            <w:tcW w:w="1418" w:type="dxa"/>
          </w:tcPr>
          <w:p w:rsidR="00902F65" w:rsidRPr="00902F65" w:rsidRDefault="00902F65" w:rsidP="00902F65">
            <w:pPr>
              <w:rPr>
                <w:rFonts w:eastAsia="Calibri"/>
                <w:b/>
                <w:sz w:val="20"/>
                <w:szCs w:val="20"/>
                <w:lang w:eastAsia="en-US"/>
              </w:rPr>
            </w:pPr>
            <w:r w:rsidRPr="00902F65">
              <w:rPr>
                <w:rFonts w:eastAsia="Calibri"/>
                <w:sz w:val="20"/>
                <w:szCs w:val="20"/>
                <w:lang w:eastAsia="en-US"/>
              </w:rPr>
              <w:t>Качество реализации программы, промежуточные результаты освоения программы</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Полугодовая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детей освоивших программу в отчетный период, В – общее кол-во детей в ДОУ</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80% и более – 5, 70%-79% - 3</w:t>
            </w:r>
          </w:p>
          <w:p w:rsidR="00902F65" w:rsidRPr="00902F65" w:rsidRDefault="00902F65" w:rsidP="00902F65">
            <w:pPr>
              <w:jc w:val="center"/>
              <w:rPr>
                <w:rFonts w:eastAsia="Calibri"/>
                <w:b/>
                <w:sz w:val="20"/>
                <w:szCs w:val="20"/>
                <w:lang w:eastAsia="en-US"/>
              </w:rPr>
            </w:pPr>
            <w:r w:rsidRPr="00902F65">
              <w:rPr>
                <w:rFonts w:eastAsia="Calibri"/>
                <w:sz w:val="20"/>
                <w:szCs w:val="20"/>
                <w:lang w:eastAsia="en-US"/>
              </w:rPr>
              <w:t>Менее 60% - 0</w:t>
            </w:r>
          </w:p>
        </w:tc>
        <w:tc>
          <w:tcPr>
            <w:tcW w:w="1193" w:type="dxa"/>
          </w:tcPr>
          <w:p w:rsidR="00902F65" w:rsidRPr="00902F65" w:rsidRDefault="00902F65" w:rsidP="00902F65">
            <w:pPr>
              <w:jc w:val="center"/>
              <w:rPr>
                <w:rFonts w:eastAsia="Calibri"/>
                <w:b/>
                <w:sz w:val="20"/>
                <w:szCs w:val="20"/>
                <w:lang w:eastAsia="en-US"/>
              </w:rPr>
            </w:pPr>
            <w:r w:rsidRPr="00902F65">
              <w:rPr>
                <w:rFonts w:eastAsia="Calibri"/>
                <w:sz w:val="20"/>
                <w:szCs w:val="20"/>
                <w:lang w:eastAsia="en-US"/>
              </w:rPr>
              <w:t>Результаты диагностик</w:t>
            </w:r>
          </w:p>
        </w:tc>
        <w:tc>
          <w:tcPr>
            <w:tcW w:w="1004" w:type="dxa"/>
          </w:tcPr>
          <w:p w:rsidR="00902F65" w:rsidRPr="00902F65" w:rsidRDefault="00902F65" w:rsidP="00902F65">
            <w:pPr>
              <w:rPr>
                <w:rFonts w:eastAsia="Calibri"/>
                <w:sz w:val="20"/>
                <w:szCs w:val="20"/>
                <w:lang w:eastAsia="en-US"/>
              </w:rPr>
            </w:pPr>
          </w:p>
        </w:tc>
        <w:tc>
          <w:tcPr>
            <w:tcW w:w="1098" w:type="dxa"/>
          </w:tcPr>
          <w:p w:rsidR="00902F65" w:rsidRPr="00902F65" w:rsidRDefault="00902F65" w:rsidP="00902F65">
            <w:pPr>
              <w:rPr>
                <w:rFonts w:eastAsia="Calibri"/>
                <w:sz w:val="20"/>
                <w:szCs w:val="20"/>
                <w:lang w:eastAsia="en-US"/>
              </w:rPr>
            </w:pPr>
          </w:p>
        </w:tc>
      </w:tr>
      <w:tr w:rsidR="00902F65" w:rsidRPr="00902F65" w:rsidTr="00833CD6">
        <w:trPr>
          <w:trHeight w:val="682"/>
        </w:trPr>
        <w:tc>
          <w:tcPr>
            <w:tcW w:w="709" w:type="dxa"/>
          </w:tcPr>
          <w:p w:rsidR="00902F65" w:rsidRPr="00902F65" w:rsidRDefault="00902F65" w:rsidP="00902F65">
            <w:pPr>
              <w:rPr>
                <w:rFonts w:eastAsia="Calibri"/>
                <w:sz w:val="20"/>
                <w:szCs w:val="20"/>
                <w:lang w:eastAsia="en-US"/>
              </w:rPr>
            </w:pPr>
            <w:r w:rsidRPr="00902F65">
              <w:rPr>
                <w:rFonts w:eastAsia="Calibri"/>
                <w:sz w:val="20"/>
                <w:szCs w:val="20"/>
                <w:lang w:eastAsia="en-US"/>
              </w:rPr>
              <w:t>2</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Охрана жизни и здоровья детей (показатель заболеваемости)</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 5 дней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1.5-1.7 дней – 4 и т.д. Выше 2-0</w:t>
            </w:r>
          </w:p>
        </w:tc>
        <w:tc>
          <w:tcPr>
            <w:tcW w:w="119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Табеля посещаемости</w:t>
            </w:r>
          </w:p>
        </w:tc>
        <w:tc>
          <w:tcPr>
            <w:tcW w:w="1004" w:type="dxa"/>
          </w:tcPr>
          <w:p w:rsidR="00902F65" w:rsidRPr="00902F65" w:rsidRDefault="00902F65" w:rsidP="00902F65">
            <w:pPr>
              <w:rPr>
                <w:rFonts w:eastAsia="Calibri"/>
                <w:sz w:val="20"/>
                <w:szCs w:val="20"/>
                <w:lang w:eastAsia="en-US"/>
              </w:rPr>
            </w:pPr>
          </w:p>
        </w:tc>
        <w:tc>
          <w:tcPr>
            <w:tcW w:w="1098" w:type="dxa"/>
          </w:tcPr>
          <w:p w:rsidR="00902F65" w:rsidRPr="00902F65" w:rsidRDefault="00902F65" w:rsidP="00902F65">
            <w:pPr>
              <w:rPr>
                <w:rFonts w:eastAsia="Calibri"/>
                <w:sz w:val="20"/>
                <w:szCs w:val="20"/>
                <w:lang w:eastAsia="en-US"/>
              </w:rPr>
            </w:pPr>
          </w:p>
        </w:tc>
      </w:tr>
      <w:tr w:rsidR="00902F65" w:rsidRPr="00902F65" w:rsidTr="00833CD6">
        <w:trPr>
          <w:trHeight w:val="1347"/>
        </w:trPr>
        <w:tc>
          <w:tcPr>
            <w:tcW w:w="709" w:type="dxa"/>
          </w:tcPr>
          <w:p w:rsidR="00902F65" w:rsidRPr="00902F65" w:rsidRDefault="00902F65" w:rsidP="00902F65">
            <w:pPr>
              <w:rPr>
                <w:rFonts w:eastAsia="Calibri"/>
                <w:sz w:val="20"/>
                <w:szCs w:val="20"/>
                <w:lang w:eastAsia="en-US"/>
              </w:rPr>
            </w:pPr>
            <w:r w:rsidRPr="00902F65">
              <w:rPr>
                <w:rFonts w:eastAsia="Calibri"/>
                <w:sz w:val="20"/>
                <w:szCs w:val="20"/>
                <w:lang w:eastAsia="en-US"/>
              </w:rPr>
              <w:t>3</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Индекс здоровья</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не разу не болевших детей в отчетном периоде, В – общее кол-во детей в группе</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30%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20%-29% - 4 и т.д.</w:t>
            </w:r>
          </w:p>
        </w:tc>
        <w:tc>
          <w:tcPr>
            <w:tcW w:w="119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Табеля посещаемости</w:t>
            </w:r>
          </w:p>
        </w:tc>
        <w:tc>
          <w:tcPr>
            <w:tcW w:w="1004" w:type="dxa"/>
          </w:tcPr>
          <w:p w:rsidR="00902F65" w:rsidRPr="00902F65" w:rsidRDefault="00902F65" w:rsidP="00902F65">
            <w:pPr>
              <w:rPr>
                <w:rFonts w:eastAsia="Calibri"/>
                <w:sz w:val="20"/>
                <w:szCs w:val="20"/>
                <w:lang w:eastAsia="en-US"/>
              </w:rPr>
            </w:pPr>
          </w:p>
        </w:tc>
        <w:tc>
          <w:tcPr>
            <w:tcW w:w="1098" w:type="dxa"/>
          </w:tcPr>
          <w:p w:rsidR="00902F65" w:rsidRPr="00902F65" w:rsidRDefault="00902F65" w:rsidP="00902F65">
            <w:pPr>
              <w:rPr>
                <w:rFonts w:eastAsia="Calibri"/>
                <w:sz w:val="20"/>
                <w:szCs w:val="20"/>
                <w:lang w:eastAsia="en-US"/>
              </w:rPr>
            </w:pPr>
          </w:p>
        </w:tc>
      </w:tr>
      <w:tr w:rsidR="00902F65" w:rsidRPr="00902F65" w:rsidTr="00833CD6">
        <w:trPr>
          <w:trHeight w:val="1347"/>
        </w:trPr>
        <w:tc>
          <w:tcPr>
            <w:tcW w:w="709" w:type="dxa"/>
          </w:tcPr>
          <w:p w:rsidR="00902F65" w:rsidRPr="00902F65" w:rsidRDefault="00902F65" w:rsidP="00902F65">
            <w:pPr>
              <w:rPr>
                <w:rFonts w:eastAsia="Calibri"/>
                <w:sz w:val="20"/>
                <w:szCs w:val="20"/>
                <w:lang w:eastAsia="en-US"/>
              </w:rPr>
            </w:pPr>
            <w:r w:rsidRPr="00902F65">
              <w:rPr>
                <w:rFonts w:eastAsia="Calibri"/>
                <w:sz w:val="20"/>
                <w:szCs w:val="20"/>
                <w:lang w:eastAsia="en-US"/>
              </w:rPr>
              <w:t>4</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Посещаемость детьми группы</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дней. проведенных детьми в группе, В – общее кол-во  рабочих дней. Норма (20 человек)- 5</w:t>
            </w:r>
          </w:p>
        </w:tc>
        <w:tc>
          <w:tcPr>
            <w:tcW w:w="119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Табеля посещаемости</w:t>
            </w:r>
          </w:p>
        </w:tc>
        <w:tc>
          <w:tcPr>
            <w:tcW w:w="1004" w:type="dxa"/>
          </w:tcPr>
          <w:p w:rsidR="00902F65" w:rsidRPr="00902F65" w:rsidRDefault="00902F65" w:rsidP="00902F65">
            <w:pPr>
              <w:rPr>
                <w:rFonts w:eastAsia="Calibri"/>
                <w:sz w:val="20"/>
                <w:szCs w:val="20"/>
                <w:lang w:eastAsia="en-US"/>
              </w:rPr>
            </w:pPr>
          </w:p>
        </w:tc>
        <w:tc>
          <w:tcPr>
            <w:tcW w:w="1098" w:type="dxa"/>
          </w:tcPr>
          <w:p w:rsidR="00902F65" w:rsidRPr="00902F65" w:rsidRDefault="00902F65" w:rsidP="00902F65">
            <w:pPr>
              <w:rPr>
                <w:rFonts w:eastAsia="Calibri"/>
                <w:sz w:val="20"/>
                <w:szCs w:val="20"/>
                <w:lang w:eastAsia="en-US"/>
              </w:rPr>
            </w:pPr>
          </w:p>
        </w:tc>
      </w:tr>
      <w:tr w:rsidR="00902F65" w:rsidRPr="00902F65" w:rsidTr="00833CD6">
        <w:trPr>
          <w:trHeight w:val="1126"/>
        </w:trPr>
        <w:tc>
          <w:tcPr>
            <w:tcW w:w="709" w:type="dxa"/>
          </w:tcPr>
          <w:p w:rsidR="00902F65" w:rsidRPr="00902F65" w:rsidRDefault="00902F65" w:rsidP="00902F65">
            <w:pPr>
              <w:rPr>
                <w:rFonts w:eastAsia="Calibri"/>
                <w:sz w:val="20"/>
                <w:szCs w:val="20"/>
                <w:lang w:eastAsia="en-US"/>
              </w:rPr>
            </w:pPr>
            <w:r w:rsidRPr="00902F65">
              <w:rPr>
                <w:rFonts w:eastAsia="Calibri"/>
                <w:sz w:val="20"/>
                <w:szCs w:val="20"/>
                <w:lang w:eastAsia="en-US"/>
              </w:rPr>
              <w:t>5</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Функционирование группы</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дней, проведенных детьми в группе (детодни), В – общее кол-во  детей в группе</w:t>
            </w:r>
          </w:p>
        </w:tc>
        <w:tc>
          <w:tcPr>
            <w:tcW w:w="119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Табеля посещаемости</w:t>
            </w:r>
          </w:p>
        </w:tc>
        <w:tc>
          <w:tcPr>
            <w:tcW w:w="1004" w:type="dxa"/>
          </w:tcPr>
          <w:p w:rsidR="00902F65" w:rsidRPr="00902F65" w:rsidRDefault="00902F65" w:rsidP="00902F65">
            <w:pPr>
              <w:rPr>
                <w:rFonts w:eastAsia="Calibri"/>
                <w:sz w:val="20"/>
                <w:szCs w:val="20"/>
                <w:lang w:eastAsia="en-US"/>
              </w:rPr>
            </w:pPr>
          </w:p>
        </w:tc>
        <w:tc>
          <w:tcPr>
            <w:tcW w:w="1098" w:type="dxa"/>
          </w:tcPr>
          <w:p w:rsidR="00902F65" w:rsidRPr="00902F65" w:rsidRDefault="00902F65" w:rsidP="00902F65">
            <w:pPr>
              <w:rPr>
                <w:rFonts w:eastAsia="Calibri"/>
                <w:sz w:val="20"/>
                <w:szCs w:val="20"/>
                <w:lang w:eastAsia="en-US"/>
              </w:rPr>
            </w:pPr>
          </w:p>
        </w:tc>
      </w:tr>
      <w:tr w:rsidR="00902F65" w:rsidRPr="00902F65" w:rsidTr="00833CD6">
        <w:trPr>
          <w:trHeight w:val="1126"/>
        </w:trPr>
        <w:tc>
          <w:tcPr>
            <w:tcW w:w="709" w:type="dxa"/>
          </w:tcPr>
          <w:p w:rsidR="00902F65" w:rsidRPr="00902F65" w:rsidRDefault="00902F65" w:rsidP="00902F65">
            <w:pPr>
              <w:rPr>
                <w:rFonts w:eastAsia="Calibri"/>
                <w:sz w:val="20"/>
                <w:szCs w:val="20"/>
                <w:lang w:eastAsia="en-US"/>
              </w:rPr>
            </w:pPr>
            <w:r w:rsidRPr="00902F65">
              <w:rPr>
                <w:rFonts w:eastAsia="Calibri"/>
                <w:sz w:val="20"/>
                <w:szCs w:val="20"/>
                <w:lang w:eastAsia="en-US"/>
              </w:rPr>
              <w:t>6</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Эффективность работы с родителями (отсутствие задолженности)</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оплаченных квитанций , В – число выставленных квитанций.</w:t>
            </w:r>
          </w:p>
        </w:tc>
        <w:tc>
          <w:tcPr>
            <w:tcW w:w="119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Ведомости по оплате</w:t>
            </w:r>
          </w:p>
        </w:tc>
        <w:tc>
          <w:tcPr>
            <w:tcW w:w="1004" w:type="dxa"/>
          </w:tcPr>
          <w:p w:rsidR="00902F65" w:rsidRPr="00902F65" w:rsidRDefault="00902F65" w:rsidP="00902F65">
            <w:pPr>
              <w:rPr>
                <w:rFonts w:eastAsia="Calibri"/>
                <w:sz w:val="20"/>
                <w:szCs w:val="20"/>
                <w:lang w:eastAsia="en-US"/>
              </w:rPr>
            </w:pPr>
          </w:p>
        </w:tc>
        <w:tc>
          <w:tcPr>
            <w:tcW w:w="1098" w:type="dxa"/>
          </w:tcPr>
          <w:p w:rsidR="00902F65" w:rsidRPr="00902F65" w:rsidRDefault="00902F65" w:rsidP="00902F65">
            <w:pPr>
              <w:rPr>
                <w:rFonts w:eastAsia="Calibri"/>
                <w:sz w:val="20"/>
                <w:szCs w:val="20"/>
                <w:lang w:eastAsia="en-US"/>
              </w:rPr>
            </w:pPr>
          </w:p>
        </w:tc>
      </w:tr>
      <w:tr w:rsidR="00902F65" w:rsidRPr="00902F65" w:rsidTr="00833CD6">
        <w:trPr>
          <w:trHeight w:val="904"/>
        </w:trPr>
        <w:tc>
          <w:tcPr>
            <w:tcW w:w="709" w:type="dxa"/>
          </w:tcPr>
          <w:p w:rsidR="00902F65" w:rsidRPr="00902F65" w:rsidRDefault="00902F65" w:rsidP="00902F65">
            <w:pPr>
              <w:rPr>
                <w:rFonts w:eastAsia="Calibri"/>
                <w:sz w:val="20"/>
                <w:szCs w:val="20"/>
                <w:lang w:eastAsia="en-US"/>
              </w:rPr>
            </w:pPr>
            <w:r w:rsidRPr="00902F65">
              <w:rPr>
                <w:rFonts w:eastAsia="Calibri"/>
                <w:sz w:val="20"/>
                <w:szCs w:val="20"/>
                <w:lang w:eastAsia="en-US"/>
              </w:rPr>
              <w:t>7</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Охват детей ДПОУ</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Полугодовая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детей, получающих ДПОУ, В  - общее кол-во детей.</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90% - 5.  80% -89% - 4 и т.д.</w:t>
            </w:r>
          </w:p>
        </w:tc>
        <w:tc>
          <w:tcPr>
            <w:tcW w:w="119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Приказ, договора.</w:t>
            </w:r>
          </w:p>
        </w:tc>
        <w:tc>
          <w:tcPr>
            <w:tcW w:w="1004" w:type="dxa"/>
          </w:tcPr>
          <w:p w:rsidR="00902F65" w:rsidRPr="00902F65" w:rsidRDefault="00902F65" w:rsidP="00902F65">
            <w:pPr>
              <w:rPr>
                <w:rFonts w:eastAsia="Calibri"/>
                <w:sz w:val="20"/>
                <w:szCs w:val="20"/>
                <w:lang w:eastAsia="en-US"/>
              </w:rPr>
            </w:pPr>
          </w:p>
        </w:tc>
        <w:tc>
          <w:tcPr>
            <w:tcW w:w="1098" w:type="dxa"/>
          </w:tcPr>
          <w:p w:rsidR="00902F65" w:rsidRPr="00902F65" w:rsidRDefault="00902F65" w:rsidP="00902F65">
            <w:pPr>
              <w:rPr>
                <w:rFonts w:eastAsia="Calibri"/>
                <w:sz w:val="20"/>
                <w:szCs w:val="20"/>
                <w:lang w:eastAsia="en-US"/>
              </w:rPr>
            </w:pPr>
          </w:p>
        </w:tc>
      </w:tr>
      <w:tr w:rsidR="00902F65" w:rsidRPr="00902F65" w:rsidTr="00833CD6">
        <w:trPr>
          <w:trHeight w:val="2030"/>
        </w:trPr>
        <w:tc>
          <w:tcPr>
            <w:tcW w:w="709" w:type="dxa"/>
          </w:tcPr>
          <w:p w:rsidR="00902F65" w:rsidRPr="00902F65" w:rsidRDefault="00902F65" w:rsidP="00902F65">
            <w:pPr>
              <w:rPr>
                <w:rFonts w:eastAsia="Calibri"/>
                <w:sz w:val="20"/>
                <w:szCs w:val="20"/>
                <w:lang w:eastAsia="en-US"/>
              </w:rPr>
            </w:pPr>
            <w:r w:rsidRPr="00902F65">
              <w:rPr>
                <w:rFonts w:eastAsia="Calibri"/>
                <w:sz w:val="20"/>
                <w:szCs w:val="20"/>
                <w:lang w:eastAsia="en-US"/>
              </w:rPr>
              <w:t>8</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Методическая активность педагога, распространение передового педагогического опыта, инновационной и опытно-экспериментальной работе</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кол-во проведенных педагогом мероприятий, В – максимальное кол-во запланированных мероприятий</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100%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65% - 3,5, 33%- 2, менее33%-0 баллов</w:t>
            </w:r>
          </w:p>
        </w:tc>
        <w:tc>
          <w:tcPr>
            <w:tcW w:w="119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План самообразования педагога, программки, публикации</w:t>
            </w:r>
          </w:p>
        </w:tc>
        <w:tc>
          <w:tcPr>
            <w:tcW w:w="1004" w:type="dxa"/>
          </w:tcPr>
          <w:p w:rsidR="00902F65" w:rsidRPr="00902F65" w:rsidRDefault="00902F65" w:rsidP="00902F65">
            <w:pPr>
              <w:rPr>
                <w:rFonts w:eastAsia="Calibri"/>
                <w:sz w:val="20"/>
                <w:szCs w:val="20"/>
                <w:lang w:eastAsia="en-US"/>
              </w:rPr>
            </w:pPr>
          </w:p>
        </w:tc>
        <w:tc>
          <w:tcPr>
            <w:tcW w:w="1098" w:type="dxa"/>
          </w:tcPr>
          <w:p w:rsidR="00902F65" w:rsidRPr="00902F65" w:rsidRDefault="00902F65" w:rsidP="00902F65">
            <w:pPr>
              <w:rPr>
                <w:rFonts w:eastAsia="Calibri"/>
                <w:sz w:val="20"/>
                <w:szCs w:val="20"/>
                <w:lang w:eastAsia="en-US"/>
              </w:rPr>
            </w:pPr>
          </w:p>
        </w:tc>
      </w:tr>
      <w:tr w:rsidR="00902F65" w:rsidRPr="00902F65" w:rsidTr="00833CD6">
        <w:trPr>
          <w:trHeight w:val="904"/>
        </w:trPr>
        <w:tc>
          <w:tcPr>
            <w:tcW w:w="709" w:type="dxa"/>
          </w:tcPr>
          <w:p w:rsidR="00902F65" w:rsidRPr="00902F65" w:rsidRDefault="00902F65" w:rsidP="00902F65">
            <w:pPr>
              <w:rPr>
                <w:rFonts w:eastAsia="Calibri"/>
                <w:sz w:val="20"/>
                <w:szCs w:val="20"/>
                <w:lang w:eastAsia="en-US"/>
              </w:rPr>
            </w:pPr>
            <w:r w:rsidRPr="00902F65">
              <w:rPr>
                <w:rFonts w:eastAsia="Calibri"/>
                <w:sz w:val="20"/>
                <w:szCs w:val="20"/>
                <w:lang w:eastAsia="en-US"/>
              </w:rPr>
              <w:t>9</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Сохранность материально-технической базы группы и экономия коммунальных средств</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Наличие замечаний – 0</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Отсутствие замечаний - 5</w:t>
            </w:r>
          </w:p>
        </w:tc>
        <w:tc>
          <w:tcPr>
            <w:tcW w:w="119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Журнал оперативного контроля</w:t>
            </w:r>
          </w:p>
        </w:tc>
        <w:tc>
          <w:tcPr>
            <w:tcW w:w="1004" w:type="dxa"/>
          </w:tcPr>
          <w:p w:rsidR="00902F65" w:rsidRPr="00902F65" w:rsidRDefault="00902F65" w:rsidP="00902F65">
            <w:pPr>
              <w:rPr>
                <w:rFonts w:eastAsia="Calibri"/>
                <w:sz w:val="20"/>
                <w:szCs w:val="20"/>
                <w:lang w:eastAsia="en-US"/>
              </w:rPr>
            </w:pPr>
          </w:p>
        </w:tc>
        <w:tc>
          <w:tcPr>
            <w:tcW w:w="1098" w:type="dxa"/>
          </w:tcPr>
          <w:p w:rsidR="00902F65" w:rsidRPr="00902F65" w:rsidRDefault="00902F65" w:rsidP="00902F65">
            <w:pPr>
              <w:rPr>
                <w:rFonts w:eastAsia="Calibri"/>
                <w:sz w:val="20"/>
                <w:szCs w:val="20"/>
                <w:lang w:eastAsia="en-US"/>
              </w:rPr>
            </w:pPr>
          </w:p>
        </w:tc>
      </w:tr>
      <w:tr w:rsidR="00902F65" w:rsidRPr="00902F65" w:rsidTr="00833CD6">
        <w:trPr>
          <w:trHeight w:val="663"/>
        </w:trPr>
        <w:tc>
          <w:tcPr>
            <w:tcW w:w="709" w:type="dxa"/>
          </w:tcPr>
          <w:p w:rsidR="00902F65" w:rsidRPr="00902F65" w:rsidRDefault="00902F65" w:rsidP="00902F65">
            <w:pPr>
              <w:rPr>
                <w:rFonts w:eastAsia="Calibri"/>
                <w:sz w:val="20"/>
                <w:szCs w:val="20"/>
                <w:lang w:eastAsia="en-US"/>
              </w:rPr>
            </w:pPr>
            <w:r w:rsidRPr="00902F65">
              <w:rPr>
                <w:rFonts w:eastAsia="Calibri"/>
                <w:sz w:val="20"/>
                <w:szCs w:val="20"/>
                <w:lang w:eastAsia="en-US"/>
              </w:rPr>
              <w:t>10</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Взаимозаменяемость</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Активная жизненная позиция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Отсутствие участия - 0</w:t>
            </w:r>
          </w:p>
        </w:tc>
        <w:tc>
          <w:tcPr>
            <w:tcW w:w="119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Табель рабочего времени</w:t>
            </w:r>
          </w:p>
        </w:tc>
        <w:tc>
          <w:tcPr>
            <w:tcW w:w="1004" w:type="dxa"/>
          </w:tcPr>
          <w:p w:rsidR="00902F65" w:rsidRPr="00902F65" w:rsidRDefault="00902F65" w:rsidP="00902F65">
            <w:pPr>
              <w:rPr>
                <w:rFonts w:eastAsia="Calibri"/>
                <w:sz w:val="20"/>
                <w:szCs w:val="20"/>
                <w:lang w:eastAsia="en-US"/>
              </w:rPr>
            </w:pPr>
          </w:p>
        </w:tc>
        <w:tc>
          <w:tcPr>
            <w:tcW w:w="1098" w:type="dxa"/>
          </w:tcPr>
          <w:p w:rsidR="00902F65" w:rsidRPr="00902F65" w:rsidRDefault="00902F65" w:rsidP="00902F65">
            <w:pPr>
              <w:rPr>
                <w:rFonts w:eastAsia="Calibri"/>
                <w:sz w:val="20"/>
                <w:szCs w:val="20"/>
                <w:lang w:eastAsia="en-US"/>
              </w:rPr>
            </w:pPr>
          </w:p>
        </w:tc>
      </w:tr>
      <w:tr w:rsidR="00902F65" w:rsidRPr="00902F65" w:rsidTr="00833CD6">
        <w:trPr>
          <w:trHeight w:val="904"/>
        </w:trPr>
        <w:tc>
          <w:tcPr>
            <w:tcW w:w="709" w:type="dxa"/>
          </w:tcPr>
          <w:p w:rsidR="00902F65" w:rsidRPr="00902F65" w:rsidRDefault="00902F65" w:rsidP="00902F65">
            <w:pPr>
              <w:rPr>
                <w:rFonts w:eastAsia="Calibri"/>
                <w:sz w:val="20"/>
                <w:szCs w:val="20"/>
                <w:lang w:eastAsia="en-US"/>
              </w:rPr>
            </w:pPr>
            <w:r w:rsidRPr="00902F65">
              <w:rPr>
                <w:rFonts w:eastAsia="Calibri"/>
                <w:sz w:val="20"/>
                <w:szCs w:val="20"/>
                <w:lang w:eastAsia="en-US"/>
              </w:rPr>
              <w:t>11</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Участие в благоустройстве и поддержании учебно-дидактической базы группы</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2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наличие обновлений – 5</w:t>
            </w:r>
          </w:p>
        </w:tc>
        <w:tc>
          <w:tcPr>
            <w:tcW w:w="119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Информационная справка</w:t>
            </w:r>
          </w:p>
        </w:tc>
        <w:tc>
          <w:tcPr>
            <w:tcW w:w="1004" w:type="dxa"/>
          </w:tcPr>
          <w:p w:rsidR="00902F65" w:rsidRPr="00902F65" w:rsidRDefault="00902F65" w:rsidP="00902F65">
            <w:pPr>
              <w:rPr>
                <w:rFonts w:eastAsia="Calibri"/>
                <w:sz w:val="20"/>
                <w:szCs w:val="20"/>
                <w:lang w:eastAsia="en-US"/>
              </w:rPr>
            </w:pPr>
          </w:p>
        </w:tc>
        <w:tc>
          <w:tcPr>
            <w:tcW w:w="1098" w:type="dxa"/>
          </w:tcPr>
          <w:p w:rsidR="00902F65" w:rsidRPr="00902F65" w:rsidRDefault="00902F65" w:rsidP="00902F65">
            <w:pPr>
              <w:rPr>
                <w:rFonts w:eastAsia="Calibri"/>
                <w:sz w:val="20"/>
                <w:szCs w:val="20"/>
                <w:lang w:eastAsia="en-US"/>
              </w:rPr>
            </w:pPr>
          </w:p>
        </w:tc>
      </w:tr>
      <w:tr w:rsidR="00902F65" w:rsidRPr="00902F65" w:rsidTr="00833CD6">
        <w:trPr>
          <w:trHeight w:val="220"/>
        </w:trPr>
        <w:tc>
          <w:tcPr>
            <w:tcW w:w="709" w:type="dxa"/>
          </w:tcPr>
          <w:p w:rsidR="00902F65" w:rsidRPr="00902F65" w:rsidRDefault="00902F65" w:rsidP="00902F65">
            <w:pPr>
              <w:rPr>
                <w:rFonts w:eastAsia="Calibri"/>
                <w:sz w:val="20"/>
                <w:szCs w:val="20"/>
                <w:lang w:eastAsia="en-US"/>
              </w:rPr>
            </w:pPr>
          </w:p>
        </w:tc>
        <w:tc>
          <w:tcPr>
            <w:tcW w:w="1418" w:type="dxa"/>
          </w:tcPr>
          <w:p w:rsidR="00902F65" w:rsidRPr="00902F65" w:rsidRDefault="00902F65" w:rsidP="00902F65">
            <w:pPr>
              <w:rPr>
                <w:rFonts w:eastAsia="Calibri"/>
                <w:b/>
                <w:sz w:val="20"/>
                <w:szCs w:val="20"/>
                <w:lang w:eastAsia="en-US"/>
              </w:rPr>
            </w:pPr>
            <w:r w:rsidRPr="00902F65">
              <w:rPr>
                <w:rFonts w:eastAsia="Calibri"/>
                <w:b/>
                <w:sz w:val="20"/>
                <w:szCs w:val="20"/>
                <w:lang w:eastAsia="en-US"/>
              </w:rPr>
              <w:t>ИТОГО</w:t>
            </w:r>
          </w:p>
        </w:tc>
        <w:tc>
          <w:tcPr>
            <w:tcW w:w="1275"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55</w:t>
            </w:r>
          </w:p>
        </w:tc>
        <w:tc>
          <w:tcPr>
            <w:tcW w:w="1134" w:type="dxa"/>
          </w:tcPr>
          <w:p w:rsidR="00902F65" w:rsidRPr="00902F65" w:rsidRDefault="00902F65" w:rsidP="00902F65">
            <w:pPr>
              <w:rPr>
                <w:rFonts w:eastAsia="Calibri"/>
                <w:sz w:val="20"/>
                <w:szCs w:val="20"/>
                <w:lang w:eastAsia="en-US"/>
              </w:rPr>
            </w:pPr>
          </w:p>
        </w:tc>
        <w:tc>
          <w:tcPr>
            <w:tcW w:w="2523" w:type="dxa"/>
          </w:tcPr>
          <w:p w:rsidR="00902F65" w:rsidRPr="00902F65" w:rsidRDefault="00902F65" w:rsidP="00902F65">
            <w:pPr>
              <w:rPr>
                <w:rFonts w:eastAsia="Calibri"/>
                <w:sz w:val="20"/>
                <w:szCs w:val="20"/>
                <w:lang w:eastAsia="en-US"/>
              </w:rPr>
            </w:pPr>
          </w:p>
        </w:tc>
        <w:tc>
          <w:tcPr>
            <w:tcW w:w="1193" w:type="dxa"/>
          </w:tcPr>
          <w:p w:rsidR="00902F65" w:rsidRPr="00902F65" w:rsidRDefault="00902F65" w:rsidP="00902F65">
            <w:pPr>
              <w:rPr>
                <w:rFonts w:eastAsia="Calibri"/>
                <w:sz w:val="20"/>
                <w:szCs w:val="20"/>
                <w:lang w:eastAsia="en-US"/>
              </w:rPr>
            </w:pPr>
          </w:p>
        </w:tc>
        <w:tc>
          <w:tcPr>
            <w:tcW w:w="1004" w:type="dxa"/>
          </w:tcPr>
          <w:p w:rsidR="00902F65" w:rsidRPr="00902F65" w:rsidRDefault="00902F65" w:rsidP="00902F65">
            <w:pPr>
              <w:rPr>
                <w:rFonts w:eastAsia="Calibri"/>
                <w:sz w:val="20"/>
                <w:szCs w:val="20"/>
                <w:lang w:eastAsia="en-US"/>
              </w:rPr>
            </w:pPr>
          </w:p>
        </w:tc>
        <w:tc>
          <w:tcPr>
            <w:tcW w:w="1098" w:type="dxa"/>
          </w:tcPr>
          <w:p w:rsidR="00902F65" w:rsidRPr="00902F65" w:rsidRDefault="00902F65" w:rsidP="00902F65">
            <w:pPr>
              <w:rPr>
                <w:rFonts w:eastAsia="Calibri"/>
                <w:sz w:val="20"/>
                <w:szCs w:val="20"/>
                <w:lang w:eastAsia="en-US"/>
              </w:rPr>
            </w:pPr>
          </w:p>
        </w:tc>
      </w:tr>
    </w:tbl>
    <w:p w:rsidR="00902F65" w:rsidRPr="00902F65" w:rsidRDefault="00902F65" w:rsidP="00902F65">
      <w:pPr>
        <w:rPr>
          <w:rFonts w:eastAsia="Calibri"/>
          <w:b/>
          <w:sz w:val="20"/>
          <w:szCs w:val="20"/>
          <w:lang w:val="en-US" w:eastAsia="en-US"/>
        </w:rPr>
      </w:pPr>
    </w:p>
    <w:p w:rsidR="00902F65" w:rsidRPr="00902F65" w:rsidRDefault="00902F65" w:rsidP="00902F65">
      <w:pPr>
        <w:jc w:val="center"/>
        <w:rPr>
          <w:rFonts w:eastAsia="Calibri"/>
          <w:b/>
          <w:sz w:val="22"/>
          <w:szCs w:val="22"/>
          <w:lang w:eastAsia="en-US"/>
        </w:rPr>
      </w:pPr>
      <w:r w:rsidRPr="00902F65">
        <w:rPr>
          <w:rFonts w:eastAsia="Calibri"/>
          <w:b/>
          <w:sz w:val="22"/>
          <w:szCs w:val="22"/>
          <w:lang w:eastAsia="en-US"/>
        </w:rPr>
        <w:t>Бланк оценки качества выполняемых работ воспитателя группы раннего возраста</w:t>
      </w:r>
    </w:p>
    <w:p w:rsidR="00902F65" w:rsidRPr="00902F65" w:rsidRDefault="00902F65" w:rsidP="00902F65">
      <w:pPr>
        <w:jc w:val="center"/>
        <w:rPr>
          <w:rFonts w:eastAsia="Calibri"/>
          <w:b/>
          <w:sz w:val="22"/>
          <w:szCs w:val="22"/>
          <w:lang w:eastAsia="en-US"/>
        </w:rPr>
      </w:pPr>
      <w:r w:rsidRPr="00902F65">
        <w:rPr>
          <w:rFonts w:eastAsia="Calibri"/>
          <w:b/>
          <w:sz w:val="22"/>
          <w:szCs w:val="22"/>
          <w:lang w:eastAsia="en-US"/>
        </w:rPr>
        <w:t>ФИО ___________________________________     ________ квартал 20_____г.</w:t>
      </w:r>
    </w:p>
    <w:tbl>
      <w:tblPr>
        <w:tblW w:w="1034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1418"/>
        <w:gridCol w:w="1275"/>
        <w:gridCol w:w="1106"/>
        <w:gridCol w:w="2551"/>
        <w:gridCol w:w="1219"/>
        <w:gridCol w:w="969"/>
        <w:gridCol w:w="1094"/>
      </w:tblGrid>
      <w:tr w:rsidR="00902F65" w:rsidRPr="00902F65" w:rsidTr="00833CD6">
        <w:tc>
          <w:tcPr>
            <w:tcW w:w="709"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 п/п</w:t>
            </w:r>
          </w:p>
        </w:tc>
        <w:tc>
          <w:tcPr>
            <w:tcW w:w="1418"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Критерий</w:t>
            </w:r>
          </w:p>
        </w:tc>
        <w:tc>
          <w:tcPr>
            <w:tcW w:w="1275"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Диапазон</w:t>
            </w:r>
          </w:p>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критерия, максимальное значение</w:t>
            </w:r>
          </w:p>
        </w:tc>
        <w:tc>
          <w:tcPr>
            <w:tcW w:w="1106"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Периодичность</w:t>
            </w:r>
          </w:p>
        </w:tc>
        <w:tc>
          <w:tcPr>
            <w:tcW w:w="2551"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Формула для исчисления</w:t>
            </w:r>
          </w:p>
        </w:tc>
        <w:tc>
          <w:tcPr>
            <w:tcW w:w="1219"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Основание</w:t>
            </w:r>
          </w:p>
        </w:tc>
        <w:tc>
          <w:tcPr>
            <w:tcW w:w="969"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Фактическое значение</w:t>
            </w:r>
          </w:p>
        </w:tc>
        <w:tc>
          <w:tcPr>
            <w:tcW w:w="1094"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Подпись члена комиссии</w:t>
            </w:r>
          </w:p>
        </w:tc>
      </w:tr>
      <w:tr w:rsidR="00902F65" w:rsidRPr="00902F65" w:rsidTr="00833CD6">
        <w:tc>
          <w:tcPr>
            <w:tcW w:w="709" w:type="dxa"/>
          </w:tcPr>
          <w:p w:rsidR="00902F65" w:rsidRPr="00902F65" w:rsidRDefault="00902F65" w:rsidP="00902F65">
            <w:pPr>
              <w:rPr>
                <w:rFonts w:eastAsia="Calibri"/>
                <w:sz w:val="20"/>
                <w:szCs w:val="20"/>
                <w:lang w:eastAsia="en-US"/>
              </w:rPr>
            </w:pPr>
            <w:r w:rsidRPr="00902F65">
              <w:rPr>
                <w:rFonts w:eastAsia="Calibri"/>
                <w:sz w:val="20"/>
                <w:szCs w:val="20"/>
                <w:lang w:eastAsia="en-US"/>
              </w:rPr>
              <w:t>1</w:t>
            </w:r>
          </w:p>
        </w:tc>
        <w:tc>
          <w:tcPr>
            <w:tcW w:w="1418" w:type="dxa"/>
          </w:tcPr>
          <w:p w:rsidR="00902F65" w:rsidRPr="00902F65" w:rsidRDefault="00902F65" w:rsidP="00902F65">
            <w:pPr>
              <w:rPr>
                <w:rFonts w:eastAsia="Calibri"/>
                <w:b/>
                <w:sz w:val="20"/>
                <w:szCs w:val="20"/>
                <w:lang w:eastAsia="en-US"/>
              </w:rPr>
            </w:pPr>
            <w:r w:rsidRPr="00902F65">
              <w:rPr>
                <w:rFonts w:eastAsia="Calibri"/>
                <w:sz w:val="20"/>
                <w:szCs w:val="20"/>
                <w:lang w:eastAsia="en-US"/>
              </w:rPr>
              <w:t>Качество реализации программы, промежуточные результаты освоения программы</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06"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Полугодовая</w:t>
            </w:r>
          </w:p>
        </w:tc>
        <w:tc>
          <w:tcPr>
            <w:tcW w:w="25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детей освоивших программу в отчетный период, В – общее кол-во детей в ДОУ</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80% и более – 5, 70%-79% -3</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Менее 60% - 0</w:t>
            </w:r>
          </w:p>
        </w:tc>
        <w:tc>
          <w:tcPr>
            <w:tcW w:w="1219" w:type="dxa"/>
          </w:tcPr>
          <w:p w:rsidR="00902F65" w:rsidRPr="00902F65" w:rsidRDefault="00902F65" w:rsidP="00902F65">
            <w:pPr>
              <w:jc w:val="center"/>
              <w:rPr>
                <w:rFonts w:eastAsia="Calibri"/>
                <w:b/>
                <w:sz w:val="20"/>
                <w:szCs w:val="20"/>
                <w:lang w:eastAsia="en-US"/>
              </w:rPr>
            </w:pPr>
            <w:r w:rsidRPr="00902F65">
              <w:rPr>
                <w:rFonts w:eastAsia="Calibri"/>
                <w:sz w:val="20"/>
                <w:szCs w:val="20"/>
                <w:lang w:eastAsia="en-US"/>
              </w:rPr>
              <w:t>Результаты диагностик</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709" w:type="dxa"/>
          </w:tcPr>
          <w:p w:rsidR="00902F65" w:rsidRPr="00902F65" w:rsidRDefault="00902F65" w:rsidP="00902F65">
            <w:pPr>
              <w:rPr>
                <w:rFonts w:eastAsia="Calibri"/>
                <w:sz w:val="20"/>
                <w:szCs w:val="20"/>
                <w:lang w:val="en-US" w:eastAsia="en-US"/>
              </w:rPr>
            </w:pPr>
            <w:r w:rsidRPr="00902F65">
              <w:rPr>
                <w:rFonts w:eastAsia="Calibri"/>
                <w:sz w:val="20"/>
                <w:szCs w:val="20"/>
                <w:lang w:val="en-US" w:eastAsia="en-US"/>
              </w:rPr>
              <w:t>2</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Охрана жизни и здоровья детей (показатель заболеваемости)</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06"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 5 дней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1.5-1.7 дней – 4 и т.д. Выше 2-0</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Табеля посещаемости</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709" w:type="dxa"/>
          </w:tcPr>
          <w:p w:rsidR="00902F65" w:rsidRPr="00902F65" w:rsidRDefault="00902F65" w:rsidP="00902F65">
            <w:pPr>
              <w:rPr>
                <w:rFonts w:eastAsia="Calibri"/>
                <w:sz w:val="20"/>
                <w:szCs w:val="20"/>
                <w:lang w:val="en-US" w:eastAsia="en-US"/>
              </w:rPr>
            </w:pPr>
            <w:r w:rsidRPr="00902F65">
              <w:rPr>
                <w:rFonts w:eastAsia="Calibri"/>
                <w:sz w:val="20"/>
                <w:szCs w:val="20"/>
                <w:lang w:val="en-US" w:eastAsia="en-US"/>
              </w:rPr>
              <w:t>3</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Функционирование группы</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06"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дней, проведенных детьми в группе (детодни), В – общее кол-во  детей в группе</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Табеля посещаемости</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709" w:type="dxa"/>
          </w:tcPr>
          <w:p w:rsidR="00902F65" w:rsidRPr="00902F65" w:rsidRDefault="00902F65" w:rsidP="00902F65">
            <w:pPr>
              <w:rPr>
                <w:rFonts w:eastAsia="Calibri"/>
                <w:sz w:val="20"/>
                <w:szCs w:val="20"/>
                <w:lang w:val="en-US" w:eastAsia="en-US"/>
              </w:rPr>
            </w:pPr>
            <w:r w:rsidRPr="00902F65">
              <w:rPr>
                <w:rFonts w:eastAsia="Calibri"/>
                <w:sz w:val="20"/>
                <w:szCs w:val="20"/>
                <w:lang w:val="en-US" w:eastAsia="en-US"/>
              </w:rPr>
              <w:t>4</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Эффективность работы в адаптационный период</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06"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Полугодовая</w:t>
            </w:r>
          </w:p>
        </w:tc>
        <w:tc>
          <w:tcPr>
            <w:tcW w:w="25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детей, успешно прошедших период адаптации, В – общее количество детей группы.</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Справка педагога-психолога</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709" w:type="dxa"/>
          </w:tcPr>
          <w:p w:rsidR="00902F65" w:rsidRPr="00902F65" w:rsidRDefault="00902F65" w:rsidP="00902F65">
            <w:pPr>
              <w:rPr>
                <w:rFonts w:eastAsia="Calibri"/>
                <w:sz w:val="20"/>
                <w:szCs w:val="20"/>
                <w:lang w:val="en-US" w:eastAsia="en-US"/>
              </w:rPr>
            </w:pPr>
            <w:r w:rsidRPr="00902F65">
              <w:rPr>
                <w:rFonts w:eastAsia="Calibri"/>
                <w:sz w:val="20"/>
                <w:szCs w:val="20"/>
                <w:lang w:val="en-US" w:eastAsia="en-US"/>
              </w:rPr>
              <w:t>5</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Посещаемость детьми группы</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06"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дней. проведенных детьми в группе, В – общее кол-во  рабочих дней Норма  (20 человек)- 5</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Табеля посещаемости</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709" w:type="dxa"/>
          </w:tcPr>
          <w:p w:rsidR="00902F65" w:rsidRPr="00902F65" w:rsidRDefault="00902F65" w:rsidP="00902F65">
            <w:pPr>
              <w:rPr>
                <w:rFonts w:eastAsia="Calibri"/>
                <w:sz w:val="20"/>
                <w:szCs w:val="20"/>
                <w:lang w:val="en-US" w:eastAsia="en-US"/>
              </w:rPr>
            </w:pPr>
            <w:r w:rsidRPr="00902F65">
              <w:rPr>
                <w:rFonts w:eastAsia="Calibri"/>
                <w:sz w:val="20"/>
                <w:szCs w:val="20"/>
                <w:lang w:val="en-US" w:eastAsia="en-US"/>
              </w:rPr>
              <w:t>6</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Эффективность работы с родителями (отсутствие задолженности)</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06"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оплаченных квитанций , В – число выставленных квитанций.</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Ведомости по оплате</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709" w:type="dxa"/>
          </w:tcPr>
          <w:p w:rsidR="00902F65" w:rsidRPr="00902F65" w:rsidRDefault="00902F65" w:rsidP="00902F65">
            <w:pPr>
              <w:rPr>
                <w:rFonts w:eastAsia="Calibri"/>
                <w:sz w:val="20"/>
                <w:szCs w:val="20"/>
                <w:lang w:val="en-US" w:eastAsia="en-US"/>
              </w:rPr>
            </w:pPr>
            <w:r w:rsidRPr="00902F65">
              <w:rPr>
                <w:rFonts w:eastAsia="Calibri"/>
                <w:sz w:val="20"/>
                <w:szCs w:val="20"/>
                <w:lang w:val="en-US" w:eastAsia="en-US"/>
              </w:rPr>
              <w:t>7</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Охват детей ДПОУ</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06"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Полугодовая</w:t>
            </w:r>
          </w:p>
        </w:tc>
        <w:tc>
          <w:tcPr>
            <w:tcW w:w="25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детей, получающих ДПОУ, В  - общее кол-во детей.</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90% - 5.  80% -89% - 4 и т.д.</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Приказ, договора.</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709" w:type="dxa"/>
          </w:tcPr>
          <w:p w:rsidR="00902F65" w:rsidRPr="00902F65" w:rsidRDefault="00902F65" w:rsidP="00902F65">
            <w:pPr>
              <w:rPr>
                <w:rFonts w:eastAsia="Calibri"/>
                <w:sz w:val="20"/>
                <w:szCs w:val="20"/>
                <w:lang w:val="en-US" w:eastAsia="en-US"/>
              </w:rPr>
            </w:pPr>
            <w:r w:rsidRPr="00902F65">
              <w:rPr>
                <w:rFonts w:eastAsia="Calibri"/>
                <w:sz w:val="20"/>
                <w:szCs w:val="20"/>
                <w:lang w:val="en-US" w:eastAsia="en-US"/>
              </w:rPr>
              <w:t>8</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Методическая активность педагога, распространение передового педагогического опыта, инновационной и опытно-экспериментальной работе</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06"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кол-во проведенных педагогом мероприятий, В – максимальное кол-во запланированных мероприятий</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100%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65% - 3,5, 33%- 2, менее33%-0 баллов</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План самообразования педагога, программки, публикации</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709" w:type="dxa"/>
          </w:tcPr>
          <w:p w:rsidR="00902F65" w:rsidRPr="00902F65" w:rsidRDefault="00902F65" w:rsidP="00902F65">
            <w:pPr>
              <w:rPr>
                <w:rFonts w:eastAsia="Calibri"/>
                <w:sz w:val="20"/>
                <w:szCs w:val="20"/>
                <w:lang w:val="en-US" w:eastAsia="en-US"/>
              </w:rPr>
            </w:pPr>
            <w:r w:rsidRPr="00902F65">
              <w:rPr>
                <w:rFonts w:eastAsia="Calibri"/>
                <w:sz w:val="20"/>
                <w:szCs w:val="20"/>
                <w:lang w:val="en-US" w:eastAsia="en-US"/>
              </w:rPr>
              <w:t>9</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Сохранность материально-технической базы группы и экономия коммунальных средств</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06"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Наличие замечаний – 0</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Отсутствие замечаний - 5</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Журнал оперативного контроля</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709" w:type="dxa"/>
          </w:tcPr>
          <w:p w:rsidR="00902F65" w:rsidRPr="00902F65" w:rsidRDefault="00902F65" w:rsidP="00902F65">
            <w:pPr>
              <w:rPr>
                <w:rFonts w:eastAsia="Calibri"/>
                <w:sz w:val="20"/>
                <w:szCs w:val="20"/>
                <w:lang w:val="en-US" w:eastAsia="en-US"/>
              </w:rPr>
            </w:pPr>
            <w:r w:rsidRPr="00902F65">
              <w:rPr>
                <w:rFonts w:eastAsia="Calibri"/>
                <w:sz w:val="20"/>
                <w:szCs w:val="20"/>
                <w:lang w:val="en-US" w:eastAsia="en-US"/>
              </w:rPr>
              <w:t>10</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Взаимозаменяемость</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06"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Активная жизненная позиция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Отсутствие участия - 0</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Табель рабочего времени</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709" w:type="dxa"/>
          </w:tcPr>
          <w:p w:rsidR="00902F65" w:rsidRPr="00902F65" w:rsidRDefault="00902F65" w:rsidP="00902F65">
            <w:pPr>
              <w:rPr>
                <w:rFonts w:eastAsia="Calibri"/>
                <w:sz w:val="20"/>
                <w:szCs w:val="20"/>
                <w:lang w:eastAsia="en-US"/>
              </w:rPr>
            </w:pPr>
            <w:r w:rsidRPr="00902F65">
              <w:rPr>
                <w:rFonts w:eastAsia="Calibri"/>
                <w:sz w:val="20"/>
                <w:szCs w:val="20"/>
                <w:lang w:eastAsia="en-US"/>
              </w:rPr>
              <w:t>11</w:t>
            </w:r>
          </w:p>
        </w:tc>
        <w:tc>
          <w:tcPr>
            <w:tcW w:w="1418" w:type="dxa"/>
          </w:tcPr>
          <w:p w:rsidR="00902F65" w:rsidRPr="00902F65" w:rsidRDefault="00902F65" w:rsidP="00902F65">
            <w:pPr>
              <w:rPr>
                <w:rFonts w:eastAsia="Calibri"/>
                <w:sz w:val="20"/>
                <w:szCs w:val="20"/>
                <w:lang w:eastAsia="en-US"/>
              </w:rPr>
            </w:pPr>
            <w:r w:rsidRPr="00902F65">
              <w:rPr>
                <w:rFonts w:eastAsia="Calibri"/>
                <w:sz w:val="20"/>
                <w:szCs w:val="20"/>
                <w:lang w:eastAsia="en-US"/>
              </w:rPr>
              <w:t>Участие в благоустройстве и поддержании учебно-дидактической базы группы</w:t>
            </w:r>
          </w:p>
        </w:tc>
        <w:tc>
          <w:tcPr>
            <w:tcW w:w="1275"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06"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55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наличие обновлений – 5</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Информационная справка</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709" w:type="dxa"/>
          </w:tcPr>
          <w:p w:rsidR="00902F65" w:rsidRPr="00902F65" w:rsidRDefault="00902F65" w:rsidP="00902F65">
            <w:pPr>
              <w:rPr>
                <w:rFonts w:eastAsia="Calibri"/>
                <w:sz w:val="20"/>
                <w:szCs w:val="20"/>
                <w:lang w:eastAsia="en-US"/>
              </w:rPr>
            </w:pPr>
          </w:p>
        </w:tc>
        <w:tc>
          <w:tcPr>
            <w:tcW w:w="1418" w:type="dxa"/>
          </w:tcPr>
          <w:p w:rsidR="00902F65" w:rsidRPr="00902F65" w:rsidRDefault="00902F65" w:rsidP="00902F65">
            <w:pPr>
              <w:rPr>
                <w:rFonts w:eastAsia="Calibri"/>
                <w:b/>
                <w:sz w:val="20"/>
                <w:szCs w:val="20"/>
                <w:lang w:eastAsia="en-US"/>
              </w:rPr>
            </w:pPr>
            <w:r w:rsidRPr="00902F65">
              <w:rPr>
                <w:rFonts w:eastAsia="Calibri"/>
                <w:b/>
                <w:sz w:val="20"/>
                <w:szCs w:val="20"/>
                <w:lang w:eastAsia="en-US"/>
              </w:rPr>
              <w:t>Итого</w:t>
            </w:r>
          </w:p>
        </w:tc>
        <w:tc>
          <w:tcPr>
            <w:tcW w:w="1275"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55</w:t>
            </w:r>
          </w:p>
        </w:tc>
        <w:tc>
          <w:tcPr>
            <w:tcW w:w="1106" w:type="dxa"/>
          </w:tcPr>
          <w:p w:rsidR="00902F65" w:rsidRPr="00902F65" w:rsidRDefault="00902F65" w:rsidP="00902F65">
            <w:pPr>
              <w:rPr>
                <w:rFonts w:eastAsia="Calibri"/>
                <w:sz w:val="20"/>
                <w:szCs w:val="20"/>
                <w:lang w:eastAsia="en-US"/>
              </w:rPr>
            </w:pPr>
          </w:p>
        </w:tc>
        <w:tc>
          <w:tcPr>
            <w:tcW w:w="2551" w:type="dxa"/>
          </w:tcPr>
          <w:p w:rsidR="00902F65" w:rsidRPr="00902F65" w:rsidRDefault="00902F65" w:rsidP="00902F65">
            <w:pPr>
              <w:rPr>
                <w:rFonts w:eastAsia="Calibri"/>
                <w:sz w:val="20"/>
                <w:szCs w:val="20"/>
                <w:lang w:eastAsia="en-US"/>
              </w:rPr>
            </w:pPr>
          </w:p>
        </w:tc>
        <w:tc>
          <w:tcPr>
            <w:tcW w:w="1219" w:type="dxa"/>
          </w:tcPr>
          <w:p w:rsidR="00902F65" w:rsidRPr="00902F65" w:rsidRDefault="00902F65" w:rsidP="00902F65">
            <w:pPr>
              <w:rPr>
                <w:rFonts w:eastAsia="Calibri"/>
                <w:sz w:val="20"/>
                <w:szCs w:val="20"/>
                <w:lang w:eastAsia="en-US"/>
              </w:rPr>
            </w:pP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bl>
    <w:p w:rsidR="00902F65" w:rsidRPr="00902F65" w:rsidRDefault="00902F65" w:rsidP="00902F65">
      <w:pPr>
        <w:rPr>
          <w:rFonts w:eastAsia="Calibri"/>
          <w:sz w:val="20"/>
          <w:szCs w:val="20"/>
          <w:lang w:eastAsia="en-US"/>
        </w:rPr>
      </w:pPr>
    </w:p>
    <w:p w:rsidR="00902F65" w:rsidRPr="00902F65" w:rsidRDefault="00902F65" w:rsidP="00902F65">
      <w:pPr>
        <w:jc w:val="center"/>
        <w:rPr>
          <w:rFonts w:eastAsia="Calibri"/>
          <w:b/>
          <w:sz w:val="22"/>
          <w:szCs w:val="22"/>
          <w:lang w:eastAsia="en-US"/>
        </w:rPr>
      </w:pPr>
      <w:r w:rsidRPr="00902F65">
        <w:rPr>
          <w:rFonts w:eastAsia="Calibri"/>
          <w:b/>
          <w:sz w:val="22"/>
          <w:szCs w:val="22"/>
          <w:lang w:eastAsia="en-US"/>
        </w:rPr>
        <w:t>Бланк оценки качества выполняемых работ младшего воспитателя</w:t>
      </w:r>
    </w:p>
    <w:p w:rsidR="00902F65" w:rsidRPr="00902F65" w:rsidRDefault="00902F65" w:rsidP="00902F65">
      <w:pPr>
        <w:jc w:val="center"/>
        <w:rPr>
          <w:rFonts w:eastAsia="Calibri"/>
          <w:b/>
          <w:sz w:val="22"/>
          <w:szCs w:val="22"/>
          <w:lang w:eastAsia="en-US"/>
        </w:rPr>
      </w:pPr>
      <w:r w:rsidRPr="00902F65">
        <w:rPr>
          <w:rFonts w:eastAsia="Calibri"/>
          <w:b/>
          <w:sz w:val="22"/>
          <w:szCs w:val="22"/>
          <w:lang w:eastAsia="en-US"/>
        </w:rPr>
        <w:t>ФИО ___________________________________     ________ квартал 20____г.</w:t>
      </w:r>
    </w:p>
    <w:tbl>
      <w:tblPr>
        <w:tblW w:w="10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8"/>
        <w:gridCol w:w="1440"/>
        <w:gridCol w:w="1260"/>
        <w:gridCol w:w="1183"/>
        <w:gridCol w:w="2381"/>
        <w:gridCol w:w="1219"/>
        <w:gridCol w:w="969"/>
        <w:gridCol w:w="1094"/>
      </w:tblGrid>
      <w:tr w:rsidR="00902F65" w:rsidRPr="00902F65" w:rsidTr="00833CD6">
        <w:tc>
          <w:tcPr>
            <w:tcW w:w="648"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 п/п</w:t>
            </w:r>
          </w:p>
        </w:tc>
        <w:tc>
          <w:tcPr>
            <w:tcW w:w="1440"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Критерий</w:t>
            </w:r>
          </w:p>
        </w:tc>
        <w:tc>
          <w:tcPr>
            <w:tcW w:w="1260"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Диапазон</w:t>
            </w:r>
          </w:p>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критерия, максимальное значение</w:t>
            </w:r>
          </w:p>
        </w:tc>
        <w:tc>
          <w:tcPr>
            <w:tcW w:w="1183"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Периодичность</w:t>
            </w:r>
          </w:p>
        </w:tc>
        <w:tc>
          <w:tcPr>
            <w:tcW w:w="2381"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Формула для исчисления</w:t>
            </w:r>
          </w:p>
        </w:tc>
        <w:tc>
          <w:tcPr>
            <w:tcW w:w="1219"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Основание</w:t>
            </w:r>
          </w:p>
        </w:tc>
        <w:tc>
          <w:tcPr>
            <w:tcW w:w="969"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Фактическое значение</w:t>
            </w:r>
          </w:p>
        </w:tc>
        <w:tc>
          <w:tcPr>
            <w:tcW w:w="1094"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Подпись члена комиссии</w:t>
            </w: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1</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Охрана жизни и здоровья детей (показатель заболеваемости)</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38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 5 дней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1.5-1.7 дней – 4 и т.д. Выше 2-0</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Табеля посещаемости</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2</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Отсутствие нарушений санитарно-эпидеомиологического режима в группе</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38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Наличие факта нарушений – 0 баллов, отсутствие факта –5 баллов.</w:t>
            </w:r>
          </w:p>
          <w:p w:rsidR="00902F65" w:rsidRPr="00902F65" w:rsidRDefault="00902F65" w:rsidP="00902F65">
            <w:pPr>
              <w:jc w:val="center"/>
              <w:rPr>
                <w:rFonts w:eastAsia="Calibri"/>
                <w:sz w:val="20"/>
                <w:szCs w:val="20"/>
                <w:lang w:eastAsia="en-US"/>
              </w:rPr>
            </w:pP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Протокол проверок комиссией ДОУ</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3</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Доля участие в воспитательно-образовательном процессе</w:t>
            </w:r>
          </w:p>
        </w:tc>
        <w:tc>
          <w:tcPr>
            <w:tcW w:w="1260" w:type="dxa"/>
          </w:tcPr>
          <w:p w:rsidR="00902F65" w:rsidRPr="00902F65" w:rsidRDefault="00902F65" w:rsidP="00902F65">
            <w:pPr>
              <w:jc w:val="center"/>
              <w:rPr>
                <w:rFonts w:eastAsia="Calibri"/>
                <w:sz w:val="20"/>
                <w:szCs w:val="20"/>
                <w:lang w:val="en-US" w:eastAsia="en-US"/>
              </w:rPr>
            </w:pPr>
            <w:r w:rsidRPr="00902F65">
              <w:rPr>
                <w:rFonts w:eastAsia="Calibri"/>
                <w:sz w:val="20"/>
                <w:szCs w:val="20"/>
                <w:lang w:eastAsia="en-US"/>
              </w:rPr>
              <w:t>0-</w:t>
            </w:r>
            <w:r w:rsidRPr="00902F65">
              <w:rPr>
                <w:rFonts w:eastAsia="Calibri"/>
                <w:sz w:val="20"/>
                <w:szCs w:val="20"/>
                <w:lang w:val="en-US" w:eastAsia="en-US"/>
              </w:rPr>
              <w:t>5</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38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количество мероприятий, в которых принято участие, В – запланированное количество мероприятий</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План воспитательно-образовательного процесса. Дневник воспитателя</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4</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Сохранность материально-технической базы группы и экономия коммунальных средств</w:t>
            </w:r>
          </w:p>
        </w:tc>
        <w:tc>
          <w:tcPr>
            <w:tcW w:w="1260" w:type="dxa"/>
          </w:tcPr>
          <w:p w:rsidR="00902F65" w:rsidRPr="00902F65" w:rsidRDefault="00902F65" w:rsidP="00902F65">
            <w:pPr>
              <w:jc w:val="center"/>
              <w:rPr>
                <w:rFonts w:eastAsia="Calibri"/>
                <w:sz w:val="20"/>
                <w:szCs w:val="20"/>
                <w:lang w:val="en-US" w:eastAsia="en-US"/>
              </w:rPr>
            </w:pPr>
            <w:r w:rsidRPr="00902F65">
              <w:rPr>
                <w:rFonts w:eastAsia="Calibri"/>
                <w:sz w:val="20"/>
                <w:szCs w:val="20"/>
                <w:lang w:eastAsia="en-US"/>
              </w:rPr>
              <w:t>0-</w:t>
            </w:r>
            <w:r w:rsidRPr="00902F65">
              <w:rPr>
                <w:rFonts w:eastAsia="Calibri"/>
                <w:sz w:val="20"/>
                <w:szCs w:val="20"/>
                <w:lang w:val="en-US" w:eastAsia="en-US"/>
              </w:rPr>
              <w:t>5</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38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Наличие замечаний – 0</w:t>
            </w:r>
          </w:p>
          <w:p w:rsidR="00902F65" w:rsidRPr="00902F65" w:rsidRDefault="00902F65" w:rsidP="00902F65">
            <w:pPr>
              <w:jc w:val="center"/>
              <w:rPr>
                <w:rFonts w:eastAsia="Calibri"/>
                <w:sz w:val="20"/>
                <w:szCs w:val="20"/>
                <w:lang w:val="en-US" w:eastAsia="en-US"/>
              </w:rPr>
            </w:pPr>
            <w:r w:rsidRPr="00902F65">
              <w:rPr>
                <w:rFonts w:eastAsia="Calibri"/>
                <w:sz w:val="20"/>
                <w:szCs w:val="20"/>
                <w:lang w:eastAsia="en-US"/>
              </w:rPr>
              <w:t xml:space="preserve">Отсутствие замечаний - </w:t>
            </w:r>
            <w:r w:rsidRPr="00902F65">
              <w:rPr>
                <w:rFonts w:eastAsia="Calibri"/>
                <w:sz w:val="20"/>
                <w:szCs w:val="20"/>
                <w:lang w:val="en-US" w:eastAsia="en-US"/>
              </w:rPr>
              <w:t>5</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Журнал оперативного контроля</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5</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Посещаемость детьми группы</w:t>
            </w:r>
          </w:p>
        </w:tc>
        <w:tc>
          <w:tcPr>
            <w:tcW w:w="1260" w:type="dxa"/>
          </w:tcPr>
          <w:p w:rsidR="00902F65" w:rsidRPr="00902F65" w:rsidRDefault="00902F65" w:rsidP="00902F65">
            <w:pPr>
              <w:jc w:val="center"/>
              <w:rPr>
                <w:rFonts w:eastAsia="Calibri"/>
                <w:sz w:val="20"/>
                <w:szCs w:val="20"/>
                <w:lang w:val="en-US" w:eastAsia="en-US"/>
              </w:rPr>
            </w:pPr>
            <w:r w:rsidRPr="00902F65">
              <w:rPr>
                <w:rFonts w:eastAsia="Calibri"/>
                <w:sz w:val="20"/>
                <w:szCs w:val="20"/>
                <w:lang w:eastAsia="en-US"/>
              </w:rPr>
              <w:t>0-</w:t>
            </w:r>
            <w:r w:rsidRPr="00902F65">
              <w:rPr>
                <w:rFonts w:eastAsia="Calibri"/>
                <w:sz w:val="20"/>
                <w:szCs w:val="20"/>
                <w:lang w:val="en-US" w:eastAsia="en-US"/>
              </w:rPr>
              <w:t>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38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дней. проведенных детьми в группе, В – общее кол-во  рабочих дней (20/15)-10</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Табеля посещаемости</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6</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Функционирование группы</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0-5</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38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число дней, проведенных детьми в группе (детодни), В – общее кол-во  детей в группе</w:t>
            </w:r>
          </w:p>
        </w:tc>
        <w:tc>
          <w:tcPr>
            <w:tcW w:w="1219"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Табеля посещаемости</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p>
        </w:tc>
        <w:tc>
          <w:tcPr>
            <w:tcW w:w="1440" w:type="dxa"/>
          </w:tcPr>
          <w:p w:rsidR="00902F65" w:rsidRPr="00902F65" w:rsidRDefault="00902F65" w:rsidP="00902F65">
            <w:pPr>
              <w:rPr>
                <w:rFonts w:eastAsia="Calibri"/>
                <w:b/>
                <w:sz w:val="20"/>
                <w:szCs w:val="20"/>
                <w:lang w:eastAsia="en-US"/>
              </w:rPr>
            </w:pPr>
            <w:r w:rsidRPr="00902F65">
              <w:rPr>
                <w:rFonts w:eastAsia="Calibri"/>
                <w:b/>
                <w:sz w:val="20"/>
                <w:szCs w:val="20"/>
                <w:lang w:eastAsia="en-US"/>
              </w:rPr>
              <w:t>Итого</w:t>
            </w:r>
          </w:p>
        </w:tc>
        <w:tc>
          <w:tcPr>
            <w:tcW w:w="1260"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35</w:t>
            </w:r>
          </w:p>
        </w:tc>
        <w:tc>
          <w:tcPr>
            <w:tcW w:w="1183" w:type="dxa"/>
          </w:tcPr>
          <w:p w:rsidR="00902F65" w:rsidRPr="00902F65" w:rsidRDefault="00902F65" w:rsidP="00902F65">
            <w:pPr>
              <w:rPr>
                <w:rFonts w:eastAsia="Calibri"/>
                <w:sz w:val="20"/>
                <w:szCs w:val="20"/>
                <w:lang w:eastAsia="en-US"/>
              </w:rPr>
            </w:pPr>
          </w:p>
        </w:tc>
        <w:tc>
          <w:tcPr>
            <w:tcW w:w="2381" w:type="dxa"/>
          </w:tcPr>
          <w:p w:rsidR="00902F65" w:rsidRPr="00902F65" w:rsidRDefault="00902F65" w:rsidP="00902F65">
            <w:pPr>
              <w:rPr>
                <w:rFonts w:eastAsia="Calibri"/>
                <w:sz w:val="20"/>
                <w:szCs w:val="20"/>
                <w:lang w:eastAsia="en-US"/>
              </w:rPr>
            </w:pPr>
          </w:p>
        </w:tc>
        <w:tc>
          <w:tcPr>
            <w:tcW w:w="1219" w:type="dxa"/>
          </w:tcPr>
          <w:p w:rsidR="00902F65" w:rsidRPr="00902F65" w:rsidRDefault="00902F65" w:rsidP="00902F65">
            <w:pPr>
              <w:rPr>
                <w:rFonts w:eastAsia="Calibri"/>
                <w:sz w:val="20"/>
                <w:szCs w:val="20"/>
                <w:lang w:eastAsia="en-US"/>
              </w:rPr>
            </w:pP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bl>
    <w:p w:rsidR="00902F65" w:rsidRPr="00902F65" w:rsidRDefault="00902F65" w:rsidP="00902F65">
      <w:pPr>
        <w:rPr>
          <w:rFonts w:eastAsia="Calibri"/>
          <w:sz w:val="20"/>
          <w:szCs w:val="20"/>
          <w:lang w:eastAsia="en-US"/>
        </w:rPr>
      </w:pPr>
    </w:p>
    <w:p w:rsidR="00902F65" w:rsidRPr="00902F65" w:rsidRDefault="00902F65" w:rsidP="00902F65">
      <w:pPr>
        <w:jc w:val="center"/>
        <w:rPr>
          <w:rFonts w:eastAsia="Calibri"/>
          <w:b/>
          <w:sz w:val="22"/>
          <w:szCs w:val="22"/>
          <w:lang w:eastAsia="en-US"/>
        </w:rPr>
      </w:pPr>
      <w:r w:rsidRPr="00902F65">
        <w:rPr>
          <w:rFonts w:eastAsia="Calibri"/>
          <w:b/>
          <w:sz w:val="22"/>
          <w:szCs w:val="22"/>
          <w:lang w:eastAsia="en-US"/>
        </w:rPr>
        <w:t>Бланк оценки качества выполняемых работ старшей медицинской сестры</w:t>
      </w:r>
    </w:p>
    <w:p w:rsidR="00902F65" w:rsidRPr="00902F65" w:rsidRDefault="00902F65" w:rsidP="00902F65">
      <w:pPr>
        <w:jc w:val="center"/>
        <w:rPr>
          <w:rFonts w:eastAsia="Calibri"/>
          <w:b/>
          <w:sz w:val="22"/>
          <w:szCs w:val="22"/>
          <w:lang w:eastAsia="en-US"/>
        </w:rPr>
      </w:pPr>
      <w:r w:rsidRPr="00902F65">
        <w:rPr>
          <w:rFonts w:eastAsia="Calibri"/>
          <w:b/>
          <w:sz w:val="22"/>
          <w:szCs w:val="22"/>
          <w:lang w:eastAsia="en-US"/>
        </w:rPr>
        <w:t>ФИО ___________________________________     ________ квартал 20____г.</w:t>
      </w:r>
    </w:p>
    <w:tbl>
      <w:tblPr>
        <w:tblW w:w="10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8"/>
        <w:gridCol w:w="1440"/>
        <w:gridCol w:w="1260"/>
        <w:gridCol w:w="1183"/>
        <w:gridCol w:w="2381"/>
        <w:gridCol w:w="1134"/>
        <w:gridCol w:w="969"/>
        <w:gridCol w:w="1094"/>
      </w:tblGrid>
      <w:tr w:rsidR="00902F65" w:rsidRPr="00902F65" w:rsidTr="00833CD6">
        <w:tc>
          <w:tcPr>
            <w:tcW w:w="648"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 п/п</w:t>
            </w:r>
          </w:p>
        </w:tc>
        <w:tc>
          <w:tcPr>
            <w:tcW w:w="1440"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Критерий</w:t>
            </w:r>
          </w:p>
        </w:tc>
        <w:tc>
          <w:tcPr>
            <w:tcW w:w="1260"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Диапазон</w:t>
            </w:r>
          </w:p>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критерия, максимальное значение</w:t>
            </w:r>
          </w:p>
        </w:tc>
        <w:tc>
          <w:tcPr>
            <w:tcW w:w="1183"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Периодичность</w:t>
            </w:r>
          </w:p>
        </w:tc>
        <w:tc>
          <w:tcPr>
            <w:tcW w:w="2381"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Формула для исчисления</w:t>
            </w:r>
          </w:p>
        </w:tc>
        <w:tc>
          <w:tcPr>
            <w:tcW w:w="1134"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Основание</w:t>
            </w:r>
          </w:p>
        </w:tc>
        <w:tc>
          <w:tcPr>
            <w:tcW w:w="969"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Фактическое значение</w:t>
            </w:r>
          </w:p>
        </w:tc>
        <w:tc>
          <w:tcPr>
            <w:tcW w:w="1094" w:type="dxa"/>
          </w:tcPr>
          <w:p w:rsidR="00902F65" w:rsidRPr="00902F65" w:rsidRDefault="00902F65" w:rsidP="00902F65">
            <w:pPr>
              <w:jc w:val="center"/>
              <w:rPr>
                <w:rFonts w:eastAsia="Calibri"/>
                <w:b/>
                <w:sz w:val="20"/>
                <w:szCs w:val="20"/>
                <w:lang w:eastAsia="en-US"/>
              </w:rPr>
            </w:pPr>
            <w:r w:rsidRPr="00902F65">
              <w:rPr>
                <w:rFonts w:eastAsia="Calibri"/>
                <w:b/>
                <w:sz w:val="20"/>
                <w:szCs w:val="20"/>
                <w:lang w:eastAsia="en-US"/>
              </w:rPr>
              <w:t>Подпись члена комиссии</w:t>
            </w: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1</w:t>
            </w:r>
          </w:p>
        </w:tc>
        <w:tc>
          <w:tcPr>
            <w:tcW w:w="1440" w:type="dxa"/>
          </w:tcPr>
          <w:p w:rsidR="00902F65" w:rsidRPr="00902F65" w:rsidRDefault="00902F65" w:rsidP="00902F65">
            <w:pPr>
              <w:rPr>
                <w:rFonts w:eastAsia="Calibri"/>
                <w:b/>
                <w:sz w:val="20"/>
                <w:szCs w:val="20"/>
                <w:lang w:eastAsia="en-US"/>
              </w:rPr>
            </w:pPr>
            <w:r w:rsidRPr="00902F65">
              <w:rPr>
                <w:rFonts w:eastAsia="Calibri"/>
                <w:sz w:val="20"/>
                <w:szCs w:val="20"/>
                <w:lang w:eastAsia="en-US"/>
              </w:rPr>
              <w:t>Охват воспитанников прививками</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w:t>
            </w:r>
            <w:r w:rsidR="00EB3995">
              <w:rPr>
                <w:rFonts w:eastAsia="Calibri"/>
                <w:sz w:val="20"/>
                <w:szCs w:val="20"/>
                <w:lang w:eastAsia="en-US"/>
              </w:rPr>
              <w:t>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38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(А/В)*100%,  А – количество привитых детей, В – количество детей, которым в отчетном периоде показаны прививки</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Журнал прививок</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2</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Профилактика инфекционных заболеваний</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38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Отсутствие случаев вспышек инфекционных заболеваний, связанных с нарушением санитарно - гигиенических требований (дизентерия, педикулез и др.) – 10 баллов, наличие случаев – 0 баллов.</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Протоколы и предписания органов надзора</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3</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Профилактика эпидемии соматических заболеваний (ОРВИ,грипп и др.), работа по предотвращению закрытия учреждения на карантин</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Полугодовая</w:t>
            </w:r>
          </w:p>
        </w:tc>
        <w:tc>
          <w:tcPr>
            <w:tcW w:w="238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Удельный вес заболевших детей ниже 24% - 10 баллов, закрытие учреждения на карантин при 24% заболевших от общего числа детей - 0 баллов.</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Наличие системы профилактики соматических заболеваний определяется по удельному весу заболевших детей в период эпидемии.</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Табеля посещаемости</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4</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Охрана жизни и здоровья детей (показатель заболеваемости)</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38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1, 5 дней – 5</w:t>
            </w:r>
          </w:p>
          <w:p w:rsidR="00902F65" w:rsidRPr="00902F65" w:rsidRDefault="00902F65" w:rsidP="00902F65">
            <w:pPr>
              <w:jc w:val="center"/>
              <w:rPr>
                <w:rFonts w:eastAsia="Calibri"/>
                <w:sz w:val="20"/>
                <w:szCs w:val="20"/>
                <w:lang w:eastAsia="en-US"/>
              </w:rPr>
            </w:pPr>
            <w:r w:rsidRPr="00902F65">
              <w:rPr>
                <w:rFonts w:eastAsia="Calibri"/>
                <w:sz w:val="20"/>
                <w:szCs w:val="20"/>
                <w:lang w:eastAsia="en-US"/>
              </w:rPr>
              <w:t>1.5-1.7 дней – 4 и т.д. Выше 2-0</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Табеля посещаемости</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r w:rsidRPr="00902F65">
              <w:rPr>
                <w:rFonts w:eastAsia="Calibri"/>
                <w:sz w:val="20"/>
                <w:szCs w:val="20"/>
                <w:lang w:eastAsia="en-US"/>
              </w:rPr>
              <w:t>5</w:t>
            </w:r>
          </w:p>
        </w:tc>
        <w:tc>
          <w:tcPr>
            <w:tcW w:w="1440" w:type="dxa"/>
          </w:tcPr>
          <w:p w:rsidR="00902F65" w:rsidRPr="00902F65" w:rsidRDefault="00902F65" w:rsidP="00902F65">
            <w:pPr>
              <w:rPr>
                <w:rFonts w:eastAsia="Calibri"/>
                <w:sz w:val="20"/>
                <w:szCs w:val="20"/>
                <w:lang w:eastAsia="en-US"/>
              </w:rPr>
            </w:pPr>
            <w:r w:rsidRPr="00902F65">
              <w:rPr>
                <w:rFonts w:eastAsia="Calibri"/>
                <w:sz w:val="20"/>
                <w:szCs w:val="20"/>
                <w:lang w:eastAsia="en-US"/>
              </w:rPr>
              <w:t>Охват воспитанников закаливающими мероприятиями</w:t>
            </w:r>
          </w:p>
        </w:tc>
        <w:tc>
          <w:tcPr>
            <w:tcW w:w="1260"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0-</w:t>
            </w:r>
            <w:r w:rsidR="00EB3995">
              <w:rPr>
                <w:rFonts w:eastAsia="Calibri"/>
                <w:sz w:val="20"/>
                <w:szCs w:val="20"/>
                <w:lang w:eastAsia="en-US"/>
              </w:rPr>
              <w:t>10</w:t>
            </w:r>
          </w:p>
        </w:tc>
        <w:tc>
          <w:tcPr>
            <w:tcW w:w="1183"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Квартальная</w:t>
            </w:r>
          </w:p>
        </w:tc>
        <w:tc>
          <w:tcPr>
            <w:tcW w:w="2381"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(В/А)*100%,  А –  количество проведенных закаливающих процедур, В – на количество закаливающих процедур по плану</w:t>
            </w:r>
          </w:p>
        </w:tc>
        <w:tc>
          <w:tcPr>
            <w:tcW w:w="1134" w:type="dxa"/>
          </w:tcPr>
          <w:p w:rsidR="00902F65" w:rsidRPr="00902F65" w:rsidRDefault="00902F65" w:rsidP="00902F65">
            <w:pPr>
              <w:jc w:val="center"/>
              <w:rPr>
                <w:rFonts w:eastAsia="Calibri"/>
                <w:sz w:val="20"/>
                <w:szCs w:val="20"/>
                <w:lang w:eastAsia="en-US"/>
              </w:rPr>
            </w:pPr>
            <w:r w:rsidRPr="00902F65">
              <w:rPr>
                <w:rFonts w:eastAsia="Calibri"/>
                <w:sz w:val="20"/>
                <w:szCs w:val="20"/>
                <w:lang w:eastAsia="en-US"/>
              </w:rPr>
              <w:t>План закаливающих мероприятий</w:t>
            </w: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r w:rsidR="00902F65" w:rsidRPr="00902F65" w:rsidTr="00833CD6">
        <w:tc>
          <w:tcPr>
            <w:tcW w:w="648" w:type="dxa"/>
          </w:tcPr>
          <w:p w:rsidR="00902F65" w:rsidRPr="00902F65" w:rsidRDefault="00902F65" w:rsidP="00902F65">
            <w:pPr>
              <w:rPr>
                <w:rFonts w:eastAsia="Calibri"/>
                <w:sz w:val="20"/>
                <w:szCs w:val="20"/>
                <w:lang w:eastAsia="en-US"/>
              </w:rPr>
            </w:pPr>
          </w:p>
        </w:tc>
        <w:tc>
          <w:tcPr>
            <w:tcW w:w="1440" w:type="dxa"/>
          </w:tcPr>
          <w:p w:rsidR="00902F65" w:rsidRPr="00902F65" w:rsidRDefault="00902F65" w:rsidP="00902F65">
            <w:pPr>
              <w:rPr>
                <w:rFonts w:eastAsia="Calibri"/>
                <w:b/>
                <w:sz w:val="20"/>
                <w:szCs w:val="20"/>
                <w:lang w:eastAsia="en-US"/>
              </w:rPr>
            </w:pPr>
            <w:r w:rsidRPr="00902F65">
              <w:rPr>
                <w:rFonts w:eastAsia="Calibri"/>
                <w:b/>
                <w:sz w:val="20"/>
                <w:szCs w:val="20"/>
                <w:lang w:eastAsia="en-US"/>
              </w:rPr>
              <w:t>Итого</w:t>
            </w:r>
          </w:p>
        </w:tc>
        <w:tc>
          <w:tcPr>
            <w:tcW w:w="1260" w:type="dxa"/>
          </w:tcPr>
          <w:p w:rsidR="00902F65" w:rsidRPr="00902F65" w:rsidRDefault="00EB3995" w:rsidP="00902F65">
            <w:pPr>
              <w:jc w:val="center"/>
              <w:rPr>
                <w:rFonts w:eastAsia="Calibri"/>
                <w:b/>
                <w:sz w:val="20"/>
                <w:szCs w:val="20"/>
                <w:lang w:eastAsia="en-US"/>
              </w:rPr>
            </w:pPr>
            <w:r>
              <w:rPr>
                <w:rFonts w:eastAsia="Calibri"/>
                <w:b/>
                <w:sz w:val="20"/>
                <w:szCs w:val="20"/>
                <w:lang w:eastAsia="en-US"/>
              </w:rPr>
              <w:t>5</w:t>
            </w:r>
            <w:r w:rsidR="00902F65" w:rsidRPr="00902F65">
              <w:rPr>
                <w:rFonts w:eastAsia="Calibri"/>
                <w:b/>
                <w:sz w:val="20"/>
                <w:szCs w:val="20"/>
                <w:lang w:eastAsia="en-US"/>
              </w:rPr>
              <w:t>0</w:t>
            </w:r>
          </w:p>
        </w:tc>
        <w:tc>
          <w:tcPr>
            <w:tcW w:w="1183" w:type="dxa"/>
          </w:tcPr>
          <w:p w:rsidR="00902F65" w:rsidRPr="00902F65" w:rsidRDefault="00902F65" w:rsidP="00902F65">
            <w:pPr>
              <w:rPr>
                <w:rFonts w:eastAsia="Calibri"/>
                <w:sz w:val="20"/>
                <w:szCs w:val="20"/>
                <w:lang w:eastAsia="en-US"/>
              </w:rPr>
            </w:pPr>
          </w:p>
        </w:tc>
        <w:tc>
          <w:tcPr>
            <w:tcW w:w="2381" w:type="dxa"/>
          </w:tcPr>
          <w:p w:rsidR="00902F65" w:rsidRPr="00902F65" w:rsidRDefault="00902F65" w:rsidP="00902F65">
            <w:pPr>
              <w:rPr>
                <w:rFonts w:eastAsia="Calibri"/>
                <w:sz w:val="20"/>
                <w:szCs w:val="20"/>
                <w:lang w:eastAsia="en-US"/>
              </w:rPr>
            </w:pPr>
          </w:p>
        </w:tc>
        <w:tc>
          <w:tcPr>
            <w:tcW w:w="1134" w:type="dxa"/>
          </w:tcPr>
          <w:p w:rsidR="00902F65" w:rsidRPr="00902F65" w:rsidRDefault="00902F65" w:rsidP="00902F65">
            <w:pPr>
              <w:rPr>
                <w:rFonts w:eastAsia="Calibri"/>
                <w:sz w:val="20"/>
                <w:szCs w:val="20"/>
                <w:lang w:eastAsia="en-US"/>
              </w:rPr>
            </w:pPr>
          </w:p>
        </w:tc>
        <w:tc>
          <w:tcPr>
            <w:tcW w:w="969" w:type="dxa"/>
          </w:tcPr>
          <w:p w:rsidR="00902F65" w:rsidRPr="00902F65" w:rsidRDefault="00902F65" w:rsidP="00902F65">
            <w:pPr>
              <w:rPr>
                <w:rFonts w:eastAsia="Calibri"/>
                <w:sz w:val="20"/>
                <w:szCs w:val="20"/>
                <w:lang w:eastAsia="en-US"/>
              </w:rPr>
            </w:pPr>
          </w:p>
        </w:tc>
        <w:tc>
          <w:tcPr>
            <w:tcW w:w="1094" w:type="dxa"/>
          </w:tcPr>
          <w:p w:rsidR="00902F65" w:rsidRPr="00902F65" w:rsidRDefault="00902F65" w:rsidP="00902F65">
            <w:pPr>
              <w:rPr>
                <w:rFonts w:eastAsia="Calibri"/>
                <w:sz w:val="20"/>
                <w:szCs w:val="20"/>
                <w:lang w:eastAsia="en-US"/>
              </w:rPr>
            </w:pPr>
          </w:p>
        </w:tc>
      </w:tr>
    </w:tbl>
    <w:p w:rsidR="00902F65" w:rsidRPr="004A2BB4" w:rsidRDefault="00902F65" w:rsidP="004A2BB4">
      <w:pPr>
        <w:tabs>
          <w:tab w:val="left" w:pos="851"/>
        </w:tabs>
        <w:suppressAutoHyphens/>
        <w:spacing w:after="200"/>
        <w:ind w:firstLine="425"/>
        <w:contextualSpacing/>
        <w:jc w:val="both"/>
        <w:rPr>
          <w:rFonts w:eastAsia="Calibri"/>
          <w:lang w:eastAsia="zh-CN"/>
        </w:rPr>
      </w:pPr>
    </w:p>
    <w:p w:rsidR="004A2BB4" w:rsidRPr="004A2BB4" w:rsidRDefault="004A2BB4" w:rsidP="004A2BB4">
      <w:pPr>
        <w:tabs>
          <w:tab w:val="left" w:pos="851"/>
        </w:tabs>
        <w:spacing w:after="200"/>
        <w:ind w:firstLine="426"/>
        <w:contextualSpacing/>
        <w:jc w:val="both"/>
      </w:pPr>
    </w:p>
    <w:p w:rsidR="004A2BB4" w:rsidRDefault="004A2BB4">
      <w:r>
        <w:br w:type="page"/>
        <w:t xml:space="preserve"> </w:t>
      </w:r>
    </w:p>
    <w:tbl>
      <w:tblPr>
        <w:tblW w:w="9214" w:type="dxa"/>
        <w:tblInd w:w="108" w:type="dxa"/>
        <w:tblLook w:val="04A0"/>
      </w:tblPr>
      <w:tblGrid>
        <w:gridCol w:w="4962"/>
        <w:gridCol w:w="4252"/>
      </w:tblGrid>
      <w:tr w:rsidR="004A2BB4" w:rsidRPr="004A2BB4" w:rsidTr="00B37E1E">
        <w:tc>
          <w:tcPr>
            <w:tcW w:w="4962" w:type="dxa"/>
            <w:vAlign w:val="center"/>
          </w:tcPr>
          <w:p w:rsidR="004A2BB4" w:rsidRPr="004A2BB4" w:rsidRDefault="004A2BB4" w:rsidP="004A2BB4">
            <w:pPr>
              <w:tabs>
                <w:tab w:val="center" w:pos="4677"/>
                <w:tab w:val="right" w:pos="9355"/>
              </w:tabs>
              <w:jc w:val="right"/>
            </w:pPr>
          </w:p>
          <w:p w:rsidR="004A2BB4" w:rsidRPr="004A2BB4" w:rsidRDefault="004A2BB4" w:rsidP="004A2BB4">
            <w:pPr>
              <w:contextualSpacing/>
              <w:rPr>
                <w:b/>
                <w:lang w:eastAsia="en-US"/>
              </w:rPr>
            </w:pPr>
            <w:r w:rsidRPr="004A2BB4">
              <w:rPr>
                <w:b/>
                <w:lang w:eastAsia="en-US"/>
              </w:rPr>
              <w:t>Мотивированное мнение</w:t>
            </w:r>
          </w:p>
          <w:p w:rsidR="004A2BB4" w:rsidRPr="004A2BB4" w:rsidRDefault="004A2BB4" w:rsidP="004A2BB4">
            <w:pPr>
              <w:contextualSpacing/>
              <w:rPr>
                <w:lang w:eastAsia="en-US"/>
              </w:rPr>
            </w:pPr>
            <w:r w:rsidRPr="004A2BB4">
              <w:rPr>
                <w:lang w:eastAsia="en-US"/>
              </w:rPr>
              <w:t>первичной профсоюзной организации</w:t>
            </w:r>
          </w:p>
          <w:p w:rsidR="004A2BB4" w:rsidRPr="004A2BB4" w:rsidRDefault="004A2BB4" w:rsidP="004A2BB4">
            <w:pPr>
              <w:contextualSpacing/>
              <w:rPr>
                <w:lang w:eastAsia="en-US"/>
              </w:rPr>
            </w:pPr>
            <w:r w:rsidRPr="004A2BB4">
              <w:rPr>
                <w:lang w:eastAsia="en-US"/>
              </w:rPr>
              <w:t xml:space="preserve">МАДОУ «Детский сад </w:t>
            </w:r>
            <w:r w:rsidR="004C2A0A">
              <w:rPr>
                <w:lang w:eastAsia="en-US"/>
              </w:rPr>
              <w:t>№161</w:t>
            </w:r>
            <w:r w:rsidRPr="004A2BB4">
              <w:rPr>
                <w:lang w:eastAsia="en-US"/>
              </w:rPr>
              <w:t>»</w:t>
            </w:r>
          </w:p>
          <w:p w:rsidR="004A2BB4" w:rsidRPr="004A2BB4" w:rsidRDefault="004A2BB4" w:rsidP="004A2BB4">
            <w:pPr>
              <w:contextualSpacing/>
              <w:rPr>
                <w:lang w:eastAsia="en-US"/>
              </w:rPr>
            </w:pPr>
            <w:r w:rsidRPr="004A2BB4">
              <w:rPr>
                <w:lang w:eastAsia="en-US"/>
              </w:rPr>
              <w:t>Протокол № ___ от «___» _______20___г.</w:t>
            </w:r>
          </w:p>
          <w:p w:rsidR="004A2BB4" w:rsidRPr="004A2BB4" w:rsidRDefault="004A2BB4" w:rsidP="004A2BB4">
            <w:pPr>
              <w:contextualSpacing/>
              <w:jc w:val="both"/>
              <w:rPr>
                <w:bCs/>
                <w:lang w:eastAsia="en-US"/>
              </w:rPr>
            </w:pPr>
          </w:p>
          <w:p w:rsidR="004A2BB4" w:rsidRPr="00833CD6" w:rsidRDefault="004A2BB4" w:rsidP="004A2BB4">
            <w:pPr>
              <w:tabs>
                <w:tab w:val="center" w:pos="4677"/>
                <w:tab w:val="right" w:pos="9355"/>
              </w:tabs>
              <w:rPr>
                <w:bCs/>
                <w:lang w:eastAsia="en-US"/>
              </w:rPr>
            </w:pPr>
            <w:r w:rsidRPr="004A2BB4">
              <w:rPr>
                <w:bCs/>
                <w:lang w:eastAsia="en-US"/>
              </w:rPr>
              <w:t xml:space="preserve">Председатель </w:t>
            </w:r>
            <w:r w:rsidR="00833CD6">
              <w:rPr>
                <w:bCs/>
                <w:lang w:eastAsia="en-US"/>
              </w:rPr>
              <w:t xml:space="preserve">первичной </w:t>
            </w:r>
            <w:r w:rsidRPr="004A2BB4">
              <w:rPr>
                <w:bCs/>
                <w:lang w:eastAsia="en-US"/>
              </w:rPr>
              <w:t>профсоюзной организа</w:t>
            </w:r>
            <w:r w:rsidR="00833CD6">
              <w:rPr>
                <w:bCs/>
                <w:lang w:eastAsia="en-US"/>
              </w:rPr>
              <w:t xml:space="preserve">ции _________ </w:t>
            </w:r>
            <w:r w:rsidR="0011521B">
              <w:rPr>
                <w:bCs/>
                <w:lang w:eastAsia="en-US"/>
              </w:rPr>
              <w:t>С.И.Мингазова</w:t>
            </w:r>
          </w:p>
        </w:tc>
        <w:tc>
          <w:tcPr>
            <w:tcW w:w="4252" w:type="dxa"/>
          </w:tcPr>
          <w:p w:rsidR="004A2BB4" w:rsidRPr="004A2BB4" w:rsidRDefault="004A2BB4" w:rsidP="004A2BB4">
            <w:pPr>
              <w:tabs>
                <w:tab w:val="center" w:pos="4677"/>
                <w:tab w:val="right" w:pos="9355"/>
              </w:tabs>
              <w:ind w:left="601"/>
              <w:jc w:val="right"/>
              <w:rPr>
                <w:b/>
                <w:i/>
              </w:rPr>
            </w:pPr>
            <w:r w:rsidRPr="004A2BB4">
              <w:rPr>
                <w:b/>
                <w:i/>
              </w:rPr>
              <w:t>Приложение № 1</w:t>
            </w:r>
            <w:r w:rsidR="001F6C44">
              <w:rPr>
                <w:b/>
                <w:i/>
              </w:rPr>
              <w:t>6</w:t>
            </w:r>
            <w:r w:rsidRPr="004A2BB4">
              <w:rPr>
                <w:b/>
                <w:i/>
              </w:rPr>
              <w:t xml:space="preserve"> </w:t>
            </w:r>
          </w:p>
          <w:p w:rsidR="004A2BB4" w:rsidRPr="004A2BB4" w:rsidRDefault="004A2BB4" w:rsidP="004A2BB4">
            <w:pPr>
              <w:tabs>
                <w:tab w:val="center" w:pos="4677"/>
                <w:tab w:val="right" w:pos="9355"/>
              </w:tabs>
              <w:ind w:left="601"/>
              <w:rPr>
                <w:b/>
              </w:rPr>
            </w:pPr>
            <w:r w:rsidRPr="004A2BB4">
              <w:rPr>
                <w:b/>
              </w:rPr>
              <w:t>УТВЕРЖДАЮ</w:t>
            </w:r>
          </w:p>
          <w:p w:rsidR="004A2BB4" w:rsidRPr="004A2BB4" w:rsidRDefault="004A2BB4" w:rsidP="004A2BB4">
            <w:pPr>
              <w:tabs>
                <w:tab w:val="center" w:pos="4677"/>
                <w:tab w:val="right" w:pos="9355"/>
              </w:tabs>
            </w:pPr>
            <w:r w:rsidRPr="004A2BB4">
              <w:t xml:space="preserve">          Заведующий </w:t>
            </w:r>
          </w:p>
          <w:p w:rsidR="004A2BB4" w:rsidRPr="004A2BB4" w:rsidRDefault="004A2BB4" w:rsidP="004A2BB4">
            <w:pPr>
              <w:tabs>
                <w:tab w:val="center" w:pos="4677"/>
                <w:tab w:val="right" w:pos="9355"/>
              </w:tabs>
            </w:pPr>
            <w:r w:rsidRPr="004A2BB4">
              <w:t xml:space="preserve">          МАДОУ «Детский сад </w:t>
            </w:r>
            <w:r w:rsidR="004C2A0A">
              <w:t>№161</w:t>
            </w:r>
            <w:r w:rsidRPr="004A2BB4">
              <w:t>»</w:t>
            </w:r>
          </w:p>
          <w:p w:rsidR="004A2BB4" w:rsidRPr="004A2BB4" w:rsidRDefault="004A2BB4" w:rsidP="004A2BB4">
            <w:pPr>
              <w:tabs>
                <w:tab w:val="center" w:pos="4677"/>
                <w:tab w:val="right" w:pos="9355"/>
              </w:tabs>
              <w:ind w:left="601"/>
            </w:pPr>
          </w:p>
          <w:p w:rsidR="004A2BB4" w:rsidRPr="004A2BB4" w:rsidRDefault="004A2BB4" w:rsidP="004A2BB4">
            <w:pPr>
              <w:tabs>
                <w:tab w:val="left" w:pos="142"/>
                <w:tab w:val="center" w:pos="4677"/>
                <w:tab w:val="right" w:pos="9355"/>
              </w:tabs>
              <w:spacing w:after="225"/>
              <w:ind w:left="601"/>
              <w:contextualSpacing/>
              <w:textAlignment w:val="baseline"/>
              <w:rPr>
                <w:color w:val="FF0000"/>
              </w:rPr>
            </w:pPr>
            <w:r w:rsidRPr="004A2BB4">
              <w:t xml:space="preserve">___________ </w:t>
            </w:r>
            <w:r w:rsidR="0011521B">
              <w:t>Л.В.Мамонова</w:t>
            </w:r>
          </w:p>
        </w:tc>
      </w:tr>
    </w:tbl>
    <w:p w:rsidR="004A2BB4" w:rsidRPr="004A2BB4" w:rsidRDefault="004A2BB4" w:rsidP="004A2BB4">
      <w:pPr>
        <w:ind w:left="-567" w:firstLine="283"/>
      </w:pPr>
      <w:r w:rsidRPr="004A2BB4">
        <w:rPr>
          <w:rFonts w:eastAsia="Calibri"/>
          <w:lang w:eastAsia="en-US"/>
        </w:rPr>
        <w:tab/>
      </w:r>
      <w:r w:rsidRPr="004A2BB4">
        <w:rPr>
          <w:rFonts w:eastAsia="Calibri"/>
          <w:lang w:eastAsia="en-US"/>
        </w:rPr>
        <w:tab/>
      </w:r>
      <w:r w:rsidRPr="004A2BB4">
        <w:rPr>
          <w:rFonts w:eastAsia="Calibri"/>
          <w:lang w:eastAsia="en-US"/>
        </w:rPr>
        <w:tab/>
      </w:r>
      <w:r w:rsidRPr="004A2BB4">
        <w:rPr>
          <w:rFonts w:eastAsia="Calibri"/>
          <w:lang w:eastAsia="en-US"/>
        </w:rPr>
        <w:tab/>
      </w:r>
      <w:r w:rsidRPr="004A2BB4">
        <w:rPr>
          <w:rFonts w:eastAsia="Calibri"/>
          <w:lang w:eastAsia="en-US"/>
        </w:rPr>
        <w:tab/>
      </w:r>
      <w:r w:rsidRPr="004A2BB4">
        <w:rPr>
          <w:rFonts w:eastAsia="Calibri"/>
          <w:lang w:eastAsia="en-US"/>
        </w:rPr>
        <w:tab/>
      </w:r>
      <w:r w:rsidRPr="004A2BB4">
        <w:rPr>
          <w:rFonts w:eastAsia="Calibri"/>
          <w:lang w:eastAsia="en-US"/>
        </w:rPr>
        <w:tab/>
      </w:r>
      <w:r w:rsidRPr="004A2BB4">
        <w:rPr>
          <w:rFonts w:eastAsia="Calibri"/>
          <w:lang w:eastAsia="en-US"/>
        </w:rPr>
        <w:tab/>
        <w:t xml:space="preserve">           Приказ от _______20___ г. №_____</w:t>
      </w:r>
    </w:p>
    <w:p w:rsidR="004A2BB4" w:rsidRPr="004A2BB4" w:rsidRDefault="004A2BB4" w:rsidP="004A2BB4">
      <w:pPr>
        <w:spacing w:after="200"/>
        <w:contextualSpacing/>
        <w:jc w:val="center"/>
        <w:rPr>
          <w:b/>
          <w:lang w:eastAsia="ar-SA"/>
        </w:rPr>
      </w:pPr>
    </w:p>
    <w:tbl>
      <w:tblPr>
        <w:tblW w:w="9413" w:type="dxa"/>
        <w:tblLook w:val="04A0"/>
      </w:tblPr>
      <w:tblGrid>
        <w:gridCol w:w="9413"/>
      </w:tblGrid>
      <w:tr w:rsidR="004A2BB4" w:rsidRPr="004A2BB4" w:rsidTr="00B37E1E">
        <w:trPr>
          <w:trHeight w:val="276"/>
        </w:trPr>
        <w:tc>
          <w:tcPr>
            <w:tcW w:w="5336" w:type="dxa"/>
            <w:hideMark/>
          </w:tcPr>
          <w:p w:rsidR="004A2BB4" w:rsidRPr="004A2BB4" w:rsidRDefault="004A2BB4" w:rsidP="004A2BB4">
            <w:pPr>
              <w:tabs>
                <w:tab w:val="num" w:pos="240"/>
              </w:tabs>
              <w:spacing w:after="200"/>
              <w:ind w:left="1310" w:right="-1"/>
              <w:contextualSpacing/>
              <w:jc w:val="right"/>
              <w:rPr>
                <w:rFonts w:eastAsia="Calibri"/>
                <w:b/>
                <w:bCs/>
                <w:lang w:eastAsia="en-US"/>
              </w:rPr>
            </w:pPr>
            <w:r w:rsidRPr="004A2BB4">
              <w:rPr>
                <w:rFonts w:eastAsia="Calibri"/>
                <w:b/>
                <w:bCs/>
                <w:lang w:eastAsia="en-US"/>
              </w:rPr>
              <w:t xml:space="preserve">Рассмотрено </w:t>
            </w:r>
          </w:p>
          <w:p w:rsidR="004A2BB4" w:rsidRPr="004A2BB4" w:rsidRDefault="004A2BB4" w:rsidP="004A2BB4">
            <w:pPr>
              <w:tabs>
                <w:tab w:val="num" w:pos="240"/>
              </w:tabs>
              <w:spacing w:after="200"/>
              <w:ind w:left="1310" w:right="-1"/>
              <w:contextualSpacing/>
              <w:jc w:val="right"/>
              <w:rPr>
                <w:rFonts w:eastAsia="Calibri"/>
                <w:b/>
                <w:bCs/>
                <w:lang w:eastAsia="en-US"/>
              </w:rPr>
            </w:pPr>
            <w:r w:rsidRPr="004A2BB4">
              <w:rPr>
                <w:rFonts w:eastAsia="Calibri"/>
                <w:b/>
                <w:bCs/>
                <w:lang w:eastAsia="en-US"/>
              </w:rPr>
              <w:t>на общем собрании работников</w:t>
            </w:r>
          </w:p>
        </w:tc>
      </w:tr>
      <w:tr w:rsidR="004A2BB4" w:rsidRPr="004A2BB4" w:rsidTr="00B37E1E">
        <w:trPr>
          <w:trHeight w:val="276"/>
        </w:trPr>
        <w:tc>
          <w:tcPr>
            <w:tcW w:w="5336" w:type="dxa"/>
            <w:hideMark/>
          </w:tcPr>
          <w:p w:rsidR="004A2BB4" w:rsidRPr="004A2BB4" w:rsidRDefault="004A2BB4" w:rsidP="004A2BB4">
            <w:pPr>
              <w:tabs>
                <w:tab w:val="num" w:pos="240"/>
              </w:tabs>
              <w:spacing w:after="200"/>
              <w:ind w:left="1310" w:right="-1"/>
              <w:contextualSpacing/>
              <w:jc w:val="right"/>
              <w:rPr>
                <w:rFonts w:eastAsia="Calibri"/>
                <w:lang w:eastAsia="en-US"/>
              </w:rPr>
            </w:pPr>
            <w:r w:rsidRPr="004A2BB4">
              <w:rPr>
                <w:rFonts w:eastAsia="Calibri"/>
                <w:lang w:eastAsia="en-US"/>
              </w:rPr>
              <w:t xml:space="preserve">МАДОУ «Детский сад </w:t>
            </w:r>
            <w:r w:rsidR="004C2A0A">
              <w:rPr>
                <w:rFonts w:eastAsia="Calibri"/>
                <w:lang w:eastAsia="en-US"/>
              </w:rPr>
              <w:t>№161</w:t>
            </w:r>
            <w:r w:rsidRPr="004A2BB4">
              <w:rPr>
                <w:rFonts w:eastAsia="Calibri"/>
                <w:lang w:eastAsia="en-US"/>
              </w:rPr>
              <w:t>»</w:t>
            </w:r>
          </w:p>
        </w:tc>
      </w:tr>
      <w:tr w:rsidR="004A2BB4" w:rsidRPr="004A2BB4" w:rsidTr="00B37E1E">
        <w:trPr>
          <w:trHeight w:val="276"/>
        </w:trPr>
        <w:tc>
          <w:tcPr>
            <w:tcW w:w="5336" w:type="dxa"/>
            <w:hideMark/>
          </w:tcPr>
          <w:p w:rsidR="004A2BB4" w:rsidRPr="004A2BB4" w:rsidRDefault="004A2BB4" w:rsidP="00833CD6">
            <w:pPr>
              <w:tabs>
                <w:tab w:val="num" w:pos="240"/>
              </w:tabs>
              <w:spacing w:after="200"/>
              <w:ind w:left="1310" w:right="-1"/>
              <w:contextualSpacing/>
              <w:jc w:val="right"/>
              <w:rPr>
                <w:rFonts w:eastAsia="Calibri"/>
                <w:lang w:eastAsia="en-US"/>
              </w:rPr>
            </w:pPr>
            <w:r w:rsidRPr="004A2BB4">
              <w:rPr>
                <w:rFonts w:eastAsia="Calibri"/>
                <w:lang w:eastAsia="en-US"/>
              </w:rPr>
              <w:t>Протокол от_________ 20</w:t>
            </w:r>
            <w:r w:rsidR="00833CD6">
              <w:rPr>
                <w:rFonts w:eastAsia="Calibri"/>
                <w:lang w:eastAsia="en-US"/>
              </w:rPr>
              <w:t>___</w:t>
            </w:r>
            <w:r w:rsidRPr="004A2BB4">
              <w:rPr>
                <w:rFonts w:eastAsia="Calibri"/>
                <w:lang w:eastAsia="en-US"/>
              </w:rPr>
              <w:t>г. №___</w:t>
            </w:r>
          </w:p>
        </w:tc>
      </w:tr>
    </w:tbl>
    <w:p w:rsidR="004A2BB4" w:rsidRPr="004A2BB4" w:rsidRDefault="004A2BB4" w:rsidP="004A2BB4">
      <w:pPr>
        <w:spacing w:after="200"/>
        <w:contextualSpacing/>
        <w:jc w:val="center"/>
        <w:rPr>
          <w:b/>
          <w:lang w:eastAsia="ar-SA"/>
        </w:rPr>
      </w:pPr>
      <w:r w:rsidRPr="004A2BB4">
        <w:rPr>
          <w:b/>
          <w:lang w:eastAsia="ar-SA"/>
        </w:rPr>
        <w:t>Положение</w:t>
      </w:r>
    </w:p>
    <w:p w:rsidR="004A2BB4" w:rsidRPr="004A2BB4" w:rsidRDefault="004A2BB4" w:rsidP="004A2BB4">
      <w:pPr>
        <w:widowControl w:val="0"/>
        <w:suppressAutoHyphens/>
        <w:autoSpaceDE w:val="0"/>
        <w:spacing w:after="200"/>
        <w:contextualSpacing/>
        <w:jc w:val="center"/>
        <w:rPr>
          <w:b/>
          <w:lang w:eastAsia="ar-SA"/>
        </w:rPr>
      </w:pPr>
      <w:r w:rsidRPr="004A2BB4">
        <w:rPr>
          <w:b/>
          <w:lang w:eastAsia="ar-SA"/>
        </w:rPr>
        <w:t>о формировании и использовании</w:t>
      </w:r>
      <w:r w:rsidR="000128DD">
        <w:rPr>
          <w:b/>
          <w:lang w:eastAsia="ar-SA"/>
        </w:rPr>
        <w:t xml:space="preserve"> 2%</w:t>
      </w:r>
      <w:r w:rsidRPr="004A2BB4">
        <w:rPr>
          <w:b/>
          <w:lang w:eastAsia="ar-SA"/>
        </w:rPr>
        <w:t xml:space="preserve"> премиального фонда</w:t>
      </w:r>
    </w:p>
    <w:p w:rsidR="004A2BB4" w:rsidRPr="004A2BB4" w:rsidRDefault="000128DD" w:rsidP="004A2BB4">
      <w:pPr>
        <w:widowControl w:val="0"/>
        <w:suppressAutoHyphens/>
        <w:autoSpaceDE w:val="0"/>
        <w:spacing w:after="200"/>
        <w:contextualSpacing/>
        <w:jc w:val="center"/>
        <w:rPr>
          <w:b/>
          <w:bCs/>
          <w:lang w:eastAsia="ar-SA"/>
        </w:rPr>
      </w:pPr>
      <w:r>
        <w:rPr>
          <w:b/>
          <w:bCs/>
          <w:lang w:eastAsia="ar-SA"/>
        </w:rPr>
        <w:t>м</w:t>
      </w:r>
      <w:r w:rsidR="004A2BB4" w:rsidRPr="004A2BB4">
        <w:rPr>
          <w:b/>
          <w:bCs/>
          <w:lang w:eastAsia="ar-SA"/>
        </w:rPr>
        <w:t>униципального автономного дошкольного образовательного учреждения</w:t>
      </w:r>
    </w:p>
    <w:p w:rsidR="004A2BB4" w:rsidRPr="004A2BB4" w:rsidRDefault="004A2BB4" w:rsidP="004A2BB4">
      <w:pPr>
        <w:widowControl w:val="0"/>
        <w:suppressAutoHyphens/>
        <w:autoSpaceDE w:val="0"/>
        <w:spacing w:after="200"/>
        <w:contextualSpacing/>
        <w:jc w:val="center"/>
        <w:rPr>
          <w:b/>
          <w:bCs/>
          <w:lang w:eastAsia="ar-SA"/>
        </w:rPr>
      </w:pPr>
      <w:r w:rsidRPr="004A2BB4">
        <w:rPr>
          <w:b/>
          <w:bCs/>
          <w:lang w:eastAsia="ar-SA"/>
        </w:rPr>
        <w:t xml:space="preserve"> «Детский сад </w:t>
      </w:r>
      <w:r w:rsidR="004C2A0A">
        <w:rPr>
          <w:b/>
          <w:bCs/>
          <w:lang w:eastAsia="ar-SA"/>
        </w:rPr>
        <w:t>№161</w:t>
      </w:r>
      <w:r w:rsidRPr="004A2BB4">
        <w:rPr>
          <w:b/>
          <w:bCs/>
          <w:lang w:eastAsia="ar-SA"/>
        </w:rPr>
        <w:t xml:space="preserve"> комбинированного вида» Приволжского района г.Казани</w:t>
      </w:r>
    </w:p>
    <w:p w:rsidR="004A2BB4" w:rsidRPr="004A2BB4" w:rsidRDefault="004A2BB4" w:rsidP="00FF675E">
      <w:pPr>
        <w:widowControl w:val="0"/>
        <w:numPr>
          <w:ilvl w:val="0"/>
          <w:numId w:val="83"/>
        </w:numPr>
        <w:tabs>
          <w:tab w:val="left" w:pos="284"/>
        </w:tabs>
        <w:suppressAutoHyphens/>
        <w:autoSpaceDE w:val="0"/>
        <w:spacing w:after="200"/>
        <w:ind w:left="0"/>
        <w:contextualSpacing/>
        <w:jc w:val="center"/>
        <w:rPr>
          <w:b/>
          <w:lang w:val="en-US" w:eastAsia="ar-SA"/>
        </w:rPr>
      </w:pPr>
      <w:r w:rsidRPr="004A2BB4">
        <w:rPr>
          <w:b/>
          <w:lang w:eastAsia="ar-SA"/>
        </w:rPr>
        <w:t>Общее положение</w:t>
      </w:r>
      <w:r w:rsidRPr="004A2BB4">
        <w:rPr>
          <w:b/>
          <w:lang w:val="en-US" w:eastAsia="ar-SA"/>
        </w:rPr>
        <w:t>.</w:t>
      </w:r>
    </w:p>
    <w:p w:rsidR="004A2BB4" w:rsidRPr="004A2BB4" w:rsidRDefault="004A2BB4" w:rsidP="004A2BB4">
      <w:pPr>
        <w:widowControl w:val="0"/>
        <w:numPr>
          <w:ilvl w:val="1"/>
          <w:numId w:val="18"/>
        </w:numPr>
        <w:tabs>
          <w:tab w:val="left" w:pos="709"/>
          <w:tab w:val="left" w:pos="851"/>
        </w:tabs>
        <w:suppressAutoHyphens/>
        <w:autoSpaceDE w:val="0"/>
        <w:spacing w:after="200"/>
        <w:ind w:left="0" w:firstLine="426"/>
        <w:contextualSpacing/>
        <w:jc w:val="both"/>
        <w:rPr>
          <w:color w:val="000000"/>
          <w:lang w:eastAsia="ar-SA"/>
        </w:rPr>
      </w:pPr>
      <w:r>
        <w:rPr>
          <w:lang w:eastAsia="ar-SA"/>
        </w:rPr>
        <w:t xml:space="preserve"> </w:t>
      </w:r>
      <w:r w:rsidRPr="004A2BB4">
        <w:rPr>
          <w:lang w:eastAsia="ar-SA"/>
        </w:rPr>
        <w:t>Настоящее Положение о формировании и использовании премиального фонда (далее – Положение)</w:t>
      </w:r>
      <w:r w:rsidRPr="004A2BB4">
        <w:rPr>
          <w:rFonts w:ascii="Calibri" w:hAnsi="Calibri"/>
          <w:bCs/>
          <w:sz w:val="22"/>
          <w:szCs w:val="22"/>
        </w:rPr>
        <w:t xml:space="preserve"> </w:t>
      </w:r>
      <w:r w:rsidRPr="004A2BB4">
        <w:rPr>
          <w:bCs/>
        </w:rPr>
        <w:t>муниципального автономного дошкольного образовательного учреждения</w:t>
      </w:r>
      <w:r w:rsidRPr="004A2BB4">
        <w:t xml:space="preserve"> «Детский сад </w:t>
      </w:r>
      <w:r w:rsidR="004C2A0A">
        <w:t>№161</w:t>
      </w:r>
      <w:r w:rsidRPr="004A2BB4">
        <w:t xml:space="preserve"> комбинированного вида» Приволжского района г. Казани (далее – МАДОУ «Детский сад </w:t>
      </w:r>
      <w:r w:rsidR="004C2A0A">
        <w:t>№161</w:t>
      </w:r>
      <w:r w:rsidRPr="004A2BB4">
        <w:t>»)</w:t>
      </w:r>
      <w:r w:rsidRPr="004A2BB4">
        <w:rPr>
          <w:lang w:eastAsia="ar-SA"/>
        </w:rPr>
        <w:t xml:space="preserve"> разработано </w:t>
      </w:r>
      <w:r w:rsidRPr="004A2BB4">
        <w:t xml:space="preserve">в соответствии с Конституцией Российской Федерации, Конституцией Республики Татарстан, Трудовым кодексом Российской Федерации (далее – ТК РФ), Законом Российской Федерации «Об образовании в Российской Федерации» от 29.12.2012 года №273-ФЗ, Законом Республики Татарстан «Об образовании» от 22.07.2013 года № 68-ЗРТ </w:t>
      </w:r>
      <w:r w:rsidRPr="004A2BB4">
        <w:rPr>
          <w:lang w:eastAsia="ar-SA"/>
        </w:rPr>
        <w:t xml:space="preserve">и является формой реализации </w:t>
      </w:r>
      <w:r w:rsidRPr="004A2BB4">
        <w:rPr>
          <w:color w:val="000000"/>
          <w:lang w:eastAsia="ar-SA"/>
        </w:rPr>
        <w:t>Постановления Кабинета Министров Республики Татарстан от 31.05.2018 года № 412 «Об условиях оплаты труда работников государственных образовательных организаций Республики Татарстан».</w:t>
      </w:r>
    </w:p>
    <w:p w:rsidR="004A2BB4" w:rsidRPr="004A2BB4" w:rsidRDefault="004A2BB4" w:rsidP="004A2BB4">
      <w:pPr>
        <w:widowControl w:val="0"/>
        <w:tabs>
          <w:tab w:val="left" w:pos="284"/>
        </w:tabs>
        <w:suppressAutoHyphens/>
        <w:autoSpaceDE w:val="0"/>
        <w:spacing w:after="200"/>
        <w:ind w:firstLine="426"/>
        <w:contextualSpacing/>
        <w:jc w:val="both"/>
        <w:rPr>
          <w:color w:val="000000"/>
          <w:lang w:eastAsia="ar-SA"/>
        </w:rPr>
      </w:pPr>
      <w:r w:rsidRPr="004A2BB4">
        <w:rPr>
          <w:color w:val="000000"/>
          <w:lang w:eastAsia="ar-SA"/>
        </w:rPr>
        <w:t xml:space="preserve">1.2. Положение разработано с учетом мотивированного мнения профсоюзной организации МАДОУ «Детский сад </w:t>
      </w:r>
      <w:r w:rsidR="004C2A0A">
        <w:rPr>
          <w:color w:val="000000"/>
          <w:lang w:eastAsia="ar-SA"/>
        </w:rPr>
        <w:t>№161</w:t>
      </w:r>
      <w:r w:rsidRPr="004A2BB4">
        <w:rPr>
          <w:color w:val="000000"/>
          <w:lang w:eastAsia="ar-SA"/>
        </w:rPr>
        <w:t>», утверждено на общем собрании работников и введено в действие как локальный акт приказом руководителя.</w:t>
      </w:r>
    </w:p>
    <w:p w:rsidR="004A2BB4" w:rsidRPr="004A2BB4" w:rsidRDefault="004A2BB4" w:rsidP="004A2BB4">
      <w:pPr>
        <w:widowControl w:val="0"/>
        <w:tabs>
          <w:tab w:val="left" w:pos="284"/>
        </w:tabs>
        <w:suppressAutoHyphens/>
        <w:autoSpaceDE w:val="0"/>
        <w:spacing w:after="200"/>
        <w:ind w:firstLine="426"/>
        <w:contextualSpacing/>
        <w:jc w:val="both"/>
        <w:rPr>
          <w:color w:val="000000"/>
          <w:lang w:eastAsia="ar-SA"/>
        </w:rPr>
      </w:pPr>
      <w:r w:rsidRPr="004A2BB4">
        <w:rPr>
          <w:color w:val="000000"/>
          <w:lang w:eastAsia="ar-SA"/>
        </w:rPr>
        <w:t>1.3. Действие Положения направлено на материальное поощрение с целью дальнейшего развития творческой инициативы работников.</w:t>
      </w:r>
    </w:p>
    <w:p w:rsidR="004A2BB4" w:rsidRPr="004A2BB4" w:rsidRDefault="004A2BB4" w:rsidP="004A2BB4">
      <w:pPr>
        <w:widowControl w:val="0"/>
        <w:tabs>
          <w:tab w:val="left" w:pos="284"/>
        </w:tabs>
        <w:suppressAutoHyphens/>
        <w:autoSpaceDE w:val="0"/>
        <w:spacing w:after="200"/>
        <w:ind w:firstLine="426"/>
        <w:contextualSpacing/>
        <w:jc w:val="both"/>
        <w:rPr>
          <w:color w:val="000000"/>
          <w:lang w:eastAsia="ar-SA"/>
        </w:rPr>
      </w:pPr>
      <w:r>
        <w:rPr>
          <w:color w:val="000000"/>
          <w:lang w:eastAsia="ar-SA"/>
        </w:rPr>
        <w:t>1.4</w:t>
      </w:r>
      <w:r w:rsidRPr="004A2BB4">
        <w:rPr>
          <w:color w:val="000000"/>
          <w:lang w:eastAsia="ar-SA"/>
        </w:rPr>
        <w:t xml:space="preserve">. Данное Положение распространяется на основной, учебно-вспомогательный и обслуживающий персонал </w:t>
      </w:r>
      <w:r w:rsidRPr="004A2BB4">
        <w:t xml:space="preserve">МАДОУ «Детский сад </w:t>
      </w:r>
      <w:r w:rsidR="004C2A0A">
        <w:t>№161</w:t>
      </w:r>
      <w:r w:rsidRPr="004A2BB4">
        <w:t>»</w:t>
      </w:r>
      <w:r w:rsidRPr="004A2BB4">
        <w:rPr>
          <w:color w:val="000000"/>
          <w:lang w:eastAsia="ar-SA"/>
        </w:rPr>
        <w:t>.</w:t>
      </w:r>
    </w:p>
    <w:p w:rsidR="004A2BB4" w:rsidRPr="004A2BB4" w:rsidRDefault="004A2BB4" w:rsidP="00FF675E">
      <w:pPr>
        <w:widowControl w:val="0"/>
        <w:numPr>
          <w:ilvl w:val="0"/>
          <w:numId w:val="83"/>
        </w:numPr>
        <w:tabs>
          <w:tab w:val="left" w:pos="142"/>
          <w:tab w:val="left" w:pos="709"/>
          <w:tab w:val="left" w:pos="993"/>
        </w:tabs>
        <w:suppressAutoHyphens/>
        <w:autoSpaceDE w:val="0"/>
        <w:spacing w:after="200"/>
        <w:ind w:left="0"/>
        <w:contextualSpacing/>
        <w:jc w:val="center"/>
        <w:rPr>
          <w:b/>
          <w:color w:val="000000"/>
          <w:lang w:eastAsia="ar-SA"/>
        </w:rPr>
      </w:pPr>
      <w:r w:rsidRPr="004A2BB4">
        <w:rPr>
          <w:b/>
          <w:color w:val="000000"/>
          <w:lang w:eastAsia="ar-SA"/>
        </w:rPr>
        <w:t>Формирование фонда премирования</w:t>
      </w:r>
    </w:p>
    <w:p w:rsidR="004A2BB4" w:rsidRPr="004A2BB4" w:rsidRDefault="004A2BB4" w:rsidP="004A2BB4">
      <w:pPr>
        <w:widowControl w:val="0"/>
        <w:tabs>
          <w:tab w:val="left" w:pos="0"/>
          <w:tab w:val="left" w:pos="709"/>
          <w:tab w:val="left" w:pos="993"/>
        </w:tabs>
        <w:suppressAutoHyphens/>
        <w:autoSpaceDE w:val="0"/>
        <w:spacing w:after="200"/>
        <w:ind w:firstLine="426"/>
        <w:contextualSpacing/>
        <w:jc w:val="both"/>
        <w:rPr>
          <w:color w:val="000000"/>
          <w:lang w:eastAsia="ar-SA"/>
        </w:rPr>
      </w:pPr>
      <w:r w:rsidRPr="004A2BB4">
        <w:rPr>
          <w:color w:val="000000"/>
          <w:lang w:eastAsia="ar-SA"/>
        </w:rPr>
        <w:t>2.1. Размер фонда оплаты труда, предусмотренного на премиальные выплаты работникам работников образования, составляет не менее 2 процентов от фонда оплаты труда, предусмотренного на выплату окладов основного и вспомогательного персонала (ставок заработных плат, должностных окладов) и выплат стимулирующего характера.</w:t>
      </w:r>
    </w:p>
    <w:p w:rsidR="004A2BB4" w:rsidRPr="004A2BB4" w:rsidRDefault="004A2BB4" w:rsidP="004A2BB4">
      <w:pPr>
        <w:widowControl w:val="0"/>
        <w:tabs>
          <w:tab w:val="left" w:pos="0"/>
          <w:tab w:val="left" w:pos="709"/>
          <w:tab w:val="left" w:pos="993"/>
        </w:tabs>
        <w:suppressAutoHyphens/>
        <w:autoSpaceDE w:val="0"/>
        <w:spacing w:after="200"/>
        <w:ind w:firstLine="426"/>
        <w:contextualSpacing/>
        <w:jc w:val="both"/>
        <w:rPr>
          <w:lang w:eastAsia="ar-SA"/>
        </w:rPr>
      </w:pPr>
      <w:r w:rsidRPr="004A2BB4">
        <w:rPr>
          <w:lang w:eastAsia="ar-SA"/>
        </w:rPr>
        <w:t>2.2. Для поощрения работников возможно использование внебюджетных средств и безвозмездной спонсорской помощи (в рамках имеющихся инструктивных документов, локальных нормативных актов).</w:t>
      </w:r>
    </w:p>
    <w:p w:rsidR="004A2BB4" w:rsidRPr="004A2BB4" w:rsidRDefault="004A2BB4" w:rsidP="004A2BB4">
      <w:pPr>
        <w:widowControl w:val="0"/>
        <w:tabs>
          <w:tab w:val="left" w:pos="0"/>
          <w:tab w:val="left" w:pos="709"/>
          <w:tab w:val="left" w:pos="993"/>
        </w:tabs>
        <w:suppressAutoHyphens/>
        <w:autoSpaceDE w:val="0"/>
        <w:spacing w:after="200"/>
        <w:ind w:firstLine="426"/>
        <w:contextualSpacing/>
        <w:jc w:val="both"/>
        <w:rPr>
          <w:lang w:eastAsia="ar-SA"/>
        </w:rPr>
      </w:pPr>
      <w:r w:rsidRPr="004A2BB4">
        <w:rPr>
          <w:lang w:eastAsia="ar-SA"/>
        </w:rPr>
        <w:t>2.3.</w:t>
      </w:r>
      <w:r w:rsidRPr="004A2BB4">
        <w:rPr>
          <w:lang w:eastAsia="ar-SA"/>
        </w:rPr>
        <w:tab/>
        <w:t xml:space="preserve">Фонд экономии заработной платы также может использоваться на премиальные выплаты работникам </w:t>
      </w:r>
      <w:r w:rsidRPr="004A2BB4">
        <w:t xml:space="preserve">МАДОУ «Детский сад </w:t>
      </w:r>
      <w:r w:rsidR="004C2A0A">
        <w:t>№161</w:t>
      </w:r>
      <w:r w:rsidRPr="004A2BB4">
        <w:t>»</w:t>
      </w:r>
      <w:r w:rsidRPr="004A2BB4">
        <w:rPr>
          <w:lang w:eastAsia="ar-SA"/>
        </w:rPr>
        <w:t>.</w:t>
      </w:r>
    </w:p>
    <w:p w:rsidR="004A2BB4" w:rsidRPr="004A2BB4" w:rsidRDefault="004A2BB4" w:rsidP="004A2BB4">
      <w:pPr>
        <w:widowControl w:val="0"/>
        <w:tabs>
          <w:tab w:val="left" w:pos="0"/>
          <w:tab w:val="left" w:pos="709"/>
          <w:tab w:val="left" w:pos="993"/>
        </w:tabs>
        <w:suppressAutoHyphens/>
        <w:autoSpaceDE w:val="0"/>
        <w:spacing w:after="200"/>
        <w:ind w:firstLine="426"/>
        <w:contextualSpacing/>
        <w:jc w:val="both"/>
        <w:rPr>
          <w:lang w:eastAsia="ar-SA"/>
        </w:rPr>
      </w:pPr>
      <w:r w:rsidRPr="004A2BB4">
        <w:rPr>
          <w:lang w:eastAsia="ar-SA"/>
        </w:rPr>
        <w:t>2.4.</w:t>
      </w:r>
      <w:r w:rsidRPr="004A2BB4">
        <w:rPr>
          <w:lang w:eastAsia="ar-SA"/>
        </w:rPr>
        <w:tab/>
        <w:t>При распределении премии комиссия самостоятельно утверждает минимальный и максимальный порог премиальных выплат за истекший период и определяет фиксированный размер выплат в денежном эквиваленте по каждому критерию.</w:t>
      </w:r>
    </w:p>
    <w:p w:rsidR="004A2BB4" w:rsidRPr="004A2BB4" w:rsidRDefault="004A2BB4" w:rsidP="004A2BB4">
      <w:pPr>
        <w:widowControl w:val="0"/>
        <w:tabs>
          <w:tab w:val="left" w:pos="0"/>
          <w:tab w:val="left" w:pos="709"/>
          <w:tab w:val="left" w:pos="993"/>
        </w:tabs>
        <w:suppressAutoHyphens/>
        <w:autoSpaceDE w:val="0"/>
        <w:spacing w:after="200"/>
        <w:ind w:firstLine="426"/>
        <w:contextualSpacing/>
        <w:jc w:val="both"/>
        <w:rPr>
          <w:lang w:eastAsia="ar-SA"/>
        </w:rPr>
      </w:pPr>
      <w:r w:rsidRPr="004A2BB4">
        <w:rPr>
          <w:lang w:eastAsia="ar-SA"/>
        </w:rPr>
        <w:t>2.5.</w:t>
      </w:r>
      <w:r w:rsidRPr="004A2BB4">
        <w:rPr>
          <w:lang w:eastAsia="ar-SA"/>
        </w:rPr>
        <w:tab/>
        <w:t>Общая сумма премии, выплачиваемой работникам, не должна превышать утвержденного фонда премирования согласно смете.</w:t>
      </w:r>
    </w:p>
    <w:p w:rsidR="004A2BB4" w:rsidRPr="004A2BB4" w:rsidRDefault="004A2BB4" w:rsidP="00FF675E">
      <w:pPr>
        <w:widowControl w:val="0"/>
        <w:numPr>
          <w:ilvl w:val="0"/>
          <w:numId w:val="83"/>
        </w:numPr>
        <w:tabs>
          <w:tab w:val="left" w:pos="142"/>
        </w:tabs>
        <w:suppressAutoHyphens/>
        <w:autoSpaceDE w:val="0"/>
        <w:spacing w:after="200"/>
        <w:ind w:left="0"/>
        <w:contextualSpacing/>
        <w:jc w:val="center"/>
        <w:rPr>
          <w:b/>
          <w:lang w:eastAsia="ar-SA"/>
        </w:rPr>
      </w:pPr>
      <w:r w:rsidRPr="004A2BB4">
        <w:rPr>
          <w:b/>
          <w:lang w:eastAsia="ar-SA"/>
        </w:rPr>
        <w:t>Порядок премирования работников</w:t>
      </w:r>
    </w:p>
    <w:p w:rsidR="004A2BB4" w:rsidRPr="004A2BB4" w:rsidRDefault="004A2BB4" w:rsidP="004A2BB4">
      <w:pPr>
        <w:widowControl w:val="0"/>
        <w:shd w:val="clear" w:color="auto" w:fill="FFFFFF"/>
        <w:tabs>
          <w:tab w:val="left" w:pos="0"/>
        </w:tabs>
        <w:suppressAutoHyphens/>
        <w:autoSpaceDE w:val="0"/>
        <w:spacing w:after="200"/>
        <w:ind w:firstLine="426"/>
        <w:contextualSpacing/>
        <w:jc w:val="both"/>
        <w:rPr>
          <w:lang w:eastAsia="ar-SA"/>
        </w:rPr>
      </w:pPr>
      <w:r w:rsidRPr="004A2BB4">
        <w:rPr>
          <w:lang w:eastAsia="ar-SA"/>
        </w:rPr>
        <w:t xml:space="preserve">3.1. Распределение премий производится на основании данного Положения решением комиссии с оформлением протокола. Руководитель </w:t>
      </w:r>
      <w:r w:rsidRPr="004A2BB4">
        <w:t xml:space="preserve">МАДОУ «Детский сад </w:t>
      </w:r>
      <w:r w:rsidR="004C2A0A">
        <w:t>№161</w:t>
      </w:r>
      <w:r w:rsidRPr="004A2BB4">
        <w:t>»</w:t>
      </w:r>
      <w:r w:rsidRPr="004A2BB4">
        <w:rPr>
          <w:lang w:eastAsia="ar-SA"/>
        </w:rPr>
        <w:t xml:space="preserve"> с учетом мотивированного мнения профкома издает приказ по образовательному учреждению.</w:t>
      </w:r>
    </w:p>
    <w:p w:rsidR="004A2BB4" w:rsidRPr="004A2BB4" w:rsidRDefault="004A2BB4" w:rsidP="004A2BB4">
      <w:pPr>
        <w:widowControl w:val="0"/>
        <w:shd w:val="clear" w:color="auto" w:fill="FFFFFF"/>
        <w:tabs>
          <w:tab w:val="left" w:pos="0"/>
        </w:tabs>
        <w:suppressAutoHyphens/>
        <w:autoSpaceDE w:val="0"/>
        <w:spacing w:after="200"/>
        <w:ind w:firstLine="426"/>
        <w:contextualSpacing/>
        <w:jc w:val="both"/>
        <w:rPr>
          <w:lang w:eastAsia="ar-SA"/>
        </w:rPr>
      </w:pPr>
      <w:r w:rsidRPr="004A2BB4">
        <w:rPr>
          <w:lang w:eastAsia="ar-SA"/>
        </w:rPr>
        <w:t>3.2. Премия выплачивается 1 раз в квартал.</w:t>
      </w:r>
    </w:p>
    <w:p w:rsidR="004A2BB4" w:rsidRPr="004A2BB4" w:rsidRDefault="004A2BB4" w:rsidP="004A2BB4">
      <w:pPr>
        <w:widowControl w:val="0"/>
        <w:shd w:val="clear" w:color="auto" w:fill="FFFFFF"/>
        <w:tabs>
          <w:tab w:val="left" w:pos="0"/>
        </w:tabs>
        <w:suppressAutoHyphens/>
        <w:autoSpaceDE w:val="0"/>
        <w:spacing w:after="200"/>
        <w:ind w:firstLine="426"/>
        <w:contextualSpacing/>
        <w:jc w:val="both"/>
        <w:rPr>
          <w:lang w:eastAsia="ar-SA"/>
        </w:rPr>
      </w:pPr>
      <w:r w:rsidRPr="004A2BB4">
        <w:rPr>
          <w:lang w:eastAsia="ar-SA"/>
        </w:rPr>
        <w:t>3.3. 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оплачиваемом отпуске), а также в период нетрудоспособности по больничному листу.</w:t>
      </w:r>
    </w:p>
    <w:p w:rsidR="004A2BB4" w:rsidRPr="004A2BB4" w:rsidRDefault="004A2BB4" w:rsidP="00FF675E">
      <w:pPr>
        <w:widowControl w:val="0"/>
        <w:numPr>
          <w:ilvl w:val="0"/>
          <w:numId w:val="83"/>
        </w:numPr>
        <w:tabs>
          <w:tab w:val="left" w:pos="142"/>
        </w:tabs>
        <w:suppressAutoHyphens/>
        <w:autoSpaceDE w:val="0"/>
        <w:spacing w:after="200"/>
        <w:ind w:left="0"/>
        <w:contextualSpacing/>
        <w:jc w:val="center"/>
        <w:rPr>
          <w:b/>
          <w:lang w:eastAsia="ar-SA"/>
        </w:rPr>
      </w:pPr>
      <w:r w:rsidRPr="004A2BB4">
        <w:rPr>
          <w:b/>
          <w:lang w:eastAsia="ar-SA"/>
        </w:rPr>
        <w:t>Основные критерии премирования</w:t>
      </w:r>
    </w:p>
    <w:tbl>
      <w:tblPr>
        <w:tblW w:w="9474" w:type="dxa"/>
        <w:tblInd w:w="-10" w:type="dxa"/>
        <w:tblLayout w:type="fixed"/>
        <w:tblLook w:val="04A0"/>
      </w:tblPr>
      <w:tblGrid>
        <w:gridCol w:w="544"/>
        <w:gridCol w:w="5953"/>
        <w:gridCol w:w="1842"/>
        <w:gridCol w:w="1135"/>
      </w:tblGrid>
      <w:tr w:rsidR="003A311A" w:rsidRPr="00A12C6A" w:rsidTr="003A311A">
        <w:trPr>
          <w:trHeight w:val="120"/>
        </w:trPr>
        <w:tc>
          <w:tcPr>
            <w:tcW w:w="544" w:type="dxa"/>
            <w:tcBorders>
              <w:top w:val="single" w:sz="4" w:space="0" w:color="000000"/>
              <w:left w:val="single" w:sz="4" w:space="0" w:color="000000"/>
              <w:bottom w:val="single" w:sz="4" w:space="0" w:color="000000"/>
              <w:right w:val="nil"/>
            </w:tcBorders>
            <w:hideMark/>
          </w:tcPr>
          <w:p w:rsidR="003A311A" w:rsidRPr="00A12C6A" w:rsidRDefault="003A311A" w:rsidP="00141179">
            <w:pPr>
              <w:widowControl w:val="0"/>
              <w:tabs>
                <w:tab w:val="left" w:pos="142"/>
              </w:tabs>
              <w:suppressAutoHyphens/>
              <w:autoSpaceDE w:val="0"/>
              <w:snapToGrid w:val="0"/>
              <w:ind w:right="-108"/>
              <w:contextualSpacing/>
              <w:jc w:val="center"/>
              <w:rPr>
                <w:b/>
                <w:lang w:eastAsia="ar-SA"/>
              </w:rPr>
            </w:pPr>
            <w:r w:rsidRPr="00A12C6A">
              <w:rPr>
                <w:b/>
                <w:lang w:eastAsia="ar-SA"/>
              </w:rPr>
              <w:t>№ п/п</w:t>
            </w:r>
          </w:p>
        </w:tc>
        <w:tc>
          <w:tcPr>
            <w:tcW w:w="5953" w:type="dxa"/>
            <w:tcBorders>
              <w:top w:val="single" w:sz="4" w:space="0" w:color="000000"/>
              <w:left w:val="single" w:sz="4" w:space="0" w:color="000000"/>
              <w:bottom w:val="single" w:sz="4" w:space="0" w:color="000000"/>
              <w:right w:val="nil"/>
            </w:tcBorders>
            <w:vAlign w:val="center"/>
            <w:hideMark/>
          </w:tcPr>
          <w:p w:rsidR="003A311A" w:rsidRPr="00A12C6A" w:rsidRDefault="003A311A" w:rsidP="00141179">
            <w:pPr>
              <w:widowControl w:val="0"/>
              <w:tabs>
                <w:tab w:val="left" w:pos="142"/>
              </w:tabs>
              <w:suppressAutoHyphens/>
              <w:autoSpaceDE w:val="0"/>
              <w:snapToGrid w:val="0"/>
              <w:contextualSpacing/>
              <w:jc w:val="center"/>
              <w:rPr>
                <w:b/>
                <w:lang w:eastAsia="ar-SA"/>
              </w:rPr>
            </w:pPr>
            <w:r w:rsidRPr="00A12C6A">
              <w:rPr>
                <w:b/>
                <w:lang w:eastAsia="ar-SA"/>
              </w:rPr>
              <w:t>Показатели</w:t>
            </w:r>
          </w:p>
        </w:tc>
        <w:tc>
          <w:tcPr>
            <w:tcW w:w="1842" w:type="dxa"/>
            <w:tcBorders>
              <w:top w:val="single" w:sz="4" w:space="0" w:color="000000"/>
              <w:left w:val="single" w:sz="4" w:space="0" w:color="000000"/>
              <w:bottom w:val="single" w:sz="4" w:space="0" w:color="000000"/>
              <w:right w:val="nil"/>
            </w:tcBorders>
            <w:vAlign w:val="center"/>
            <w:hideMark/>
          </w:tcPr>
          <w:p w:rsidR="003A311A" w:rsidRPr="00A12C6A" w:rsidRDefault="003A311A" w:rsidP="00141179">
            <w:pPr>
              <w:widowControl w:val="0"/>
              <w:tabs>
                <w:tab w:val="left" w:pos="142"/>
              </w:tabs>
              <w:suppressAutoHyphens/>
              <w:autoSpaceDE w:val="0"/>
              <w:snapToGrid w:val="0"/>
              <w:contextualSpacing/>
              <w:jc w:val="center"/>
              <w:rPr>
                <w:b/>
                <w:lang w:eastAsia="ar-SA"/>
              </w:rPr>
            </w:pPr>
            <w:r w:rsidRPr="00A12C6A">
              <w:rPr>
                <w:b/>
                <w:lang w:eastAsia="ar-SA"/>
              </w:rPr>
              <w:t>Размеры</w:t>
            </w:r>
          </w:p>
        </w:tc>
        <w:tc>
          <w:tcPr>
            <w:tcW w:w="1135" w:type="dxa"/>
            <w:tcBorders>
              <w:top w:val="single" w:sz="4" w:space="0" w:color="000000"/>
              <w:left w:val="single" w:sz="4" w:space="0" w:color="000000"/>
              <w:bottom w:val="single" w:sz="4" w:space="0" w:color="000000"/>
              <w:right w:val="single" w:sz="4" w:space="0" w:color="000000"/>
            </w:tcBorders>
            <w:vAlign w:val="center"/>
            <w:hideMark/>
          </w:tcPr>
          <w:p w:rsidR="003A311A" w:rsidRPr="00A12C6A" w:rsidRDefault="003A311A" w:rsidP="00141179">
            <w:pPr>
              <w:widowControl w:val="0"/>
              <w:tabs>
                <w:tab w:val="left" w:pos="142"/>
              </w:tabs>
              <w:suppressAutoHyphens/>
              <w:autoSpaceDE w:val="0"/>
              <w:snapToGrid w:val="0"/>
              <w:contextualSpacing/>
              <w:jc w:val="center"/>
              <w:rPr>
                <w:b/>
                <w:lang w:eastAsia="ar-SA"/>
              </w:rPr>
            </w:pPr>
            <w:r w:rsidRPr="00A12C6A">
              <w:rPr>
                <w:b/>
                <w:lang w:eastAsia="ar-SA"/>
              </w:rPr>
              <w:t>Периодичность</w:t>
            </w:r>
          </w:p>
        </w:tc>
      </w:tr>
      <w:tr w:rsidR="003A311A" w:rsidRPr="00A12C6A" w:rsidTr="003A311A">
        <w:trPr>
          <w:trHeight w:val="120"/>
        </w:trPr>
        <w:tc>
          <w:tcPr>
            <w:tcW w:w="544" w:type="dxa"/>
            <w:tcBorders>
              <w:top w:val="single" w:sz="4" w:space="0" w:color="000000"/>
              <w:left w:val="single" w:sz="4" w:space="0" w:color="000000"/>
              <w:bottom w:val="single" w:sz="4" w:space="0" w:color="000000"/>
              <w:right w:val="nil"/>
            </w:tcBorders>
          </w:tcPr>
          <w:p w:rsidR="003A311A" w:rsidRPr="00A12C6A" w:rsidRDefault="003A311A" w:rsidP="003A311A">
            <w:pPr>
              <w:widowControl w:val="0"/>
              <w:numPr>
                <w:ilvl w:val="0"/>
                <w:numId w:val="84"/>
              </w:numPr>
              <w:tabs>
                <w:tab w:val="left" w:pos="142"/>
              </w:tabs>
              <w:suppressAutoHyphens/>
              <w:autoSpaceDE w:val="0"/>
              <w:autoSpaceDN w:val="0"/>
              <w:adjustRightInd w:val="0"/>
              <w:contextualSpacing/>
              <w:jc w:val="both"/>
              <w:rPr>
                <w:lang w:eastAsia="ar-SA"/>
              </w:rPr>
            </w:pPr>
          </w:p>
        </w:tc>
        <w:tc>
          <w:tcPr>
            <w:tcW w:w="5953" w:type="dxa"/>
            <w:tcBorders>
              <w:top w:val="single" w:sz="4" w:space="0" w:color="000000"/>
              <w:left w:val="single" w:sz="4" w:space="0" w:color="000000"/>
              <w:bottom w:val="single" w:sz="4" w:space="0" w:color="000000"/>
              <w:right w:val="nil"/>
            </w:tcBorders>
            <w:hideMark/>
          </w:tcPr>
          <w:p w:rsidR="003A311A" w:rsidRPr="00A12C6A" w:rsidRDefault="003A311A" w:rsidP="00141179">
            <w:pPr>
              <w:widowControl w:val="0"/>
              <w:tabs>
                <w:tab w:val="left" w:pos="142"/>
              </w:tabs>
              <w:suppressAutoHyphens/>
              <w:autoSpaceDE w:val="0"/>
              <w:contextualSpacing/>
              <w:rPr>
                <w:lang w:eastAsia="ar-SA"/>
              </w:rPr>
            </w:pPr>
            <w:r w:rsidRPr="00A12C6A">
              <w:rPr>
                <w:lang w:eastAsia="ar-SA"/>
              </w:rPr>
              <w:t xml:space="preserve">В  связи достижением юбилейного возраста: 50 лет, 55 лет (женщины), 60 лет (мужчины) </w:t>
            </w:r>
          </w:p>
        </w:tc>
        <w:tc>
          <w:tcPr>
            <w:tcW w:w="1842" w:type="dxa"/>
            <w:tcBorders>
              <w:top w:val="single" w:sz="4" w:space="0" w:color="000000"/>
              <w:left w:val="single" w:sz="4" w:space="0" w:color="000000"/>
              <w:bottom w:val="single" w:sz="4" w:space="0" w:color="000000"/>
              <w:right w:val="nil"/>
            </w:tcBorders>
            <w:hideMark/>
          </w:tcPr>
          <w:p w:rsidR="003A311A" w:rsidRPr="00A12C6A" w:rsidRDefault="003A311A" w:rsidP="00141179">
            <w:pPr>
              <w:widowControl w:val="0"/>
              <w:tabs>
                <w:tab w:val="left" w:pos="142"/>
              </w:tabs>
              <w:suppressAutoHyphens/>
              <w:autoSpaceDE w:val="0"/>
              <w:contextualSpacing/>
              <w:rPr>
                <w:lang w:eastAsia="ar-SA"/>
              </w:rPr>
            </w:pPr>
            <w:r w:rsidRPr="00A12C6A">
              <w:rPr>
                <w:lang w:eastAsia="ar-SA"/>
              </w:rPr>
              <w:t>На основании коллективного договора базовый оклад</w:t>
            </w:r>
          </w:p>
        </w:tc>
        <w:tc>
          <w:tcPr>
            <w:tcW w:w="1135" w:type="dxa"/>
            <w:tcBorders>
              <w:top w:val="single" w:sz="4" w:space="0" w:color="000000"/>
              <w:left w:val="single" w:sz="4" w:space="0" w:color="000000"/>
              <w:bottom w:val="single" w:sz="4" w:space="0" w:color="000000"/>
              <w:right w:val="single" w:sz="4" w:space="0" w:color="000000"/>
            </w:tcBorders>
            <w:hideMark/>
          </w:tcPr>
          <w:p w:rsidR="003A311A" w:rsidRPr="00A12C6A" w:rsidRDefault="003A311A" w:rsidP="00141179">
            <w:pPr>
              <w:widowControl w:val="0"/>
              <w:tabs>
                <w:tab w:val="left" w:pos="142"/>
              </w:tabs>
              <w:suppressAutoHyphens/>
              <w:autoSpaceDE w:val="0"/>
              <w:contextualSpacing/>
              <w:rPr>
                <w:lang w:eastAsia="ar-SA"/>
              </w:rPr>
            </w:pPr>
            <w:r w:rsidRPr="00A12C6A">
              <w:rPr>
                <w:lang w:eastAsia="ar-SA"/>
              </w:rPr>
              <w:t>Единовременно</w:t>
            </w:r>
          </w:p>
          <w:p w:rsidR="003A311A" w:rsidRPr="00A12C6A" w:rsidRDefault="003A311A" w:rsidP="00141179">
            <w:pPr>
              <w:widowControl w:val="0"/>
              <w:tabs>
                <w:tab w:val="left" w:pos="142"/>
              </w:tabs>
              <w:suppressAutoHyphens/>
              <w:autoSpaceDE w:val="0"/>
              <w:contextualSpacing/>
              <w:rPr>
                <w:lang w:eastAsia="ar-SA"/>
              </w:rPr>
            </w:pPr>
          </w:p>
        </w:tc>
      </w:tr>
      <w:tr w:rsidR="003A311A" w:rsidRPr="00A12C6A" w:rsidTr="003A311A">
        <w:trPr>
          <w:trHeight w:val="120"/>
        </w:trPr>
        <w:tc>
          <w:tcPr>
            <w:tcW w:w="544" w:type="dxa"/>
            <w:tcBorders>
              <w:top w:val="single" w:sz="4" w:space="0" w:color="000000"/>
              <w:left w:val="single" w:sz="4" w:space="0" w:color="000000"/>
              <w:bottom w:val="single" w:sz="4" w:space="0" w:color="000000"/>
              <w:right w:val="nil"/>
            </w:tcBorders>
          </w:tcPr>
          <w:p w:rsidR="003A311A" w:rsidRPr="00A12C6A" w:rsidRDefault="003A311A" w:rsidP="003A311A">
            <w:pPr>
              <w:widowControl w:val="0"/>
              <w:numPr>
                <w:ilvl w:val="0"/>
                <w:numId w:val="84"/>
              </w:numPr>
              <w:tabs>
                <w:tab w:val="left" w:pos="142"/>
              </w:tabs>
              <w:suppressAutoHyphens/>
              <w:autoSpaceDE w:val="0"/>
              <w:autoSpaceDN w:val="0"/>
              <w:adjustRightInd w:val="0"/>
              <w:contextualSpacing/>
              <w:jc w:val="both"/>
              <w:rPr>
                <w:lang w:eastAsia="ar-SA"/>
              </w:rPr>
            </w:pPr>
          </w:p>
        </w:tc>
        <w:tc>
          <w:tcPr>
            <w:tcW w:w="5953" w:type="dxa"/>
            <w:tcBorders>
              <w:top w:val="single" w:sz="4" w:space="0" w:color="000000"/>
              <w:left w:val="single" w:sz="4" w:space="0" w:color="000000"/>
              <w:bottom w:val="single" w:sz="4" w:space="0" w:color="000000"/>
              <w:right w:val="nil"/>
            </w:tcBorders>
            <w:hideMark/>
          </w:tcPr>
          <w:p w:rsidR="003A311A" w:rsidRPr="00A12C6A" w:rsidRDefault="003A311A" w:rsidP="00141179">
            <w:pPr>
              <w:widowControl w:val="0"/>
              <w:tabs>
                <w:tab w:val="left" w:pos="142"/>
              </w:tabs>
              <w:suppressAutoHyphens/>
              <w:autoSpaceDE w:val="0"/>
              <w:contextualSpacing/>
              <w:rPr>
                <w:lang w:eastAsia="ar-SA"/>
              </w:rPr>
            </w:pPr>
            <w:r w:rsidRPr="00A12C6A">
              <w:rPr>
                <w:lang w:eastAsia="ar-SA"/>
              </w:rPr>
              <w:t>При увольнении по собственному желанию впервые после достижения пенсионного возраста, либо приобретения право на досрочную трудовую пенсию по старости</w:t>
            </w:r>
          </w:p>
        </w:tc>
        <w:tc>
          <w:tcPr>
            <w:tcW w:w="1842" w:type="dxa"/>
            <w:tcBorders>
              <w:top w:val="single" w:sz="4" w:space="0" w:color="000000"/>
              <w:left w:val="single" w:sz="4" w:space="0" w:color="000000"/>
              <w:bottom w:val="single" w:sz="4" w:space="0" w:color="000000"/>
              <w:right w:val="nil"/>
            </w:tcBorders>
            <w:hideMark/>
          </w:tcPr>
          <w:p w:rsidR="003A311A" w:rsidRPr="00A12C6A" w:rsidRDefault="003A311A" w:rsidP="00141179">
            <w:pPr>
              <w:widowControl w:val="0"/>
              <w:tabs>
                <w:tab w:val="left" w:pos="142"/>
              </w:tabs>
              <w:suppressAutoHyphens/>
              <w:autoSpaceDE w:val="0"/>
              <w:contextualSpacing/>
              <w:rPr>
                <w:lang w:eastAsia="ar-SA"/>
              </w:rPr>
            </w:pPr>
            <w:r w:rsidRPr="00A12C6A">
              <w:rPr>
                <w:lang w:eastAsia="ar-SA"/>
              </w:rPr>
              <w:t>На основании коллективного договора базовый оклад</w:t>
            </w:r>
          </w:p>
        </w:tc>
        <w:tc>
          <w:tcPr>
            <w:tcW w:w="1135" w:type="dxa"/>
            <w:tcBorders>
              <w:top w:val="single" w:sz="4" w:space="0" w:color="000000"/>
              <w:left w:val="single" w:sz="4" w:space="0" w:color="000000"/>
              <w:bottom w:val="single" w:sz="4" w:space="0" w:color="000000"/>
              <w:right w:val="single" w:sz="4" w:space="0" w:color="000000"/>
            </w:tcBorders>
            <w:hideMark/>
          </w:tcPr>
          <w:p w:rsidR="003A311A" w:rsidRPr="00A12C6A" w:rsidRDefault="003A311A" w:rsidP="00141179">
            <w:pPr>
              <w:widowControl w:val="0"/>
              <w:tabs>
                <w:tab w:val="left" w:pos="142"/>
              </w:tabs>
              <w:suppressAutoHyphens/>
              <w:autoSpaceDE w:val="0"/>
              <w:contextualSpacing/>
              <w:rPr>
                <w:lang w:eastAsia="ar-SA"/>
              </w:rPr>
            </w:pPr>
            <w:r w:rsidRPr="00A12C6A">
              <w:rPr>
                <w:lang w:eastAsia="ar-SA"/>
              </w:rPr>
              <w:t>Единовременно</w:t>
            </w:r>
          </w:p>
          <w:p w:rsidR="003A311A" w:rsidRPr="00A12C6A" w:rsidRDefault="003A311A" w:rsidP="00141179">
            <w:pPr>
              <w:widowControl w:val="0"/>
              <w:tabs>
                <w:tab w:val="left" w:pos="142"/>
              </w:tabs>
              <w:suppressAutoHyphens/>
              <w:autoSpaceDE w:val="0"/>
              <w:contextualSpacing/>
              <w:rPr>
                <w:lang w:eastAsia="ar-SA"/>
              </w:rPr>
            </w:pPr>
          </w:p>
        </w:tc>
      </w:tr>
      <w:tr w:rsidR="003A311A" w:rsidRPr="00A12C6A" w:rsidTr="003A311A">
        <w:trPr>
          <w:trHeight w:val="120"/>
        </w:trPr>
        <w:tc>
          <w:tcPr>
            <w:tcW w:w="544" w:type="dxa"/>
            <w:tcBorders>
              <w:top w:val="single" w:sz="4" w:space="0" w:color="000000"/>
              <w:left w:val="single" w:sz="4" w:space="0" w:color="000000"/>
              <w:bottom w:val="single" w:sz="4" w:space="0" w:color="000000"/>
              <w:right w:val="nil"/>
            </w:tcBorders>
          </w:tcPr>
          <w:p w:rsidR="003A311A" w:rsidRPr="00A12C6A" w:rsidRDefault="003A311A" w:rsidP="003A311A">
            <w:pPr>
              <w:widowControl w:val="0"/>
              <w:numPr>
                <w:ilvl w:val="0"/>
                <w:numId w:val="84"/>
              </w:numPr>
              <w:tabs>
                <w:tab w:val="left" w:pos="142"/>
              </w:tabs>
              <w:suppressAutoHyphens/>
              <w:autoSpaceDE w:val="0"/>
              <w:autoSpaceDN w:val="0"/>
              <w:adjustRightInd w:val="0"/>
              <w:contextualSpacing/>
              <w:jc w:val="both"/>
              <w:rPr>
                <w:lang w:eastAsia="ar-SA"/>
              </w:rPr>
            </w:pPr>
          </w:p>
        </w:tc>
        <w:tc>
          <w:tcPr>
            <w:tcW w:w="5953" w:type="dxa"/>
            <w:tcBorders>
              <w:top w:val="single" w:sz="4" w:space="0" w:color="000000"/>
              <w:left w:val="single" w:sz="4" w:space="0" w:color="000000"/>
              <w:bottom w:val="single" w:sz="4" w:space="0" w:color="000000"/>
              <w:right w:val="nil"/>
            </w:tcBorders>
            <w:hideMark/>
          </w:tcPr>
          <w:p w:rsidR="003A311A" w:rsidRPr="00A12C6A" w:rsidRDefault="003A311A" w:rsidP="00141179">
            <w:pPr>
              <w:widowControl w:val="0"/>
              <w:tabs>
                <w:tab w:val="left" w:pos="142"/>
              </w:tabs>
              <w:suppressAutoHyphens/>
              <w:autoSpaceDE w:val="0"/>
              <w:contextualSpacing/>
              <w:rPr>
                <w:lang w:eastAsia="ar-SA"/>
              </w:rPr>
            </w:pPr>
            <w:r w:rsidRPr="00A12C6A">
              <w:rPr>
                <w:lang w:eastAsia="ar-SA"/>
              </w:rPr>
              <w:t xml:space="preserve">За активную работу по сплочению трудового коллектива на решение Уставных задач образовательного учреждения, защиту интересов работников в профессиональных социально-значимых вопросах. </w:t>
            </w:r>
          </w:p>
        </w:tc>
        <w:tc>
          <w:tcPr>
            <w:tcW w:w="1842" w:type="dxa"/>
            <w:tcBorders>
              <w:top w:val="single" w:sz="4" w:space="0" w:color="000000"/>
              <w:left w:val="single" w:sz="4" w:space="0" w:color="000000"/>
              <w:bottom w:val="single" w:sz="4" w:space="0" w:color="000000"/>
              <w:right w:val="nil"/>
            </w:tcBorders>
            <w:hideMark/>
          </w:tcPr>
          <w:p w:rsidR="003A311A" w:rsidRPr="00A12C6A" w:rsidRDefault="003A311A" w:rsidP="00141179">
            <w:pPr>
              <w:widowControl w:val="0"/>
              <w:suppressAutoHyphens/>
              <w:autoSpaceDE w:val="0"/>
              <w:contextualSpacing/>
              <w:rPr>
                <w:lang w:eastAsia="ar-SA"/>
              </w:rPr>
            </w:pPr>
            <w:r w:rsidRPr="00A12C6A">
              <w:rPr>
                <w:lang w:eastAsia="ar-SA"/>
              </w:rPr>
              <w:t>смотри п.2.4. данного положения</w:t>
            </w:r>
          </w:p>
        </w:tc>
        <w:tc>
          <w:tcPr>
            <w:tcW w:w="1135" w:type="dxa"/>
            <w:tcBorders>
              <w:top w:val="single" w:sz="4" w:space="0" w:color="000000"/>
              <w:left w:val="single" w:sz="4" w:space="0" w:color="000000"/>
              <w:bottom w:val="single" w:sz="4" w:space="0" w:color="000000"/>
              <w:right w:val="single" w:sz="4" w:space="0" w:color="000000"/>
            </w:tcBorders>
            <w:hideMark/>
          </w:tcPr>
          <w:p w:rsidR="003A311A" w:rsidRPr="00A12C6A" w:rsidRDefault="003A311A" w:rsidP="00141179">
            <w:pPr>
              <w:widowControl w:val="0"/>
              <w:tabs>
                <w:tab w:val="left" w:pos="142"/>
              </w:tabs>
              <w:suppressAutoHyphens/>
              <w:autoSpaceDE w:val="0"/>
              <w:contextualSpacing/>
              <w:rPr>
                <w:lang w:eastAsia="ar-SA"/>
              </w:rPr>
            </w:pPr>
            <w:r w:rsidRPr="00A12C6A">
              <w:rPr>
                <w:lang w:eastAsia="ar-SA"/>
              </w:rPr>
              <w:t>Ежеквартально</w:t>
            </w:r>
          </w:p>
          <w:p w:rsidR="003A311A" w:rsidRPr="00A12C6A" w:rsidRDefault="003A311A" w:rsidP="00141179">
            <w:pPr>
              <w:widowControl w:val="0"/>
              <w:tabs>
                <w:tab w:val="left" w:pos="142"/>
              </w:tabs>
              <w:suppressAutoHyphens/>
              <w:autoSpaceDE w:val="0"/>
              <w:contextualSpacing/>
              <w:rPr>
                <w:lang w:eastAsia="ar-SA"/>
              </w:rPr>
            </w:pPr>
            <w:r w:rsidRPr="00A12C6A">
              <w:rPr>
                <w:lang w:eastAsia="ar-SA"/>
              </w:rPr>
              <w:t xml:space="preserve"> </w:t>
            </w:r>
          </w:p>
        </w:tc>
      </w:tr>
      <w:tr w:rsidR="003A311A" w:rsidRPr="00A12C6A" w:rsidTr="003A311A">
        <w:trPr>
          <w:trHeight w:val="120"/>
        </w:trPr>
        <w:tc>
          <w:tcPr>
            <w:tcW w:w="544" w:type="dxa"/>
            <w:tcBorders>
              <w:top w:val="single" w:sz="4" w:space="0" w:color="000000"/>
              <w:left w:val="single" w:sz="4" w:space="0" w:color="000000"/>
              <w:bottom w:val="single" w:sz="4" w:space="0" w:color="000000"/>
              <w:right w:val="nil"/>
            </w:tcBorders>
          </w:tcPr>
          <w:p w:rsidR="003A311A" w:rsidRPr="00A12C6A" w:rsidRDefault="003A311A" w:rsidP="003A311A">
            <w:pPr>
              <w:widowControl w:val="0"/>
              <w:numPr>
                <w:ilvl w:val="0"/>
                <w:numId w:val="84"/>
              </w:numPr>
              <w:tabs>
                <w:tab w:val="left" w:pos="142"/>
              </w:tabs>
              <w:suppressAutoHyphens/>
              <w:autoSpaceDE w:val="0"/>
              <w:autoSpaceDN w:val="0"/>
              <w:adjustRightInd w:val="0"/>
              <w:contextualSpacing/>
              <w:jc w:val="both"/>
              <w:rPr>
                <w:lang w:eastAsia="ar-SA"/>
              </w:rPr>
            </w:pPr>
          </w:p>
        </w:tc>
        <w:tc>
          <w:tcPr>
            <w:tcW w:w="5953" w:type="dxa"/>
            <w:tcBorders>
              <w:top w:val="single" w:sz="4" w:space="0" w:color="000000"/>
              <w:left w:val="single" w:sz="4" w:space="0" w:color="000000"/>
              <w:bottom w:val="single" w:sz="4" w:space="0" w:color="000000"/>
              <w:right w:val="nil"/>
            </w:tcBorders>
            <w:hideMark/>
          </w:tcPr>
          <w:p w:rsidR="003A311A" w:rsidRPr="00A12C6A" w:rsidRDefault="003A311A" w:rsidP="00141179">
            <w:pPr>
              <w:widowControl w:val="0"/>
              <w:tabs>
                <w:tab w:val="left" w:pos="142"/>
              </w:tabs>
              <w:suppressAutoHyphens/>
              <w:autoSpaceDE w:val="0"/>
              <w:contextualSpacing/>
              <w:rPr>
                <w:lang w:eastAsia="ar-SA"/>
              </w:rPr>
            </w:pPr>
            <w:r w:rsidRPr="00A12C6A">
              <w:rPr>
                <w:lang w:eastAsia="ar-SA"/>
              </w:rPr>
              <w:t>За участие работников в организации и проведении мероприятий, повышающих авторитет и имидж образовательного учреждения на уровне:</w:t>
            </w:r>
          </w:p>
          <w:p w:rsidR="003A311A" w:rsidRPr="00A12C6A" w:rsidRDefault="003A311A" w:rsidP="00141179">
            <w:pPr>
              <w:widowControl w:val="0"/>
              <w:tabs>
                <w:tab w:val="left" w:pos="142"/>
              </w:tabs>
              <w:suppressAutoHyphens/>
              <w:autoSpaceDE w:val="0"/>
              <w:contextualSpacing/>
              <w:rPr>
                <w:lang w:eastAsia="ar-SA"/>
              </w:rPr>
            </w:pPr>
            <w:r w:rsidRPr="00A12C6A">
              <w:rPr>
                <w:lang w:eastAsia="ar-SA"/>
              </w:rPr>
              <w:t>- района;</w:t>
            </w:r>
          </w:p>
          <w:p w:rsidR="003A311A" w:rsidRPr="00A12C6A" w:rsidRDefault="003A311A" w:rsidP="00141179">
            <w:pPr>
              <w:widowControl w:val="0"/>
              <w:tabs>
                <w:tab w:val="left" w:pos="142"/>
              </w:tabs>
              <w:suppressAutoHyphens/>
              <w:autoSpaceDE w:val="0"/>
              <w:contextualSpacing/>
              <w:rPr>
                <w:lang w:eastAsia="ar-SA"/>
              </w:rPr>
            </w:pPr>
            <w:r w:rsidRPr="00A12C6A">
              <w:rPr>
                <w:lang w:eastAsia="ar-SA"/>
              </w:rPr>
              <w:t xml:space="preserve">- города;                   </w:t>
            </w:r>
            <w:r w:rsidRPr="00A12C6A">
              <w:rPr>
                <w:color w:val="FF0000"/>
                <w:lang w:eastAsia="ar-SA"/>
              </w:rPr>
              <w:t xml:space="preserve"> </w:t>
            </w:r>
          </w:p>
          <w:p w:rsidR="003A311A" w:rsidRPr="00A12C6A" w:rsidRDefault="003A311A" w:rsidP="00141179">
            <w:pPr>
              <w:widowControl w:val="0"/>
              <w:tabs>
                <w:tab w:val="left" w:pos="142"/>
              </w:tabs>
              <w:suppressAutoHyphens/>
              <w:autoSpaceDE w:val="0"/>
              <w:contextualSpacing/>
              <w:rPr>
                <w:lang w:eastAsia="ar-SA"/>
              </w:rPr>
            </w:pPr>
            <w:r w:rsidRPr="00A12C6A">
              <w:rPr>
                <w:lang w:eastAsia="ar-SA"/>
              </w:rPr>
              <w:t>- республики;</w:t>
            </w:r>
          </w:p>
          <w:p w:rsidR="003A311A" w:rsidRPr="00A12C6A" w:rsidRDefault="003A311A" w:rsidP="00141179">
            <w:pPr>
              <w:widowControl w:val="0"/>
              <w:tabs>
                <w:tab w:val="left" w:pos="142"/>
              </w:tabs>
              <w:suppressAutoHyphens/>
              <w:autoSpaceDE w:val="0"/>
              <w:contextualSpacing/>
              <w:rPr>
                <w:lang w:eastAsia="ar-SA"/>
              </w:rPr>
            </w:pPr>
            <w:r w:rsidRPr="00A12C6A">
              <w:rPr>
                <w:lang w:eastAsia="ar-SA"/>
              </w:rPr>
              <w:t>- РФ,</w:t>
            </w:r>
          </w:p>
          <w:p w:rsidR="003A311A" w:rsidRPr="00A12C6A" w:rsidRDefault="003A311A" w:rsidP="00141179">
            <w:pPr>
              <w:widowControl w:val="0"/>
              <w:tabs>
                <w:tab w:val="left" w:pos="142"/>
              </w:tabs>
              <w:suppressAutoHyphens/>
              <w:autoSpaceDE w:val="0"/>
              <w:contextualSpacing/>
              <w:rPr>
                <w:lang w:eastAsia="ar-SA"/>
              </w:rPr>
            </w:pPr>
            <w:r w:rsidRPr="00A12C6A">
              <w:rPr>
                <w:lang w:eastAsia="ar-SA"/>
              </w:rPr>
              <w:t>не входящих в круг основных  обязанностей  работника</w:t>
            </w:r>
          </w:p>
        </w:tc>
        <w:tc>
          <w:tcPr>
            <w:tcW w:w="1842" w:type="dxa"/>
            <w:tcBorders>
              <w:top w:val="single" w:sz="4" w:space="0" w:color="000000"/>
              <w:left w:val="single" w:sz="4" w:space="0" w:color="000000"/>
              <w:bottom w:val="single" w:sz="4" w:space="0" w:color="000000"/>
              <w:right w:val="nil"/>
            </w:tcBorders>
            <w:hideMark/>
          </w:tcPr>
          <w:p w:rsidR="003A311A" w:rsidRPr="00A12C6A" w:rsidRDefault="003A311A" w:rsidP="00141179">
            <w:pPr>
              <w:widowControl w:val="0"/>
              <w:suppressAutoHyphens/>
              <w:autoSpaceDE w:val="0"/>
              <w:contextualSpacing/>
              <w:rPr>
                <w:lang w:eastAsia="ar-SA"/>
              </w:rPr>
            </w:pPr>
            <w:r w:rsidRPr="00A12C6A">
              <w:rPr>
                <w:lang w:eastAsia="ar-SA"/>
              </w:rPr>
              <w:t>смотри п.2.4. данного положения</w:t>
            </w:r>
          </w:p>
        </w:tc>
        <w:tc>
          <w:tcPr>
            <w:tcW w:w="1135" w:type="dxa"/>
            <w:tcBorders>
              <w:top w:val="single" w:sz="4" w:space="0" w:color="000000"/>
              <w:left w:val="single" w:sz="4" w:space="0" w:color="000000"/>
              <w:bottom w:val="single" w:sz="4" w:space="0" w:color="000000"/>
              <w:right w:val="single" w:sz="4" w:space="0" w:color="000000"/>
            </w:tcBorders>
          </w:tcPr>
          <w:p w:rsidR="003A311A" w:rsidRPr="00A12C6A" w:rsidRDefault="003A311A" w:rsidP="00141179">
            <w:pPr>
              <w:widowControl w:val="0"/>
              <w:tabs>
                <w:tab w:val="left" w:pos="142"/>
              </w:tabs>
              <w:suppressAutoHyphens/>
              <w:autoSpaceDE w:val="0"/>
              <w:contextualSpacing/>
              <w:rPr>
                <w:lang w:eastAsia="ar-SA"/>
              </w:rPr>
            </w:pPr>
            <w:r w:rsidRPr="00A12C6A">
              <w:rPr>
                <w:lang w:eastAsia="ar-SA"/>
              </w:rPr>
              <w:t>Единовременно</w:t>
            </w:r>
          </w:p>
          <w:p w:rsidR="003A311A" w:rsidRPr="00A12C6A" w:rsidRDefault="003A311A" w:rsidP="00141179">
            <w:pPr>
              <w:widowControl w:val="0"/>
              <w:tabs>
                <w:tab w:val="left" w:pos="142"/>
              </w:tabs>
              <w:suppressAutoHyphens/>
              <w:autoSpaceDE w:val="0"/>
              <w:contextualSpacing/>
              <w:rPr>
                <w:lang w:eastAsia="ar-SA"/>
              </w:rPr>
            </w:pPr>
          </w:p>
        </w:tc>
      </w:tr>
      <w:tr w:rsidR="003A311A" w:rsidRPr="00A12C6A" w:rsidTr="003A311A">
        <w:trPr>
          <w:trHeight w:val="1974"/>
        </w:trPr>
        <w:tc>
          <w:tcPr>
            <w:tcW w:w="544" w:type="dxa"/>
            <w:tcBorders>
              <w:top w:val="single" w:sz="4" w:space="0" w:color="000000"/>
              <w:left w:val="single" w:sz="4" w:space="0" w:color="000000"/>
              <w:bottom w:val="single" w:sz="4" w:space="0" w:color="000000"/>
              <w:right w:val="nil"/>
            </w:tcBorders>
          </w:tcPr>
          <w:p w:rsidR="003A311A" w:rsidRPr="00A12C6A" w:rsidRDefault="003A311A" w:rsidP="003A311A">
            <w:pPr>
              <w:widowControl w:val="0"/>
              <w:numPr>
                <w:ilvl w:val="0"/>
                <w:numId w:val="84"/>
              </w:numPr>
              <w:tabs>
                <w:tab w:val="left" w:pos="142"/>
              </w:tabs>
              <w:suppressAutoHyphens/>
              <w:autoSpaceDE w:val="0"/>
              <w:autoSpaceDN w:val="0"/>
              <w:adjustRightInd w:val="0"/>
              <w:contextualSpacing/>
              <w:jc w:val="both"/>
              <w:rPr>
                <w:lang w:eastAsia="ar-SA"/>
              </w:rPr>
            </w:pPr>
          </w:p>
        </w:tc>
        <w:tc>
          <w:tcPr>
            <w:tcW w:w="5953" w:type="dxa"/>
            <w:tcBorders>
              <w:top w:val="single" w:sz="4" w:space="0" w:color="000000"/>
              <w:left w:val="single" w:sz="4" w:space="0" w:color="000000"/>
              <w:bottom w:val="single" w:sz="4" w:space="0" w:color="000000"/>
              <w:right w:val="nil"/>
            </w:tcBorders>
            <w:hideMark/>
          </w:tcPr>
          <w:p w:rsidR="003A311A" w:rsidRPr="00A12C6A" w:rsidRDefault="003A311A" w:rsidP="00141179">
            <w:pPr>
              <w:widowControl w:val="0"/>
              <w:tabs>
                <w:tab w:val="left" w:pos="142"/>
              </w:tabs>
              <w:suppressAutoHyphens/>
              <w:autoSpaceDE w:val="0"/>
              <w:contextualSpacing/>
              <w:jc w:val="both"/>
              <w:rPr>
                <w:lang w:eastAsia="ar-SA"/>
              </w:rPr>
            </w:pPr>
            <w:r w:rsidRPr="00A12C6A">
              <w:rPr>
                <w:lang w:eastAsia="ar-SA"/>
              </w:rPr>
              <w:t>За участие в работах, не входящих в круг основных обязанностей работников, по благоустройству ОУ и прилагаемой к ней территории (в мелких ремонтных и хозяйственно-организационных работах, при подготовке учреждения образования к новому учебному году или содержания здания  в течение учебного года)</w:t>
            </w:r>
          </w:p>
        </w:tc>
        <w:tc>
          <w:tcPr>
            <w:tcW w:w="1842" w:type="dxa"/>
            <w:tcBorders>
              <w:top w:val="single" w:sz="4" w:space="0" w:color="000000"/>
              <w:left w:val="single" w:sz="4" w:space="0" w:color="000000"/>
              <w:bottom w:val="single" w:sz="4" w:space="0" w:color="000000"/>
              <w:right w:val="nil"/>
            </w:tcBorders>
            <w:hideMark/>
          </w:tcPr>
          <w:p w:rsidR="003A311A" w:rsidRPr="00A12C6A" w:rsidRDefault="003A311A" w:rsidP="00141179">
            <w:pPr>
              <w:widowControl w:val="0"/>
              <w:suppressAutoHyphens/>
              <w:autoSpaceDE w:val="0"/>
              <w:contextualSpacing/>
              <w:rPr>
                <w:lang w:eastAsia="ar-SA"/>
              </w:rPr>
            </w:pPr>
            <w:r w:rsidRPr="00A12C6A">
              <w:rPr>
                <w:lang w:eastAsia="ar-SA"/>
              </w:rPr>
              <w:t>смотри п.2.4. данного положения</w:t>
            </w:r>
          </w:p>
        </w:tc>
        <w:tc>
          <w:tcPr>
            <w:tcW w:w="1135" w:type="dxa"/>
            <w:tcBorders>
              <w:top w:val="single" w:sz="4" w:space="0" w:color="000000"/>
              <w:left w:val="single" w:sz="4" w:space="0" w:color="000000"/>
              <w:bottom w:val="single" w:sz="4" w:space="0" w:color="000000"/>
              <w:right w:val="single" w:sz="4" w:space="0" w:color="000000"/>
            </w:tcBorders>
            <w:hideMark/>
          </w:tcPr>
          <w:p w:rsidR="003A311A" w:rsidRPr="00A12C6A" w:rsidRDefault="003A311A" w:rsidP="00141179">
            <w:pPr>
              <w:widowControl w:val="0"/>
              <w:tabs>
                <w:tab w:val="left" w:pos="142"/>
              </w:tabs>
              <w:suppressAutoHyphens/>
              <w:autoSpaceDE w:val="0"/>
              <w:contextualSpacing/>
              <w:rPr>
                <w:lang w:eastAsia="ar-SA"/>
              </w:rPr>
            </w:pPr>
            <w:r w:rsidRPr="00A12C6A">
              <w:rPr>
                <w:lang w:eastAsia="ar-SA"/>
              </w:rPr>
              <w:t>Ежеквартально</w:t>
            </w:r>
          </w:p>
        </w:tc>
      </w:tr>
      <w:tr w:rsidR="003A311A" w:rsidRPr="00A12C6A" w:rsidTr="003A311A">
        <w:trPr>
          <w:trHeight w:val="1974"/>
        </w:trPr>
        <w:tc>
          <w:tcPr>
            <w:tcW w:w="544" w:type="dxa"/>
            <w:tcBorders>
              <w:top w:val="single" w:sz="4" w:space="0" w:color="000000"/>
              <w:left w:val="single" w:sz="4" w:space="0" w:color="000000"/>
              <w:bottom w:val="single" w:sz="4" w:space="0" w:color="000000"/>
              <w:right w:val="nil"/>
            </w:tcBorders>
          </w:tcPr>
          <w:p w:rsidR="003A311A" w:rsidRPr="00A12C6A" w:rsidRDefault="003A311A" w:rsidP="003A311A">
            <w:pPr>
              <w:widowControl w:val="0"/>
              <w:numPr>
                <w:ilvl w:val="0"/>
                <w:numId w:val="84"/>
              </w:numPr>
              <w:tabs>
                <w:tab w:val="left" w:pos="142"/>
              </w:tabs>
              <w:suppressAutoHyphens/>
              <w:autoSpaceDE w:val="0"/>
              <w:autoSpaceDN w:val="0"/>
              <w:adjustRightInd w:val="0"/>
              <w:contextualSpacing/>
              <w:jc w:val="both"/>
              <w:rPr>
                <w:lang w:eastAsia="ar-SA"/>
              </w:rPr>
            </w:pPr>
          </w:p>
        </w:tc>
        <w:tc>
          <w:tcPr>
            <w:tcW w:w="5953" w:type="dxa"/>
            <w:tcBorders>
              <w:top w:val="single" w:sz="4" w:space="0" w:color="000000"/>
              <w:left w:val="single" w:sz="4" w:space="0" w:color="000000"/>
              <w:bottom w:val="single" w:sz="4" w:space="0" w:color="000000"/>
              <w:right w:val="nil"/>
            </w:tcBorders>
            <w:hideMark/>
          </w:tcPr>
          <w:p w:rsidR="003A311A" w:rsidRPr="00A12C6A" w:rsidRDefault="003A311A" w:rsidP="00141179">
            <w:pPr>
              <w:widowControl w:val="0"/>
              <w:tabs>
                <w:tab w:val="left" w:pos="142"/>
              </w:tabs>
              <w:suppressAutoHyphens/>
              <w:autoSpaceDE w:val="0"/>
              <w:contextualSpacing/>
              <w:rPr>
                <w:lang w:eastAsia="ar-SA"/>
              </w:rPr>
            </w:pPr>
            <w:r w:rsidRPr="00A12C6A">
              <w:rPr>
                <w:lang w:eastAsia="ar-SA"/>
              </w:rPr>
              <w:t>За   безаварийную   работу систем жизнеобеспечения учреждения и работы без предписаний   Федерального  Государственного  управления «Роспотребнадзор РФ» (ФГУ «Роспотребнадзор РФ» и Министерства по чрезвычайным ситуациям  (МЧС), Пожнадзора и других контролирующих органов (техперсонал, работники кухни)</w:t>
            </w:r>
          </w:p>
        </w:tc>
        <w:tc>
          <w:tcPr>
            <w:tcW w:w="1842" w:type="dxa"/>
            <w:tcBorders>
              <w:top w:val="single" w:sz="4" w:space="0" w:color="000000"/>
              <w:left w:val="single" w:sz="4" w:space="0" w:color="000000"/>
              <w:bottom w:val="single" w:sz="4" w:space="0" w:color="000000"/>
              <w:right w:val="nil"/>
            </w:tcBorders>
            <w:hideMark/>
          </w:tcPr>
          <w:p w:rsidR="003A311A" w:rsidRPr="00A12C6A" w:rsidRDefault="003A311A" w:rsidP="00141179">
            <w:pPr>
              <w:widowControl w:val="0"/>
              <w:suppressAutoHyphens/>
              <w:autoSpaceDE w:val="0"/>
              <w:contextualSpacing/>
              <w:rPr>
                <w:lang w:eastAsia="ar-SA"/>
              </w:rPr>
            </w:pPr>
            <w:r w:rsidRPr="00A12C6A">
              <w:rPr>
                <w:lang w:eastAsia="ar-SA"/>
              </w:rPr>
              <w:t>смотри п.2.4. данного положения</w:t>
            </w:r>
          </w:p>
        </w:tc>
        <w:tc>
          <w:tcPr>
            <w:tcW w:w="1135" w:type="dxa"/>
            <w:tcBorders>
              <w:top w:val="single" w:sz="4" w:space="0" w:color="000000"/>
              <w:left w:val="single" w:sz="4" w:space="0" w:color="000000"/>
              <w:bottom w:val="single" w:sz="4" w:space="0" w:color="000000"/>
              <w:right w:val="single" w:sz="4" w:space="0" w:color="000000"/>
            </w:tcBorders>
            <w:hideMark/>
          </w:tcPr>
          <w:p w:rsidR="003A311A" w:rsidRPr="00A12C6A" w:rsidRDefault="003A311A" w:rsidP="00141179">
            <w:pPr>
              <w:widowControl w:val="0"/>
              <w:tabs>
                <w:tab w:val="left" w:pos="142"/>
              </w:tabs>
              <w:suppressAutoHyphens/>
              <w:autoSpaceDE w:val="0"/>
              <w:contextualSpacing/>
              <w:rPr>
                <w:lang w:eastAsia="ar-SA"/>
              </w:rPr>
            </w:pPr>
            <w:r w:rsidRPr="00A12C6A">
              <w:rPr>
                <w:lang w:eastAsia="ar-SA"/>
              </w:rPr>
              <w:t>Ежеквартально</w:t>
            </w:r>
          </w:p>
        </w:tc>
      </w:tr>
      <w:tr w:rsidR="003A311A" w:rsidRPr="00A12C6A" w:rsidTr="003A311A">
        <w:trPr>
          <w:trHeight w:val="1406"/>
        </w:trPr>
        <w:tc>
          <w:tcPr>
            <w:tcW w:w="544" w:type="dxa"/>
            <w:tcBorders>
              <w:top w:val="single" w:sz="4" w:space="0" w:color="000000"/>
              <w:left w:val="single" w:sz="4" w:space="0" w:color="000000"/>
              <w:bottom w:val="single" w:sz="4" w:space="0" w:color="000000"/>
              <w:right w:val="nil"/>
            </w:tcBorders>
          </w:tcPr>
          <w:p w:rsidR="003A311A" w:rsidRPr="00A12C6A" w:rsidRDefault="003A311A" w:rsidP="003A311A">
            <w:pPr>
              <w:widowControl w:val="0"/>
              <w:numPr>
                <w:ilvl w:val="0"/>
                <w:numId w:val="84"/>
              </w:numPr>
              <w:tabs>
                <w:tab w:val="left" w:pos="142"/>
              </w:tabs>
              <w:suppressAutoHyphens/>
              <w:autoSpaceDE w:val="0"/>
              <w:autoSpaceDN w:val="0"/>
              <w:adjustRightInd w:val="0"/>
              <w:contextualSpacing/>
              <w:jc w:val="both"/>
              <w:rPr>
                <w:lang w:eastAsia="ar-SA"/>
              </w:rPr>
            </w:pPr>
          </w:p>
        </w:tc>
        <w:tc>
          <w:tcPr>
            <w:tcW w:w="5953" w:type="dxa"/>
            <w:tcBorders>
              <w:top w:val="single" w:sz="4" w:space="0" w:color="000000"/>
              <w:left w:val="single" w:sz="4" w:space="0" w:color="000000"/>
              <w:bottom w:val="single" w:sz="4" w:space="0" w:color="000000"/>
              <w:right w:val="nil"/>
            </w:tcBorders>
            <w:hideMark/>
          </w:tcPr>
          <w:p w:rsidR="003A311A" w:rsidRPr="00A12C6A" w:rsidRDefault="003A311A" w:rsidP="00141179">
            <w:pPr>
              <w:widowControl w:val="0"/>
              <w:tabs>
                <w:tab w:val="left" w:pos="142"/>
              </w:tabs>
              <w:suppressAutoHyphens/>
              <w:autoSpaceDE w:val="0"/>
              <w:contextualSpacing/>
              <w:rPr>
                <w:lang w:eastAsia="ar-SA"/>
              </w:rPr>
            </w:pPr>
            <w:r w:rsidRPr="00A12C6A">
              <w:rPr>
                <w:lang w:eastAsia="ar-SA"/>
              </w:rPr>
              <w:t xml:space="preserve">За разработку и внедрение нетрадиционных  оздоровительных мероприятий,   направленных на снижение заболеваемости среди воспитанников и работников, отсутствие травматизма (показатель заболеваемости ниже районного уровня) </w:t>
            </w:r>
          </w:p>
        </w:tc>
        <w:tc>
          <w:tcPr>
            <w:tcW w:w="1842" w:type="dxa"/>
            <w:tcBorders>
              <w:top w:val="single" w:sz="4" w:space="0" w:color="000000"/>
              <w:left w:val="single" w:sz="4" w:space="0" w:color="000000"/>
              <w:bottom w:val="single" w:sz="4" w:space="0" w:color="000000"/>
              <w:right w:val="nil"/>
            </w:tcBorders>
            <w:hideMark/>
          </w:tcPr>
          <w:p w:rsidR="003A311A" w:rsidRPr="00A12C6A" w:rsidRDefault="003A311A" w:rsidP="00141179">
            <w:pPr>
              <w:widowControl w:val="0"/>
              <w:suppressAutoHyphens/>
              <w:autoSpaceDE w:val="0"/>
              <w:contextualSpacing/>
              <w:rPr>
                <w:lang w:eastAsia="ar-SA"/>
              </w:rPr>
            </w:pPr>
            <w:r w:rsidRPr="00A12C6A">
              <w:rPr>
                <w:lang w:eastAsia="ar-SA"/>
              </w:rPr>
              <w:t>смотри п.2.4. данного положения</w:t>
            </w:r>
          </w:p>
        </w:tc>
        <w:tc>
          <w:tcPr>
            <w:tcW w:w="1135" w:type="dxa"/>
            <w:tcBorders>
              <w:top w:val="single" w:sz="4" w:space="0" w:color="000000"/>
              <w:left w:val="single" w:sz="4" w:space="0" w:color="000000"/>
              <w:bottom w:val="single" w:sz="4" w:space="0" w:color="000000"/>
              <w:right w:val="single" w:sz="4" w:space="0" w:color="000000"/>
            </w:tcBorders>
            <w:hideMark/>
          </w:tcPr>
          <w:p w:rsidR="003A311A" w:rsidRPr="00A12C6A" w:rsidRDefault="003A311A" w:rsidP="00141179">
            <w:pPr>
              <w:widowControl w:val="0"/>
              <w:tabs>
                <w:tab w:val="left" w:pos="142"/>
              </w:tabs>
              <w:suppressAutoHyphens/>
              <w:autoSpaceDE w:val="0"/>
              <w:contextualSpacing/>
              <w:rPr>
                <w:lang w:eastAsia="ar-SA"/>
              </w:rPr>
            </w:pPr>
            <w:r w:rsidRPr="00A12C6A">
              <w:rPr>
                <w:lang w:eastAsia="ar-SA"/>
              </w:rPr>
              <w:t>Единовременно</w:t>
            </w:r>
          </w:p>
        </w:tc>
      </w:tr>
      <w:tr w:rsidR="003A311A" w:rsidRPr="00A12C6A" w:rsidTr="003A311A">
        <w:trPr>
          <w:trHeight w:val="1118"/>
        </w:trPr>
        <w:tc>
          <w:tcPr>
            <w:tcW w:w="544" w:type="dxa"/>
            <w:tcBorders>
              <w:top w:val="single" w:sz="4" w:space="0" w:color="000000"/>
              <w:left w:val="single" w:sz="4" w:space="0" w:color="000000"/>
              <w:bottom w:val="single" w:sz="4" w:space="0" w:color="000000"/>
              <w:right w:val="nil"/>
            </w:tcBorders>
          </w:tcPr>
          <w:p w:rsidR="003A311A" w:rsidRPr="00A12C6A" w:rsidRDefault="003A311A" w:rsidP="003A311A">
            <w:pPr>
              <w:widowControl w:val="0"/>
              <w:numPr>
                <w:ilvl w:val="0"/>
                <w:numId w:val="84"/>
              </w:numPr>
              <w:tabs>
                <w:tab w:val="left" w:pos="142"/>
              </w:tabs>
              <w:suppressAutoHyphens/>
              <w:autoSpaceDE w:val="0"/>
              <w:autoSpaceDN w:val="0"/>
              <w:adjustRightInd w:val="0"/>
              <w:contextualSpacing/>
              <w:jc w:val="both"/>
              <w:rPr>
                <w:lang w:eastAsia="ar-SA"/>
              </w:rPr>
            </w:pPr>
          </w:p>
        </w:tc>
        <w:tc>
          <w:tcPr>
            <w:tcW w:w="5953" w:type="dxa"/>
            <w:tcBorders>
              <w:top w:val="single" w:sz="4" w:space="0" w:color="000000"/>
              <w:left w:val="single" w:sz="4" w:space="0" w:color="000000"/>
              <w:bottom w:val="single" w:sz="4" w:space="0" w:color="000000"/>
              <w:right w:val="nil"/>
            </w:tcBorders>
            <w:hideMark/>
          </w:tcPr>
          <w:p w:rsidR="003A311A" w:rsidRPr="00A12C6A" w:rsidRDefault="003A311A" w:rsidP="00141179">
            <w:pPr>
              <w:widowControl w:val="0"/>
              <w:tabs>
                <w:tab w:val="left" w:pos="142"/>
              </w:tabs>
              <w:suppressAutoHyphens/>
              <w:autoSpaceDE w:val="0"/>
              <w:contextualSpacing/>
              <w:rPr>
                <w:lang w:eastAsia="ar-SA"/>
              </w:rPr>
            </w:pPr>
            <w:r w:rsidRPr="00A12C6A">
              <w:rPr>
                <w:lang w:eastAsia="ar-SA"/>
              </w:rPr>
              <w:t xml:space="preserve"> Своевременное обеспечение 100% род</w:t>
            </w:r>
            <w:r>
              <w:rPr>
                <w:lang w:eastAsia="ar-SA"/>
              </w:rPr>
              <w:t xml:space="preserve">ительской </w:t>
            </w:r>
            <w:r w:rsidRPr="00A12C6A">
              <w:rPr>
                <w:lang w:eastAsia="ar-SA"/>
              </w:rPr>
              <w:t>платы в соответствии с финансовыми нормативами  содержания дошкольного учреждения для выполнения норм питания</w:t>
            </w:r>
          </w:p>
        </w:tc>
        <w:tc>
          <w:tcPr>
            <w:tcW w:w="1842" w:type="dxa"/>
            <w:tcBorders>
              <w:top w:val="single" w:sz="4" w:space="0" w:color="000000"/>
              <w:left w:val="single" w:sz="4" w:space="0" w:color="000000"/>
              <w:bottom w:val="single" w:sz="4" w:space="0" w:color="000000"/>
              <w:right w:val="nil"/>
            </w:tcBorders>
            <w:hideMark/>
          </w:tcPr>
          <w:p w:rsidR="003A311A" w:rsidRPr="00A12C6A" w:rsidRDefault="003A311A" w:rsidP="00141179">
            <w:pPr>
              <w:widowControl w:val="0"/>
              <w:suppressAutoHyphens/>
              <w:autoSpaceDE w:val="0"/>
              <w:contextualSpacing/>
              <w:rPr>
                <w:lang w:eastAsia="ar-SA"/>
              </w:rPr>
            </w:pPr>
            <w:r w:rsidRPr="00A12C6A">
              <w:rPr>
                <w:lang w:eastAsia="ar-SA"/>
              </w:rPr>
              <w:t>смотри п.2.4. данного положения</w:t>
            </w:r>
          </w:p>
        </w:tc>
        <w:tc>
          <w:tcPr>
            <w:tcW w:w="1135" w:type="dxa"/>
            <w:tcBorders>
              <w:top w:val="single" w:sz="4" w:space="0" w:color="000000"/>
              <w:left w:val="single" w:sz="4" w:space="0" w:color="000000"/>
              <w:bottom w:val="single" w:sz="4" w:space="0" w:color="000000"/>
              <w:right w:val="single" w:sz="4" w:space="0" w:color="000000"/>
            </w:tcBorders>
            <w:hideMark/>
          </w:tcPr>
          <w:p w:rsidR="003A311A" w:rsidRPr="00A12C6A" w:rsidRDefault="003A311A" w:rsidP="00141179">
            <w:pPr>
              <w:widowControl w:val="0"/>
              <w:tabs>
                <w:tab w:val="left" w:pos="142"/>
              </w:tabs>
              <w:suppressAutoHyphens/>
              <w:autoSpaceDE w:val="0"/>
              <w:contextualSpacing/>
              <w:rPr>
                <w:lang w:eastAsia="ar-SA"/>
              </w:rPr>
            </w:pPr>
            <w:r w:rsidRPr="00A12C6A">
              <w:rPr>
                <w:lang w:eastAsia="ar-SA"/>
              </w:rPr>
              <w:t>Ежеквартально</w:t>
            </w:r>
          </w:p>
        </w:tc>
      </w:tr>
      <w:tr w:rsidR="003A311A" w:rsidRPr="00A12C6A" w:rsidTr="003A311A">
        <w:trPr>
          <w:trHeight w:val="1916"/>
        </w:trPr>
        <w:tc>
          <w:tcPr>
            <w:tcW w:w="544" w:type="dxa"/>
            <w:tcBorders>
              <w:top w:val="single" w:sz="4" w:space="0" w:color="000000"/>
              <w:left w:val="single" w:sz="4" w:space="0" w:color="000000"/>
              <w:bottom w:val="single" w:sz="4" w:space="0" w:color="000000"/>
              <w:right w:val="nil"/>
            </w:tcBorders>
          </w:tcPr>
          <w:p w:rsidR="003A311A" w:rsidRPr="00A12C6A" w:rsidRDefault="003A311A" w:rsidP="003A311A">
            <w:pPr>
              <w:widowControl w:val="0"/>
              <w:numPr>
                <w:ilvl w:val="0"/>
                <w:numId w:val="84"/>
              </w:numPr>
              <w:tabs>
                <w:tab w:val="left" w:pos="142"/>
              </w:tabs>
              <w:suppressAutoHyphens/>
              <w:autoSpaceDE w:val="0"/>
              <w:autoSpaceDN w:val="0"/>
              <w:adjustRightInd w:val="0"/>
              <w:contextualSpacing/>
              <w:jc w:val="both"/>
              <w:rPr>
                <w:lang w:eastAsia="ar-SA"/>
              </w:rPr>
            </w:pPr>
          </w:p>
        </w:tc>
        <w:tc>
          <w:tcPr>
            <w:tcW w:w="5953" w:type="dxa"/>
            <w:tcBorders>
              <w:top w:val="single" w:sz="4" w:space="0" w:color="000000"/>
              <w:left w:val="single" w:sz="4" w:space="0" w:color="000000"/>
              <w:bottom w:val="single" w:sz="4" w:space="0" w:color="000000"/>
              <w:right w:val="nil"/>
            </w:tcBorders>
            <w:hideMark/>
          </w:tcPr>
          <w:p w:rsidR="003A311A" w:rsidRPr="00A12C6A" w:rsidRDefault="003A311A" w:rsidP="00141179">
            <w:pPr>
              <w:widowControl w:val="0"/>
              <w:tabs>
                <w:tab w:val="left" w:pos="142"/>
              </w:tabs>
              <w:suppressAutoHyphens/>
              <w:autoSpaceDE w:val="0"/>
              <w:contextualSpacing/>
              <w:rPr>
                <w:lang w:eastAsia="ar-SA"/>
              </w:rPr>
            </w:pPr>
            <w:r w:rsidRPr="00A12C6A">
              <w:rPr>
                <w:lang w:eastAsia="ar-SA"/>
              </w:rPr>
              <w:t>За создание и развитие межведомственных связей и социального партнерства с государственными органами и учреждениями, обеспечивающих всестороннее воспитание и образование обучающихся (учреждения здравоохранения, ГИБДД, культурные и оздоровительные центры, вузы, общественные организации)</w:t>
            </w:r>
          </w:p>
        </w:tc>
        <w:tc>
          <w:tcPr>
            <w:tcW w:w="1842" w:type="dxa"/>
            <w:tcBorders>
              <w:top w:val="single" w:sz="4" w:space="0" w:color="000000"/>
              <w:left w:val="single" w:sz="4" w:space="0" w:color="000000"/>
              <w:bottom w:val="single" w:sz="4" w:space="0" w:color="000000"/>
              <w:right w:val="nil"/>
            </w:tcBorders>
            <w:hideMark/>
          </w:tcPr>
          <w:p w:rsidR="003A311A" w:rsidRPr="00A12C6A" w:rsidRDefault="003A311A" w:rsidP="00141179">
            <w:pPr>
              <w:widowControl w:val="0"/>
              <w:suppressAutoHyphens/>
              <w:autoSpaceDE w:val="0"/>
              <w:contextualSpacing/>
              <w:rPr>
                <w:lang w:eastAsia="ar-SA"/>
              </w:rPr>
            </w:pPr>
            <w:r w:rsidRPr="00A12C6A">
              <w:rPr>
                <w:lang w:eastAsia="ar-SA"/>
              </w:rPr>
              <w:t>смотри п.2.4. данного положения</w:t>
            </w:r>
          </w:p>
        </w:tc>
        <w:tc>
          <w:tcPr>
            <w:tcW w:w="1135" w:type="dxa"/>
            <w:tcBorders>
              <w:top w:val="single" w:sz="4" w:space="0" w:color="000000"/>
              <w:left w:val="single" w:sz="4" w:space="0" w:color="000000"/>
              <w:bottom w:val="single" w:sz="4" w:space="0" w:color="000000"/>
              <w:right w:val="single" w:sz="4" w:space="0" w:color="000000"/>
            </w:tcBorders>
            <w:hideMark/>
          </w:tcPr>
          <w:p w:rsidR="003A311A" w:rsidRPr="00A12C6A" w:rsidRDefault="003A311A" w:rsidP="00141179">
            <w:pPr>
              <w:widowControl w:val="0"/>
              <w:tabs>
                <w:tab w:val="left" w:pos="142"/>
              </w:tabs>
              <w:suppressAutoHyphens/>
              <w:autoSpaceDE w:val="0"/>
              <w:contextualSpacing/>
              <w:rPr>
                <w:lang w:eastAsia="ar-SA"/>
              </w:rPr>
            </w:pPr>
            <w:r w:rsidRPr="00A12C6A">
              <w:rPr>
                <w:lang w:eastAsia="ar-SA"/>
              </w:rPr>
              <w:t>Ежеквартально</w:t>
            </w:r>
          </w:p>
        </w:tc>
      </w:tr>
      <w:tr w:rsidR="003A311A" w:rsidRPr="00A12C6A" w:rsidTr="003A311A">
        <w:trPr>
          <w:trHeight w:val="826"/>
        </w:trPr>
        <w:tc>
          <w:tcPr>
            <w:tcW w:w="544" w:type="dxa"/>
            <w:tcBorders>
              <w:top w:val="single" w:sz="4" w:space="0" w:color="000000"/>
              <w:left w:val="single" w:sz="4" w:space="0" w:color="000000"/>
              <w:bottom w:val="single" w:sz="4" w:space="0" w:color="000000"/>
              <w:right w:val="nil"/>
            </w:tcBorders>
          </w:tcPr>
          <w:p w:rsidR="003A311A" w:rsidRPr="00A12C6A" w:rsidRDefault="003A311A" w:rsidP="003A311A">
            <w:pPr>
              <w:widowControl w:val="0"/>
              <w:numPr>
                <w:ilvl w:val="0"/>
                <w:numId w:val="84"/>
              </w:numPr>
              <w:tabs>
                <w:tab w:val="left" w:pos="142"/>
              </w:tabs>
              <w:suppressAutoHyphens/>
              <w:autoSpaceDE w:val="0"/>
              <w:autoSpaceDN w:val="0"/>
              <w:adjustRightInd w:val="0"/>
              <w:contextualSpacing/>
              <w:jc w:val="both"/>
              <w:rPr>
                <w:lang w:eastAsia="ar-SA"/>
              </w:rPr>
            </w:pPr>
          </w:p>
        </w:tc>
        <w:tc>
          <w:tcPr>
            <w:tcW w:w="5953" w:type="dxa"/>
            <w:tcBorders>
              <w:top w:val="single" w:sz="4" w:space="0" w:color="000000"/>
              <w:left w:val="single" w:sz="4" w:space="0" w:color="000000"/>
              <w:bottom w:val="single" w:sz="4" w:space="0" w:color="000000"/>
              <w:right w:val="nil"/>
            </w:tcBorders>
            <w:hideMark/>
          </w:tcPr>
          <w:p w:rsidR="003A311A" w:rsidRPr="00A12C6A" w:rsidRDefault="003A311A" w:rsidP="00141179">
            <w:pPr>
              <w:widowControl w:val="0"/>
              <w:tabs>
                <w:tab w:val="left" w:pos="142"/>
              </w:tabs>
              <w:suppressAutoHyphens/>
              <w:autoSpaceDE w:val="0"/>
              <w:contextualSpacing/>
              <w:rPr>
                <w:lang w:eastAsia="ar-SA"/>
              </w:rPr>
            </w:pPr>
            <w:r w:rsidRPr="00A12C6A">
              <w:rPr>
                <w:lang w:eastAsia="ar-SA"/>
              </w:rPr>
              <w:t>За организацию работы кружков, не финансируемых бюджетом и родительскими взносами</w:t>
            </w:r>
          </w:p>
        </w:tc>
        <w:tc>
          <w:tcPr>
            <w:tcW w:w="1842" w:type="dxa"/>
            <w:tcBorders>
              <w:top w:val="single" w:sz="4" w:space="0" w:color="000000"/>
              <w:left w:val="single" w:sz="4" w:space="0" w:color="000000"/>
              <w:bottom w:val="single" w:sz="4" w:space="0" w:color="000000"/>
              <w:right w:val="nil"/>
            </w:tcBorders>
            <w:hideMark/>
          </w:tcPr>
          <w:p w:rsidR="003A311A" w:rsidRPr="00A12C6A" w:rsidRDefault="003A311A" w:rsidP="00141179">
            <w:pPr>
              <w:widowControl w:val="0"/>
              <w:suppressAutoHyphens/>
              <w:autoSpaceDE w:val="0"/>
              <w:contextualSpacing/>
              <w:rPr>
                <w:lang w:eastAsia="ar-SA"/>
              </w:rPr>
            </w:pPr>
            <w:r w:rsidRPr="00A12C6A">
              <w:rPr>
                <w:lang w:eastAsia="ar-SA"/>
              </w:rPr>
              <w:t>смотри п.2.4. данного положения</w:t>
            </w:r>
          </w:p>
        </w:tc>
        <w:tc>
          <w:tcPr>
            <w:tcW w:w="1135" w:type="dxa"/>
            <w:tcBorders>
              <w:top w:val="single" w:sz="4" w:space="0" w:color="000000"/>
              <w:left w:val="single" w:sz="4" w:space="0" w:color="000000"/>
              <w:bottom w:val="single" w:sz="4" w:space="0" w:color="000000"/>
              <w:right w:val="single" w:sz="4" w:space="0" w:color="000000"/>
            </w:tcBorders>
            <w:hideMark/>
          </w:tcPr>
          <w:p w:rsidR="003A311A" w:rsidRPr="00A12C6A" w:rsidRDefault="003A311A" w:rsidP="00141179">
            <w:pPr>
              <w:widowControl w:val="0"/>
              <w:tabs>
                <w:tab w:val="left" w:pos="142"/>
              </w:tabs>
              <w:suppressAutoHyphens/>
              <w:autoSpaceDE w:val="0"/>
              <w:contextualSpacing/>
              <w:rPr>
                <w:lang w:eastAsia="ar-SA"/>
              </w:rPr>
            </w:pPr>
            <w:r w:rsidRPr="00A12C6A">
              <w:rPr>
                <w:lang w:eastAsia="ar-SA"/>
              </w:rPr>
              <w:t>Ежеквартально</w:t>
            </w:r>
          </w:p>
        </w:tc>
      </w:tr>
      <w:tr w:rsidR="003A311A" w:rsidRPr="00A12C6A" w:rsidTr="003A311A">
        <w:trPr>
          <w:trHeight w:val="853"/>
        </w:trPr>
        <w:tc>
          <w:tcPr>
            <w:tcW w:w="544" w:type="dxa"/>
            <w:tcBorders>
              <w:top w:val="single" w:sz="4" w:space="0" w:color="000000"/>
              <w:left w:val="single" w:sz="4" w:space="0" w:color="000000"/>
              <w:bottom w:val="single" w:sz="4" w:space="0" w:color="000000"/>
              <w:right w:val="nil"/>
            </w:tcBorders>
          </w:tcPr>
          <w:p w:rsidR="003A311A" w:rsidRPr="00A12C6A" w:rsidRDefault="003A311A" w:rsidP="003A311A">
            <w:pPr>
              <w:widowControl w:val="0"/>
              <w:numPr>
                <w:ilvl w:val="0"/>
                <w:numId w:val="84"/>
              </w:numPr>
              <w:tabs>
                <w:tab w:val="left" w:pos="142"/>
              </w:tabs>
              <w:suppressAutoHyphens/>
              <w:autoSpaceDE w:val="0"/>
              <w:autoSpaceDN w:val="0"/>
              <w:adjustRightInd w:val="0"/>
              <w:contextualSpacing/>
              <w:jc w:val="both"/>
              <w:rPr>
                <w:lang w:eastAsia="ar-SA"/>
              </w:rPr>
            </w:pPr>
          </w:p>
        </w:tc>
        <w:tc>
          <w:tcPr>
            <w:tcW w:w="5953" w:type="dxa"/>
            <w:tcBorders>
              <w:top w:val="single" w:sz="4" w:space="0" w:color="000000"/>
              <w:left w:val="single" w:sz="4" w:space="0" w:color="000000"/>
              <w:bottom w:val="single" w:sz="4" w:space="0" w:color="000000"/>
              <w:right w:val="nil"/>
            </w:tcBorders>
            <w:hideMark/>
          </w:tcPr>
          <w:p w:rsidR="003A311A" w:rsidRPr="00A12C6A" w:rsidRDefault="003A311A" w:rsidP="00141179">
            <w:pPr>
              <w:widowControl w:val="0"/>
              <w:tabs>
                <w:tab w:val="left" w:pos="142"/>
              </w:tabs>
              <w:suppressAutoHyphens/>
              <w:autoSpaceDE w:val="0"/>
              <w:contextualSpacing/>
              <w:rPr>
                <w:lang w:eastAsia="ar-SA"/>
              </w:rPr>
            </w:pPr>
            <w:r w:rsidRPr="00A12C6A">
              <w:rPr>
                <w:lang w:eastAsia="ar-SA"/>
              </w:rPr>
              <w:t>За добросовестное исполнение трудовых обязанностей, активное участие в жизни коллектива.</w:t>
            </w:r>
          </w:p>
        </w:tc>
        <w:tc>
          <w:tcPr>
            <w:tcW w:w="1842" w:type="dxa"/>
            <w:tcBorders>
              <w:top w:val="single" w:sz="4" w:space="0" w:color="000000"/>
              <w:left w:val="single" w:sz="4" w:space="0" w:color="000000"/>
              <w:bottom w:val="single" w:sz="4" w:space="0" w:color="000000"/>
              <w:right w:val="nil"/>
            </w:tcBorders>
            <w:hideMark/>
          </w:tcPr>
          <w:p w:rsidR="003A311A" w:rsidRPr="00A12C6A" w:rsidRDefault="003A311A" w:rsidP="00141179">
            <w:pPr>
              <w:widowControl w:val="0"/>
              <w:suppressAutoHyphens/>
              <w:autoSpaceDE w:val="0"/>
              <w:contextualSpacing/>
              <w:rPr>
                <w:lang w:eastAsia="ar-SA"/>
              </w:rPr>
            </w:pPr>
            <w:r w:rsidRPr="00A12C6A">
              <w:rPr>
                <w:lang w:eastAsia="ar-SA"/>
              </w:rPr>
              <w:t>смотри п.2.4. данного положения</w:t>
            </w:r>
          </w:p>
        </w:tc>
        <w:tc>
          <w:tcPr>
            <w:tcW w:w="1135" w:type="dxa"/>
            <w:tcBorders>
              <w:top w:val="single" w:sz="4" w:space="0" w:color="000000"/>
              <w:left w:val="single" w:sz="4" w:space="0" w:color="000000"/>
              <w:bottom w:val="single" w:sz="4" w:space="0" w:color="000000"/>
              <w:right w:val="single" w:sz="4" w:space="0" w:color="000000"/>
            </w:tcBorders>
            <w:hideMark/>
          </w:tcPr>
          <w:p w:rsidR="003A311A" w:rsidRPr="00A12C6A" w:rsidRDefault="003A311A" w:rsidP="00141179">
            <w:pPr>
              <w:widowControl w:val="0"/>
              <w:tabs>
                <w:tab w:val="left" w:pos="142"/>
              </w:tabs>
              <w:suppressAutoHyphens/>
              <w:autoSpaceDE w:val="0"/>
              <w:contextualSpacing/>
              <w:rPr>
                <w:lang w:eastAsia="ar-SA"/>
              </w:rPr>
            </w:pPr>
            <w:r w:rsidRPr="00A12C6A">
              <w:rPr>
                <w:lang w:eastAsia="ar-SA"/>
              </w:rPr>
              <w:t>Ежеквартально</w:t>
            </w:r>
          </w:p>
        </w:tc>
      </w:tr>
    </w:tbl>
    <w:p w:rsidR="003A311A" w:rsidRDefault="003A311A" w:rsidP="004A2BB4">
      <w:pPr>
        <w:widowControl w:val="0"/>
        <w:tabs>
          <w:tab w:val="left" w:pos="142"/>
        </w:tabs>
        <w:autoSpaceDE w:val="0"/>
        <w:autoSpaceDN w:val="0"/>
        <w:adjustRightInd w:val="0"/>
        <w:spacing w:after="200"/>
        <w:ind w:left="360"/>
        <w:contextualSpacing/>
        <w:jc w:val="center"/>
        <w:rPr>
          <w:b/>
        </w:rPr>
      </w:pPr>
    </w:p>
    <w:p w:rsidR="004A2BB4" w:rsidRPr="004A2BB4" w:rsidRDefault="004A2BB4" w:rsidP="004A2BB4">
      <w:pPr>
        <w:widowControl w:val="0"/>
        <w:tabs>
          <w:tab w:val="left" w:pos="142"/>
        </w:tabs>
        <w:autoSpaceDE w:val="0"/>
        <w:autoSpaceDN w:val="0"/>
        <w:adjustRightInd w:val="0"/>
        <w:spacing w:after="200"/>
        <w:ind w:left="360"/>
        <w:contextualSpacing/>
        <w:jc w:val="center"/>
        <w:rPr>
          <w:b/>
        </w:rPr>
      </w:pPr>
      <w:r w:rsidRPr="004A2BB4">
        <w:rPr>
          <w:b/>
          <w:lang w:val="en-US"/>
        </w:rPr>
        <w:t>V</w:t>
      </w:r>
      <w:r w:rsidRPr="004A2BB4">
        <w:rPr>
          <w:b/>
        </w:rPr>
        <w:t>. О порядке депремирования</w:t>
      </w:r>
    </w:p>
    <w:p w:rsidR="004A2BB4" w:rsidRPr="004A2BB4" w:rsidRDefault="004A2BB4" w:rsidP="004A2BB4">
      <w:pPr>
        <w:widowControl w:val="0"/>
        <w:tabs>
          <w:tab w:val="left" w:pos="0"/>
        </w:tabs>
        <w:autoSpaceDE w:val="0"/>
        <w:autoSpaceDN w:val="0"/>
        <w:adjustRightInd w:val="0"/>
        <w:spacing w:after="200"/>
        <w:ind w:firstLine="426"/>
        <w:contextualSpacing/>
        <w:jc w:val="both"/>
      </w:pPr>
      <w:r w:rsidRPr="004A2BB4">
        <w:t xml:space="preserve">  Работник может быть депремирован в следующих случаях:</w:t>
      </w:r>
    </w:p>
    <w:p w:rsidR="004A2BB4" w:rsidRPr="004A2BB4" w:rsidRDefault="004A2BB4" w:rsidP="004A2BB4">
      <w:pPr>
        <w:widowControl w:val="0"/>
        <w:tabs>
          <w:tab w:val="left" w:pos="0"/>
        </w:tabs>
        <w:autoSpaceDE w:val="0"/>
        <w:autoSpaceDN w:val="0"/>
        <w:adjustRightInd w:val="0"/>
        <w:spacing w:after="200"/>
        <w:ind w:firstLine="426"/>
        <w:contextualSpacing/>
        <w:jc w:val="both"/>
      </w:pPr>
      <w:r w:rsidRPr="004A2BB4">
        <w:t xml:space="preserve">5.1 Неоднократное нарушение Устава МАДОУ «Детский сад </w:t>
      </w:r>
      <w:r w:rsidR="004C2A0A">
        <w:t>№161</w:t>
      </w:r>
      <w:r w:rsidRPr="004A2BB4">
        <w:t>», правил внутреннего трудового распорядка учреждения, должностных обязанностей и инструкций по охране жизни и здоровья детей.</w:t>
      </w:r>
    </w:p>
    <w:p w:rsidR="004A2BB4" w:rsidRPr="004A2BB4" w:rsidRDefault="004A2BB4" w:rsidP="004A2BB4">
      <w:pPr>
        <w:widowControl w:val="0"/>
        <w:tabs>
          <w:tab w:val="left" w:pos="0"/>
        </w:tabs>
        <w:autoSpaceDE w:val="0"/>
        <w:autoSpaceDN w:val="0"/>
        <w:adjustRightInd w:val="0"/>
        <w:spacing w:after="200"/>
        <w:ind w:firstLine="426"/>
        <w:contextualSpacing/>
        <w:jc w:val="both"/>
      </w:pPr>
      <w:r w:rsidRPr="004A2BB4">
        <w:t>5.2. Письменных обоснованных жалоб со стороны родителей (законных представителей), членов коллектива.</w:t>
      </w:r>
    </w:p>
    <w:p w:rsidR="004A2BB4" w:rsidRPr="004A2BB4" w:rsidRDefault="004A2BB4" w:rsidP="004A2BB4">
      <w:pPr>
        <w:widowControl w:val="0"/>
        <w:tabs>
          <w:tab w:val="left" w:pos="0"/>
        </w:tabs>
        <w:autoSpaceDE w:val="0"/>
        <w:autoSpaceDN w:val="0"/>
        <w:adjustRightInd w:val="0"/>
        <w:spacing w:after="200"/>
        <w:ind w:firstLine="426"/>
        <w:contextualSpacing/>
        <w:jc w:val="both"/>
      </w:pPr>
      <w:r w:rsidRPr="004A2BB4">
        <w:t>5.3. Нарушения коррупционного характера (использование служебного положения, сбор средств, подарки и др.)</w:t>
      </w:r>
    </w:p>
    <w:p w:rsidR="004A2BB4" w:rsidRPr="004A2BB4" w:rsidRDefault="004A2BB4" w:rsidP="004A2BB4">
      <w:pPr>
        <w:widowControl w:val="0"/>
        <w:tabs>
          <w:tab w:val="left" w:pos="0"/>
        </w:tabs>
        <w:autoSpaceDE w:val="0"/>
        <w:autoSpaceDN w:val="0"/>
        <w:adjustRightInd w:val="0"/>
        <w:spacing w:after="200"/>
        <w:ind w:firstLine="426"/>
        <w:contextualSpacing/>
        <w:jc w:val="both"/>
      </w:pPr>
      <w:r w:rsidRPr="004A2BB4">
        <w:t>5.4. Не выполнение постановлений, распоряжений, приказов администрации, направленных на развитие системы образования района, города и республики.</w:t>
      </w:r>
    </w:p>
    <w:p w:rsidR="004A2BB4" w:rsidRPr="004A2BB4" w:rsidRDefault="004A2BB4" w:rsidP="004A2BB4">
      <w:pPr>
        <w:widowControl w:val="0"/>
        <w:tabs>
          <w:tab w:val="left" w:pos="0"/>
        </w:tabs>
        <w:autoSpaceDE w:val="0"/>
        <w:autoSpaceDN w:val="0"/>
        <w:adjustRightInd w:val="0"/>
        <w:spacing w:after="200"/>
        <w:ind w:firstLine="426"/>
        <w:contextualSpacing/>
        <w:jc w:val="both"/>
        <w:rPr>
          <w:bCs/>
        </w:rPr>
      </w:pPr>
      <w:r w:rsidRPr="004A2BB4">
        <w:t xml:space="preserve">5.5. Не выполнение Представлений прокуратуры, Управления Роспотребнадзора РТ, Департамента надзора и контроля в сфере образования МО и Н РТ, Управления государственного </w:t>
      </w:r>
      <w:r w:rsidRPr="004A2BB4">
        <w:rPr>
          <w:bCs/>
        </w:rPr>
        <w:t>Пожнадзора.</w:t>
      </w:r>
    </w:p>
    <w:p w:rsidR="004A2BB4" w:rsidRPr="00CD32AC" w:rsidRDefault="004A2BB4" w:rsidP="004A2BB4">
      <w:pPr>
        <w:widowControl w:val="0"/>
        <w:tabs>
          <w:tab w:val="left" w:pos="0"/>
        </w:tabs>
        <w:autoSpaceDE w:val="0"/>
        <w:autoSpaceDN w:val="0"/>
        <w:adjustRightInd w:val="0"/>
        <w:spacing w:after="200"/>
        <w:ind w:left="360" w:firstLine="426"/>
        <w:contextualSpacing/>
        <w:jc w:val="center"/>
        <w:rPr>
          <w:b/>
        </w:rPr>
      </w:pPr>
    </w:p>
    <w:p w:rsidR="004A2BB4" w:rsidRPr="004A2BB4" w:rsidRDefault="004A2BB4" w:rsidP="004A2BB4">
      <w:pPr>
        <w:widowControl w:val="0"/>
        <w:tabs>
          <w:tab w:val="left" w:pos="0"/>
        </w:tabs>
        <w:autoSpaceDE w:val="0"/>
        <w:autoSpaceDN w:val="0"/>
        <w:adjustRightInd w:val="0"/>
        <w:spacing w:after="200"/>
        <w:ind w:left="360" w:firstLine="426"/>
        <w:contextualSpacing/>
        <w:jc w:val="center"/>
        <w:rPr>
          <w:b/>
        </w:rPr>
      </w:pPr>
      <w:r w:rsidRPr="004A2BB4">
        <w:rPr>
          <w:b/>
          <w:lang w:val="en-US"/>
        </w:rPr>
        <w:t>VI</w:t>
      </w:r>
      <w:r w:rsidRPr="004A2BB4">
        <w:rPr>
          <w:b/>
        </w:rPr>
        <w:t>. Заключение</w:t>
      </w:r>
    </w:p>
    <w:p w:rsidR="004A2BB4" w:rsidRPr="004A2BB4" w:rsidRDefault="004A2BB4" w:rsidP="004A2BB4">
      <w:pPr>
        <w:widowControl w:val="0"/>
        <w:tabs>
          <w:tab w:val="left" w:pos="0"/>
        </w:tabs>
        <w:autoSpaceDE w:val="0"/>
        <w:autoSpaceDN w:val="0"/>
        <w:adjustRightInd w:val="0"/>
        <w:spacing w:after="200"/>
        <w:ind w:firstLine="426"/>
        <w:contextualSpacing/>
        <w:jc w:val="both"/>
      </w:pPr>
      <w:r w:rsidRPr="004A2BB4">
        <w:t xml:space="preserve">6.1. Ответственность за применение Положения несет руководитель МАДОУ «Детский сад </w:t>
      </w:r>
      <w:r w:rsidR="004C2A0A">
        <w:t>№161</w:t>
      </w:r>
      <w:r w:rsidRPr="004A2BB4">
        <w:t>».</w:t>
      </w:r>
    </w:p>
    <w:p w:rsidR="004A2BB4" w:rsidRPr="004A2BB4" w:rsidRDefault="004A2BB4" w:rsidP="004A2BB4">
      <w:pPr>
        <w:widowControl w:val="0"/>
        <w:shd w:val="clear" w:color="auto" w:fill="FFFFFF"/>
        <w:tabs>
          <w:tab w:val="left" w:pos="0"/>
        </w:tabs>
        <w:autoSpaceDE w:val="0"/>
        <w:autoSpaceDN w:val="0"/>
        <w:adjustRightInd w:val="0"/>
        <w:spacing w:after="200"/>
        <w:ind w:right="-1" w:firstLine="426"/>
        <w:contextualSpacing/>
        <w:jc w:val="both"/>
      </w:pPr>
      <w:r w:rsidRPr="004A2BB4">
        <w:t xml:space="preserve">6.2. В Положение могут быть внесены дополнения и изменения по согласованию с профсоюзной организацией МАДОУ «Детский сад </w:t>
      </w:r>
      <w:r w:rsidR="004C2A0A">
        <w:t>№161</w:t>
      </w:r>
      <w:r w:rsidRPr="004A2BB4">
        <w:t>».</w:t>
      </w:r>
    </w:p>
    <w:p w:rsidR="004A2BB4" w:rsidRPr="004A2BB4" w:rsidRDefault="004A2BB4" w:rsidP="004A2BB4">
      <w:pPr>
        <w:widowControl w:val="0"/>
        <w:shd w:val="clear" w:color="auto" w:fill="FFFFFF"/>
        <w:tabs>
          <w:tab w:val="left" w:pos="0"/>
        </w:tabs>
        <w:autoSpaceDE w:val="0"/>
        <w:autoSpaceDN w:val="0"/>
        <w:adjustRightInd w:val="0"/>
        <w:spacing w:after="200"/>
        <w:ind w:right="-1" w:firstLine="426"/>
        <w:contextualSpacing/>
        <w:jc w:val="both"/>
      </w:pPr>
      <w:r w:rsidRPr="004A2BB4">
        <w:t xml:space="preserve">6.3. Настоящее Положение действует до принятия нового с даты введения его в действие администрацией МАДОУ «Детский сад </w:t>
      </w:r>
      <w:r w:rsidR="004C2A0A">
        <w:t>№161</w:t>
      </w:r>
      <w:r w:rsidRPr="004A2BB4">
        <w:t>».</w:t>
      </w:r>
    </w:p>
    <w:p w:rsidR="004A2BB4" w:rsidRPr="004A2BB4" w:rsidRDefault="004A2BB4" w:rsidP="004A2BB4">
      <w:pPr>
        <w:widowControl w:val="0"/>
        <w:shd w:val="clear" w:color="auto" w:fill="FFFFFF"/>
        <w:tabs>
          <w:tab w:val="left" w:pos="0"/>
        </w:tabs>
        <w:autoSpaceDE w:val="0"/>
        <w:autoSpaceDN w:val="0"/>
        <w:adjustRightInd w:val="0"/>
        <w:spacing w:after="200"/>
        <w:ind w:right="-1" w:firstLine="426"/>
        <w:contextualSpacing/>
        <w:jc w:val="both"/>
      </w:pPr>
      <w:r w:rsidRPr="004A2BB4">
        <w:t xml:space="preserve">6.4. Настоящий локальный акт применяется с учетом мнения первичной профсоюзной организации МАДОУ «Детский сад </w:t>
      </w:r>
      <w:r w:rsidR="004C2A0A">
        <w:t>№161</w:t>
      </w:r>
      <w:r w:rsidRPr="004A2BB4">
        <w:t>» (ст.135, 372 ТК РФ).</w:t>
      </w:r>
    </w:p>
    <w:p w:rsidR="004A2BB4" w:rsidRPr="004A2BB4" w:rsidRDefault="004A2BB4" w:rsidP="004A2BB4">
      <w:pPr>
        <w:spacing w:after="200"/>
        <w:contextualSpacing/>
      </w:pPr>
    </w:p>
    <w:p w:rsidR="004A2BB4" w:rsidRPr="004A2BB4" w:rsidRDefault="004A2BB4" w:rsidP="004A2BB4">
      <w:pPr>
        <w:spacing w:after="200"/>
        <w:contextualSpacing/>
        <w:rPr>
          <w:b/>
          <w:i/>
        </w:rPr>
      </w:pPr>
    </w:p>
    <w:p w:rsidR="00D53B3B" w:rsidRDefault="00D53B3B"/>
    <w:p w:rsidR="003835E2" w:rsidRDefault="004A2BB4">
      <w:r>
        <w:br w:type="page"/>
      </w:r>
    </w:p>
    <w:p w:rsidR="00526F6A" w:rsidRDefault="00526F6A">
      <w:pPr>
        <w:sectPr w:rsidR="00526F6A" w:rsidSect="004E2308">
          <w:footerReference w:type="default" r:id="rId34"/>
          <w:pgSz w:w="11906" w:h="16838"/>
          <w:pgMar w:top="1134" w:right="849" w:bottom="1134" w:left="1134" w:header="709" w:footer="709" w:gutter="0"/>
          <w:cols w:space="708"/>
          <w:titlePg/>
          <w:docGrid w:linePitch="360"/>
        </w:sectPr>
      </w:pPr>
    </w:p>
    <w:tbl>
      <w:tblPr>
        <w:tblW w:w="15548" w:type="dxa"/>
        <w:tblLayout w:type="fixed"/>
        <w:tblLook w:val="04A0"/>
      </w:tblPr>
      <w:tblGrid>
        <w:gridCol w:w="9464"/>
        <w:gridCol w:w="6084"/>
      </w:tblGrid>
      <w:tr w:rsidR="0018266E" w:rsidRPr="00CC4C5C" w:rsidTr="00441370">
        <w:trPr>
          <w:trHeight w:val="328"/>
        </w:trPr>
        <w:tc>
          <w:tcPr>
            <w:tcW w:w="9464" w:type="dxa"/>
            <w:hideMark/>
          </w:tcPr>
          <w:p w:rsidR="0018266E" w:rsidRPr="00CC4C5C" w:rsidRDefault="0018266E" w:rsidP="00441370">
            <w:pPr>
              <w:widowControl w:val="0"/>
              <w:tabs>
                <w:tab w:val="left" w:pos="240"/>
              </w:tabs>
              <w:suppressAutoHyphens/>
              <w:autoSpaceDE w:val="0"/>
              <w:snapToGrid w:val="0"/>
              <w:ind w:left="5"/>
              <w:rPr>
                <w:bCs/>
                <w:lang w:eastAsia="ar-SA"/>
              </w:rPr>
            </w:pPr>
          </w:p>
        </w:tc>
        <w:tc>
          <w:tcPr>
            <w:tcW w:w="6084" w:type="dxa"/>
            <w:hideMark/>
          </w:tcPr>
          <w:p w:rsidR="0018266E" w:rsidRPr="0018266E" w:rsidRDefault="0018266E" w:rsidP="0018266E">
            <w:pPr>
              <w:widowControl w:val="0"/>
              <w:tabs>
                <w:tab w:val="left" w:pos="240"/>
              </w:tabs>
              <w:suppressAutoHyphens/>
              <w:autoSpaceDE w:val="0"/>
              <w:snapToGrid w:val="0"/>
              <w:jc w:val="center"/>
              <w:rPr>
                <w:b/>
                <w:bCs/>
                <w:i/>
                <w:lang w:eastAsia="ar-SA"/>
              </w:rPr>
            </w:pPr>
            <w:r w:rsidRPr="0018266E">
              <w:rPr>
                <w:b/>
                <w:bCs/>
                <w:i/>
                <w:lang w:eastAsia="ar-SA"/>
              </w:rPr>
              <w:t>Приложение № 17</w:t>
            </w:r>
          </w:p>
        </w:tc>
      </w:tr>
      <w:tr w:rsidR="00F94E6E" w:rsidRPr="00CC4C5C" w:rsidTr="00441370">
        <w:trPr>
          <w:trHeight w:val="328"/>
        </w:trPr>
        <w:tc>
          <w:tcPr>
            <w:tcW w:w="9464" w:type="dxa"/>
            <w:hideMark/>
          </w:tcPr>
          <w:p w:rsidR="00F94E6E" w:rsidRPr="00CC4C5C" w:rsidRDefault="00F94E6E" w:rsidP="00441370">
            <w:pPr>
              <w:widowControl w:val="0"/>
              <w:tabs>
                <w:tab w:val="left" w:pos="240"/>
              </w:tabs>
              <w:suppressAutoHyphens/>
              <w:autoSpaceDE w:val="0"/>
              <w:snapToGrid w:val="0"/>
              <w:ind w:left="5"/>
              <w:rPr>
                <w:bCs/>
                <w:lang w:eastAsia="ar-SA"/>
              </w:rPr>
            </w:pPr>
            <w:r w:rsidRPr="00CC4C5C">
              <w:rPr>
                <w:bCs/>
                <w:lang w:eastAsia="ar-SA"/>
              </w:rPr>
              <w:t>«СОГЛАСОВАНО»</w:t>
            </w:r>
          </w:p>
        </w:tc>
        <w:tc>
          <w:tcPr>
            <w:tcW w:w="6084" w:type="dxa"/>
            <w:hideMark/>
          </w:tcPr>
          <w:p w:rsidR="00F94E6E" w:rsidRPr="00CC4C5C" w:rsidRDefault="00F94E6E" w:rsidP="00441370">
            <w:pPr>
              <w:widowControl w:val="0"/>
              <w:tabs>
                <w:tab w:val="left" w:pos="240"/>
              </w:tabs>
              <w:suppressAutoHyphens/>
              <w:autoSpaceDE w:val="0"/>
              <w:snapToGrid w:val="0"/>
              <w:rPr>
                <w:bCs/>
                <w:lang w:eastAsia="ar-SA"/>
              </w:rPr>
            </w:pPr>
            <w:r w:rsidRPr="00CC4C5C">
              <w:rPr>
                <w:bCs/>
                <w:lang w:eastAsia="ar-SA"/>
              </w:rPr>
              <w:t>«УТВЕРЖДЕНО»</w:t>
            </w:r>
          </w:p>
        </w:tc>
      </w:tr>
      <w:tr w:rsidR="00F94E6E" w:rsidRPr="00CC4C5C" w:rsidTr="00441370">
        <w:trPr>
          <w:trHeight w:val="639"/>
        </w:trPr>
        <w:tc>
          <w:tcPr>
            <w:tcW w:w="9464" w:type="dxa"/>
            <w:hideMark/>
          </w:tcPr>
          <w:p w:rsidR="00F94E6E" w:rsidRPr="00CC4C5C" w:rsidRDefault="00F94E6E" w:rsidP="00441370">
            <w:pPr>
              <w:widowControl w:val="0"/>
              <w:tabs>
                <w:tab w:val="left" w:pos="240"/>
              </w:tabs>
              <w:suppressAutoHyphens/>
              <w:autoSpaceDE w:val="0"/>
              <w:snapToGrid w:val="0"/>
              <w:rPr>
                <w:lang w:eastAsia="ar-SA"/>
              </w:rPr>
            </w:pPr>
            <w:r w:rsidRPr="00CC4C5C">
              <w:rPr>
                <w:lang w:eastAsia="ar-SA"/>
              </w:rPr>
              <w:t>Председатель профсоюзного</w:t>
            </w:r>
          </w:p>
          <w:p w:rsidR="00F94E6E" w:rsidRPr="00CC4C5C" w:rsidRDefault="00F94E6E" w:rsidP="00441370">
            <w:pPr>
              <w:widowControl w:val="0"/>
              <w:tabs>
                <w:tab w:val="left" w:pos="240"/>
              </w:tabs>
              <w:suppressAutoHyphens/>
              <w:autoSpaceDE w:val="0"/>
              <w:rPr>
                <w:lang w:eastAsia="ar-SA"/>
              </w:rPr>
            </w:pPr>
            <w:r w:rsidRPr="00CC4C5C">
              <w:rPr>
                <w:lang w:eastAsia="ar-SA"/>
              </w:rPr>
              <w:t>комитета МАДОУ</w:t>
            </w:r>
          </w:p>
        </w:tc>
        <w:tc>
          <w:tcPr>
            <w:tcW w:w="6084" w:type="dxa"/>
            <w:hideMark/>
          </w:tcPr>
          <w:p w:rsidR="00F94E6E" w:rsidRPr="00CC4C5C" w:rsidRDefault="00F94E6E" w:rsidP="00441370">
            <w:pPr>
              <w:widowControl w:val="0"/>
              <w:tabs>
                <w:tab w:val="left" w:pos="240"/>
              </w:tabs>
              <w:suppressAutoHyphens/>
              <w:autoSpaceDE w:val="0"/>
              <w:snapToGrid w:val="0"/>
              <w:rPr>
                <w:lang w:eastAsia="ar-SA"/>
              </w:rPr>
            </w:pPr>
            <w:r w:rsidRPr="00CC4C5C">
              <w:rPr>
                <w:lang w:eastAsia="ar-SA"/>
              </w:rPr>
              <w:t>Заведующая МАДОУ №161</w:t>
            </w:r>
          </w:p>
        </w:tc>
      </w:tr>
      <w:tr w:rsidR="00F94E6E" w:rsidRPr="00CC4C5C" w:rsidTr="00441370">
        <w:trPr>
          <w:trHeight w:val="328"/>
        </w:trPr>
        <w:tc>
          <w:tcPr>
            <w:tcW w:w="9464" w:type="dxa"/>
            <w:hideMark/>
          </w:tcPr>
          <w:p w:rsidR="00F94E6E" w:rsidRPr="00CC4C5C" w:rsidRDefault="00F94E6E" w:rsidP="00441370">
            <w:pPr>
              <w:widowControl w:val="0"/>
              <w:tabs>
                <w:tab w:val="left" w:pos="240"/>
              </w:tabs>
              <w:suppressAutoHyphens/>
              <w:autoSpaceDE w:val="0"/>
              <w:snapToGrid w:val="0"/>
              <w:rPr>
                <w:lang w:eastAsia="ar-SA"/>
              </w:rPr>
            </w:pPr>
            <w:r w:rsidRPr="00CC4C5C">
              <w:rPr>
                <w:lang w:eastAsia="ar-SA"/>
              </w:rPr>
              <w:t>________________ Мингазова С.И.</w:t>
            </w:r>
          </w:p>
        </w:tc>
        <w:tc>
          <w:tcPr>
            <w:tcW w:w="6084" w:type="dxa"/>
            <w:hideMark/>
          </w:tcPr>
          <w:p w:rsidR="00F94E6E" w:rsidRPr="00CC4C5C" w:rsidRDefault="00F94E6E" w:rsidP="00441370">
            <w:pPr>
              <w:widowControl w:val="0"/>
              <w:tabs>
                <w:tab w:val="left" w:pos="240"/>
              </w:tabs>
              <w:suppressAutoHyphens/>
              <w:autoSpaceDE w:val="0"/>
              <w:snapToGrid w:val="0"/>
              <w:rPr>
                <w:lang w:eastAsia="ar-SA"/>
              </w:rPr>
            </w:pPr>
            <w:r w:rsidRPr="00CC4C5C">
              <w:rPr>
                <w:lang w:eastAsia="ar-SA"/>
              </w:rPr>
              <w:t>_________________ Мамонова Л.В.</w:t>
            </w:r>
          </w:p>
        </w:tc>
      </w:tr>
      <w:tr w:rsidR="00F94E6E" w:rsidRPr="00CC4C5C" w:rsidTr="00441370">
        <w:trPr>
          <w:trHeight w:val="328"/>
        </w:trPr>
        <w:tc>
          <w:tcPr>
            <w:tcW w:w="9464" w:type="dxa"/>
            <w:hideMark/>
          </w:tcPr>
          <w:p w:rsidR="00F94E6E" w:rsidRPr="00CC4C5C" w:rsidRDefault="00F94E6E" w:rsidP="00441370">
            <w:pPr>
              <w:widowControl w:val="0"/>
              <w:tabs>
                <w:tab w:val="left" w:pos="240"/>
              </w:tabs>
              <w:suppressAutoHyphens/>
              <w:autoSpaceDE w:val="0"/>
              <w:snapToGrid w:val="0"/>
              <w:rPr>
                <w:lang w:eastAsia="ar-SA"/>
              </w:rPr>
            </w:pPr>
            <w:r>
              <w:rPr>
                <w:lang w:eastAsia="ar-SA"/>
              </w:rPr>
              <w:t>«____»___________2021</w:t>
            </w:r>
            <w:r w:rsidRPr="00CC4C5C">
              <w:rPr>
                <w:lang w:eastAsia="ar-SA"/>
              </w:rPr>
              <w:t>г.</w:t>
            </w:r>
          </w:p>
        </w:tc>
        <w:tc>
          <w:tcPr>
            <w:tcW w:w="6084" w:type="dxa"/>
            <w:hideMark/>
          </w:tcPr>
          <w:p w:rsidR="00F94E6E" w:rsidRPr="00CC4C5C" w:rsidRDefault="00F94E6E" w:rsidP="00441370">
            <w:pPr>
              <w:widowControl w:val="0"/>
              <w:tabs>
                <w:tab w:val="left" w:pos="240"/>
              </w:tabs>
              <w:suppressAutoHyphens/>
              <w:autoSpaceDE w:val="0"/>
              <w:snapToGrid w:val="0"/>
              <w:rPr>
                <w:lang w:eastAsia="ar-SA"/>
              </w:rPr>
            </w:pPr>
            <w:r>
              <w:rPr>
                <w:lang w:eastAsia="ar-SA"/>
              </w:rPr>
              <w:t>«____»___________2021</w:t>
            </w:r>
            <w:r w:rsidRPr="00CC4C5C">
              <w:rPr>
                <w:lang w:eastAsia="ar-SA"/>
              </w:rPr>
              <w:t>г.</w:t>
            </w:r>
          </w:p>
        </w:tc>
      </w:tr>
    </w:tbl>
    <w:p w:rsidR="00F94E6E" w:rsidRPr="00CC4C5C" w:rsidRDefault="00F94E6E" w:rsidP="00F94E6E">
      <w:pPr>
        <w:widowControl w:val="0"/>
        <w:shd w:val="clear" w:color="auto" w:fill="FFFFFF"/>
        <w:tabs>
          <w:tab w:val="left" w:pos="1109"/>
        </w:tabs>
        <w:suppressAutoHyphens/>
        <w:autoSpaceDE w:val="0"/>
        <w:jc w:val="center"/>
        <w:rPr>
          <w:lang w:eastAsia="ar-SA"/>
        </w:rPr>
      </w:pPr>
    </w:p>
    <w:p w:rsidR="00F94E6E" w:rsidRPr="00CC4C5C" w:rsidRDefault="00F94E6E" w:rsidP="00F94E6E">
      <w:pPr>
        <w:widowControl w:val="0"/>
        <w:shd w:val="clear" w:color="auto" w:fill="FFFFFF"/>
        <w:tabs>
          <w:tab w:val="left" w:pos="1109"/>
        </w:tabs>
        <w:suppressAutoHyphens/>
        <w:autoSpaceDE w:val="0"/>
        <w:jc w:val="center"/>
        <w:rPr>
          <w:b/>
          <w:spacing w:val="2"/>
          <w:lang w:eastAsia="ar-SA"/>
        </w:rPr>
      </w:pPr>
      <w:r w:rsidRPr="00CC4C5C">
        <w:rPr>
          <w:b/>
          <w:spacing w:val="2"/>
          <w:lang w:eastAsia="ar-SA"/>
        </w:rPr>
        <w:t>Со</w:t>
      </w:r>
      <w:r>
        <w:rPr>
          <w:b/>
          <w:spacing w:val="2"/>
          <w:lang w:eastAsia="ar-SA"/>
        </w:rPr>
        <w:t>глашение по охране труда на 2021</w:t>
      </w:r>
      <w:r w:rsidRPr="00CC4C5C">
        <w:rPr>
          <w:b/>
          <w:spacing w:val="2"/>
          <w:lang w:eastAsia="ar-SA"/>
        </w:rPr>
        <w:t xml:space="preserve"> год</w:t>
      </w:r>
    </w:p>
    <w:p w:rsidR="00F94E6E" w:rsidRPr="00CC4C5C" w:rsidRDefault="00F94E6E" w:rsidP="00F94E6E">
      <w:pPr>
        <w:widowControl w:val="0"/>
        <w:shd w:val="clear" w:color="auto" w:fill="FFFFFF"/>
        <w:tabs>
          <w:tab w:val="left" w:pos="1109"/>
        </w:tabs>
        <w:suppressAutoHyphens/>
        <w:autoSpaceDE w:val="0"/>
        <w:jc w:val="center"/>
        <w:rPr>
          <w:lang w:eastAsia="ar-SA"/>
        </w:rPr>
      </w:pPr>
      <w:r w:rsidRPr="00CC4C5C">
        <w:rPr>
          <w:lang w:eastAsia="ar-SA"/>
        </w:rPr>
        <w:t>Муниципального автономного дошкольного образовательного учреждения «Детский сад №161 комбинированного вида» Приволжского района г.Казани</w:t>
      </w:r>
    </w:p>
    <w:p w:rsidR="00F94E6E" w:rsidRPr="00CC4C5C" w:rsidRDefault="00F94E6E" w:rsidP="00F94E6E">
      <w:pPr>
        <w:rPr>
          <w:bCs/>
        </w:rPr>
      </w:pPr>
      <w:r w:rsidRPr="00CC4C5C">
        <w:rPr>
          <w:bCs/>
        </w:rPr>
        <w:t>Администрация и комитет профсоюза  МАДОУ «Детский сад №161 комбинированного вида» Приволжского района г. Казани заключили настоящее согл</w:t>
      </w:r>
      <w:r>
        <w:rPr>
          <w:bCs/>
        </w:rPr>
        <w:t>ашение в том, что в течение 2021</w:t>
      </w:r>
      <w:r w:rsidRPr="00CC4C5C">
        <w:rPr>
          <w:bCs/>
        </w:rPr>
        <w:t xml:space="preserve">  года  руководство образовательного учреждения обязуется выполнять следующие мероприятия по охране труда:</w:t>
      </w:r>
    </w:p>
    <w:p w:rsidR="00F94E6E" w:rsidRPr="00CC4C5C" w:rsidRDefault="00F94E6E" w:rsidP="00F94E6E">
      <w:pPr>
        <w:rPr>
          <w:i/>
          <w:spacing w:val="2"/>
          <w:lang w:eastAsia="ar-SA"/>
        </w:rPr>
      </w:pPr>
    </w:p>
    <w:p w:rsidR="00F94E6E" w:rsidRPr="00CC4C5C" w:rsidRDefault="00F94E6E" w:rsidP="00F94E6E">
      <w:pPr>
        <w:rPr>
          <w:i/>
          <w:spacing w:val="2"/>
          <w:lang w:eastAsia="ar-SA"/>
        </w:rPr>
      </w:pPr>
    </w:p>
    <w:tbl>
      <w:tblPr>
        <w:tblW w:w="15026"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7"/>
        <w:gridCol w:w="1985"/>
        <w:gridCol w:w="709"/>
        <w:gridCol w:w="708"/>
        <w:gridCol w:w="1276"/>
        <w:gridCol w:w="1701"/>
        <w:gridCol w:w="2693"/>
        <w:gridCol w:w="993"/>
        <w:gridCol w:w="1417"/>
        <w:gridCol w:w="1418"/>
        <w:gridCol w:w="1559"/>
      </w:tblGrid>
      <w:tr w:rsidR="00F94E6E" w:rsidRPr="00CC4C5C" w:rsidTr="00441370">
        <w:tc>
          <w:tcPr>
            <w:tcW w:w="567" w:type="dxa"/>
            <w:vMerge w:val="restart"/>
            <w:shd w:val="clear" w:color="auto" w:fill="auto"/>
          </w:tcPr>
          <w:p w:rsidR="00F94E6E" w:rsidRPr="00CC4C5C" w:rsidRDefault="00F94E6E" w:rsidP="00441370">
            <w:r w:rsidRPr="00CC4C5C">
              <w:t>№ п/п</w:t>
            </w:r>
          </w:p>
        </w:tc>
        <w:tc>
          <w:tcPr>
            <w:tcW w:w="1985" w:type="dxa"/>
            <w:vMerge w:val="restart"/>
            <w:shd w:val="clear" w:color="auto" w:fill="auto"/>
          </w:tcPr>
          <w:p w:rsidR="00F94E6E" w:rsidRPr="00CC4C5C" w:rsidRDefault="00F94E6E" w:rsidP="00441370">
            <w:r w:rsidRPr="00CC4C5C">
              <w:t>Содержание мероприятий (работ)</w:t>
            </w:r>
          </w:p>
        </w:tc>
        <w:tc>
          <w:tcPr>
            <w:tcW w:w="709" w:type="dxa"/>
            <w:vMerge w:val="restart"/>
            <w:shd w:val="clear" w:color="auto" w:fill="auto"/>
          </w:tcPr>
          <w:p w:rsidR="00F94E6E" w:rsidRPr="00CC4C5C" w:rsidRDefault="00F94E6E" w:rsidP="00441370">
            <w:r w:rsidRPr="00CC4C5C">
              <w:t>Ед. учета</w:t>
            </w:r>
          </w:p>
        </w:tc>
        <w:tc>
          <w:tcPr>
            <w:tcW w:w="708" w:type="dxa"/>
            <w:vMerge w:val="restart"/>
            <w:shd w:val="clear" w:color="auto" w:fill="auto"/>
          </w:tcPr>
          <w:p w:rsidR="00F94E6E" w:rsidRPr="00CC4C5C" w:rsidRDefault="00F94E6E" w:rsidP="00441370">
            <w:r w:rsidRPr="00CC4C5C">
              <w:t>Кол-во</w:t>
            </w:r>
          </w:p>
        </w:tc>
        <w:tc>
          <w:tcPr>
            <w:tcW w:w="1276" w:type="dxa"/>
            <w:vMerge w:val="restart"/>
            <w:shd w:val="clear" w:color="auto" w:fill="auto"/>
          </w:tcPr>
          <w:p w:rsidR="00F94E6E" w:rsidRPr="00CC4C5C" w:rsidRDefault="00F94E6E" w:rsidP="00441370">
            <w:r w:rsidRPr="00CC4C5C">
              <w:t>Стоимость работ (в тыс. руб.)</w:t>
            </w:r>
          </w:p>
        </w:tc>
        <w:tc>
          <w:tcPr>
            <w:tcW w:w="1701" w:type="dxa"/>
            <w:vMerge w:val="restart"/>
            <w:shd w:val="clear" w:color="auto" w:fill="auto"/>
          </w:tcPr>
          <w:p w:rsidR="00F94E6E" w:rsidRPr="00CC4C5C" w:rsidRDefault="00F94E6E" w:rsidP="00441370">
            <w:r w:rsidRPr="00CC4C5C">
              <w:t>Срок выполнения мероприятия</w:t>
            </w:r>
          </w:p>
        </w:tc>
        <w:tc>
          <w:tcPr>
            <w:tcW w:w="2693" w:type="dxa"/>
            <w:vMerge w:val="restart"/>
            <w:shd w:val="clear" w:color="auto" w:fill="auto"/>
          </w:tcPr>
          <w:p w:rsidR="00F94E6E" w:rsidRPr="00CC4C5C" w:rsidRDefault="00F94E6E" w:rsidP="00441370">
            <w:r w:rsidRPr="00CC4C5C">
              <w:t>Ответственные за выполнение мероприятий</w:t>
            </w:r>
          </w:p>
        </w:tc>
        <w:tc>
          <w:tcPr>
            <w:tcW w:w="2410" w:type="dxa"/>
            <w:gridSpan w:val="2"/>
            <w:shd w:val="clear" w:color="auto" w:fill="auto"/>
          </w:tcPr>
          <w:p w:rsidR="00F94E6E" w:rsidRPr="00CC4C5C" w:rsidRDefault="00F94E6E" w:rsidP="00441370">
            <w:r w:rsidRPr="00CC4C5C">
              <w:t>Кол-во работников, которым улучшаются условия труда</w:t>
            </w:r>
          </w:p>
        </w:tc>
        <w:tc>
          <w:tcPr>
            <w:tcW w:w="2977" w:type="dxa"/>
            <w:gridSpan w:val="2"/>
            <w:shd w:val="clear" w:color="auto" w:fill="auto"/>
          </w:tcPr>
          <w:p w:rsidR="00F94E6E" w:rsidRPr="00CC4C5C" w:rsidRDefault="00F94E6E" w:rsidP="00441370">
            <w:r w:rsidRPr="00CC4C5C">
              <w:t>Кол-во работников, высвобождаемых с тяжелых физических работ</w:t>
            </w:r>
          </w:p>
        </w:tc>
      </w:tr>
      <w:tr w:rsidR="00F94E6E" w:rsidRPr="00CC4C5C" w:rsidTr="00441370">
        <w:tc>
          <w:tcPr>
            <w:tcW w:w="567" w:type="dxa"/>
            <w:vMerge/>
            <w:shd w:val="clear" w:color="auto" w:fill="auto"/>
          </w:tcPr>
          <w:p w:rsidR="00F94E6E" w:rsidRPr="00CC4C5C" w:rsidRDefault="00F94E6E" w:rsidP="00441370"/>
        </w:tc>
        <w:tc>
          <w:tcPr>
            <w:tcW w:w="1985" w:type="dxa"/>
            <w:vMerge/>
            <w:shd w:val="clear" w:color="auto" w:fill="auto"/>
          </w:tcPr>
          <w:p w:rsidR="00F94E6E" w:rsidRPr="00CC4C5C" w:rsidRDefault="00F94E6E" w:rsidP="00441370"/>
        </w:tc>
        <w:tc>
          <w:tcPr>
            <w:tcW w:w="709" w:type="dxa"/>
            <w:vMerge/>
            <w:shd w:val="clear" w:color="auto" w:fill="auto"/>
          </w:tcPr>
          <w:p w:rsidR="00F94E6E" w:rsidRPr="00CC4C5C" w:rsidRDefault="00F94E6E" w:rsidP="00441370"/>
        </w:tc>
        <w:tc>
          <w:tcPr>
            <w:tcW w:w="708" w:type="dxa"/>
            <w:vMerge/>
            <w:shd w:val="clear" w:color="auto" w:fill="auto"/>
          </w:tcPr>
          <w:p w:rsidR="00F94E6E" w:rsidRPr="00CC4C5C" w:rsidRDefault="00F94E6E" w:rsidP="00441370"/>
        </w:tc>
        <w:tc>
          <w:tcPr>
            <w:tcW w:w="1276" w:type="dxa"/>
            <w:vMerge/>
            <w:shd w:val="clear" w:color="auto" w:fill="auto"/>
          </w:tcPr>
          <w:p w:rsidR="00F94E6E" w:rsidRPr="00CC4C5C" w:rsidRDefault="00F94E6E" w:rsidP="00441370"/>
        </w:tc>
        <w:tc>
          <w:tcPr>
            <w:tcW w:w="1701" w:type="dxa"/>
            <w:vMerge/>
            <w:shd w:val="clear" w:color="auto" w:fill="auto"/>
          </w:tcPr>
          <w:p w:rsidR="00F94E6E" w:rsidRPr="00CC4C5C" w:rsidRDefault="00F94E6E" w:rsidP="00441370"/>
        </w:tc>
        <w:tc>
          <w:tcPr>
            <w:tcW w:w="2693" w:type="dxa"/>
            <w:vMerge/>
            <w:shd w:val="clear" w:color="auto" w:fill="auto"/>
          </w:tcPr>
          <w:p w:rsidR="00F94E6E" w:rsidRPr="00CC4C5C" w:rsidRDefault="00F94E6E" w:rsidP="00441370"/>
        </w:tc>
        <w:tc>
          <w:tcPr>
            <w:tcW w:w="993" w:type="dxa"/>
            <w:shd w:val="clear" w:color="auto" w:fill="auto"/>
          </w:tcPr>
          <w:p w:rsidR="00F94E6E" w:rsidRPr="00CC4C5C" w:rsidRDefault="00F94E6E" w:rsidP="00441370">
            <w:r w:rsidRPr="00CC4C5C">
              <w:t>всего</w:t>
            </w:r>
          </w:p>
        </w:tc>
        <w:tc>
          <w:tcPr>
            <w:tcW w:w="1417" w:type="dxa"/>
            <w:shd w:val="clear" w:color="auto" w:fill="auto"/>
          </w:tcPr>
          <w:p w:rsidR="00F94E6E" w:rsidRPr="00CC4C5C" w:rsidRDefault="00F94E6E" w:rsidP="00441370">
            <w:r w:rsidRPr="00CC4C5C">
              <w:t>В т.ч. женщин</w:t>
            </w:r>
          </w:p>
        </w:tc>
        <w:tc>
          <w:tcPr>
            <w:tcW w:w="1418" w:type="dxa"/>
            <w:shd w:val="clear" w:color="auto" w:fill="auto"/>
          </w:tcPr>
          <w:p w:rsidR="00F94E6E" w:rsidRPr="00CC4C5C" w:rsidRDefault="00F94E6E" w:rsidP="00441370">
            <w:r w:rsidRPr="00CC4C5C">
              <w:t>всего</w:t>
            </w:r>
          </w:p>
        </w:tc>
        <w:tc>
          <w:tcPr>
            <w:tcW w:w="1559" w:type="dxa"/>
            <w:shd w:val="clear" w:color="auto" w:fill="auto"/>
          </w:tcPr>
          <w:p w:rsidR="00F94E6E" w:rsidRPr="00CC4C5C" w:rsidRDefault="00F94E6E" w:rsidP="00441370">
            <w:r w:rsidRPr="00CC4C5C">
              <w:t>В т.ч.  женщин</w:t>
            </w:r>
          </w:p>
        </w:tc>
      </w:tr>
      <w:tr w:rsidR="00F94E6E" w:rsidRPr="00CC4C5C" w:rsidTr="00441370">
        <w:tc>
          <w:tcPr>
            <w:tcW w:w="567" w:type="dxa"/>
            <w:shd w:val="clear" w:color="auto" w:fill="auto"/>
          </w:tcPr>
          <w:p w:rsidR="00F94E6E" w:rsidRPr="00CC4C5C" w:rsidRDefault="00F94E6E" w:rsidP="00441370">
            <w:pPr>
              <w:jc w:val="center"/>
            </w:pPr>
            <w:r w:rsidRPr="00CC4C5C">
              <w:t>1</w:t>
            </w:r>
          </w:p>
        </w:tc>
        <w:tc>
          <w:tcPr>
            <w:tcW w:w="1985" w:type="dxa"/>
            <w:shd w:val="clear" w:color="auto" w:fill="auto"/>
          </w:tcPr>
          <w:p w:rsidR="00F94E6E" w:rsidRPr="00CC4C5C" w:rsidRDefault="00F94E6E" w:rsidP="00441370">
            <w:pPr>
              <w:jc w:val="center"/>
            </w:pPr>
            <w:r w:rsidRPr="00CC4C5C">
              <w:t>2</w:t>
            </w:r>
          </w:p>
        </w:tc>
        <w:tc>
          <w:tcPr>
            <w:tcW w:w="709" w:type="dxa"/>
            <w:shd w:val="clear" w:color="auto" w:fill="auto"/>
          </w:tcPr>
          <w:p w:rsidR="00F94E6E" w:rsidRPr="00CC4C5C" w:rsidRDefault="00F94E6E" w:rsidP="00441370">
            <w:pPr>
              <w:jc w:val="center"/>
            </w:pPr>
            <w:r w:rsidRPr="00CC4C5C">
              <w:t>3</w:t>
            </w:r>
          </w:p>
        </w:tc>
        <w:tc>
          <w:tcPr>
            <w:tcW w:w="708" w:type="dxa"/>
            <w:shd w:val="clear" w:color="auto" w:fill="auto"/>
          </w:tcPr>
          <w:p w:rsidR="00F94E6E" w:rsidRPr="00CC4C5C" w:rsidRDefault="00F94E6E" w:rsidP="00441370">
            <w:pPr>
              <w:jc w:val="center"/>
            </w:pPr>
            <w:r w:rsidRPr="00CC4C5C">
              <w:t>4</w:t>
            </w:r>
          </w:p>
        </w:tc>
        <w:tc>
          <w:tcPr>
            <w:tcW w:w="1276" w:type="dxa"/>
            <w:shd w:val="clear" w:color="auto" w:fill="auto"/>
          </w:tcPr>
          <w:p w:rsidR="00F94E6E" w:rsidRPr="00CC4C5C" w:rsidRDefault="00F94E6E" w:rsidP="00441370">
            <w:pPr>
              <w:jc w:val="center"/>
            </w:pPr>
            <w:r w:rsidRPr="00CC4C5C">
              <w:t>5</w:t>
            </w:r>
          </w:p>
        </w:tc>
        <w:tc>
          <w:tcPr>
            <w:tcW w:w="1701" w:type="dxa"/>
            <w:shd w:val="clear" w:color="auto" w:fill="auto"/>
          </w:tcPr>
          <w:p w:rsidR="00F94E6E" w:rsidRPr="00CC4C5C" w:rsidRDefault="00F94E6E" w:rsidP="00441370">
            <w:pPr>
              <w:jc w:val="center"/>
            </w:pPr>
            <w:r w:rsidRPr="00CC4C5C">
              <w:t>6</w:t>
            </w:r>
          </w:p>
        </w:tc>
        <w:tc>
          <w:tcPr>
            <w:tcW w:w="2693" w:type="dxa"/>
            <w:shd w:val="clear" w:color="auto" w:fill="auto"/>
          </w:tcPr>
          <w:p w:rsidR="00F94E6E" w:rsidRPr="00CC4C5C" w:rsidRDefault="00F94E6E" w:rsidP="00441370">
            <w:pPr>
              <w:jc w:val="center"/>
            </w:pPr>
            <w:r w:rsidRPr="00CC4C5C">
              <w:t>7</w:t>
            </w:r>
          </w:p>
        </w:tc>
        <w:tc>
          <w:tcPr>
            <w:tcW w:w="993" w:type="dxa"/>
            <w:shd w:val="clear" w:color="auto" w:fill="auto"/>
          </w:tcPr>
          <w:p w:rsidR="00F94E6E" w:rsidRPr="00CC4C5C" w:rsidRDefault="00F94E6E" w:rsidP="00441370">
            <w:pPr>
              <w:jc w:val="center"/>
            </w:pPr>
            <w:r w:rsidRPr="00CC4C5C">
              <w:t>8</w:t>
            </w:r>
          </w:p>
        </w:tc>
        <w:tc>
          <w:tcPr>
            <w:tcW w:w="1417" w:type="dxa"/>
            <w:shd w:val="clear" w:color="auto" w:fill="auto"/>
          </w:tcPr>
          <w:p w:rsidR="00F94E6E" w:rsidRPr="00CC4C5C" w:rsidRDefault="00F94E6E" w:rsidP="00441370">
            <w:pPr>
              <w:jc w:val="center"/>
            </w:pPr>
            <w:r w:rsidRPr="00CC4C5C">
              <w:t>9</w:t>
            </w:r>
          </w:p>
        </w:tc>
        <w:tc>
          <w:tcPr>
            <w:tcW w:w="1418" w:type="dxa"/>
            <w:shd w:val="clear" w:color="auto" w:fill="auto"/>
          </w:tcPr>
          <w:p w:rsidR="00F94E6E" w:rsidRPr="00CC4C5C" w:rsidRDefault="00F94E6E" w:rsidP="00441370">
            <w:pPr>
              <w:jc w:val="center"/>
            </w:pPr>
            <w:r w:rsidRPr="00CC4C5C">
              <w:t>10</w:t>
            </w:r>
          </w:p>
        </w:tc>
        <w:tc>
          <w:tcPr>
            <w:tcW w:w="1559" w:type="dxa"/>
            <w:shd w:val="clear" w:color="auto" w:fill="auto"/>
          </w:tcPr>
          <w:p w:rsidR="00F94E6E" w:rsidRPr="00CC4C5C" w:rsidRDefault="00F94E6E" w:rsidP="00441370">
            <w:pPr>
              <w:jc w:val="center"/>
            </w:pPr>
            <w:r w:rsidRPr="00CC4C5C">
              <w:t>11</w:t>
            </w:r>
          </w:p>
        </w:tc>
      </w:tr>
      <w:tr w:rsidR="00F94E6E" w:rsidRPr="00CC4C5C" w:rsidTr="00441370">
        <w:tc>
          <w:tcPr>
            <w:tcW w:w="15026" w:type="dxa"/>
            <w:gridSpan w:val="11"/>
            <w:shd w:val="clear" w:color="auto" w:fill="auto"/>
          </w:tcPr>
          <w:p w:rsidR="00F94E6E" w:rsidRPr="00CC4C5C" w:rsidRDefault="00F94E6E" w:rsidP="00F94E6E">
            <w:pPr>
              <w:widowControl w:val="0"/>
              <w:numPr>
                <w:ilvl w:val="0"/>
                <w:numId w:val="151"/>
              </w:numPr>
              <w:suppressAutoHyphens/>
              <w:autoSpaceDE w:val="0"/>
              <w:contextualSpacing/>
              <w:jc w:val="center"/>
              <w:rPr>
                <w:b/>
              </w:rPr>
            </w:pPr>
            <w:r w:rsidRPr="00CC4C5C">
              <w:rPr>
                <w:b/>
              </w:rPr>
              <w:t>Организационные мероприятия</w:t>
            </w:r>
          </w:p>
        </w:tc>
      </w:tr>
      <w:tr w:rsidR="00F94E6E" w:rsidRPr="00CC4C5C" w:rsidTr="00441370">
        <w:tc>
          <w:tcPr>
            <w:tcW w:w="567" w:type="dxa"/>
            <w:shd w:val="clear" w:color="auto" w:fill="auto"/>
          </w:tcPr>
          <w:p w:rsidR="00F94E6E" w:rsidRPr="00CC4C5C" w:rsidRDefault="00F94E6E" w:rsidP="00441370">
            <w:r w:rsidRPr="00CC4C5C">
              <w:t>1.2</w:t>
            </w:r>
          </w:p>
        </w:tc>
        <w:tc>
          <w:tcPr>
            <w:tcW w:w="1985" w:type="dxa"/>
            <w:shd w:val="clear" w:color="auto" w:fill="auto"/>
          </w:tcPr>
          <w:p w:rsidR="00F94E6E" w:rsidRPr="00CC4C5C" w:rsidRDefault="00F94E6E" w:rsidP="00441370">
            <w:pPr>
              <w:shd w:val="clear" w:color="auto" w:fill="FFFFFF"/>
              <w:ind w:left="34"/>
            </w:pPr>
            <w:r w:rsidRPr="00CC4C5C">
              <w:t>Инструктаж сотрудников по охране труда</w:t>
            </w:r>
          </w:p>
        </w:tc>
        <w:tc>
          <w:tcPr>
            <w:tcW w:w="709" w:type="dxa"/>
            <w:shd w:val="clear" w:color="auto" w:fill="auto"/>
          </w:tcPr>
          <w:p w:rsidR="00F94E6E" w:rsidRPr="00CC4C5C" w:rsidRDefault="00F94E6E" w:rsidP="00441370">
            <w:r w:rsidRPr="00CC4C5C">
              <w:t>Чел.</w:t>
            </w:r>
          </w:p>
        </w:tc>
        <w:tc>
          <w:tcPr>
            <w:tcW w:w="708" w:type="dxa"/>
            <w:shd w:val="clear" w:color="auto" w:fill="auto"/>
          </w:tcPr>
          <w:p w:rsidR="00F94E6E" w:rsidRPr="00CC4C5C" w:rsidRDefault="00F94E6E" w:rsidP="00441370">
            <w:r>
              <w:t>74</w:t>
            </w:r>
          </w:p>
        </w:tc>
        <w:tc>
          <w:tcPr>
            <w:tcW w:w="1276" w:type="dxa"/>
            <w:shd w:val="clear" w:color="auto" w:fill="auto"/>
          </w:tcPr>
          <w:p w:rsidR="00F94E6E" w:rsidRPr="00CC4C5C" w:rsidRDefault="00F94E6E" w:rsidP="00441370">
            <w:r w:rsidRPr="00CC4C5C">
              <w:t>-</w:t>
            </w:r>
          </w:p>
        </w:tc>
        <w:tc>
          <w:tcPr>
            <w:tcW w:w="1701" w:type="dxa"/>
            <w:shd w:val="clear" w:color="auto" w:fill="auto"/>
          </w:tcPr>
          <w:p w:rsidR="00F94E6E" w:rsidRPr="00CC4C5C" w:rsidRDefault="00F94E6E" w:rsidP="00441370">
            <w:r w:rsidRPr="00CC4C5C">
              <w:t>При оформлении на работу и регулярно дважды в год.</w:t>
            </w:r>
          </w:p>
          <w:p w:rsidR="00F94E6E" w:rsidRPr="00CC4C5C" w:rsidRDefault="00F94E6E" w:rsidP="00441370">
            <w:r w:rsidRPr="00CC4C5C">
              <w:t>Внеплановые по необходимости</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Члены комиссии по ОТ</w:t>
            </w:r>
          </w:p>
        </w:tc>
        <w:tc>
          <w:tcPr>
            <w:tcW w:w="993" w:type="dxa"/>
            <w:shd w:val="clear" w:color="auto" w:fill="auto"/>
          </w:tcPr>
          <w:p w:rsidR="00F94E6E" w:rsidRPr="00CC4C5C" w:rsidRDefault="00F94E6E" w:rsidP="00441370">
            <w:r>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1.3</w:t>
            </w:r>
          </w:p>
        </w:tc>
        <w:tc>
          <w:tcPr>
            <w:tcW w:w="1985" w:type="dxa"/>
            <w:shd w:val="clear" w:color="auto" w:fill="auto"/>
          </w:tcPr>
          <w:p w:rsidR="00F94E6E" w:rsidRPr="00CC4C5C" w:rsidRDefault="00F94E6E" w:rsidP="00441370">
            <w:r w:rsidRPr="00CC4C5C">
              <w:t>Организация комиссии по охране труда</w:t>
            </w:r>
          </w:p>
        </w:tc>
        <w:tc>
          <w:tcPr>
            <w:tcW w:w="709" w:type="dxa"/>
            <w:shd w:val="clear" w:color="auto" w:fill="auto"/>
          </w:tcPr>
          <w:p w:rsidR="00F94E6E" w:rsidRPr="00CC4C5C" w:rsidRDefault="00F94E6E" w:rsidP="00441370">
            <w:r w:rsidRPr="00CC4C5C">
              <w:t>Чел.</w:t>
            </w:r>
          </w:p>
        </w:tc>
        <w:tc>
          <w:tcPr>
            <w:tcW w:w="708" w:type="dxa"/>
            <w:shd w:val="clear" w:color="auto" w:fill="auto"/>
          </w:tcPr>
          <w:p w:rsidR="00F94E6E" w:rsidRPr="00CC4C5C" w:rsidRDefault="00F94E6E" w:rsidP="00441370">
            <w:r w:rsidRPr="00CC4C5C">
              <w:t>5</w:t>
            </w:r>
          </w:p>
        </w:tc>
        <w:tc>
          <w:tcPr>
            <w:tcW w:w="1276" w:type="dxa"/>
            <w:shd w:val="clear" w:color="auto" w:fill="auto"/>
          </w:tcPr>
          <w:p w:rsidR="00F94E6E" w:rsidRPr="00CC4C5C" w:rsidRDefault="00F94E6E" w:rsidP="00441370">
            <w:r w:rsidRPr="00CC4C5C">
              <w:t>-</w:t>
            </w:r>
          </w:p>
        </w:tc>
        <w:tc>
          <w:tcPr>
            <w:tcW w:w="1701" w:type="dxa"/>
            <w:shd w:val="clear" w:color="auto" w:fill="auto"/>
          </w:tcPr>
          <w:p w:rsidR="00F94E6E" w:rsidRPr="00CC4C5C" w:rsidRDefault="00F94E6E" w:rsidP="00441370">
            <w:r>
              <w:t>Сентябрь</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Члены комиссии по ОТ</w:t>
            </w:r>
          </w:p>
        </w:tc>
        <w:tc>
          <w:tcPr>
            <w:tcW w:w="993" w:type="dxa"/>
            <w:shd w:val="clear" w:color="auto" w:fill="auto"/>
          </w:tcPr>
          <w:p w:rsidR="00F94E6E" w:rsidRPr="00CC4C5C" w:rsidRDefault="00F94E6E" w:rsidP="00441370">
            <w:r w:rsidRPr="008E1284">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p w:rsidR="00F94E6E" w:rsidRPr="00CC4C5C" w:rsidRDefault="00F94E6E" w:rsidP="00441370">
            <w:r w:rsidRPr="00CC4C5C">
              <w:t>1.4</w:t>
            </w:r>
          </w:p>
        </w:tc>
        <w:tc>
          <w:tcPr>
            <w:tcW w:w="1985" w:type="dxa"/>
            <w:shd w:val="clear" w:color="auto" w:fill="auto"/>
          </w:tcPr>
          <w:p w:rsidR="00F94E6E" w:rsidRPr="00CC4C5C" w:rsidRDefault="00F94E6E" w:rsidP="00441370">
            <w:r w:rsidRPr="00CC4C5C">
              <w:t>Организация и проведение  административно-общественного контроля</w:t>
            </w:r>
          </w:p>
        </w:tc>
        <w:tc>
          <w:tcPr>
            <w:tcW w:w="709" w:type="dxa"/>
            <w:shd w:val="clear" w:color="auto" w:fill="auto"/>
          </w:tcPr>
          <w:p w:rsidR="00F94E6E" w:rsidRPr="00CC4C5C" w:rsidRDefault="00F94E6E" w:rsidP="00441370">
            <w:r w:rsidRPr="00CC4C5C">
              <w:t>Чел.</w:t>
            </w:r>
          </w:p>
        </w:tc>
        <w:tc>
          <w:tcPr>
            <w:tcW w:w="708" w:type="dxa"/>
            <w:shd w:val="clear" w:color="auto" w:fill="auto"/>
          </w:tcPr>
          <w:p w:rsidR="00F94E6E" w:rsidRPr="00CC4C5C" w:rsidRDefault="00F94E6E" w:rsidP="00441370">
            <w:r>
              <w:t>5</w:t>
            </w:r>
          </w:p>
        </w:tc>
        <w:tc>
          <w:tcPr>
            <w:tcW w:w="1276" w:type="dxa"/>
            <w:shd w:val="clear" w:color="auto" w:fill="auto"/>
          </w:tcPr>
          <w:p w:rsidR="00F94E6E" w:rsidRPr="00CC4C5C" w:rsidRDefault="00F94E6E" w:rsidP="00441370">
            <w:r w:rsidRPr="00CC4C5C">
              <w:t>-</w:t>
            </w:r>
          </w:p>
        </w:tc>
        <w:tc>
          <w:tcPr>
            <w:tcW w:w="1701" w:type="dxa"/>
            <w:shd w:val="clear" w:color="auto" w:fill="auto"/>
          </w:tcPr>
          <w:p w:rsidR="00F94E6E" w:rsidRPr="00CC4C5C" w:rsidRDefault="00F94E6E" w:rsidP="00441370">
            <w:r w:rsidRPr="00CC4C5C">
              <w:t>ежемесячно</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Члены комиссии по ОТ</w:t>
            </w:r>
          </w:p>
        </w:tc>
        <w:tc>
          <w:tcPr>
            <w:tcW w:w="993" w:type="dxa"/>
            <w:shd w:val="clear" w:color="auto" w:fill="auto"/>
          </w:tcPr>
          <w:p w:rsidR="00F94E6E" w:rsidRPr="00CC4C5C" w:rsidRDefault="00F94E6E" w:rsidP="00441370">
            <w:r w:rsidRPr="008E1284">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1.5</w:t>
            </w:r>
          </w:p>
        </w:tc>
        <w:tc>
          <w:tcPr>
            <w:tcW w:w="1985" w:type="dxa"/>
            <w:shd w:val="clear" w:color="auto" w:fill="auto"/>
          </w:tcPr>
          <w:p w:rsidR="00F94E6E" w:rsidRPr="00CC4C5C" w:rsidRDefault="00F94E6E" w:rsidP="00441370">
            <w:r w:rsidRPr="00CC4C5C">
              <w:t>Обучение обслуживающего персонала (кухонные работники, рабочий по стирке белья, рабочий)</w:t>
            </w:r>
          </w:p>
        </w:tc>
        <w:tc>
          <w:tcPr>
            <w:tcW w:w="709" w:type="dxa"/>
            <w:shd w:val="clear" w:color="auto" w:fill="auto"/>
          </w:tcPr>
          <w:p w:rsidR="00F94E6E" w:rsidRPr="00CC4C5C" w:rsidRDefault="00F94E6E" w:rsidP="00441370">
            <w:r w:rsidRPr="00CC4C5C">
              <w:t>Чел.</w:t>
            </w:r>
          </w:p>
        </w:tc>
        <w:tc>
          <w:tcPr>
            <w:tcW w:w="708" w:type="dxa"/>
            <w:shd w:val="clear" w:color="auto" w:fill="auto"/>
          </w:tcPr>
          <w:p w:rsidR="00F94E6E" w:rsidRPr="00CC4C5C" w:rsidRDefault="00F94E6E" w:rsidP="00441370">
            <w:r w:rsidRPr="00CC4C5C">
              <w:t>4</w:t>
            </w:r>
          </w:p>
        </w:tc>
        <w:tc>
          <w:tcPr>
            <w:tcW w:w="1276" w:type="dxa"/>
            <w:shd w:val="clear" w:color="auto" w:fill="auto"/>
          </w:tcPr>
          <w:p w:rsidR="00F94E6E" w:rsidRPr="003B2261" w:rsidRDefault="00F94E6E" w:rsidP="00441370">
            <w:pPr>
              <w:rPr>
                <w:color w:val="000000" w:themeColor="text1"/>
              </w:rPr>
            </w:pPr>
            <w:r w:rsidRPr="003B2261">
              <w:rPr>
                <w:color w:val="000000" w:themeColor="text1"/>
              </w:rPr>
              <w:t>6,0</w:t>
            </w:r>
          </w:p>
        </w:tc>
        <w:tc>
          <w:tcPr>
            <w:tcW w:w="1701" w:type="dxa"/>
            <w:shd w:val="clear" w:color="auto" w:fill="auto"/>
          </w:tcPr>
          <w:p w:rsidR="00F94E6E" w:rsidRPr="00CC4C5C" w:rsidRDefault="00F94E6E" w:rsidP="00441370">
            <w:r w:rsidRPr="00CC4C5C">
              <w:t>1 раз в 3 года</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Члены комиссии по ОТ</w:t>
            </w:r>
          </w:p>
          <w:p w:rsidR="00F94E6E" w:rsidRPr="00CC4C5C" w:rsidRDefault="00F94E6E" w:rsidP="00441370">
            <w:r w:rsidRPr="00CC4C5C">
              <w:t>Зав.АХЧ</w:t>
            </w:r>
          </w:p>
        </w:tc>
        <w:tc>
          <w:tcPr>
            <w:tcW w:w="993" w:type="dxa"/>
            <w:shd w:val="clear" w:color="auto" w:fill="auto"/>
          </w:tcPr>
          <w:p w:rsidR="00F94E6E" w:rsidRPr="00CC4C5C" w:rsidRDefault="00F94E6E" w:rsidP="00441370">
            <w:r w:rsidRPr="008E1284">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1.6</w:t>
            </w:r>
          </w:p>
        </w:tc>
        <w:tc>
          <w:tcPr>
            <w:tcW w:w="1985" w:type="dxa"/>
            <w:shd w:val="clear" w:color="auto" w:fill="auto"/>
          </w:tcPr>
          <w:p w:rsidR="00F94E6E" w:rsidRPr="00CC4C5C" w:rsidRDefault="00F94E6E" w:rsidP="00441370">
            <w:r w:rsidRPr="00CC4C5C">
              <w:t>Составить  календарный план организационно-технических мероприятий по улучшению охраны труда в учреждении</w:t>
            </w:r>
          </w:p>
        </w:tc>
        <w:tc>
          <w:tcPr>
            <w:tcW w:w="709" w:type="dxa"/>
            <w:shd w:val="clear" w:color="auto" w:fill="auto"/>
          </w:tcPr>
          <w:p w:rsidR="00F94E6E" w:rsidRPr="00CC4C5C" w:rsidRDefault="00F94E6E" w:rsidP="00441370">
            <w:r w:rsidRPr="00CC4C5C">
              <w:t>Чел.</w:t>
            </w:r>
          </w:p>
        </w:tc>
        <w:tc>
          <w:tcPr>
            <w:tcW w:w="708" w:type="dxa"/>
            <w:shd w:val="clear" w:color="auto" w:fill="auto"/>
          </w:tcPr>
          <w:p w:rsidR="00F94E6E" w:rsidRPr="00CC4C5C" w:rsidRDefault="00F94E6E" w:rsidP="00441370">
            <w:r w:rsidRPr="00CC4C5C">
              <w:t>1</w:t>
            </w:r>
          </w:p>
        </w:tc>
        <w:tc>
          <w:tcPr>
            <w:tcW w:w="1276" w:type="dxa"/>
            <w:shd w:val="clear" w:color="auto" w:fill="auto"/>
          </w:tcPr>
          <w:p w:rsidR="00F94E6E" w:rsidRPr="00CC4C5C" w:rsidRDefault="00F94E6E" w:rsidP="00441370">
            <w:r w:rsidRPr="00CC4C5C">
              <w:t>-</w:t>
            </w:r>
          </w:p>
        </w:tc>
        <w:tc>
          <w:tcPr>
            <w:tcW w:w="1701" w:type="dxa"/>
            <w:shd w:val="clear" w:color="auto" w:fill="auto"/>
          </w:tcPr>
          <w:p w:rsidR="00F94E6E" w:rsidRPr="00CC4C5C" w:rsidRDefault="00F94E6E" w:rsidP="00441370">
            <w:r w:rsidRPr="00CC4C5C">
              <w:t xml:space="preserve"> Ежегодно январь</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Ответственный по ОТ</w:t>
            </w:r>
          </w:p>
        </w:tc>
        <w:tc>
          <w:tcPr>
            <w:tcW w:w="993" w:type="dxa"/>
            <w:shd w:val="clear" w:color="auto" w:fill="auto"/>
          </w:tcPr>
          <w:p w:rsidR="00F94E6E" w:rsidRPr="00CC4C5C" w:rsidRDefault="00F94E6E" w:rsidP="00441370">
            <w:r w:rsidRPr="008E1284">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15026" w:type="dxa"/>
            <w:gridSpan w:val="11"/>
            <w:shd w:val="clear" w:color="auto" w:fill="auto"/>
          </w:tcPr>
          <w:p w:rsidR="00F94E6E" w:rsidRPr="00CC4C5C" w:rsidRDefault="00F94E6E" w:rsidP="00441370">
            <w:pPr>
              <w:jc w:val="center"/>
              <w:rPr>
                <w:b/>
              </w:rPr>
            </w:pPr>
            <w:r w:rsidRPr="00CC4C5C">
              <w:rPr>
                <w:b/>
              </w:rPr>
              <w:t>2. Технические мероприятия</w:t>
            </w:r>
          </w:p>
        </w:tc>
      </w:tr>
      <w:tr w:rsidR="00F94E6E" w:rsidRPr="00CC4C5C" w:rsidTr="00441370">
        <w:tc>
          <w:tcPr>
            <w:tcW w:w="567" w:type="dxa"/>
            <w:shd w:val="clear" w:color="auto" w:fill="auto"/>
          </w:tcPr>
          <w:p w:rsidR="00F94E6E" w:rsidRPr="00CC4C5C" w:rsidRDefault="00F94E6E" w:rsidP="00441370">
            <w:r w:rsidRPr="00CC4C5C">
              <w:t>2.1</w:t>
            </w:r>
          </w:p>
        </w:tc>
        <w:tc>
          <w:tcPr>
            <w:tcW w:w="1985" w:type="dxa"/>
            <w:shd w:val="clear" w:color="auto" w:fill="auto"/>
          </w:tcPr>
          <w:p w:rsidR="00F94E6E" w:rsidRPr="00CC4C5C" w:rsidRDefault="00F94E6E" w:rsidP="00441370">
            <w:pPr>
              <w:shd w:val="clear" w:color="auto" w:fill="FFFFFF"/>
              <w:ind w:left="34"/>
            </w:pPr>
            <w:r w:rsidRPr="00CC4C5C">
              <w:t>Проведение общего технического осмотра здания</w:t>
            </w:r>
          </w:p>
        </w:tc>
        <w:tc>
          <w:tcPr>
            <w:tcW w:w="709" w:type="dxa"/>
            <w:shd w:val="clear" w:color="auto" w:fill="auto"/>
          </w:tcPr>
          <w:p w:rsidR="00F94E6E" w:rsidRPr="00CC4C5C" w:rsidRDefault="00F94E6E" w:rsidP="00441370">
            <w:r w:rsidRPr="00CC4C5C">
              <w:t>Чел.</w:t>
            </w:r>
          </w:p>
        </w:tc>
        <w:tc>
          <w:tcPr>
            <w:tcW w:w="708" w:type="dxa"/>
            <w:shd w:val="clear" w:color="auto" w:fill="auto"/>
          </w:tcPr>
          <w:p w:rsidR="00F94E6E" w:rsidRPr="00CC4C5C" w:rsidRDefault="00F94E6E" w:rsidP="00441370">
            <w:r w:rsidRPr="00CC4C5C">
              <w:t>3</w:t>
            </w:r>
          </w:p>
        </w:tc>
        <w:tc>
          <w:tcPr>
            <w:tcW w:w="1276" w:type="dxa"/>
            <w:shd w:val="clear" w:color="auto" w:fill="auto"/>
          </w:tcPr>
          <w:p w:rsidR="00F94E6E" w:rsidRPr="00CC4C5C" w:rsidRDefault="00F94E6E" w:rsidP="00441370">
            <w:r w:rsidRPr="00CC4C5C">
              <w:t>-</w:t>
            </w:r>
          </w:p>
        </w:tc>
        <w:tc>
          <w:tcPr>
            <w:tcW w:w="1701" w:type="dxa"/>
            <w:shd w:val="clear" w:color="auto" w:fill="auto"/>
          </w:tcPr>
          <w:p w:rsidR="00F94E6E" w:rsidRPr="00CC4C5C" w:rsidRDefault="00F94E6E" w:rsidP="00441370">
            <w:r w:rsidRPr="00CC4C5C">
              <w:t xml:space="preserve">Ежегодно </w:t>
            </w:r>
          </w:p>
          <w:p w:rsidR="00F94E6E" w:rsidRPr="00CC4C5C" w:rsidRDefault="00F94E6E" w:rsidP="00441370">
            <w:r w:rsidRPr="00CC4C5C">
              <w:t>Май</w:t>
            </w:r>
          </w:p>
          <w:p w:rsidR="00F94E6E" w:rsidRPr="00CC4C5C" w:rsidRDefault="00F94E6E" w:rsidP="00441370">
            <w:r w:rsidRPr="00CC4C5C">
              <w:t>октябрь</w:t>
            </w:r>
          </w:p>
        </w:tc>
        <w:tc>
          <w:tcPr>
            <w:tcW w:w="2693" w:type="dxa"/>
            <w:shd w:val="clear" w:color="auto" w:fill="auto"/>
          </w:tcPr>
          <w:p w:rsidR="00F94E6E" w:rsidRPr="00CC4C5C" w:rsidRDefault="00F94E6E" w:rsidP="00441370">
            <w:r w:rsidRPr="00CC4C5C">
              <w:t>Зав.АХЧ</w:t>
            </w:r>
          </w:p>
          <w:p w:rsidR="00F94E6E" w:rsidRPr="00CC4C5C" w:rsidRDefault="00F94E6E" w:rsidP="00441370">
            <w:r w:rsidRPr="00CC4C5C">
              <w:t>Члены комиссии по ОТ</w:t>
            </w:r>
          </w:p>
        </w:tc>
        <w:tc>
          <w:tcPr>
            <w:tcW w:w="993" w:type="dxa"/>
            <w:shd w:val="clear" w:color="auto" w:fill="auto"/>
          </w:tcPr>
          <w:p w:rsidR="00F94E6E" w:rsidRPr="00CC4C5C" w:rsidRDefault="00F94E6E" w:rsidP="00441370">
            <w:r w:rsidRPr="008E1284">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2.2</w:t>
            </w:r>
          </w:p>
        </w:tc>
        <w:tc>
          <w:tcPr>
            <w:tcW w:w="1985" w:type="dxa"/>
            <w:shd w:val="clear" w:color="auto" w:fill="auto"/>
          </w:tcPr>
          <w:p w:rsidR="00F94E6E" w:rsidRPr="00CC4C5C" w:rsidRDefault="00F94E6E" w:rsidP="00441370">
            <w:r w:rsidRPr="00CC4C5C">
              <w:t>Проведение административно-общественного контроля по охране труда</w:t>
            </w:r>
          </w:p>
        </w:tc>
        <w:tc>
          <w:tcPr>
            <w:tcW w:w="709" w:type="dxa"/>
            <w:shd w:val="clear" w:color="auto" w:fill="auto"/>
          </w:tcPr>
          <w:p w:rsidR="00F94E6E" w:rsidRPr="00CC4C5C" w:rsidRDefault="00F94E6E" w:rsidP="00441370">
            <w:r w:rsidRPr="00CC4C5C">
              <w:t>чел</w:t>
            </w:r>
          </w:p>
        </w:tc>
        <w:tc>
          <w:tcPr>
            <w:tcW w:w="708" w:type="dxa"/>
            <w:shd w:val="clear" w:color="auto" w:fill="auto"/>
          </w:tcPr>
          <w:p w:rsidR="00F94E6E" w:rsidRPr="00CC4C5C" w:rsidRDefault="00F94E6E" w:rsidP="00441370">
            <w:r w:rsidRPr="00CC4C5C">
              <w:t>По графику</w:t>
            </w:r>
          </w:p>
        </w:tc>
        <w:tc>
          <w:tcPr>
            <w:tcW w:w="1276" w:type="dxa"/>
            <w:shd w:val="clear" w:color="auto" w:fill="auto"/>
          </w:tcPr>
          <w:p w:rsidR="00F94E6E" w:rsidRPr="00CC4C5C" w:rsidRDefault="00F94E6E" w:rsidP="00441370">
            <w:r w:rsidRPr="00CC4C5C">
              <w:t>-</w:t>
            </w:r>
          </w:p>
        </w:tc>
        <w:tc>
          <w:tcPr>
            <w:tcW w:w="1701" w:type="dxa"/>
            <w:shd w:val="clear" w:color="auto" w:fill="auto"/>
          </w:tcPr>
          <w:p w:rsidR="00F94E6E" w:rsidRPr="00CC4C5C" w:rsidRDefault="00F94E6E" w:rsidP="00441370">
            <w:r w:rsidRPr="00CC4C5C">
              <w:t>ежегодно</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Члены комиссии по ОТ</w:t>
            </w:r>
          </w:p>
          <w:p w:rsidR="00F94E6E" w:rsidRPr="00CC4C5C" w:rsidRDefault="00F94E6E" w:rsidP="00441370">
            <w:r w:rsidRPr="00CC4C5C">
              <w:t>воспитатели</w:t>
            </w:r>
          </w:p>
        </w:tc>
        <w:tc>
          <w:tcPr>
            <w:tcW w:w="993" w:type="dxa"/>
            <w:shd w:val="clear" w:color="auto" w:fill="auto"/>
          </w:tcPr>
          <w:p w:rsidR="00F94E6E" w:rsidRPr="00CC4C5C" w:rsidRDefault="00F94E6E" w:rsidP="00441370">
            <w:r>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2.3</w:t>
            </w:r>
          </w:p>
        </w:tc>
        <w:tc>
          <w:tcPr>
            <w:tcW w:w="1985" w:type="dxa"/>
            <w:shd w:val="clear" w:color="auto" w:fill="auto"/>
          </w:tcPr>
          <w:p w:rsidR="00F94E6E" w:rsidRPr="00CC4C5C" w:rsidRDefault="00F94E6E" w:rsidP="00441370">
            <w:r w:rsidRPr="00CC4C5C">
              <w:t>Выполнение  ремонтных работ по электрике</w:t>
            </w:r>
          </w:p>
        </w:tc>
        <w:tc>
          <w:tcPr>
            <w:tcW w:w="709" w:type="dxa"/>
            <w:shd w:val="clear" w:color="auto" w:fill="auto"/>
          </w:tcPr>
          <w:p w:rsidR="00F94E6E" w:rsidRPr="00CC4C5C" w:rsidRDefault="00F94E6E" w:rsidP="00441370">
            <w:r w:rsidRPr="00CC4C5C">
              <w:t>Чел.</w:t>
            </w:r>
          </w:p>
        </w:tc>
        <w:tc>
          <w:tcPr>
            <w:tcW w:w="708" w:type="dxa"/>
            <w:shd w:val="clear" w:color="auto" w:fill="auto"/>
          </w:tcPr>
          <w:p w:rsidR="00F94E6E" w:rsidRPr="00CC4C5C" w:rsidRDefault="00F94E6E" w:rsidP="00441370">
            <w:r w:rsidRPr="00CC4C5C">
              <w:t>1</w:t>
            </w:r>
          </w:p>
        </w:tc>
        <w:tc>
          <w:tcPr>
            <w:tcW w:w="1276" w:type="dxa"/>
            <w:shd w:val="clear" w:color="auto" w:fill="auto"/>
          </w:tcPr>
          <w:p w:rsidR="00F94E6E" w:rsidRPr="00CC4C5C" w:rsidRDefault="00F94E6E" w:rsidP="00441370">
            <w:pPr>
              <w:rPr>
                <w:color w:val="000000"/>
              </w:rPr>
            </w:pPr>
            <w:r w:rsidRPr="00CC4C5C">
              <w:rPr>
                <w:color w:val="000000"/>
              </w:rPr>
              <w:t>-</w:t>
            </w:r>
          </w:p>
        </w:tc>
        <w:tc>
          <w:tcPr>
            <w:tcW w:w="1701" w:type="dxa"/>
            <w:shd w:val="clear" w:color="auto" w:fill="auto"/>
          </w:tcPr>
          <w:p w:rsidR="00F94E6E" w:rsidRPr="00CC4C5C" w:rsidRDefault="00F94E6E" w:rsidP="00441370">
            <w:r w:rsidRPr="00CC4C5C">
              <w:t>ежегодно</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Члены комиссии по ОТ</w:t>
            </w:r>
          </w:p>
          <w:p w:rsidR="00F94E6E" w:rsidRPr="00CC4C5C" w:rsidRDefault="00F94E6E" w:rsidP="00441370">
            <w:r w:rsidRPr="00CC4C5C">
              <w:t>Рабочий</w:t>
            </w:r>
          </w:p>
          <w:p w:rsidR="00F94E6E" w:rsidRPr="00CC4C5C" w:rsidRDefault="00F94E6E" w:rsidP="00441370"/>
        </w:tc>
        <w:tc>
          <w:tcPr>
            <w:tcW w:w="993" w:type="dxa"/>
            <w:shd w:val="clear" w:color="auto" w:fill="auto"/>
          </w:tcPr>
          <w:p w:rsidR="00F94E6E" w:rsidRPr="00CC4C5C" w:rsidRDefault="00F94E6E" w:rsidP="00441370">
            <w:r>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2.4</w:t>
            </w:r>
          </w:p>
        </w:tc>
        <w:tc>
          <w:tcPr>
            <w:tcW w:w="1985" w:type="dxa"/>
            <w:shd w:val="clear" w:color="auto" w:fill="auto"/>
          </w:tcPr>
          <w:p w:rsidR="00F94E6E" w:rsidRPr="00CC4C5C" w:rsidRDefault="00F94E6E" w:rsidP="00441370">
            <w:r w:rsidRPr="00CC4C5C">
              <w:t>Выполнение ремонтных работ – аварийное обслуживание здания</w:t>
            </w:r>
          </w:p>
        </w:tc>
        <w:tc>
          <w:tcPr>
            <w:tcW w:w="709" w:type="dxa"/>
            <w:shd w:val="clear" w:color="auto" w:fill="auto"/>
          </w:tcPr>
          <w:p w:rsidR="00F94E6E" w:rsidRPr="00CC4C5C" w:rsidRDefault="00F94E6E" w:rsidP="00441370">
            <w:r w:rsidRPr="00CC4C5C">
              <w:t>Чел.</w:t>
            </w:r>
          </w:p>
        </w:tc>
        <w:tc>
          <w:tcPr>
            <w:tcW w:w="708" w:type="dxa"/>
            <w:shd w:val="clear" w:color="auto" w:fill="auto"/>
          </w:tcPr>
          <w:p w:rsidR="00F94E6E" w:rsidRPr="00CC4C5C" w:rsidRDefault="00F94E6E" w:rsidP="00441370">
            <w:r w:rsidRPr="00CC4C5C">
              <w:t>2</w:t>
            </w:r>
          </w:p>
        </w:tc>
        <w:tc>
          <w:tcPr>
            <w:tcW w:w="1276" w:type="dxa"/>
            <w:shd w:val="clear" w:color="auto" w:fill="auto"/>
          </w:tcPr>
          <w:p w:rsidR="00F94E6E" w:rsidRPr="003B2261" w:rsidRDefault="00F94E6E" w:rsidP="00441370">
            <w:pPr>
              <w:rPr>
                <w:color w:val="000000" w:themeColor="text1"/>
              </w:rPr>
            </w:pPr>
            <w:r w:rsidRPr="003B2261">
              <w:rPr>
                <w:color w:val="000000" w:themeColor="text1"/>
              </w:rPr>
              <w:t>54</w:t>
            </w:r>
          </w:p>
        </w:tc>
        <w:tc>
          <w:tcPr>
            <w:tcW w:w="1701" w:type="dxa"/>
            <w:shd w:val="clear" w:color="auto" w:fill="auto"/>
          </w:tcPr>
          <w:p w:rsidR="00F94E6E" w:rsidRPr="00CC4C5C" w:rsidRDefault="00F94E6E" w:rsidP="00441370">
            <w:r w:rsidRPr="00CC4C5C">
              <w:t>ежегодно</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Члены комиссии по ОТ</w:t>
            </w:r>
          </w:p>
          <w:p w:rsidR="00F94E6E" w:rsidRPr="00CC4C5C" w:rsidRDefault="00F94E6E" w:rsidP="00441370">
            <w:r w:rsidRPr="00CC4C5C">
              <w:t>ООО «</w:t>
            </w:r>
            <w:r>
              <w:t>Инженерный центр</w:t>
            </w:r>
            <w:r w:rsidRPr="00CC4C5C">
              <w:t>»</w:t>
            </w:r>
          </w:p>
          <w:p w:rsidR="00F94E6E" w:rsidRPr="00CC4C5C" w:rsidRDefault="00F94E6E" w:rsidP="00441370">
            <w:r w:rsidRPr="00CC4C5C">
              <w:t>подрядчики</w:t>
            </w:r>
          </w:p>
          <w:p w:rsidR="00F94E6E" w:rsidRPr="00CC4C5C" w:rsidRDefault="00F94E6E" w:rsidP="00441370">
            <w:r w:rsidRPr="00CC4C5C">
              <w:t>Рабочий</w:t>
            </w:r>
          </w:p>
        </w:tc>
        <w:tc>
          <w:tcPr>
            <w:tcW w:w="993" w:type="dxa"/>
            <w:shd w:val="clear" w:color="auto" w:fill="auto"/>
          </w:tcPr>
          <w:p w:rsidR="00F94E6E" w:rsidRPr="00CC4C5C" w:rsidRDefault="00F94E6E" w:rsidP="00441370">
            <w:r>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2.5</w:t>
            </w:r>
          </w:p>
        </w:tc>
        <w:tc>
          <w:tcPr>
            <w:tcW w:w="1985" w:type="dxa"/>
            <w:shd w:val="clear" w:color="auto" w:fill="auto"/>
          </w:tcPr>
          <w:p w:rsidR="00F94E6E" w:rsidRPr="00CC4C5C" w:rsidRDefault="00F94E6E" w:rsidP="00441370">
            <w:r w:rsidRPr="00CC4C5C">
              <w:t>Подготовка здания к зимнему сезону: опрессовка тепловой системы, утепление окон, дверей</w:t>
            </w:r>
          </w:p>
        </w:tc>
        <w:tc>
          <w:tcPr>
            <w:tcW w:w="709" w:type="dxa"/>
            <w:shd w:val="clear" w:color="auto" w:fill="auto"/>
          </w:tcPr>
          <w:p w:rsidR="00F94E6E" w:rsidRPr="00CC4C5C" w:rsidRDefault="00F94E6E" w:rsidP="00441370">
            <w:r w:rsidRPr="00CC4C5C">
              <w:t>Чел.</w:t>
            </w:r>
          </w:p>
        </w:tc>
        <w:tc>
          <w:tcPr>
            <w:tcW w:w="708" w:type="dxa"/>
            <w:shd w:val="clear" w:color="auto" w:fill="auto"/>
          </w:tcPr>
          <w:p w:rsidR="00F94E6E" w:rsidRPr="00CC4C5C" w:rsidRDefault="00F94E6E" w:rsidP="00441370">
            <w:r w:rsidRPr="00CC4C5C">
              <w:t>2</w:t>
            </w:r>
          </w:p>
        </w:tc>
        <w:tc>
          <w:tcPr>
            <w:tcW w:w="1276" w:type="dxa"/>
            <w:shd w:val="clear" w:color="auto" w:fill="auto"/>
          </w:tcPr>
          <w:p w:rsidR="00F94E6E" w:rsidRPr="003B2261" w:rsidRDefault="00F94E6E" w:rsidP="00441370">
            <w:pPr>
              <w:rPr>
                <w:color w:val="000000" w:themeColor="text1"/>
              </w:rPr>
            </w:pPr>
            <w:r w:rsidRPr="003B2261">
              <w:rPr>
                <w:color w:val="000000" w:themeColor="text1"/>
              </w:rPr>
              <w:t>54</w:t>
            </w:r>
          </w:p>
        </w:tc>
        <w:tc>
          <w:tcPr>
            <w:tcW w:w="1701" w:type="dxa"/>
            <w:shd w:val="clear" w:color="auto" w:fill="auto"/>
          </w:tcPr>
          <w:p w:rsidR="00F94E6E" w:rsidRPr="00CC4C5C" w:rsidRDefault="00F94E6E" w:rsidP="00441370">
            <w:r w:rsidRPr="00CC4C5C">
              <w:t>Осенний период</w:t>
            </w:r>
          </w:p>
        </w:tc>
        <w:tc>
          <w:tcPr>
            <w:tcW w:w="2693" w:type="dxa"/>
            <w:shd w:val="clear" w:color="auto" w:fill="auto"/>
          </w:tcPr>
          <w:p w:rsidR="00F94E6E" w:rsidRPr="00CC4C5C" w:rsidRDefault="00F94E6E" w:rsidP="00441370">
            <w:r w:rsidRPr="00CC4C5C">
              <w:t>Заведующая, зав.АХЧ.</w:t>
            </w:r>
          </w:p>
          <w:p w:rsidR="00F94E6E" w:rsidRPr="00CC4C5C" w:rsidRDefault="00F94E6E" w:rsidP="00441370">
            <w:r w:rsidRPr="00CC4C5C">
              <w:t>ООО «комиссии по ОТ</w:t>
            </w:r>
          </w:p>
          <w:p w:rsidR="00F94E6E" w:rsidRPr="00CC4C5C" w:rsidRDefault="00F94E6E" w:rsidP="00441370">
            <w:r w:rsidRPr="00CC4C5C">
              <w:t>ООО «</w:t>
            </w:r>
            <w:r>
              <w:t>Инженерный центр</w:t>
            </w:r>
            <w:r w:rsidRPr="00CC4C5C">
              <w:t>»</w:t>
            </w:r>
          </w:p>
          <w:p w:rsidR="00F94E6E" w:rsidRPr="00CC4C5C" w:rsidRDefault="00F94E6E" w:rsidP="00441370">
            <w:r w:rsidRPr="00CC4C5C">
              <w:t>Члены комиссии по ОТ</w:t>
            </w:r>
          </w:p>
          <w:p w:rsidR="00F94E6E" w:rsidRPr="00CC4C5C" w:rsidRDefault="00F94E6E" w:rsidP="00441370">
            <w:r w:rsidRPr="00CC4C5C">
              <w:t>Младшие воспитатели</w:t>
            </w:r>
          </w:p>
        </w:tc>
        <w:tc>
          <w:tcPr>
            <w:tcW w:w="993" w:type="dxa"/>
            <w:shd w:val="clear" w:color="auto" w:fill="auto"/>
          </w:tcPr>
          <w:p w:rsidR="00F94E6E" w:rsidRPr="00CC4C5C" w:rsidRDefault="00F94E6E" w:rsidP="00441370">
            <w:r>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2.6</w:t>
            </w:r>
          </w:p>
        </w:tc>
        <w:tc>
          <w:tcPr>
            <w:tcW w:w="1985" w:type="dxa"/>
            <w:shd w:val="clear" w:color="auto" w:fill="auto"/>
          </w:tcPr>
          <w:p w:rsidR="00F94E6E" w:rsidRPr="00CC4C5C" w:rsidRDefault="00F94E6E" w:rsidP="00441370">
            <w:r w:rsidRPr="00CC4C5C">
              <w:t>Проведение испытаний оборудования спорт-муз.зала, на игровых участках,  стремянок</w:t>
            </w:r>
          </w:p>
        </w:tc>
        <w:tc>
          <w:tcPr>
            <w:tcW w:w="709" w:type="dxa"/>
            <w:shd w:val="clear" w:color="auto" w:fill="auto"/>
          </w:tcPr>
          <w:p w:rsidR="00F94E6E" w:rsidRPr="00CC4C5C" w:rsidRDefault="00F94E6E" w:rsidP="00441370">
            <w:r w:rsidRPr="00CC4C5C">
              <w:t>Чел.</w:t>
            </w:r>
          </w:p>
        </w:tc>
        <w:tc>
          <w:tcPr>
            <w:tcW w:w="708" w:type="dxa"/>
            <w:shd w:val="clear" w:color="auto" w:fill="auto"/>
          </w:tcPr>
          <w:p w:rsidR="00F94E6E" w:rsidRPr="00CC4C5C" w:rsidRDefault="00F94E6E" w:rsidP="00441370">
            <w:r w:rsidRPr="00CC4C5C">
              <w:t>2</w:t>
            </w:r>
          </w:p>
        </w:tc>
        <w:tc>
          <w:tcPr>
            <w:tcW w:w="1276" w:type="dxa"/>
            <w:shd w:val="clear" w:color="auto" w:fill="auto"/>
          </w:tcPr>
          <w:p w:rsidR="00F94E6E" w:rsidRPr="00CC4C5C" w:rsidRDefault="00F94E6E" w:rsidP="00441370">
            <w:r w:rsidRPr="00CC4C5C">
              <w:t>-</w:t>
            </w:r>
          </w:p>
        </w:tc>
        <w:tc>
          <w:tcPr>
            <w:tcW w:w="1701" w:type="dxa"/>
            <w:shd w:val="clear" w:color="auto" w:fill="auto"/>
          </w:tcPr>
          <w:p w:rsidR="00F94E6E" w:rsidRDefault="00F94E6E" w:rsidP="00441370">
            <w:r w:rsidRPr="00CC4C5C">
              <w:t>Май</w:t>
            </w:r>
          </w:p>
          <w:p w:rsidR="00F94E6E" w:rsidRPr="00CC4C5C" w:rsidRDefault="00F94E6E" w:rsidP="00441370">
            <w:r>
              <w:t>А</w:t>
            </w:r>
            <w:r w:rsidRPr="00CC4C5C">
              <w:t>вгуст</w:t>
            </w:r>
          </w:p>
          <w:p w:rsidR="00F94E6E" w:rsidRPr="00CC4C5C" w:rsidRDefault="00F94E6E" w:rsidP="00441370"/>
        </w:tc>
        <w:tc>
          <w:tcPr>
            <w:tcW w:w="2693" w:type="dxa"/>
            <w:shd w:val="clear" w:color="auto" w:fill="auto"/>
          </w:tcPr>
          <w:p w:rsidR="00F94E6E" w:rsidRPr="00CC4C5C" w:rsidRDefault="00F94E6E" w:rsidP="00441370">
            <w:r w:rsidRPr="00CC4C5C">
              <w:t>Члены комиссии по ОТ</w:t>
            </w:r>
          </w:p>
        </w:tc>
        <w:tc>
          <w:tcPr>
            <w:tcW w:w="993" w:type="dxa"/>
            <w:shd w:val="clear" w:color="auto" w:fill="auto"/>
          </w:tcPr>
          <w:p w:rsidR="00F94E6E" w:rsidRPr="00CC4C5C" w:rsidRDefault="00F94E6E" w:rsidP="00441370">
            <w:r>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2.7</w:t>
            </w:r>
          </w:p>
        </w:tc>
        <w:tc>
          <w:tcPr>
            <w:tcW w:w="1985" w:type="dxa"/>
            <w:shd w:val="clear" w:color="auto" w:fill="auto"/>
          </w:tcPr>
          <w:p w:rsidR="00F94E6E" w:rsidRPr="00CC4C5C" w:rsidRDefault="00F94E6E" w:rsidP="00441370">
            <w:r w:rsidRPr="00CC4C5C">
              <w:t>Мероприятия по облагораживанию территории: уборка и вывоз листвы;</w:t>
            </w:r>
          </w:p>
          <w:p w:rsidR="00F94E6E" w:rsidRPr="00CC4C5C" w:rsidRDefault="00F94E6E" w:rsidP="00441370">
            <w:r w:rsidRPr="00CC4C5C">
              <w:t>уборка снега и наледи;</w:t>
            </w:r>
          </w:p>
          <w:p w:rsidR="00F94E6E" w:rsidRPr="00CC4C5C" w:rsidRDefault="00F94E6E" w:rsidP="00441370">
            <w:r w:rsidRPr="00CC4C5C">
              <w:t>Посыпание дорожек песком; сбивание сосулек;</w:t>
            </w:r>
          </w:p>
          <w:p w:rsidR="00F94E6E" w:rsidRPr="00CC4C5C" w:rsidRDefault="00F94E6E" w:rsidP="00441370">
            <w:r w:rsidRPr="00CC4C5C">
              <w:t>чистка водостоков;</w:t>
            </w:r>
          </w:p>
          <w:p w:rsidR="00F94E6E" w:rsidRPr="00CC4C5C" w:rsidRDefault="00F94E6E" w:rsidP="00441370">
            <w:r w:rsidRPr="00CC4C5C">
              <w:t>субботники; разбивка цветников; закупка песка; вывоз крупногабаритного мусора.</w:t>
            </w:r>
          </w:p>
        </w:tc>
        <w:tc>
          <w:tcPr>
            <w:tcW w:w="709" w:type="dxa"/>
            <w:shd w:val="clear" w:color="auto" w:fill="auto"/>
          </w:tcPr>
          <w:p w:rsidR="00F94E6E" w:rsidRPr="00CC4C5C" w:rsidRDefault="00F94E6E" w:rsidP="00441370">
            <w:r w:rsidRPr="00CC4C5C">
              <w:t>Чел.</w:t>
            </w:r>
          </w:p>
        </w:tc>
        <w:tc>
          <w:tcPr>
            <w:tcW w:w="708" w:type="dxa"/>
            <w:shd w:val="clear" w:color="auto" w:fill="auto"/>
          </w:tcPr>
          <w:p w:rsidR="00F94E6E" w:rsidRPr="00CC4C5C" w:rsidRDefault="00F94E6E" w:rsidP="00441370">
            <w:r>
              <w:t>85</w:t>
            </w:r>
          </w:p>
        </w:tc>
        <w:tc>
          <w:tcPr>
            <w:tcW w:w="1276" w:type="dxa"/>
            <w:shd w:val="clear" w:color="auto" w:fill="auto"/>
          </w:tcPr>
          <w:p w:rsidR="00F94E6E" w:rsidRPr="00CC4C5C" w:rsidRDefault="00F94E6E" w:rsidP="00441370">
            <w:r w:rsidRPr="00CC4C5C">
              <w:t>-</w:t>
            </w:r>
          </w:p>
        </w:tc>
        <w:tc>
          <w:tcPr>
            <w:tcW w:w="1701" w:type="dxa"/>
            <w:shd w:val="clear" w:color="auto" w:fill="auto"/>
          </w:tcPr>
          <w:p w:rsidR="00F94E6E" w:rsidRPr="00CC4C5C" w:rsidRDefault="00F94E6E" w:rsidP="00441370">
            <w:r w:rsidRPr="00CC4C5C">
              <w:t>Апрель</w:t>
            </w:r>
          </w:p>
          <w:p w:rsidR="00F94E6E" w:rsidRPr="00CC4C5C" w:rsidRDefault="00F94E6E" w:rsidP="00441370">
            <w:r w:rsidRPr="00CC4C5C">
              <w:t>октябрь</w:t>
            </w:r>
          </w:p>
        </w:tc>
        <w:tc>
          <w:tcPr>
            <w:tcW w:w="2693" w:type="dxa"/>
            <w:shd w:val="clear" w:color="auto" w:fill="auto"/>
          </w:tcPr>
          <w:p w:rsidR="00F94E6E" w:rsidRPr="00CC4C5C" w:rsidRDefault="00F94E6E" w:rsidP="00441370">
            <w:r w:rsidRPr="00CC4C5C">
              <w:t>Заведующая, зав.АХЧ. Члены комиссии по ОТ</w:t>
            </w:r>
          </w:p>
          <w:p w:rsidR="00F94E6E" w:rsidRPr="00CC4C5C" w:rsidRDefault="00F94E6E" w:rsidP="00441370">
            <w:r w:rsidRPr="00CC4C5C">
              <w:t>Дворник</w:t>
            </w:r>
          </w:p>
          <w:p w:rsidR="00F94E6E" w:rsidRPr="00CC4C5C" w:rsidRDefault="00F94E6E" w:rsidP="00441370">
            <w:r w:rsidRPr="00CC4C5C">
              <w:t>Все сотрудники</w:t>
            </w:r>
          </w:p>
        </w:tc>
        <w:tc>
          <w:tcPr>
            <w:tcW w:w="993" w:type="dxa"/>
            <w:shd w:val="clear" w:color="auto" w:fill="auto"/>
          </w:tcPr>
          <w:p w:rsidR="00F94E6E" w:rsidRPr="00CC4C5C" w:rsidRDefault="00F94E6E" w:rsidP="00441370">
            <w:r>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p w:rsidR="00F94E6E" w:rsidRPr="00CC4C5C" w:rsidRDefault="00F94E6E" w:rsidP="00441370"/>
          <w:p w:rsidR="00F94E6E" w:rsidRPr="00CC4C5C" w:rsidRDefault="00F94E6E" w:rsidP="00441370"/>
          <w:p w:rsidR="00F94E6E" w:rsidRPr="00CC4C5C" w:rsidRDefault="00F94E6E" w:rsidP="00441370"/>
          <w:p w:rsidR="00F94E6E" w:rsidRPr="00CC4C5C" w:rsidRDefault="00F94E6E" w:rsidP="00441370"/>
          <w:p w:rsidR="00F94E6E" w:rsidRPr="00CC4C5C" w:rsidRDefault="00F94E6E" w:rsidP="00441370"/>
          <w:p w:rsidR="00F94E6E" w:rsidRPr="00CC4C5C" w:rsidRDefault="00F94E6E" w:rsidP="00441370"/>
          <w:p w:rsidR="00F94E6E" w:rsidRPr="00CC4C5C" w:rsidRDefault="00F94E6E" w:rsidP="00441370"/>
          <w:p w:rsidR="00F94E6E" w:rsidRPr="00CC4C5C" w:rsidRDefault="00F94E6E" w:rsidP="00441370"/>
          <w:p w:rsidR="00F94E6E" w:rsidRPr="00CC4C5C" w:rsidRDefault="00F94E6E" w:rsidP="00441370"/>
          <w:p w:rsidR="00F94E6E" w:rsidRPr="00CC4C5C" w:rsidRDefault="00F94E6E" w:rsidP="00441370"/>
          <w:p w:rsidR="00F94E6E" w:rsidRPr="00CC4C5C" w:rsidRDefault="00F94E6E" w:rsidP="00441370"/>
          <w:p w:rsidR="00F94E6E" w:rsidRPr="00CC4C5C" w:rsidRDefault="00F94E6E" w:rsidP="00441370"/>
          <w:p w:rsidR="00F94E6E" w:rsidRPr="00CC4C5C" w:rsidRDefault="00F94E6E" w:rsidP="00441370"/>
          <w:p w:rsidR="00F94E6E" w:rsidRPr="00CC4C5C" w:rsidRDefault="00F94E6E" w:rsidP="00441370"/>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2.8</w:t>
            </w:r>
          </w:p>
        </w:tc>
        <w:tc>
          <w:tcPr>
            <w:tcW w:w="1985" w:type="dxa"/>
            <w:shd w:val="clear" w:color="auto" w:fill="auto"/>
          </w:tcPr>
          <w:p w:rsidR="00F94E6E" w:rsidRPr="00CC4C5C" w:rsidRDefault="00F94E6E" w:rsidP="00441370">
            <w:r w:rsidRPr="00CC4C5C">
              <w:t>Ремонт фасада здания, косметический ремонт в ДОУ</w:t>
            </w:r>
          </w:p>
        </w:tc>
        <w:tc>
          <w:tcPr>
            <w:tcW w:w="709" w:type="dxa"/>
            <w:shd w:val="clear" w:color="auto" w:fill="auto"/>
          </w:tcPr>
          <w:p w:rsidR="00F94E6E" w:rsidRPr="00CC4C5C" w:rsidRDefault="00F94E6E" w:rsidP="00441370">
            <w:r w:rsidRPr="00CC4C5C">
              <w:t>Чел.</w:t>
            </w:r>
          </w:p>
        </w:tc>
        <w:tc>
          <w:tcPr>
            <w:tcW w:w="708" w:type="dxa"/>
            <w:shd w:val="clear" w:color="auto" w:fill="auto"/>
          </w:tcPr>
          <w:p w:rsidR="00F94E6E" w:rsidRPr="00CC4C5C" w:rsidRDefault="00F94E6E" w:rsidP="00441370">
            <w:r w:rsidRPr="00CC4C5C">
              <w:t>74</w:t>
            </w:r>
          </w:p>
        </w:tc>
        <w:tc>
          <w:tcPr>
            <w:tcW w:w="1276" w:type="dxa"/>
            <w:shd w:val="clear" w:color="auto" w:fill="auto"/>
          </w:tcPr>
          <w:p w:rsidR="00F94E6E" w:rsidRPr="003B2261" w:rsidRDefault="00F94E6E" w:rsidP="00441370">
            <w:pPr>
              <w:rPr>
                <w:color w:val="000000" w:themeColor="text1"/>
              </w:rPr>
            </w:pPr>
            <w:r w:rsidRPr="003B2261">
              <w:rPr>
                <w:color w:val="000000" w:themeColor="text1"/>
              </w:rPr>
              <w:t>72</w:t>
            </w:r>
          </w:p>
        </w:tc>
        <w:tc>
          <w:tcPr>
            <w:tcW w:w="1701" w:type="dxa"/>
            <w:shd w:val="clear" w:color="auto" w:fill="auto"/>
          </w:tcPr>
          <w:p w:rsidR="00F94E6E" w:rsidRPr="00CC4C5C" w:rsidRDefault="00F94E6E" w:rsidP="00441370">
            <w:r w:rsidRPr="00CC4C5C">
              <w:t>Июль, август</w:t>
            </w:r>
          </w:p>
        </w:tc>
        <w:tc>
          <w:tcPr>
            <w:tcW w:w="2693" w:type="dxa"/>
            <w:shd w:val="clear" w:color="auto" w:fill="auto"/>
          </w:tcPr>
          <w:p w:rsidR="00F94E6E" w:rsidRPr="00CC4C5C" w:rsidRDefault="00F94E6E" w:rsidP="00441370">
            <w:r w:rsidRPr="00CC4C5C">
              <w:t>Зав.АХЧ,</w:t>
            </w:r>
          </w:p>
          <w:p w:rsidR="00F94E6E" w:rsidRPr="00CC4C5C" w:rsidRDefault="00F94E6E" w:rsidP="00441370">
            <w:r w:rsidRPr="00CC4C5C">
              <w:t>Все сотрудники</w:t>
            </w:r>
          </w:p>
        </w:tc>
        <w:tc>
          <w:tcPr>
            <w:tcW w:w="993" w:type="dxa"/>
            <w:shd w:val="clear" w:color="auto" w:fill="auto"/>
          </w:tcPr>
          <w:p w:rsidR="00F94E6E" w:rsidRPr="00CC4C5C" w:rsidRDefault="00F94E6E" w:rsidP="00441370"/>
        </w:tc>
        <w:tc>
          <w:tcPr>
            <w:tcW w:w="1417" w:type="dxa"/>
            <w:shd w:val="clear" w:color="auto" w:fill="auto"/>
          </w:tcPr>
          <w:p w:rsidR="00F94E6E" w:rsidRPr="00CC4C5C" w:rsidRDefault="00F94E6E" w:rsidP="00441370"/>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2.9</w:t>
            </w:r>
          </w:p>
        </w:tc>
        <w:tc>
          <w:tcPr>
            <w:tcW w:w="1985" w:type="dxa"/>
            <w:shd w:val="clear" w:color="auto" w:fill="auto"/>
          </w:tcPr>
          <w:p w:rsidR="00F94E6E" w:rsidRPr="00CC4C5C" w:rsidRDefault="00F94E6E" w:rsidP="00441370">
            <w:r w:rsidRPr="00CC4C5C">
              <w:t>Оснащение мебелью, учебно-наглядными пособиями</w:t>
            </w:r>
          </w:p>
        </w:tc>
        <w:tc>
          <w:tcPr>
            <w:tcW w:w="709" w:type="dxa"/>
            <w:shd w:val="clear" w:color="auto" w:fill="auto"/>
          </w:tcPr>
          <w:p w:rsidR="00F94E6E" w:rsidRPr="00CC4C5C" w:rsidRDefault="00F94E6E" w:rsidP="00441370">
            <w:r w:rsidRPr="00CC4C5C">
              <w:t>Шт.</w:t>
            </w:r>
          </w:p>
        </w:tc>
        <w:tc>
          <w:tcPr>
            <w:tcW w:w="708" w:type="dxa"/>
            <w:shd w:val="clear" w:color="auto" w:fill="auto"/>
          </w:tcPr>
          <w:p w:rsidR="00F94E6E" w:rsidRPr="00CC4C5C" w:rsidRDefault="00F94E6E" w:rsidP="00441370">
            <w:r w:rsidRPr="00CC4C5C">
              <w:t>4</w:t>
            </w:r>
          </w:p>
        </w:tc>
        <w:tc>
          <w:tcPr>
            <w:tcW w:w="1276" w:type="dxa"/>
            <w:shd w:val="clear" w:color="auto" w:fill="auto"/>
          </w:tcPr>
          <w:p w:rsidR="00F94E6E" w:rsidRPr="003B2261" w:rsidRDefault="00F94E6E" w:rsidP="00441370">
            <w:pPr>
              <w:rPr>
                <w:color w:val="000000" w:themeColor="text1"/>
              </w:rPr>
            </w:pPr>
            <w:r w:rsidRPr="003B2261">
              <w:rPr>
                <w:color w:val="000000" w:themeColor="text1"/>
              </w:rPr>
              <w:t>59</w:t>
            </w:r>
          </w:p>
        </w:tc>
        <w:tc>
          <w:tcPr>
            <w:tcW w:w="1701" w:type="dxa"/>
            <w:shd w:val="clear" w:color="auto" w:fill="auto"/>
          </w:tcPr>
          <w:p w:rsidR="00F94E6E" w:rsidRPr="00CC4C5C" w:rsidRDefault="00F94E6E" w:rsidP="00441370">
            <w:r w:rsidRPr="00CC4C5C">
              <w:t>Август-сентябрь</w:t>
            </w:r>
          </w:p>
        </w:tc>
        <w:tc>
          <w:tcPr>
            <w:tcW w:w="2693" w:type="dxa"/>
            <w:shd w:val="clear" w:color="auto" w:fill="auto"/>
          </w:tcPr>
          <w:p w:rsidR="00F94E6E" w:rsidRPr="00CC4C5C" w:rsidRDefault="00F94E6E" w:rsidP="00441370">
            <w:r w:rsidRPr="00CC4C5C">
              <w:t>Заведующая, зав.АХЧ</w:t>
            </w:r>
          </w:p>
        </w:tc>
        <w:tc>
          <w:tcPr>
            <w:tcW w:w="993" w:type="dxa"/>
            <w:shd w:val="clear" w:color="auto" w:fill="auto"/>
          </w:tcPr>
          <w:p w:rsidR="00F94E6E" w:rsidRPr="00CC4C5C" w:rsidRDefault="00F94E6E" w:rsidP="00441370"/>
        </w:tc>
        <w:tc>
          <w:tcPr>
            <w:tcW w:w="1417" w:type="dxa"/>
            <w:shd w:val="clear" w:color="auto" w:fill="auto"/>
          </w:tcPr>
          <w:p w:rsidR="00F94E6E" w:rsidRPr="00CC4C5C" w:rsidRDefault="00F94E6E" w:rsidP="00441370"/>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15026" w:type="dxa"/>
            <w:gridSpan w:val="11"/>
            <w:shd w:val="clear" w:color="auto" w:fill="auto"/>
          </w:tcPr>
          <w:p w:rsidR="00F94E6E" w:rsidRPr="00CC4C5C" w:rsidRDefault="00F94E6E" w:rsidP="00441370">
            <w:pPr>
              <w:jc w:val="center"/>
              <w:rPr>
                <w:b/>
              </w:rPr>
            </w:pPr>
            <w:r w:rsidRPr="00CC4C5C">
              <w:rPr>
                <w:b/>
              </w:rPr>
              <w:t>3. Лечебно-профилактические и санитарно-бытовые мероприятия</w:t>
            </w:r>
          </w:p>
        </w:tc>
      </w:tr>
      <w:tr w:rsidR="00F94E6E" w:rsidRPr="00CC4C5C" w:rsidTr="00441370">
        <w:tc>
          <w:tcPr>
            <w:tcW w:w="567" w:type="dxa"/>
            <w:shd w:val="clear" w:color="auto" w:fill="auto"/>
          </w:tcPr>
          <w:p w:rsidR="00F94E6E" w:rsidRPr="00CC4C5C" w:rsidRDefault="00F94E6E" w:rsidP="00441370">
            <w:r w:rsidRPr="00CC4C5C">
              <w:t>3.1</w:t>
            </w:r>
          </w:p>
        </w:tc>
        <w:tc>
          <w:tcPr>
            <w:tcW w:w="1985" w:type="dxa"/>
            <w:shd w:val="clear" w:color="auto" w:fill="auto"/>
            <w:vAlign w:val="center"/>
          </w:tcPr>
          <w:p w:rsidR="00F94E6E" w:rsidRPr="00CC4C5C" w:rsidRDefault="00F94E6E" w:rsidP="00441370">
            <w:pPr>
              <w:widowControl w:val="0"/>
              <w:shd w:val="clear" w:color="auto" w:fill="FFFFFF"/>
              <w:autoSpaceDE w:val="0"/>
              <w:autoSpaceDN w:val="0"/>
              <w:adjustRightInd w:val="0"/>
              <w:ind w:left="34"/>
            </w:pPr>
            <w:r w:rsidRPr="00CC4C5C">
              <w:t>Прохождение профилактического медицинского осмотра</w:t>
            </w:r>
          </w:p>
        </w:tc>
        <w:tc>
          <w:tcPr>
            <w:tcW w:w="709" w:type="dxa"/>
            <w:shd w:val="clear" w:color="auto" w:fill="auto"/>
          </w:tcPr>
          <w:p w:rsidR="00F94E6E" w:rsidRPr="00CC4C5C" w:rsidRDefault="00F94E6E" w:rsidP="00441370">
            <w:r w:rsidRPr="00CC4C5C">
              <w:t>Чел.</w:t>
            </w:r>
          </w:p>
        </w:tc>
        <w:tc>
          <w:tcPr>
            <w:tcW w:w="708" w:type="dxa"/>
            <w:shd w:val="clear" w:color="auto" w:fill="auto"/>
          </w:tcPr>
          <w:p w:rsidR="00F94E6E" w:rsidRPr="00CC4C5C" w:rsidRDefault="00F94E6E" w:rsidP="00441370">
            <w:r w:rsidRPr="00CC4C5C">
              <w:t>74</w:t>
            </w:r>
          </w:p>
        </w:tc>
        <w:tc>
          <w:tcPr>
            <w:tcW w:w="1276" w:type="dxa"/>
            <w:shd w:val="clear" w:color="auto" w:fill="auto"/>
          </w:tcPr>
          <w:p w:rsidR="00F94E6E" w:rsidRPr="00CC4C5C" w:rsidRDefault="00F94E6E" w:rsidP="00441370">
            <w:r w:rsidRPr="00CC4C5C">
              <w:t>-</w:t>
            </w:r>
          </w:p>
        </w:tc>
        <w:tc>
          <w:tcPr>
            <w:tcW w:w="1701" w:type="dxa"/>
            <w:shd w:val="clear" w:color="auto" w:fill="auto"/>
          </w:tcPr>
          <w:p w:rsidR="00F94E6E" w:rsidRPr="00CC4C5C" w:rsidRDefault="00F94E6E" w:rsidP="00441370">
            <w:r w:rsidRPr="00CC4C5C">
              <w:t>ежегодно</w:t>
            </w:r>
          </w:p>
          <w:p w:rsidR="00F94E6E" w:rsidRPr="00CC4C5C" w:rsidRDefault="00F94E6E" w:rsidP="00441370">
            <w:r w:rsidRPr="00CC4C5C">
              <w:t>Март</w:t>
            </w:r>
          </w:p>
          <w:p w:rsidR="00F94E6E" w:rsidRPr="00CC4C5C" w:rsidRDefault="00F94E6E" w:rsidP="00441370">
            <w:r w:rsidRPr="00CC4C5C">
              <w:t>декабрь</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Ст.медсестра</w:t>
            </w:r>
          </w:p>
        </w:tc>
        <w:tc>
          <w:tcPr>
            <w:tcW w:w="993" w:type="dxa"/>
            <w:shd w:val="clear" w:color="auto" w:fill="auto"/>
          </w:tcPr>
          <w:p w:rsidR="00F94E6E" w:rsidRPr="00CC4C5C" w:rsidRDefault="00F94E6E" w:rsidP="00441370">
            <w:r w:rsidRPr="00CC4C5C">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3.2</w:t>
            </w:r>
          </w:p>
        </w:tc>
        <w:tc>
          <w:tcPr>
            <w:tcW w:w="1985" w:type="dxa"/>
            <w:shd w:val="clear" w:color="auto" w:fill="auto"/>
          </w:tcPr>
          <w:p w:rsidR="00F94E6E" w:rsidRPr="00CC4C5C" w:rsidRDefault="00F94E6E" w:rsidP="00441370">
            <w:r w:rsidRPr="00CC4C5C">
              <w:t>Обучение и проверка знаний по оказанию первой помощи</w:t>
            </w:r>
          </w:p>
        </w:tc>
        <w:tc>
          <w:tcPr>
            <w:tcW w:w="709" w:type="dxa"/>
            <w:shd w:val="clear" w:color="auto" w:fill="auto"/>
          </w:tcPr>
          <w:p w:rsidR="00F94E6E" w:rsidRPr="00CC4C5C" w:rsidRDefault="00F94E6E" w:rsidP="00441370">
            <w:r w:rsidRPr="00CC4C5C">
              <w:t>Чел.</w:t>
            </w:r>
          </w:p>
        </w:tc>
        <w:tc>
          <w:tcPr>
            <w:tcW w:w="708" w:type="dxa"/>
            <w:shd w:val="clear" w:color="auto" w:fill="auto"/>
          </w:tcPr>
          <w:p w:rsidR="00F94E6E" w:rsidRPr="00CC4C5C" w:rsidRDefault="00F94E6E" w:rsidP="00441370">
            <w:r w:rsidRPr="00CC4C5C">
              <w:t>37</w:t>
            </w:r>
          </w:p>
        </w:tc>
        <w:tc>
          <w:tcPr>
            <w:tcW w:w="1276" w:type="dxa"/>
            <w:shd w:val="clear" w:color="auto" w:fill="auto"/>
          </w:tcPr>
          <w:p w:rsidR="00F94E6E" w:rsidRPr="00CC4C5C" w:rsidRDefault="00F94E6E" w:rsidP="00441370">
            <w:r w:rsidRPr="00CC4C5C">
              <w:t>-</w:t>
            </w:r>
          </w:p>
        </w:tc>
        <w:tc>
          <w:tcPr>
            <w:tcW w:w="1701" w:type="dxa"/>
            <w:shd w:val="clear" w:color="auto" w:fill="auto"/>
          </w:tcPr>
          <w:p w:rsidR="00F94E6E" w:rsidRPr="00CC4C5C" w:rsidRDefault="00F94E6E" w:rsidP="00441370">
            <w:r w:rsidRPr="00CC4C5C">
              <w:t>Два раза в год</w:t>
            </w:r>
          </w:p>
          <w:p w:rsidR="00F94E6E" w:rsidRPr="00CC4C5C" w:rsidRDefault="00F94E6E" w:rsidP="00441370">
            <w:r w:rsidRPr="00CC4C5C">
              <w:t>Май</w:t>
            </w:r>
          </w:p>
          <w:p w:rsidR="00F94E6E" w:rsidRPr="00CC4C5C" w:rsidRDefault="00F94E6E" w:rsidP="00441370">
            <w:r w:rsidRPr="00CC4C5C">
              <w:t>сентябрь</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Ст.медсестра</w:t>
            </w:r>
          </w:p>
          <w:p w:rsidR="00F94E6E" w:rsidRPr="00CC4C5C" w:rsidRDefault="00F94E6E" w:rsidP="00441370"/>
          <w:p w:rsidR="00F94E6E" w:rsidRPr="00CC4C5C" w:rsidRDefault="00F94E6E" w:rsidP="00441370"/>
          <w:p w:rsidR="00F94E6E" w:rsidRPr="00CC4C5C" w:rsidRDefault="00F94E6E" w:rsidP="00441370"/>
        </w:tc>
        <w:tc>
          <w:tcPr>
            <w:tcW w:w="993" w:type="dxa"/>
            <w:shd w:val="clear" w:color="auto" w:fill="auto"/>
          </w:tcPr>
          <w:p w:rsidR="00F94E6E" w:rsidRPr="00CC4C5C" w:rsidRDefault="00F94E6E" w:rsidP="00441370">
            <w:r w:rsidRPr="00CC4C5C">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3.3</w:t>
            </w:r>
          </w:p>
        </w:tc>
        <w:tc>
          <w:tcPr>
            <w:tcW w:w="1985" w:type="dxa"/>
            <w:shd w:val="clear" w:color="auto" w:fill="auto"/>
          </w:tcPr>
          <w:p w:rsidR="00F94E6E" w:rsidRPr="00CC4C5C" w:rsidRDefault="00F94E6E" w:rsidP="00441370">
            <w:r w:rsidRPr="00CC4C5C">
              <w:t>Своевременное обновление аптечек первой помощи</w:t>
            </w:r>
          </w:p>
        </w:tc>
        <w:tc>
          <w:tcPr>
            <w:tcW w:w="709" w:type="dxa"/>
            <w:shd w:val="clear" w:color="auto" w:fill="auto"/>
          </w:tcPr>
          <w:p w:rsidR="00F94E6E" w:rsidRPr="00CC4C5C" w:rsidRDefault="00F94E6E" w:rsidP="00441370">
            <w:r w:rsidRPr="00CC4C5C">
              <w:t>Шт.</w:t>
            </w:r>
          </w:p>
        </w:tc>
        <w:tc>
          <w:tcPr>
            <w:tcW w:w="708" w:type="dxa"/>
            <w:shd w:val="clear" w:color="auto" w:fill="auto"/>
          </w:tcPr>
          <w:p w:rsidR="00F94E6E" w:rsidRPr="00CC4C5C" w:rsidRDefault="00F94E6E" w:rsidP="00441370">
            <w:r w:rsidRPr="00CC4C5C">
              <w:t>10</w:t>
            </w:r>
          </w:p>
        </w:tc>
        <w:tc>
          <w:tcPr>
            <w:tcW w:w="1276" w:type="dxa"/>
            <w:shd w:val="clear" w:color="auto" w:fill="auto"/>
          </w:tcPr>
          <w:p w:rsidR="00F94E6E" w:rsidRPr="00CC4C5C" w:rsidRDefault="00F94E6E" w:rsidP="00441370">
            <w:r w:rsidRPr="00CC4C5C">
              <w:t>20</w:t>
            </w:r>
          </w:p>
        </w:tc>
        <w:tc>
          <w:tcPr>
            <w:tcW w:w="1701" w:type="dxa"/>
            <w:shd w:val="clear" w:color="auto" w:fill="auto"/>
          </w:tcPr>
          <w:p w:rsidR="00F94E6E" w:rsidRPr="00CC4C5C" w:rsidRDefault="00F94E6E" w:rsidP="00441370">
            <w:r w:rsidRPr="00CC4C5C">
              <w:t xml:space="preserve"> На начало года. По мере необходимости</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Ст.медсестра</w:t>
            </w:r>
          </w:p>
        </w:tc>
        <w:tc>
          <w:tcPr>
            <w:tcW w:w="993" w:type="dxa"/>
            <w:shd w:val="clear" w:color="auto" w:fill="auto"/>
          </w:tcPr>
          <w:p w:rsidR="00F94E6E" w:rsidRPr="00CC4C5C" w:rsidRDefault="00F94E6E" w:rsidP="00441370">
            <w:r w:rsidRPr="00CC4C5C">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3.4</w:t>
            </w:r>
          </w:p>
        </w:tc>
        <w:tc>
          <w:tcPr>
            <w:tcW w:w="1985" w:type="dxa"/>
            <w:shd w:val="clear" w:color="auto" w:fill="auto"/>
          </w:tcPr>
          <w:p w:rsidR="00F94E6E" w:rsidRPr="00CC4C5C" w:rsidRDefault="00F94E6E" w:rsidP="00441370">
            <w:r w:rsidRPr="00CC4C5C">
              <w:t>Контроль за температурным режимом в помещениях</w:t>
            </w:r>
          </w:p>
        </w:tc>
        <w:tc>
          <w:tcPr>
            <w:tcW w:w="709" w:type="dxa"/>
            <w:shd w:val="clear" w:color="auto" w:fill="auto"/>
          </w:tcPr>
          <w:p w:rsidR="00F94E6E" w:rsidRPr="00CC4C5C" w:rsidRDefault="00F94E6E" w:rsidP="00441370">
            <w:r w:rsidRPr="00CC4C5C">
              <w:t>помещения</w:t>
            </w:r>
          </w:p>
        </w:tc>
        <w:tc>
          <w:tcPr>
            <w:tcW w:w="708" w:type="dxa"/>
            <w:shd w:val="clear" w:color="auto" w:fill="auto"/>
          </w:tcPr>
          <w:p w:rsidR="00F94E6E" w:rsidRPr="00CC4C5C" w:rsidRDefault="00F94E6E" w:rsidP="00441370">
            <w:r w:rsidRPr="00CC4C5C">
              <w:t>10</w:t>
            </w:r>
          </w:p>
        </w:tc>
        <w:tc>
          <w:tcPr>
            <w:tcW w:w="1276" w:type="dxa"/>
            <w:shd w:val="clear" w:color="auto" w:fill="auto"/>
          </w:tcPr>
          <w:p w:rsidR="00F94E6E" w:rsidRPr="00CC4C5C" w:rsidRDefault="00F94E6E" w:rsidP="00441370">
            <w:r w:rsidRPr="00CC4C5C">
              <w:t>-</w:t>
            </w:r>
          </w:p>
        </w:tc>
        <w:tc>
          <w:tcPr>
            <w:tcW w:w="1701" w:type="dxa"/>
            <w:shd w:val="clear" w:color="auto" w:fill="auto"/>
          </w:tcPr>
          <w:p w:rsidR="00F94E6E" w:rsidRPr="00CC4C5C" w:rsidRDefault="00F94E6E" w:rsidP="00441370">
            <w:r w:rsidRPr="00CC4C5C">
              <w:t>Ежедневно в холодный  период (октябрь-март)</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Ст.медсестра</w:t>
            </w:r>
          </w:p>
        </w:tc>
        <w:tc>
          <w:tcPr>
            <w:tcW w:w="993" w:type="dxa"/>
            <w:shd w:val="clear" w:color="auto" w:fill="auto"/>
          </w:tcPr>
          <w:p w:rsidR="00F94E6E" w:rsidRPr="00CC4C5C" w:rsidRDefault="00F94E6E" w:rsidP="00441370">
            <w:r w:rsidRPr="00CC4C5C">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3.5</w:t>
            </w:r>
          </w:p>
        </w:tc>
        <w:tc>
          <w:tcPr>
            <w:tcW w:w="1985" w:type="dxa"/>
            <w:shd w:val="clear" w:color="auto" w:fill="auto"/>
          </w:tcPr>
          <w:p w:rsidR="00F94E6E" w:rsidRPr="00CC4C5C" w:rsidRDefault="00F94E6E" w:rsidP="00441370">
            <w:r w:rsidRPr="00CC4C5C">
              <w:t>Анализ заболеваемости</w:t>
            </w:r>
          </w:p>
        </w:tc>
        <w:tc>
          <w:tcPr>
            <w:tcW w:w="709" w:type="dxa"/>
            <w:shd w:val="clear" w:color="auto" w:fill="auto"/>
          </w:tcPr>
          <w:p w:rsidR="00F94E6E" w:rsidRPr="00CC4C5C" w:rsidRDefault="00F94E6E" w:rsidP="00441370">
            <w:r w:rsidRPr="00CC4C5C">
              <w:t>Чел.</w:t>
            </w:r>
          </w:p>
        </w:tc>
        <w:tc>
          <w:tcPr>
            <w:tcW w:w="708" w:type="dxa"/>
            <w:shd w:val="clear" w:color="auto" w:fill="auto"/>
          </w:tcPr>
          <w:p w:rsidR="00F94E6E" w:rsidRPr="00CC4C5C" w:rsidRDefault="00F94E6E" w:rsidP="00441370">
            <w:r w:rsidRPr="00CC4C5C">
              <w:t>1</w:t>
            </w:r>
          </w:p>
        </w:tc>
        <w:tc>
          <w:tcPr>
            <w:tcW w:w="1276" w:type="dxa"/>
            <w:shd w:val="clear" w:color="auto" w:fill="auto"/>
          </w:tcPr>
          <w:p w:rsidR="00F94E6E" w:rsidRPr="00CC4C5C" w:rsidRDefault="00F94E6E" w:rsidP="00441370">
            <w:r w:rsidRPr="00CC4C5C">
              <w:t>-</w:t>
            </w:r>
          </w:p>
        </w:tc>
        <w:tc>
          <w:tcPr>
            <w:tcW w:w="1701" w:type="dxa"/>
            <w:shd w:val="clear" w:color="auto" w:fill="auto"/>
          </w:tcPr>
          <w:p w:rsidR="00F94E6E" w:rsidRPr="00CC4C5C" w:rsidRDefault="00F94E6E" w:rsidP="00441370">
            <w:r w:rsidRPr="00CC4C5C">
              <w:t>ежемесячно</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Ст.медсестра</w:t>
            </w:r>
          </w:p>
        </w:tc>
        <w:tc>
          <w:tcPr>
            <w:tcW w:w="993" w:type="dxa"/>
            <w:shd w:val="clear" w:color="auto" w:fill="auto"/>
          </w:tcPr>
          <w:p w:rsidR="00F94E6E" w:rsidRPr="00CC4C5C" w:rsidRDefault="00F94E6E" w:rsidP="00441370">
            <w:r w:rsidRPr="00CC4C5C">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3.6</w:t>
            </w:r>
          </w:p>
        </w:tc>
        <w:tc>
          <w:tcPr>
            <w:tcW w:w="1985" w:type="dxa"/>
            <w:shd w:val="clear" w:color="auto" w:fill="auto"/>
          </w:tcPr>
          <w:p w:rsidR="00F94E6E" w:rsidRPr="00CC4C5C" w:rsidRDefault="00F94E6E" w:rsidP="00441370">
            <w:r w:rsidRPr="00CC4C5C">
              <w:t>Дератизация, дезинсекция помещений</w:t>
            </w:r>
          </w:p>
        </w:tc>
        <w:tc>
          <w:tcPr>
            <w:tcW w:w="709" w:type="dxa"/>
            <w:shd w:val="clear" w:color="auto" w:fill="auto"/>
          </w:tcPr>
          <w:p w:rsidR="00F94E6E" w:rsidRPr="00CC4C5C" w:rsidRDefault="00F94E6E" w:rsidP="00441370">
            <w:r w:rsidRPr="00CC4C5C">
              <w:t>мероприятия</w:t>
            </w:r>
          </w:p>
        </w:tc>
        <w:tc>
          <w:tcPr>
            <w:tcW w:w="708" w:type="dxa"/>
            <w:shd w:val="clear" w:color="auto" w:fill="auto"/>
          </w:tcPr>
          <w:p w:rsidR="00F94E6E" w:rsidRPr="00CC4C5C" w:rsidRDefault="00F94E6E" w:rsidP="00441370">
            <w:r w:rsidRPr="00CC4C5C">
              <w:t>4</w:t>
            </w:r>
          </w:p>
        </w:tc>
        <w:tc>
          <w:tcPr>
            <w:tcW w:w="1276" w:type="dxa"/>
            <w:shd w:val="clear" w:color="auto" w:fill="auto"/>
          </w:tcPr>
          <w:p w:rsidR="00F94E6E" w:rsidRPr="008E1284" w:rsidRDefault="00F94E6E" w:rsidP="00441370">
            <w:pPr>
              <w:rPr>
                <w:color w:val="FF0000"/>
              </w:rPr>
            </w:pPr>
            <w:r w:rsidRPr="003B2261">
              <w:rPr>
                <w:color w:val="000000" w:themeColor="text1"/>
              </w:rPr>
              <w:t>23</w:t>
            </w:r>
          </w:p>
        </w:tc>
        <w:tc>
          <w:tcPr>
            <w:tcW w:w="1701" w:type="dxa"/>
            <w:shd w:val="clear" w:color="auto" w:fill="auto"/>
          </w:tcPr>
          <w:p w:rsidR="00F94E6E" w:rsidRPr="00CC4C5C" w:rsidRDefault="00F94E6E" w:rsidP="00441370">
            <w:r w:rsidRPr="00CC4C5C">
              <w:t>Весна, осень</w:t>
            </w:r>
          </w:p>
          <w:p w:rsidR="00F94E6E" w:rsidRPr="00CC4C5C" w:rsidRDefault="00F94E6E" w:rsidP="00441370">
            <w:r w:rsidRPr="00CC4C5C">
              <w:t>По мере необходимости</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Ст.медсестра</w:t>
            </w:r>
          </w:p>
          <w:p w:rsidR="00F94E6E" w:rsidRPr="00CC4C5C" w:rsidRDefault="00F94E6E" w:rsidP="00441370">
            <w:r w:rsidRPr="00CC4C5C">
              <w:t>Зав.АХЧ</w:t>
            </w:r>
          </w:p>
          <w:p w:rsidR="00F94E6E" w:rsidRPr="00CC4C5C" w:rsidRDefault="00F94E6E" w:rsidP="00441370">
            <w:r w:rsidRPr="00CC4C5C">
              <w:t>ООО «Алат»</w:t>
            </w:r>
          </w:p>
        </w:tc>
        <w:tc>
          <w:tcPr>
            <w:tcW w:w="993" w:type="dxa"/>
            <w:shd w:val="clear" w:color="auto" w:fill="auto"/>
          </w:tcPr>
          <w:p w:rsidR="00F94E6E" w:rsidRPr="00CC4C5C" w:rsidRDefault="00F94E6E" w:rsidP="00441370">
            <w:r w:rsidRPr="00CC4C5C">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3.7</w:t>
            </w:r>
          </w:p>
        </w:tc>
        <w:tc>
          <w:tcPr>
            <w:tcW w:w="1985" w:type="dxa"/>
            <w:shd w:val="clear" w:color="auto" w:fill="auto"/>
          </w:tcPr>
          <w:p w:rsidR="00F94E6E" w:rsidRPr="00CC4C5C" w:rsidRDefault="00F94E6E" w:rsidP="00441370">
            <w:r w:rsidRPr="00CC4C5C">
              <w:t>Контроль эффективности расходования электроэнергии, тепла и воды</w:t>
            </w:r>
          </w:p>
        </w:tc>
        <w:tc>
          <w:tcPr>
            <w:tcW w:w="709" w:type="dxa"/>
            <w:shd w:val="clear" w:color="auto" w:fill="auto"/>
          </w:tcPr>
          <w:p w:rsidR="00F94E6E" w:rsidRPr="00CC4C5C" w:rsidRDefault="00F94E6E" w:rsidP="00441370">
            <w:r w:rsidRPr="00CC4C5C">
              <w:t>помещения</w:t>
            </w:r>
          </w:p>
        </w:tc>
        <w:tc>
          <w:tcPr>
            <w:tcW w:w="708" w:type="dxa"/>
            <w:shd w:val="clear" w:color="auto" w:fill="auto"/>
          </w:tcPr>
          <w:p w:rsidR="00F94E6E" w:rsidRPr="00CC4C5C" w:rsidRDefault="00F94E6E" w:rsidP="00441370">
            <w:r w:rsidRPr="00CC4C5C">
              <w:t>все</w:t>
            </w:r>
          </w:p>
        </w:tc>
        <w:tc>
          <w:tcPr>
            <w:tcW w:w="1276" w:type="dxa"/>
            <w:shd w:val="clear" w:color="auto" w:fill="auto"/>
          </w:tcPr>
          <w:p w:rsidR="00F94E6E" w:rsidRPr="00CC4C5C" w:rsidRDefault="00F94E6E" w:rsidP="00441370">
            <w:r w:rsidRPr="00CC4C5C">
              <w:t>-</w:t>
            </w:r>
          </w:p>
        </w:tc>
        <w:tc>
          <w:tcPr>
            <w:tcW w:w="1701" w:type="dxa"/>
            <w:shd w:val="clear" w:color="auto" w:fill="auto"/>
          </w:tcPr>
          <w:p w:rsidR="00F94E6E" w:rsidRPr="00CC4C5C" w:rsidRDefault="00F94E6E" w:rsidP="00441370">
            <w:r w:rsidRPr="00CC4C5C">
              <w:t>ежедневно</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Зав.АХЧ</w:t>
            </w:r>
          </w:p>
          <w:p w:rsidR="00F94E6E" w:rsidRPr="00CC4C5C" w:rsidRDefault="00F94E6E" w:rsidP="00441370"/>
        </w:tc>
        <w:tc>
          <w:tcPr>
            <w:tcW w:w="993" w:type="dxa"/>
            <w:shd w:val="clear" w:color="auto" w:fill="auto"/>
          </w:tcPr>
          <w:p w:rsidR="00F94E6E" w:rsidRPr="00CC4C5C" w:rsidRDefault="00F94E6E" w:rsidP="00441370">
            <w:r w:rsidRPr="00CC4C5C">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3.8</w:t>
            </w:r>
          </w:p>
        </w:tc>
        <w:tc>
          <w:tcPr>
            <w:tcW w:w="1985" w:type="dxa"/>
            <w:shd w:val="clear" w:color="auto" w:fill="auto"/>
          </w:tcPr>
          <w:p w:rsidR="00F94E6E" w:rsidRPr="00CC4C5C" w:rsidRDefault="00F94E6E" w:rsidP="00441370">
            <w:r w:rsidRPr="00CC4C5C">
              <w:t>Регулярное проветривание помещений</w:t>
            </w:r>
          </w:p>
        </w:tc>
        <w:tc>
          <w:tcPr>
            <w:tcW w:w="709" w:type="dxa"/>
            <w:shd w:val="clear" w:color="auto" w:fill="auto"/>
          </w:tcPr>
          <w:p w:rsidR="00F94E6E" w:rsidRPr="00CC4C5C" w:rsidRDefault="00F94E6E" w:rsidP="00441370">
            <w:r w:rsidRPr="00CC4C5C">
              <w:t>помещения</w:t>
            </w:r>
          </w:p>
        </w:tc>
        <w:tc>
          <w:tcPr>
            <w:tcW w:w="708" w:type="dxa"/>
            <w:shd w:val="clear" w:color="auto" w:fill="auto"/>
          </w:tcPr>
          <w:p w:rsidR="00F94E6E" w:rsidRPr="00CC4C5C" w:rsidRDefault="00F94E6E" w:rsidP="00441370">
            <w:r w:rsidRPr="00CC4C5C">
              <w:t>все</w:t>
            </w:r>
          </w:p>
        </w:tc>
        <w:tc>
          <w:tcPr>
            <w:tcW w:w="1276" w:type="dxa"/>
            <w:shd w:val="clear" w:color="auto" w:fill="auto"/>
          </w:tcPr>
          <w:p w:rsidR="00F94E6E" w:rsidRPr="00CC4C5C" w:rsidRDefault="00F94E6E" w:rsidP="00441370">
            <w:r w:rsidRPr="00CC4C5C">
              <w:t>-</w:t>
            </w:r>
          </w:p>
        </w:tc>
        <w:tc>
          <w:tcPr>
            <w:tcW w:w="1701" w:type="dxa"/>
            <w:shd w:val="clear" w:color="auto" w:fill="auto"/>
          </w:tcPr>
          <w:p w:rsidR="00F94E6E" w:rsidRPr="00CC4C5C" w:rsidRDefault="00F94E6E" w:rsidP="00441370">
            <w:r w:rsidRPr="00CC4C5C">
              <w:t>ежедневно</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Ст.медсестра</w:t>
            </w:r>
          </w:p>
          <w:p w:rsidR="00F94E6E" w:rsidRPr="00CC4C5C" w:rsidRDefault="00F94E6E" w:rsidP="00441370"/>
          <w:p w:rsidR="00F94E6E" w:rsidRPr="00CC4C5C" w:rsidRDefault="00F94E6E" w:rsidP="00441370"/>
          <w:p w:rsidR="00F94E6E" w:rsidRPr="00CC4C5C" w:rsidRDefault="00F94E6E" w:rsidP="00441370"/>
        </w:tc>
        <w:tc>
          <w:tcPr>
            <w:tcW w:w="993" w:type="dxa"/>
            <w:shd w:val="clear" w:color="auto" w:fill="auto"/>
          </w:tcPr>
          <w:p w:rsidR="00F94E6E" w:rsidRPr="00CC4C5C" w:rsidRDefault="00F94E6E" w:rsidP="00441370">
            <w:r w:rsidRPr="00CC4C5C">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15026" w:type="dxa"/>
            <w:gridSpan w:val="11"/>
            <w:shd w:val="clear" w:color="auto" w:fill="auto"/>
          </w:tcPr>
          <w:p w:rsidR="00F94E6E" w:rsidRPr="00CC4C5C" w:rsidRDefault="00F94E6E" w:rsidP="00441370">
            <w:pPr>
              <w:jc w:val="center"/>
              <w:rPr>
                <w:b/>
              </w:rPr>
            </w:pPr>
            <w:r w:rsidRPr="00CC4C5C">
              <w:rPr>
                <w:b/>
              </w:rPr>
              <w:t>4. Мероприятия по обеспечению средствами индивидуальной защиты</w:t>
            </w:r>
          </w:p>
        </w:tc>
      </w:tr>
      <w:tr w:rsidR="00F94E6E" w:rsidRPr="00CC4C5C" w:rsidTr="00441370">
        <w:tc>
          <w:tcPr>
            <w:tcW w:w="567" w:type="dxa"/>
            <w:shd w:val="clear" w:color="auto" w:fill="auto"/>
          </w:tcPr>
          <w:p w:rsidR="00F94E6E" w:rsidRPr="00CC4C5C" w:rsidRDefault="00F94E6E" w:rsidP="00441370">
            <w:r w:rsidRPr="00CC4C5C">
              <w:t>4.1</w:t>
            </w:r>
          </w:p>
        </w:tc>
        <w:tc>
          <w:tcPr>
            <w:tcW w:w="1985" w:type="dxa"/>
            <w:shd w:val="clear" w:color="auto" w:fill="auto"/>
            <w:vAlign w:val="center"/>
          </w:tcPr>
          <w:p w:rsidR="00F94E6E" w:rsidRPr="00CC4C5C" w:rsidRDefault="00F94E6E" w:rsidP="00441370">
            <w:pPr>
              <w:widowControl w:val="0"/>
              <w:shd w:val="clear" w:color="auto" w:fill="FFFFFF"/>
              <w:autoSpaceDE w:val="0"/>
              <w:autoSpaceDN w:val="0"/>
              <w:adjustRightInd w:val="0"/>
            </w:pPr>
            <w:r w:rsidRPr="00CC4C5C">
              <w:t>Техническое обслуживание системы охранно-тревожной сигнализации</w:t>
            </w:r>
          </w:p>
        </w:tc>
        <w:tc>
          <w:tcPr>
            <w:tcW w:w="709"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pPr>
            <w:r w:rsidRPr="00CC4C5C">
              <w:t>мероприятия</w:t>
            </w:r>
          </w:p>
        </w:tc>
        <w:tc>
          <w:tcPr>
            <w:tcW w:w="708" w:type="dxa"/>
            <w:shd w:val="clear" w:color="auto" w:fill="auto"/>
            <w:vAlign w:val="center"/>
          </w:tcPr>
          <w:p w:rsidR="00F94E6E" w:rsidRPr="00CC4C5C" w:rsidRDefault="00F94E6E" w:rsidP="00441370">
            <w:pPr>
              <w:widowControl w:val="0"/>
              <w:shd w:val="clear" w:color="auto" w:fill="FFFFFF"/>
              <w:autoSpaceDE w:val="0"/>
              <w:autoSpaceDN w:val="0"/>
              <w:adjustRightInd w:val="0"/>
              <w:ind w:left="168"/>
            </w:pPr>
            <w:r w:rsidRPr="00CC4C5C">
              <w:t>1</w:t>
            </w:r>
          </w:p>
        </w:tc>
        <w:tc>
          <w:tcPr>
            <w:tcW w:w="1276"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pPr>
            <w:r w:rsidRPr="00CC4C5C">
              <w:t>-</w:t>
            </w:r>
          </w:p>
        </w:tc>
        <w:tc>
          <w:tcPr>
            <w:tcW w:w="1701" w:type="dxa"/>
            <w:shd w:val="clear" w:color="auto" w:fill="auto"/>
            <w:vAlign w:val="center"/>
          </w:tcPr>
          <w:p w:rsidR="00F94E6E" w:rsidRPr="00CC4C5C" w:rsidRDefault="00F94E6E" w:rsidP="00441370">
            <w:pPr>
              <w:widowControl w:val="0"/>
              <w:shd w:val="clear" w:color="auto" w:fill="FFFFFF"/>
              <w:autoSpaceDE w:val="0"/>
              <w:autoSpaceDN w:val="0"/>
              <w:adjustRightInd w:val="0"/>
            </w:pPr>
            <w:r w:rsidRPr="00CC4C5C">
              <w:t>ежемесячно</w:t>
            </w:r>
          </w:p>
        </w:tc>
        <w:tc>
          <w:tcPr>
            <w:tcW w:w="2693" w:type="dxa"/>
            <w:shd w:val="clear" w:color="auto" w:fill="auto"/>
            <w:vAlign w:val="center"/>
          </w:tcPr>
          <w:p w:rsidR="00F94E6E" w:rsidRPr="00CC4C5C" w:rsidRDefault="00F94E6E" w:rsidP="00441370">
            <w:r w:rsidRPr="00CC4C5C">
              <w:t>Заведующая</w:t>
            </w:r>
          </w:p>
          <w:p w:rsidR="00F94E6E" w:rsidRPr="00CC4C5C" w:rsidRDefault="00F94E6E" w:rsidP="00441370">
            <w:pPr>
              <w:widowControl w:val="0"/>
              <w:shd w:val="clear" w:color="auto" w:fill="FFFFFF"/>
              <w:autoSpaceDE w:val="0"/>
              <w:autoSpaceDN w:val="0"/>
              <w:adjustRightInd w:val="0"/>
              <w:ind w:right="10"/>
            </w:pPr>
            <w:r w:rsidRPr="00CC4C5C">
              <w:t>Зав.АХЧ</w:t>
            </w:r>
          </w:p>
          <w:p w:rsidR="00F94E6E" w:rsidRPr="00CC4C5C" w:rsidRDefault="00F94E6E" w:rsidP="00441370">
            <w:pPr>
              <w:widowControl w:val="0"/>
              <w:shd w:val="clear" w:color="auto" w:fill="FFFFFF"/>
              <w:autoSpaceDE w:val="0"/>
              <w:autoSpaceDN w:val="0"/>
              <w:adjustRightInd w:val="0"/>
              <w:ind w:right="10"/>
            </w:pPr>
            <w:r>
              <w:t>МБУ "Департамент телекоммуникационных технологий"</w:t>
            </w:r>
          </w:p>
        </w:tc>
        <w:tc>
          <w:tcPr>
            <w:tcW w:w="993" w:type="dxa"/>
            <w:shd w:val="clear" w:color="auto" w:fill="auto"/>
          </w:tcPr>
          <w:p w:rsidR="00F94E6E" w:rsidRPr="00CC4C5C" w:rsidRDefault="00F94E6E" w:rsidP="00441370">
            <w:r w:rsidRPr="00CC4C5C">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4.2</w:t>
            </w:r>
          </w:p>
        </w:tc>
        <w:tc>
          <w:tcPr>
            <w:tcW w:w="1985"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6"/>
              </w:rPr>
            </w:pPr>
            <w:r w:rsidRPr="00CC4C5C">
              <w:rPr>
                <w:color w:val="383838"/>
                <w:spacing w:val="-6"/>
              </w:rPr>
              <w:t>Приобретение резиновых перчаток для  обслуживающего персонала, технических работников.</w:t>
            </w:r>
          </w:p>
        </w:tc>
        <w:tc>
          <w:tcPr>
            <w:tcW w:w="709"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000000"/>
              </w:rPr>
            </w:pPr>
            <w:r w:rsidRPr="00CC4C5C">
              <w:rPr>
                <w:color w:val="000000"/>
              </w:rPr>
              <w:t>Шт.</w:t>
            </w:r>
          </w:p>
        </w:tc>
        <w:tc>
          <w:tcPr>
            <w:tcW w:w="708"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000000"/>
              </w:rPr>
            </w:pPr>
            <w:r>
              <w:rPr>
                <w:color w:val="000000"/>
              </w:rPr>
              <w:t>400</w:t>
            </w:r>
          </w:p>
        </w:tc>
        <w:tc>
          <w:tcPr>
            <w:tcW w:w="1276"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383838"/>
                <w:spacing w:val="-9"/>
              </w:rPr>
            </w:pPr>
            <w:r>
              <w:rPr>
                <w:color w:val="383838"/>
                <w:spacing w:val="-9"/>
              </w:rPr>
              <w:t>5000</w:t>
            </w:r>
          </w:p>
        </w:tc>
        <w:tc>
          <w:tcPr>
            <w:tcW w:w="1701"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7"/>
              </w:rPr>
            </w:pPr>
            <w:r w:rsidRPr="00CC4C5C">
              <w:rPr>
                <w:color w:val="383838"/>
                <w:spacing w:val="-7"/>
              </w:rPr>
              <w:t>По требованию</w:t>
            </w:r>
          </w:p>
        </w:tc>
        <w:tc>
          <w:tcPr>
            <w:tcW w:w="2693" w:type="dxa"/>
            <w:shd w:val="clear" w:color="auto" w:fill="auto"/>
          </w:tcPr>
          <w:p w:rsidR="00F94E6E" w:rsidRPr="00CC4C5C" w:rsidRDefault="00F94E6E" w:rsidP="00441370">
            <w:r w:rsidRPr="00CC4C5C">
              <w:t>Зав.АХЧ</w:t>
            </w:r>
          </w:p>
        </w:tc>
        <w:tc>
          <w:tcPr>
            <w:tcW w:w="993" w:type="dxa"/>
            <w:shd w:val="clear" w:color="auto" w:fill="auto"/>
          </w:tcPr>
          <w:p w:rsidR="00F94E6E" w:rsidRPr="00CC4C5C" w:rsidRDefault="00F94E6E" w:rsidP="00441370">
            <w:r>
              <w:t>15</w:t>
            </w:r>
          </w:p>
        </w:tc>
        <w:tc>
          <w:tcPr>
            <w:tcW w:w="1417" w:type="dxa"/>
            <w:shd w:val="clear" w:color="auto" w:fill="auto"/>
          </w:tcPr>
          <w:p w:rsidR="00F94E6E" w:rsidRPr="00CC4C5C" w:rsidRDefault="00F94E6E" w:rsidP="00441370">
            <w:r>
              <w:t>15</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p w:rsidR="00F94E6E" w:rsidRPr="00CC4C5C" w:rsidRDefault="00F94E6E" w:rsidP="00441370"/>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4.3</w:t>
            </w:r>
          </w:p>
        </w:tc>
        <w:tc>
          <w:tcPr>
            <w:tcW w:w="1985"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6"/>
              </w:rPr>
            </w:pPr>
            <w:r w:rsidRPr="00CC4C5C">
              <w:rPr>
                <w:color w:val="383838"/>
                <w:spacing w:val="-6"/>
              </w:rPr>
              <w:t>Приобретение необходимых средств защиты для работы электриков</w:t>
            </w:r>
          </w:p>
        </w:tc>
        <w:tc>
          <w:tcPr>
            <w:tcW w:w="709"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000000"/>
              </w:rPr>
            </w:pPr>
            <w:r w:rsidRPr="00CC4C5C">
              <w:rPr>
                <w:color w:val="000000"/>
              </w:rPr>
              <w:t>Шт.</w:t>
            </w:r>
          </w:p>
        </w:tc>
        <w:tc>
          <w:tcPr>
            <w:tcW w:w="708" w:type="dxa"/>
            <w:shd w:val="clear" w:color="auto" w:fill="auto"/>
            <w:vAlign w:val="center"/>
          </w:tcPr>
          <w:p w:rsidR="00F94E6E" w:rsidRPr="00CC4C5C" w:rsidRDefault="00F94E6E" w:rsidP="00441370">
            <w:pPr>
              <w:widowControl w:val="0"/>
              <w:shd w:val="clear" w:color="auto" w:fill="FFFFFF"/>
              <w:autoSpaceDE w:val="0"/>
              <w:autoSpaceDN w:val="0"/>
              <w:adjustRightInd w:val="0"/>
              <w:ind w:left="168"/>
              <w:rPr>
                <w:color w:val="000000"/>
              </w:rPr>
            </w:pPr>
            <w:r w:rsidRPr="00CC4C5C">
              <w:rPr>
                <w:color w:val="000000"/>
              </w:rPr>
              <w:t>1</w:t>
            </w:r>
          </w:p>
        </w:tc>
        <w:tc>
          <w:tcPr>
            <w:tcW w:w="1276"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383838"/>
                <w:spacing w:val="-9"/>
              </w:rPr>
            </w:pPr>
            <w:r w:rsidRPr="00CC4C5C">
              <w:rPr>
                <w:color w:val="383838"/>
                <w:spacing w:val="-9"/>
              </w:rPr>
              <w:t>-</w:t>
            </w:r>
          </w:p>
        </w:tc>
        <w:tc>
          <w:tcPr>
            <w:tcW w:w="1701"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7"/>
              </w:rPr>
            </w:pPr>
            <w:r w:rsidRPr="00CC4C5C">
              <w:rPr>
                <w:color w:val="383838"/>
                <w:spacing w:val="-7"/>
              </w:rPr>
              <w:t>По требованию</w:t>
            </w:r>
          </w:p>
        </w:tc>
        <w:tc>
          <w:tcPr>
            <w:tcW w:w="2693" w:type="dxa"/>
            <w:shd w:val="clear" w:color="auto" w:fill="auto"/>
          </w:tcPr>
          <w:p w:rsidR="00F94E6E" w:rsidRPr="00CC4C5C" w:rsidRDefault="00F94E6E" w:rsidP="00441370"/>
          <w:p w:rsidR="00F94E6E" w:rsidRPr="00CC4C5C" w:rsidRDefault="00F94E6E" w:rsidP="00441370">
            <w:r w:rsidRPr="00CC4C5C">
              <w:t>Зав.АХЧ</w:t>
            </w:r>
          </w:p>
          <w:p w:rsidR="00F94E6E" w:rsidRPr="00CC4C5C" w:rsidRDefault="00F94E6E" w:rsidP="00441370"/>
          <w:p w:rsidR="00F94E6E" w:rsidRPr="00CC4C5C" w:rsidRDefault="00F94E6E" w:rsidP="00441370"/>
        </w:tc>
        <w:tc>
          <w:tcPr>
            <w:tcW w:w="993" w:type="dxa"/>
            <w:shd w:val="clear" w:color="auto" w:fill="auto"/>
          </w:tcPr>
          <w:p w:rsidR="00F94E6E" w:rsidRPr="00CC4C5C" w:rsidRDefault="00F94E6E" w:rsidP="00441370">
            <w:r w:rsidRPr="00CC4C5C">
              <w:t>1</w:t>
            </w:r>
          </w:p>
        </w:tc>
        <w:tc>
          <w:tcPr>
            <w:tcW w:w="1417" w:type="dxa"/>
            <w:shd w:val="clear" w:color="auto" w:fill="auto"/>
          </w:tcPr>
          <w:p w:rsidR="00F94E6E" w:rsidRPr="00CC4C5C" w:rsidRDefault="00F94E6E" w:rsidP="00441370">
            <w:r w:rsidRPr="00CC4C5C">
              <w:t>0</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p w:rsidR="00F94E6E" w:rsidRPr="00CC4C5C" w:rsidRDefault="00F94E6E" w:rsidP="00441370"/>
          <w:p w:rsidR="00F94E6E" w:rsidRPr="00CC4C5C" w:rsidRDefault="00F94E6E" w:rsidP="00441370"/>
        </w:tc>
      </w:tr>
      <w:tr w:rsidR="00F94E6E" w:rsidRPr="00CC4C5C" w:rsidTr="00441370">
        <w:tc>
          <w:tcPr>
            <w:tcW w:w="15026" w:type="dxa"/>
            <w:gridSpan w:val="11"/>
            <w:shd w:val="clear" w:color="auto" w:fill="auto"/>
          </w:tcPr>
          <w:p w:rsidR="00F94E6E" w:rsidRPr="00CC4C5C" w:rsidRDefault="00F94E6E" w:rsidP="00441370">
            <w:pPr>
              <w:jc w:val="center"/>
              <w:rPr>
                <w:b/>
              </w:rPr>
            </w:pPr>
            <w:r w:rsidRPr="00CC4C5C">
              <w:rPr>
                <w:b/>
              </w:rPr>
              <w:t>5. Мероприятия по пожарной безопасности</w:t>
            </w:r>
          </w:p>
        </w:tc>
      </w:tr>
      <w:tr w:rsidR="00F94E6E" w:rsidRPr="00CC4C5C" w:rsidTr="00441370">
        <w:tc>
          <w:tcPr>
            <w:tcW w:w="567" w:type="dxa"/>
            <w:shd w:val="clear" w:color="auto" w:fill="auto"/>
          </w:tcPr>
          <w:p w:rsidR="00F94E6E" w:rsidRPr="00CC4C5C" w:rsidRDefault="00F94E6E" w:rsidP="00441370">
            <w:r w:rsidRPr="00CC4C5C">
              <w:t>5.1</w:t>
            </w:r>
          </w:p>
        </w:tc>
        <w:tc>
          <w:tcPr>
            <w:tcW w:w="1985"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6"/>
              </w:rPr>
            </w:pPr>
            <w:r w:rsidRPr="00CC4C5C">
              <w:rPr>
                <w:color w:val="383838"/>
                <w:spacing w:val="-6"/>
              </w:rPr>
              <w:t>Проведение на объекте тренировок по эвакуации</w:t>
            </w:r>
          </w:p>
        </w:tc>
        <w:tc>
          <w:tcPr>
            <w:tcW w:w="709"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000000"/>
              </w:rPr>
            </w:pPr>
            <w:r w:rsidRPr="00CC4C5C">
              <w:rPr>
                <w:color w:val="000000"/>
              </w:rPr>
              <w:t>мероприятия</w:t>
            </w:r>
          </w:p>
        </w:tc>
        <w:tc>
          <w:tcPr>
            <w:tcW w:w="708" w:type="dxa"/>
            <w:shd w:val="clear" w:color="auto" w:fill="auto"/>
            <w:vAlign w:val="center"/>
          </w:tcPr>
          <w:p w:rsidR="00F94E6E" w:rsidRPr="00CC4C5C" w:rsidRDefault="00F94E6E" w:rsidP="00441370">
            <w:pPr>
              <w:widowControl w:val="0"/>
              <w:shd w:val="clear" w:color="auto" w:fill="FFFFFF"/>
              <w:autoSpaceDE w:val="0"/>
              <w:autoSpaceDN w:val="0"/>
              <w:adjustRightInd w:val="0"/>
              <w:ind w:left="168"/>
              <w:rPr>
                <w:color w:val="000000"/>
              </w:rPr>
            </w:pPr>
            <w:r w:rsidRPr="00CC4C5C">
              <w:rPr>
                <w:color w:val="000000"/>
              </w:rPr>
              <w:t>4</w:t>
            </w:r>
          </w:p>
        </w:tc>
        <w:tc>
          <w:tcPr>
            <w:tcW w:w="1276"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383838"/>
                <w:spacing w:val="-9"/>
              </w:rPr>
            </w:pPr>
            <w:r w:rsidRPr="00CC4C5C">
              <w:rPr>
                <w:color w:val="383838"/>
                <w:spacing w:val="-9"/>
              </w:rPr>
              <w:t>-</w:t>
            </w:r>
          </w:p>
        </w:tc>
        <w:tc>
          <w:tcPr>
            <w:tcW w:w="1701"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7"/>
              </w:rPr>
            </w:pPr>
            <w:r w:rsidRPr="00CC4C5C">
              <w:rPr>
                <w:color w:val="383838"/>
                <w:spacing w:val="-7"/>
              </w:rPr>
              <w:t>Сентябрь</w:t>
            </w:r>
          </w:p>
          <w:p w:rsidR="00F94E6E" w:rsidRPr="00CC4C5C" w:rsidRDefault="00F94E6E" w:rsidP="00441370">
            <w:pPr>
              <w:widowControl w:val="0"/>
              <w:shd w:val="clear" w:color="auto" w:fill="FFFFFF"/>
              <w:autoSpaceDE w:val="0"/>
              <w:autoSpaceDN w:val="0"/>
              <w:adjustRightInd w:val="0"/>
              <w:rPr>
                <w:color w:val="383838"/>
                <w:spacing w:val="-7"/>
              </w:rPr>
            </w:pPr>
            <w:r w:rsidRPr="00CC4C5C">
              <w:rPr>
                <w:color w:val="383838"/>
                <w:spacing w:val="-7"/>
              </w:rPr>
              <w:t>декабрь</w:t>
            </w:r>
          </w:p>
          <w:p w:rsidR="00F94E6E" w:rsidRPr="00CC4C5C" w:rsidRDefault="00F94E6E" w:rsidP="00441370">
            <w:pPr>
              <w:widowControl w:val="0"/>
              <w:shd w:val="clear" w:color="auto" w:fill="FFFFFF"/>
              <w:autoSpaceDE w:val="0"/>
              <w:autoSpaceDN w:val="0"/>
              <w:adjustRightInd w:val="0"/>
              <w:rPr>
                <w:color w:val="383838"/>
                <w:spacing w:val="-7"/>
              </w:rPr>
            </w:pPr>
            <w:r w:rsidRPr="00CC4C5C">
              <w:rPr>
                <w:color w:val="383838"/>
                <w:spacing w:val="-7"/>
              </w:rPr>
              <w:t>май</w:t>
            </w:r>
          </w:p>
        </w:tc>
        <w:tc>
          <w:tcPr>
            <w:tcW w:w="2693" w:type="dxa"/>
            <w:shd w:val="clear" w:color="auto" w:fill="auto"/>
          </w:tcPr>
          <w:p w:rsidR="00F94E6E" w:rsidRPr="00CC4C5C" w:rsidRDefault="00F94E6E" w:rsidP="00441370">
            <w:r w:rsidRPr="00CC4C5C">
              <w:t>Заведующая, ст.воспитатель</w:t>
            </w:r>
          </w:p>
          <w:p w:rsidR="00F94E6E" w:rsidRPr="00CC4C5C" w:rsidRDefault="00F94E6E" w:rsidP="00441370">
            <w:r w:rsidRPr="00CC4C5C">
              <w:t>Члены комиссии по ОТ</w:t>
            </w:r>
          </w:p>
        </w:tc>
        <w:tc>
          <w:tcPr>
            <w:tcW w:w="993" w:type="dxa"/>
            <w:shd w:val="clear" w:color="auto" w:fill="auto"/>
          </w:tcPr>
          <w:p w:rsidR="00F94E6E" w:rsidRPr="00CC4C5C" w:rsidRDefault="00F94E6E" w:rsidP="00441370">
            <w:r w:rsidRPr="00CC4C5C">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5.2</w:t>
            </w:r>
          </w:p>
        </w:tc>
        <w:tc>
          <w:tcPr>
            <w:tcW w:w="1985"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6"/>
              </w:rPr>
            </w:pPr>
            <w:r w:rsidRPr="00CC4C5C">
              <w:rPr>
                <w:color w:val="383838"/>
                <w:spacing w:val="-6"/>
              </w:rPr>
              <w:t>Обслуживание АПС</w:t>
            </w:r>
          </w:p>
        </w:tc>
        <w:tc>
          <w:tcPr>
            <w:tcW w:w="709"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000000"/>
              </w:rPr>
            </w:pPr>
            <w:r w:rsidRPr="00CC4C5C">
              <w:rPr>
                <w:color w:val="000000"/>
              </w:rPr>
              <w:t>шт</w:t>
            </w:r>
          </w:p>
        </w:tc>
        <w:tc>
          <w:tcPr>
            <w:tcW w:w="708" w:type="dxa"/>
            <w:shd w:val="clear" w:color="auto" w:fill="auto"/>
            <w:vAlign w:val="center"/>
          </w:tcPr>
          <w:p w:rsidR="00F94E6E" w:rsidRPr="00CC4C5C" w:rsidRDefault="00F94E6E" w:rsidP="00441370">
            <w:pPr>
              <w:widowControl w:val="0"/>
              <w:shd w:val="clear" w:color="auto" w:fill="FFFFFF"/>
              <w:autoSpaceDE w:val="0"/>
              <w:autoSpaceDN w:val="0"/>
              <w:adjustRightInd w:val="0"/>
              <w:ind w:left="168"/>
              <w:rPr>
                <w:color w:val="000000"/>
              </w:rPr>
            </w:pPr>
            <w:r w:rsidRPr="00CC4C5C">
              <w:rPr>
                <w:color w:val="000000"/>
              </w:rPr>
              <w:t>12</w:t>
            </w:r>
          </w:p>
        </w:tc>
        <w:tc>
          <w:tcPr>
            <w:tcW w:w="1276"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383838"/>
                <w:spacing w:val="-9"/>
              </w:rPr>
            </w:pPr>
            <w:r w:rsidRPr="00CC4C5C">
              <w:rPr>
                <w:color w:val="383838"/>
                <w:spacing w:val="-9"/>
              </w:rPr>
              <w:t>-</w:t>
            </w:r>
          </w:p>
        </w:tc>
        <w:tc>
          <w:tcPr>
            <w:tcW w:w="1701"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7"/>
              </w:rPr>
            </w:pPr>
            <w:r w:rsidRPr="00CC4C5C">
              <w:rPr>
                <w:color w:val="383838"/>
                <w:spacing w:val="-7"/>
              </w:rPr>
              <w:t>ежемесячно</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Зав.АХЧ</w:t>
            </w:r>
          </w:p>
          <w:p w:rsidR="00F94E6E" w:rsidRPr="00CC4C5C" w:rsidRDefault="00F94E6E" w:rsidP="00441370">
            <w:r>
              <w:t>МБУ "Департамент телекоммуникационных технологий"</w:t>
            </w:r>
          </w:p>
        </w:tc>
        <w:tc>
          <w:tcPr>
            <w:tcW w:w="993" w:type="dxa"/>
            <w:shd w:val="clear" w:color="auto" w:fill="auto"/>
          </w:tcPr>
          <w:p w:rsidR="00F94E6E" w:rsidRPr="00CC4C5C" w:rsidRDefault="00F94E6E" w:rsidP="00441370">
            <w:r w:rsidRPr="00CC4C5C">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5.3</w:t>
            </w:r>
          </w:p>
        </w:tc>
        <w:tc>
          <w:tcPr>
            <w:tcW w:w="1985"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6"/>
              </w:rPr>
            </w:pPr>
            <w:r w:rsidRPr="00CC4C5C">
              <w:rPr>
                <w:color w:val="383838"/>
                <w:spacing w:val="-6"/>
              </w:rPr>
              <w:t xml:space="preserve">Проведение противопожарного инструктажа </w:t>
            </w:r>
          </w:p>
        </w:tc>
        <w:tc>
          <w:tcPr>
            <w:tcW w:w="709"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000000"/>
              </w:rPr>
            </w:pPr>
            <w:r w:rsidRPr="00CC4C5C">
              <w:rPr>
                <w:color w:val="000000"/>
              </w:rPr>
              <w:t>мероприятия</w:t>
            </w:r>
          </w:p>
        </w:tc>
        <w:tc>
          <w:tcPr>
            <w:tcW w:w="708" w:type="dxa"/>
            <w:shd w:val="clear" w:color="auto" w:fill="auto"/>
            <w:vAlign w:val="center"/>
          </w:tcPr>
          <w:p w:rsidR="00F94E6E" w:rsidRPr="00CC4C5C" w:rsidRDefault="00F94E6E" w:rsidP="00441370">
            <w:pPr>
              <w:widowControl w:val="0"/>
              <w:shd w:val="clear" w:color="auto" w:fill="FFFFFF"/>
              <w:autoSpaceDE w:val="0"/>
              <w:autoSpaceDN w:val="0"/>
              <w:adjustRightInd w:val="0"/>
              <w:ind w:left="168"/>
              <w:rPr>
                <w:color w:val="000000"/>
              </w:rPr>
            </w:pPr>
            <w:r>
              <w:rPr>
                <w:color w:val="000000"/>
              </w:rPr>
              <w:t>4</w:t>
            </w:r>
          </w:p>
        </w:tc>
        <w:tc>
          <w:tcPr>
            <w:tcW w:w="1276"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383838"/>
                <w:spacing w:val="-9"/>
              </w:rPr>
            </w:pPr>
            <w:r w:rsidRPr="00CC4C5C">
              <w:rPr>
                <w:color w:val="383838"/>
                <w:spacing w:val="-9"/>
              </w:rPr>
              <w:t>-</w:t>
            </w:r>
          </w:p>
        </w:tc>
        <w:tc>
          <w:tcPr>
            <w:tcW w:w="1701"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7"/>
              </w:rPr>
            </w:pPr>
            <w:r w:rsidRPr="00CC4C5C">
              <w:rPr>
                <w:color w:val="383838"/>
                <w:spacing w:val="-7"/>
              </w:rPr>
              <w:t>Сентябрь</w:t>
            </w:r>
          </w:p>
          <w:p w:rsidR="00F94E6E" w:rsidRPr="00CC4C5C" w:rsidRDefault="00F94E6E" w:rsidP="00441370">
            <w:pPr>
              <w:widowControl w:val="0"/>
              <w:shd w:val="clear" w:color="auto" w:fill="FFFFFF"/>
              <w:autoSpaceDE w:val="0"/>
              <w:autoSpaceDN w:val="0"/>
              <w:adjustRightInd w:val="0"/>
              <w:rPr>
                <w:color w:val="383838"/>
                <w:spacing w:val="-7"/>
              </w:rPr>
            </w:pPr>
            <w:r>
              <w:rPr>
                <w:color w:val="383838"/>
                <w:spacing w:val="-7"/>
              </w:rPr>
              <w:t>Март</w:t>
            </w:r>
          </w:p>
          <w:p w:rsidR="00F94E6E" w:rsidRDefault="00F94E6E" w:rsidP="00441370">
            <w:pPr>
              <w:widowControl w:val="0"/>
              <w:shd w:val="clear" w:color="auto" w:fill="FFFFFF"/>
              <w:autoSpaceDE w:val="0"/>
              <w:autoSpaceDN w:val="0"/>
              <w:adjustRightInd w:val="0"/>
              <w:rPr>
                <w:color w:val="383838"/>
                <w:spacing w:val="-7"/>
              </w:rPr>
            </w:pPr>
            <w:r w:rsidRPr="00CC4C5C">
              <w:rPr>
                <w:color w:val="383838"/>
                <w:spacing w:val="-7"/>
              </w:rPr>
              <w:t xml:space="preserve">Вводный </w:t>
            </w:r>
          </w:p>
          <w:p w:rsidR="00F94E6E" w:rsidRPr="00CC4C5C" w:rsidRDefault="00F94E6E" w:rsidP="00441370">
            <w:pPr>
              <w:widowControl w:val="0"/>
              <w:shd w:val="clear" w:color="auto" w:fill="FFFFFF"/>
              <w:autoSpaceDE w:val="0"/>
              <w:autoSpaceDN w:val="0"/>
              <w:adjustRightInd w:val="0"/>
              <w:rPr>
                <w:color w:val="383838"/>
                <w:spacing w:val="-7"/>
              </w:rPr>
            </w:pPr>
            <w:r>
              <w:rPr>
                <w:color w:val="383838"/>
                <w:spacing w:val="-7"/>
              </w:rPr>
              <w:t>Целевой</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Зав.АХЧ</w:t>
            </w:r>
          </w:p>
        </w:tc>
        <w:tc>
          <w:tcPr>
            <w:tcW w:w="993" w:type="dxa"/>
            <w:shd w:val="clear" w:color="auto" w:fill="auto"/>
          </w:tcPr>
          <w:p w:rsidR="00F94E6E" w:rsidRPr="00CC4C5C" w:rsidRDefault="00F94E6E" w:rsidP="00441370">
            <w:r w:rsidRPr="00CC4C5C">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5.4</w:t>
            </w:r>
          </w:p>
        </w:tc>
        <w:tc>
          <w:tcPr>
            <w:tcW w:w="1985"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6"/>
              </w:rPr>
            </w:pPr>
            <w:r w:rsidRPr="00CC4C5C">
              <w:rPr>
                <w:color w:val="383838"/>
                <w:spacing w:val="-6"/>
              </w:rPr>
              <w:t>Проверка работоспособности огнетушителей. Зарядка.</w:t>
            </w:r>
          </w:p>
        </w:tc>
        <w:tc>
          <w:tcPr>
            <w:tcW w:w="709"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000000"/>
              </w:rPr>
            </w:pPr>
            <w:r w:rsidRPr="00CC4C5C">
              <w:rPr>
                <w:color w:val="000000"/>
              </w:rPr>
              <w:t>мероприятия</w:t>
            </w:r>
          </w:p>
        </w:tc>
        <w:tc>
          <w:tcPr>
            <w:tcW w:w="708" w:type="dxa"/>
            <w:shd w:val="clear" w:color="auto" w:fill="auto"/>
            <w:vAlign w:val="center"/>
          </w:tcPr>
          <w:p w:rsidR="00F94E6E" w:rsidRPr="00CC4C5C" w:rsidRDefault="00F94E6E" w:rsidP="00441370">
            <w:pPr>
              <w:widowControl w:val="0"/>
              <w:shd w:val="clear" w:color="auto" w:fill="FFFFFF"/>
              <w:autoSpaceDE w:val="0"/>
              <w:autoSpaceDN w:val="0"/>
              <w:adjustRightInd w:val="0"/>
              <w:ind w:left="168"/>
              <w:rPr>
                <w:color w:val="000000"/>
              </w:rPr>
            </w:pPr>
            <w:r>
              <w:rPr>
                <w:color w:val="000000"/>
              </w:rPr>
              <w:t>4</w:t>
            </w:r>
          </w:p>
        </w:tc>
        <w:tc>
          <w:tcPr>
            <w:tcW w:w="1276"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383838"/>
                <w:spacing w:val="-9"/>
              </w:rPr>
            </w:pPr>
            <w:r w:rsidRPr="00123D3D">
              <w:rPr>
                <w:color w:val="000000" w:themeColor="text1"/>
                <w:spacing w:val="-9"/>
              </w:rPr>
              <w:t>-</w:t>
            </w:r>
          </w:p>
        </w:tc>
        <w:tc>
          <w:tcPr>
            <w:tcW w:w="1701" w:type="dxa"/>
            <w:shd w:val="clear" w:color="auto" w:fill="auto"/>
            <w:vAlign w:val="center"/>
          </w:tcPr>
          <w:p w:rsidR="00F94E6E" w:rsidRDefault="00F94E6E" w:rsidP="00441370">
            <w:pPr>
              <w:widowControl w:val="0"/>
              <w:shd w:val="clear" w:color="auto" w:fill="FFFFFF"/>
              <w:autoSpaceDE w:val="0"/>
              <w:autoSpaceDN w:val="0"/>
              <w:adjustRightInd w:val="0"/>
              <w:rPr>
                <w:color w:val="383838"/>
                <w:spacing w:val="-7"/>
              </w:rPr>
            </w:pPr>
            <w:r>
              <w:rPr>
                <w:color w:val="383838"/>
                <w:spacing w:val="-7"/>
              </w:rPr>
              <w:t>Сентябрь</w:t>
            </w:r>
          </w:p>
          <w:p w:rsidR="00F94E6E" w:rsidRDefault="00F94E6E" w:rsidP="00441370">
            <w:pPr>
              <w:widowControl w:val="0"/>
              <w:shd w:val="clear" w:color="auto" w:fill="FFFFFF"/>
              <w:autoSpaceDE w:val="0"/>
              <w:autoSpaceDN w:val="0"/>
              <w:adjustRightInd w:val="0"/>
              <w:rPr>
                <w:color w:val="383838"/>
                <w:spacing w:val="-7"/>
              </w:rPr>
            </w:pPr>
            <w:r w:rsidRPr="00CC4C5C">
              <w:rPr>
                <w:color w:val="383838"/>
                <w:spacing w:val="-7"/>
              </w:rPr>
              <w:t>Декабрь</w:t>
            </w:r>
          </w:p>
          <w:p w:rsidR="00F94E6E" w:rsidRDefault="00F94E6E" w:rsidP="00441370">
            <w:pPr>
              <w:widowControl w:val="0"/>
              <w:shd w:val="clear" w:color="auto" w:fill="FFFFFF"/>
              <w:autoSpaceDE w:val="0"/>
              <w:autoSpaceDN w:val="0"/>
              <w:adjustRightInd w:val="0"/>
              <w:rPr>
                <w:color w:val="383838"/>
                <w:spacing w:val="-7"/>
              </w:rPr>
            </w:pPr>
            <w:r>
              <w:rPr>
                <w:color w:val="383838"/>
                <w:spacing w:val="-7"/>
              </w:rPr>
              <w:t>Март</w:t>
            </w:r>
          </w:p>
          <w:p w:rsidR="00F94E6E" w:rsidRPr="00CC4C5C" w:rsidRDefault="00F94E6E" w:rsidP="00441370">
            <w:pPr>
              <w:widowControl w:val="0"/>
              <w:shd w:val="clear" w:color="auto" w:fill="FFFFFF"/>
              <w:autoSpaceDE w:val="0"/>
              <w:autoSpaceDN w:val="0"/>
              <w:adjustRightInd w:val="0"/>
              <w:rPr>
                <w:color w:val="383838"/>
                <w:spacing w:val="-7"/>
              </w:rPr>
            </w:pPr>
            <w:r>
              <w:rPr>
                <w:color w:val="383838"/>
                <w:spacing w:val="-7"/>
              </w:rPr>
              <w:t>Июнь</w:t>
            </w:r>
          </w:p>
        </w:tc>
        <w:tc>
          <w:tcPr>
            <w:tcW w:w="2693" w:type="dxa"/>
            <w:shd w:val="clear" w:color="auto" w:fill="auto"/>
          </w:tcPr>
          <w:p w:rsidR="00F94E6E" w:rsidRPr="00CC4C5C" w:rsidRDefault="00F94E6E" w:rsidP="00441370">
            <w:r w:rsidRPr="00CC4C5C">
              <w:t>Зав.АХЧ</w:t>
            </w:r>
          </w:p>
          <w:p w:rsidR="00F94E6E" w:rsidRPr="00CC4C5C" w:rsidRDefault="00F94E6E" w:rsidP="00441370"/>
          <w:p w:rsidR="00F94E6E" w:rsidRPr="00CC4C5C" w:rsidRDefault="00F94E6E" w:rsidP="00441370"/>
          <w:p w:rsidR="00F94E6E" w:rsidRPr="00CC4C5C" w:rsidRDefault="00F94E6E" w:rsidP="00441370"/>
        </w:tc>
        <w:tc>
          <w:tcPr>
            <w:tcW w:w="993" w:type="dxa"/>
            <w:shd w:val="clear" w:color="auto" w:fill="auto"/>
          </w:tcPr>
          <w:p w:rsidR="00F94E6E" w:rsidRPr="00CC4C5C" w:rsidRDefault="00F94E6E" w:rsidP="00441370">
            <w:r w:rsidRPr="00CC4C5C">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5.5</w:t>
            </w:r>
          </w:p>
        </w:tc>
        <w:tc>
          <w:tcPr>
            <w:tcW w:w="1985"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6"/>
              </w:rPr>
            </w:pPr>
            <w:r w:rsidRPr="00CC4C5C">
              <w:rPr>
                <w:color w:val="383838"/>
                <w:spacing w:val="-6"/>
              </w:rPr>
              <w:t>Обучение правилам пользования первичными средствами пожаротушения</w:t>
            </w:r>
          </w:p>
        </w:tc>
        <w:tc>
          <w:tcPr>
            <w:tcW w:w="709"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000000"/>
              </w:rPr>
            </w:pPr>
            <w:r w:rsidRPr="00CC4C5C">
              <w:rPr>
                <w:color w:val="000000"/>
              </w:rPr>
              <w:t>мероприятия</w:t>
            </w:r>
          </w:p>
        </w:tc>
        <w:tc>
          <w:tcPr>
            <w:tcW w:w="708" w:type="dxa"/>
            <w:shd w:val="clear" w:color="auto" w:fill="auto"/>
            <w:vAlign w:val="center"/>
          </w:tcPr>
          <w:p w:rsidR="00F94E6E" w:rsidRPr="00CC4C5C" w:rsidRDefault="00F94E6E" w:rsidP="00441370">
            <w:pPr>
              <w:widowControl w:val="0"/>
              <w:shd w:val="clear" w:color="auto" w:fill="FFFFFF"/>
              <w:autoSpaceDE w:val="0"/>
              <w:autoSpaceDN w:val="0"/>
              <w:adjustRightInd w:val="0"/>
              <w:ind w:left="168"/>
              <w:rPr>
                <w:color w:val="000000"/>
              </w:rPr>
            </w:pPr>
            <w:r w:rsidRPr="00CC4C5C">
              <w:rPr>
                <w:color w:val="000000"/>
              </w:rPr>
              <w:t>2</w:t>
            </w:r>
          </w:p>
        </w:tc>
        <w:tc>
          <w:tcPr>
            <w:tcW w:w="1276"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383838"/>
                <w:spacing w:val="-9"/>
              </w:rPr>
            </w:pPr>
            <w:r w:rsidRPr="00CC4C5C">
              <w:rPr>
                <w:color w:val="383838"/>
                <w:spacing w:val="-9"/>
              </w:rPr>
              <w:t>-</w:t>
            </w:r>
          </w:p>
        </w:tc>
        <w:tc>
          <w:tcPr>
            <w:tcW w:w="1701"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7"/>
              </w:rPr>
            </w:pPr>
            <w:r w:rsidRPr="00CC4C5C">
              <w:rPr>
                <w:color w:val="383838"/>
                <w:spacing w:val="-7"/>
              </w:rPr>
              <w:t>Сентябрь</w:t>
            </w:r>
          </w:p>
          <w:p w:rsidR="00F94E6E" w:rsidRPr="00CC4C5C" w:rsidRDefault="00F94E6E" w:rsidP="00441370">
            <w:pPr>
              <w:widowControl w:val="0"/>
              <w:shd w:val="clear" w:color="auto" w:fill="FFFFFF"/>
              <w:autoSpaceDE w:val="0"/>
              <w:autoSpaceDN w:val="0"/>
              <w:adjustRightInd w:val="0"/>
              <w:rPr>
                <w:color w:val="383838"/>
                <w:spacing w:val="-7"/>
              </w:rPr>
            </w:pPr>
            <w:r w:rsidRPr="00CC4C5C">
              <w:rPr>
                <w:color w:val="383838"/>
                <w:spacing w:val="-7"/>
              </w:rPr>
              <w:t>май</w:t>
            </w:r>
          </w:p>
        </w:tc>
        <w:tc>
          <w:tcPr>
            <w:tcW w:w="2693" w:type="dxa"/>
            <w:shd w:val="clear" w:color="auto" w:fill="auto"/>
          </w:tcPr>
          <w:p w:rsidR="00F94E6E" w:rsidRPr="00CC4C5C" w:rsidRDefault="00F94E6E" w:rsidP="00441370">
            <w:r w:rsidRPr="00CC4C5C">
              <w:t>Зав.АХЧ</w:t>
            </w:r>
          </w:p>
        </w:tc>
        <w:tc>
          <w:tcPr>
            <w:tcW w:w="993" w:type="dxa"/>
            <w:shd w:val="clear" w:color="auto" w:fill="auto"/>
          </w:tcPr>
          <w:p w:rsidR="00F94E6E" w:rsidRPr="00CC4C5C" w:rsidRDefault="00F94E6E" w:rsidP="00441370">
            <w:r w:rsidRPr="00CC4C5C">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5.6</w:t>
            </w:r>
          </w:p>
        </w:tc>
        <w:tc>
          <w:tcPr>
            <w:tcW w:w="1985"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6"/>
              </w:rPr>
            </w:pPr>
            <w:r w:rsidRPr="00CC4C5C">
              <w:rPr>
                <w:color w:val="383838"/>
                <w:spacing w:val="-6"/>
              </w:rPr>
              <w:t>Контроль за  состоянием эвакуационных путей, запасных выходов</w:t>
            </w:r>
          </w:p>
        </w:tc>
        <w:tc>
          <w:tcPr>
            <w:tcW w:w="709"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000000"/>
              </w:rPr>
            </w:pPr>
            <w:r w:rsidRPr="00CC4C5C">
              <w:rPr>
                <w:color w:val="000000"/>
              </w:rPr>
              <w:t>шт</w:t>
            </w:r>
          </w:p>
        </w:tc>
        <w:tc>
          <w:tcPr>
            <w:tcW w:w="708" w:type="dxa"/>
            <w:shd w:val="clear" w:color="auto" w:fill="auto"/>
            <w:vAlign w:val="center"/>
          </w:tcPr>
          <w:p w:rsidR="00F94E6E" w:rsidRPr="00CC4C5C" w:rsidRDefault="00F94E6E" w:rsidP="00441370">
            <w:pPr>
              <w:widowControl w:val="0"/>
              <w:shd w:val="clear" w:color="auto" w:fill="FFFFFF"/>
              <w:autoSpaceDE w:val="0"/>
              <w:autoSpaceDN w:val="0"/>
              <w:adjustRightInd w:val="0"/>
              <w:ind w:left="168"/>
              <w:rPr>
                <w:color w:val="000000"/>
              </w:rPr>
            </w:pPr>
            <w:r w:rsidRPr="00CC4C5C">
              <w:rPr>
                <w:color w:val="000000"/>
              </w:rPr>
              <w:t>14</w:t>
            </w:r>
          </w:p>
        </w:tc>
        <w:tc>
          <w:tcPr>
            <w:tcW w:w="1276"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383838"/>
                <w:spacing w:val="-9"/>
              </w:rPr>
            </w:pPr>
            <w:r w:rsidRPr="00CC4C5C">
              <w:rPr>
                <w:color w:val="383838"/>
                <w:spacing w:val="-9"/>
              </w:rPr>
              <w:t>-</w:t>
            </w:r>
          </w:p>
        </w:tc>
        <w:tc>
          <w:tcPr>
            <w:tcW w:w="1701"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7"/>
              </w:rPr>
            </w:pPr>
            <w:r w:rsidRPr="00CC4C5C">
              <w:rPr>
                <w:color w:val="383838"/>
                <w:spacing w:val="-7"/>
              </w:rPr>
              <w:t>ежемесячно</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Зав.АХЧ</w:t>
            </w:r>
          </w:p>
        </w:tc>
        <w:tc>
          <w:tcPr>
            <w:tcW w:w="993" w:type="dxa"/>
            <w:shd w:val="clear" w:color="auto" w:fill="auto"/>
          </w:tcPr>
          <w:p w:rsidR="00F94E6E" w:rsidRPr="00CC4C5C" w:rsidRDefault="00F94E6E" w:rsidP="00441370">
            <w:r w:rsidRPr="00CC4C5C">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5.7</w:t>
            </w:r>
          </w:p>
        </w:tc>
        <w:tc>
          <w:tcPr>
            <w:tcW w:w="1985"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6"/>
              </w:rPr>
            </w:pPr>
            <w:r w:rsidRPr="00CC4C5C">
              <w:rPr>
                <w:color w:val="383838"/>
                <w:spacing w:val="-6"/>
              </w:rPr>
              <w:t>Динамика смены информации на  стенде по пожаробезопасности и ГО</w:t>
            </w:r>
          </w:p>
        </w:tc>
        <w:tc>
          <w:tcPr>
            <w:tcW w:w="709"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000000"/>
              </w:rPr>
            </w:pPr>
            <w:r w:rsidRPr="00CC4C5C">
              <w:rPr>
                <w:color w:val="000000"/>
              </w:rPr>
              <w:t>Кол.</w:t>
            </w:r>
          </w:p>
        </w:tc>
        <w:tc>
          <w:tcPr>
            <w:tcW w:w="708" w:type="dxa"/>
            <w:shd w:val="clear" w:color="auto" w:fill="auto"/>
            <w:vAlign w:val="center"/>
          </w:tcPr>
          <w:p w:rsidR="00F94E6E" w:rsidRPr="00CC4C5C" w:rsidRDefault="00F94E6E" w:rsidP="00441370">
            <w:pPr>
              <w:widowControl w:val="0"/>
              <w:shd w:val="clear" w:color="auto" w:fill="FFFFFF"/>
              <w:autoSpaceDE w:val="0"/>
              <w:autoSpaceDN w:val="0"/>
              <w:adjustRightInd w:val="0"/>
              <w:ind w:left="168"/>
              <w:rPr>
                <w:color w:val="000000"/>
              </w:rPr>
            </w:pPr>
            <w:r w:rsidRPr="00CC4C5C">
              <w:rPr>
                <w:color w:val="000000"/>
              </w:rPr>
              <w:t>4</w:t>
            </w:r>
          </w:p>
        </w:tc>
        <w:tc>
          <w:tcPr>
            <w:tcW w:w="1276"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383838"/>
                <w:spacing w:val="-9"/>
              </w:rPr>
            </w:pPr>
          </w:p>
        </w:tc>
        <w:tc>
          <w:tcPr>
            <w:tcW w:w="1701"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7"/>
              </w:rPr>
            </w:pPr>
            <w:r w:rsidRPr="00CC4C5C">
              <w:rPr>
                <w:color w:val="383838"/>
                <w:spacing w:val="-7"/>
              </w:rPr>
              <w:t>1 раз в квартал</w:t>
            </w:r>
          </w:p>
        </w:tc>
        <w:tc>
          <w:tcPr>
            <w:tcW w:w="2693" w:type="dxa"/>
            <w:shd w:val="clear" w:color="auto" w:fill="auto"/>
          </w:tcPr>
          <w:p w:rsidR="00F94E6E" w:rsidRPr="00CC4C5C" w:rsidRDefault="00F94E6E" w:rsidP="00441370">
            <w:r w:rsidRPr="00CC4C5C">
              <w:t>Ст.воспитатель</w:t>
            </w:r>
          </w:p>
          <w:p w:rsidR="00F94E6E" w:rsidRPr="00CC4C5C" w:rsidRDefault="00F94E6E" w:rsidP="00441370"/>
          <w:p w:rsidR="00F94E6E" w:rsidRPr="00CC4C5C" w:rsidRDefault="00F94E6E" w:rsidP="00441370"/>
          <w:p w:rsidR="00F94E6E" w:rsidRPr="00CC4C5C" w:rsidRDefault="00F94E6E" w:rsidP="00441370"/>
          <w:p w:rsidR="00F94E6E" w:rsidRPr="00CC4C5C" w:rsidRDefault="00F94E6E" w:rsidP="00441370"/>
          <w:p w:rsidR="00F94E6E" w:rsidRPr="00CC4C5C" w:rsidRDefault="00F94E6E" w:rsidP="00441370"/>
        </w:tc>
        <w:tc>
          <w:tcPr>
            <w:tcW w:w="993" w:type="dxa"/>
            <w:shd w:val="clear" w:color="auto" w:fill="auto"/>
          </w:tcPr>
          <w:p w:rsidR="00F94E6E" w:rsidRPr="00CC4C5C" w:rsidRDefault="00F94E6E" w:rsidP="00441370">
            <w:r w:rsidRPr="00CC4C5C">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r w:rsidR="00F94E6E" w:rsidRPr="00CC4C5C" w:rsidTr="00441370">
        <w:tc>
          <w:tcPr>
            <w:tcW w:w="567" w:type="dxa"/>
            <w:shd w:val="clear" w:color="auto" w:fill="auto"/>
          </w:tcPr>
          <w:p w:rsidR="00F94E6E" w:rsidRPr="00CC4C5C" w:rsidRDefault="00F94E6E" w:rsidP="00441370">
            <w:r w:rsidRPr="00CC4C5C">
              <w:t>5.8</w:t>
            </w:r>
          </w:p>
        </w:tc>
        <w:tc>
          <w:tcPr>
            <w:tcW w:w="1985"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6"/>
              </w:rPr>
            </w:pPr>
            <w:r w:rsidRPr="00CC4C5C">
              <w:rPr>
                <w:color w:val="383838"/>
                <w:spacing w:val="-6"/>
              </w:rPr>
              <w:t>Инструктаж по пожаробезопасности перед новогодними утренниками</w:t>
            </w:r>
          </w:p>
        </w:tc>
        <w:tc>
          <w:tcPr>
            <w:tcW w:w="709"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000000"/>
              </w:rPr>
            </w:pPr>
            <w:r w:rsidRPr="00CC4C5C">
              <w:rPr>
                <w:color w:val="000000"/>
              </w:rPr>
              <w:t>мероприятие</w:t>
            </w:r>
          </w:p>
        </w:tc>
        <w:tc>
          <w:tcPr>
            <w:tcW w:w="708" w:type="dxa"/>
            <w:shd w:val="clear" w:color="auto" w:fill="auto"/>
            <w:vAlign w:val="center"/>
          </w:tcPr>
          <w:p w:rsidR="00F94E6E" w:rsidRPr="00CC4C5C" w:rsidRDefault="00F94E6E" w:rsidP="00441370">
            <w:pPr>
              <w:widowControl w:val="0"/>
              <w:shd w:val="clear" w:color="auto" w:fill="FFFFFF"/>
              <w:autoSpaceDE w:val="0"/>
              <w:autoSpaceDN w:val="0"/>
              <w:adjustRightInd w:val="0"/>
              <w:ind w:left="168"/>
              <w:rPr>
                <w:color w:val="000000"/>
              </w:rPr>
            </w:pPr>
            <w:r w:rsidRPr="00CC4C5C">
              <w:rPr>
                <w:color w:val="000000"/>
              </w:rPr>
              <w:t>1</w:t>
            </w:r>
          </w:p>
        </w:tc>
        <w:tc>
          <w:tcPr>
            <w:tcW w:w="1276" w:type="dxa"/>
            <w:shd w:val="clear" w:color="auto" w:fill="auto"/>
            <w:vAlign w:val="center"/>
          </w:tcPr>
          <w:p w:rsidR="00F94E6E" w:rsidRPr="00CC4C5C" w:rsidRDefault="00F94E6E" w:rsidP="00441370">
            <w:pPr>
              <w:widowControl w:val="0"/>
              <w:shd w:val="clear" w:color="auto" w:fill="FFFFFF"/>
              <w:autoSpaceDE w:val="0"/>
              <w:autoSpaceDN w:val="0"/>
              <w:adjustRightInd w:val="0"/>
              <w:jc w:val="center"/>
              <w:rPr>
                <w:color w:val="383838"/>
                <w:spacing w:val="-9"/>
              </w:rPr>
            </w:pPr>
          </w:p>
        </w:tc>
        <w:tc>
          <w:tcPr>
            <w:tcW w:w="1701" w:type="dxa"/>
            <w:shd w:val="clear" w:color="auto" w:fill="auto"/>
            <w:vAlign w:val="center"/>
          </w:tcPr>
          <w:p w:rsidR="00F94E6E" w:rsidRPr="00CC4C5C" w:rsidRDefault="00F94E6E" w:rsidP="00441370">
            <w:pPr>
              <w:widowControl w:val="0"/>
              <w:shd w:val="clear" w:color="auto" w:fill="FFFFFF"/>
              <w:autoSpaceDE w:val="0"/>
              <w:autoSpaceDN w:val="0"/>
              <w:adjustRightInd w:val="0"/>
              <w:rPr>
                <w:color w:val="383838"/>
                <w:spacing w:val="-7"/>
              </w:rPr>
            </w:pPr>
            <w:r w:rsidRPr="00CC4C5C">
              <w:rPr>
                <w:color w:val="383838"/>
                <w:spacing w:val="-7"/>
              </w:rPr>
              <w:t>декабрь</w:t>
            </w:r>
          </w:p>
        </w:tc>
        <w:tc>
          <w:tcPr>
            <w:tcW w:w="2693" w:type="dxa"/>
            <w:shd w:val="clear" w:color="auto" w:fill="auto"/>
          </w:tcPr>
          <w:p w:rsidR="00F94E6E" w:rsidRPr="00CC4C5C" w:rsidRDefault="00F94E6E" w:rsidP="00441370">
            <w:r w:rsidRPr="00CC4C5C">
              <w:t>Заведующая</w:t>
            </w:r>
          </w:p>
          <w:p w:rsidR="00F94E6E" w:rsidRPr="00CC4C5C" w:rsidRDefault="00F94E6E" w:rsidP="00441370">
            <w:r w:rsidRPr="00CC4C5C">
              <w:t>Зав.АХЧ</w:t>
            </w:r>
          </w:p>
        </w:tc>
        <w:tc>
          <w:tcPr>
            <w:tcW w:w="993" w:type="dxa"/>
            <w:shd w:val="clear" w:color="auto" w:fill="auto"/>
          </w:tcPr>
          <w:p w:rsidR="00F94E6E" w:rsidRPr="00CC4C5C" w:rsidRDefault="00F94E6E" w:rsidP="00441370">
            <w:r w:rsidRPr="00CC4C5C">
              <w:t>74</w:t>
            </w:r>
          </w:p>
        </w:tc>
        <w:tc>
          <w:tcPr>
            <w:tcW w:w="1417" w:type="dxa"/>
            <w:shd w:val="clear" w:color="auto" w:fill="auto"/>
          </w:tcPr>
          <w:p w:rsidR="00F94E6E" w:rsidRPr="00CC4C5C" w:rsidRDefault="00F94E6E" w:rsidP="00441370">
            <w:r>
              <w:t>63</w:t>
            </w:r>
          </w:p>
        </w:tc>
        <w:tc>
          <w:tcPr>
            <w:tcW w:w="1418" w:type="dxa"/>
            <w:shd w:val="clear" w:color="auto" w:fill="auto"/>
          </w:tcPr>
          <w:p w:rsidR="00F94E6E" w:rsidRPr="00CC4C5C" w:rsidRDefault="00F94E6E" w:rsidP="00441370"/>
        </w:tc>
        <w:tc>
          <w:tcPr>
            <w:tcW w:w="1559" w:type="dxa"/>
            <w:shd w:val="clear" w:color="auto" w:fill="auto"/>
          </w:tcPr>
          <w:p w:rsidR="00F94E6E" w:rsidRPr="00CC4C5C" w:rsidRDefault="00F94E6E" w:rsidP="00441370"/>
        </w:tc>
      </w:tr>
    </w:tbl>
    <w:p w:rsidR="004A2BB4" w:rsidRDefault="004A2BB4"/>
    <w:p w:rsidR="00F94E6E" w:rsidRDefault="00F94E6E" w:rsidP="00521B5F">
      <w:pPr>
        <w:contextualSpacing/>
        <w:rPr>
          <w:b/>
          <w:lang w:eastAsia="en-US"/>
        </w:rPr>
        <w:sectPr w:rsidR="00F94E6E" w:rsidSect="00F94E6E">
          <w:pgSz w:w="16838" w:h="11906" w:orient="landscape"/>
          <w:pgMar w:top="1134" w:right="1134" w:bottom="851" w:left="1134" w:header="709" w:footer="709" w:gutter="0"/>
          <w:cols w:space="708"/>
          <w:titlePg/>
          <w:docGrid w:linePitch="360"/>
        </w:sectPr>
      </w:pPr>
    </w:p>
    <w:tbl>
      <w:tblPr>
        <w:tblW w:w="10100" w:type="dxa"/>
        <w:tblInd w:w="108" w:type="dxa"/>
        <w:tblLook w:val="04A0"/>
      </w:tblPr>
      <w:tblGrid>
        <w:gridCol w:w="4962"/>
        <w:gridCol w:w="5138"/>
      </w:tblGrid>
      <w:tr w:rsidR="00200684" w:rsidRPr="009D31C8" w:rsidTr="00521B5F">
        <w:tc>
          <w:tcPr>
            <w:tcW w:w="4962" w:type="dxa"/>
            <w:vAlign w:val="center"/>
          </w:tcPr>
          <w:p w:rsidR="00B43797" w:rsidRDefault="00B43797" w:rsidP="00521B5F">
            <w:pPr>
              <w:contextualSpacing/>
              <w:rPr>
                <w:b/>
                <w:lang w:eastAsia="en-US"/>
              </w:rPr>
            </w:pPr>
          </w:p>
          <w:p w:rsidR="00200684" w:rsidRPr="00901CD2" w:rsidRDefault="00200684" w:rsidP="00521B5F">
            <w:pPr>
              <w:contextualSpacing/>
              <w:rPr>
                <w:b/>
                <w:lang w:eastAsia="en-US"/>
              </w:rPr>
            </w:pPr>
            <w:r w:rsidRPr="00901CD2">
              <w:rPr>
                <w:b/>
                <w:lang w:eastAsia="en-US"/>
              </w:rPr>
              <w:t>Мотивированное мнение</w:t>
            </w:r>
          </w:p>
          <w:p w:rsidR="00200684" w:rsidRPr="00901CD2" w:rsidRDefault="00200684" w:rsidP="00521B5F">
            <w:pPr>
              <w:contextualSpacing/>
              <w:rPr>
                <w:lang w:eastAsia="en-US"/>
              </w:rPr>
            </w:pPr>
            <w:r w:rsidRPr="00901CD2">
              <w:rPr>
                <w:lang w:eastAsia="en-US"/>
              </w:rPr>
              <w:t>первичной профсоюзной организации</w:t>
            </w:r>
          </w:p>
          <w:p w:rsidR="00200684" w:rsidRPr="00901CD2" w:rsidRDefault="00200684" w:rsidP="00521B5F">
            <w:pPr>
              <w:contextualSpacing/>
              <w:rPr>
                <w:lang w:eastAsia="en-US"/>
              </w:rPr>
            </w:pPr>
            <w:r w:rsidRPr="00901CD2">
              <w:rPr>
                <w:lang w:eastAsia="en-US"/>
              </w:rPr>
              <w:t xml:space="preserve">МАДОУ «Детский сад </w:t>
            </w:r>
            <w:r w:rsidR="004C2A0A">
              <w:rPr>
                <w:lang w:eastAsia="en-US"/>
              </w:rPr>
              <w:t>№161</w:t>
            </w:r>
            <w:r w:rsidRPr="00901CD2">
              <w:rPr>
                <w:lang w:eastAsia="en-US"/>
              </w:rPr>
              <w:t>»</w:t>
            </w:r>
          </w:p>
          <w:p w:rsidR="00200684" w:rsidRPr="00901CD2" w:rsidRDefault="00200684" w:rsidP="00521B5F">
            <w:pPr>
              <w:contextualSpacing/>
              <w:rPr>
                <w:lang w:eastAsia="en-US"/>
              </w:rPr>
            </w:pPr>
            <w:r w:rsidRPr="00901CD2">
              <w:rPr>
                <w:lang w:eastAsia="en-US"/>
              </w:rPr>
              <w:t>Протокол № ___ от «___» _______20___г.</w:t>
            </w:r>
          </w:p>
          <w:p w:rsidR="00200684" w:rsidRPr="00901CD2" w:rsidRDefault="00200684" w:rsidP="00521B5F">
            <w:pPr>
              <w:contextualSpacing/>
              <w:jc w:val="both"/>
              <w:rPr>
                <w:bCs/>
                <w:lang w:eastAsia="en-US"/>
              </w:rPr>
            </w:pPr>
          </w:p>
          <w:p w:rsidR="00200684" w:rsidRPr="009D31C8" w:rsidRDefault="00200684" w:rsidP="00833CD6">
            <w:pPr>
              <w:tabs>
                <w:tab w:val="center" w:pos="4677"/>
                <w:tab w:val="right" w:pos="9355"/>
              </w:tabs>
            </w:pPr>
            <w:r>
              <w:rPr>
                <w:bCs/>
                <w:lang w:eastAsia="en-US"/>
              </w:rPr>
              <w:t xml:space="preserve">Председатель </w:t>
            </w:r>
            <w:r w:rsidR="00833CD6">
              <w:rPr>
                <w:bCs/>
                <w:lang w:eastAsia="en-US"/>
              </w:rPr>
              <w:t>первичной профсоюзной организации</w:t>
            </w:r>
            <w:r>
              <w:rPr>
                <w:bCs/>
                <w:lang w:eastAsia="en-US"/>
              </w:rPr>
              <w:t xml:space="preserve"> _________</w:t>
            </w:r>
            <w:r w:rsidRPr="00901CD2">
              <w:rPr>
                <w:bCs/>
                <w:lang w:eastAsia="en-US"/>
              </w:rPr>
              <w:t xml:space="preserve"> </w:t>
            </w:r>
            <w:r w:rsidR="0011521B">
              <w:rPr>
                <w:bCs/>
                <w:lang w:eastAsia="en-US"/>
              </w:rPr>
              <w:t>С.И.Мингазова</w:t>
            </w:r>
          </w:p>
        </w:tc>
        <w:tc>
          <w:tcPr>
            <w:tcW w:w="5138" w:type="dxa"/>
          </w:tcPr>
          <w:p w:rsidR="00200684" w:rsidRPr="00C309E8" w:rsidRDefault="00200684" w:rsidP="00521B5F">
            <w:pPr>
              <w:tabs>
                <w:tab w:val="center" w:pos="4677"/>
                <w:tab w:val="right" w:pos="9355"/>
              </w:tabs>
              <w:ind w:left="601"/>
              <w:jc w:val="right"/>
              <w:rPr>
                <w:b/>
                <w:i/>
              </w:rPr>
            </w:pPr>
            <w:r w:rsidRPr="00C309E8">
              <w:rPr>
                <w:b/>
                <w:i/>
              </w:rPr>
              <w:t>Приложение №</w:t>
            </w:r>
            <w:r>
              <w:rPr>
                <w:b/>
                <w:i/>
              </w:rPr>
              <w:t xml:space="preserve"> 1</w:t>
            </w:r>
            <w:r w:rsidR="001F6C44">
              <w:rPr>
                <w:b/>
                <w:i/>
              </w:rPr>
              <w:t>8</w:t>
            </w:r>
          </w:p>
          <w:p w:rsidR="004F3941" w:rsidRPr="004F3941" w:rsidRDefault="004F3941" w:rsidP="004F3941">
            <w:pPr>
              <w:tabs>
                <w:tab w:val="center" w:pos="4677"/>
                <w:tab w:val="right" w:pos="9355"/>
              </w:tabs>
              <w:ind w:left="601"/>
              <w:rPr>
                <w:b/>
              </w:rPr>
            </w:pPr>
            <w:r w:rsidRPr="004F3941">
              <w:rPr>
                <w:b/>
              </w:rPr>
              <w:t>УТВЕРЖДАЮ</w:t>
            </w:r>
          </w:p>
          <w:p w:rsidR="00200684" w:rsidRPr="009D31C8" w:rsidRDefault="00200684" w:rsidP="00521B5F">
            <w:pPr>
              <w:tabs>
                <w:tab w:val="center" w:pos="4677"/>
                <w:tab w:val="right" w:pos="9355"/>
              </w:tabs>
              <w:ind w:left="601"/>
            </w:pPr>
            <w:r w:rsidRPr="009D31C8">
              <w:t>Заведующ</w:t>
            </w:r>
            <w:r>
              <w:t>ий</w:t>
            </w:r>
            <w:r w:rsidRPr="009D31C8">
              <w:t xml:space="preserve"> </w:t>
            </w:r>
          </w:p>
          <w:p w:rsidR="00200684" w:rsidRPr="009D31C8" w:rsidRDefault="00200684" w:rsidP="00521B5F">
            <w:pPr>
              <w:tabs>
                <w:tab w:val="center" w:pos="4677"/>
                <w:tab w:val="right" w:pos="9355"/>
              </w:tabs>
              <w:ind w:left="601"/>
            </w:pPr>
            <w:r w:rsidRPr="009D31C8">
              <w:t xml:space="preserve">МАДОУ «Детский сад </w:t>
            </w:r>
            <w:r w:rsidR="004C2A0A">
              <w:t>№161</w:t>
            </w:r>
            <w:r w:rsidRPr="009D31C8">
              <w:t>»</w:t>
            </w:r>
          </w:p>
          <w:p w:rsidR="00200684" w:rsidRPr="009D31C8" w:rsidRDefault="00200684" w:rsidP="00521B5F">
            <w:pPr>
              <w:tabs>
                <w:tab w:val="center" w:pos="4677"/>
                <w:tab w:val="right" w:pos="9355"/>
              </w:tabs>
              <w:ind w:left="601"/>
            </w:pPr>
          </w:p>
          <w:p w:rsidR="00200684" w:rsidRPr="00C309E8" w:rsidRDefault="00200684" w:rsidP="00521B5F">
            <w:pPr>
              <w:tabs>
                <w:tab w:val="left" w:pos="142"/>
                <w:tab w:val="center" w:pos="4677"/>
                <w:tab w:val="right" w:pos="9355"/>
              </w:tabs>
              <w:spacing w:after="225"/>
              <w:ind w:left="601"/>
              <w:contextualSpacing/>
              <w:textAlignment w:val="baseline"/>
              <w:rPr>
                <w:color w:val="FF0000"/>
              </w:rPr>
            </w:pPr>
            <w:r w:rsidRPr="009D31C8">
              <w:t xml:space="preserve">___________ </w:t>
            </w:r>
            <w:r w:rsidR="0011521B">
              <w:t>Л.В.Мамонова</w:t>
            </w:r>
          </w:p>
        </w:tc>
      </w:tr>
    </w:tbl>
    <w:p w:rsidR="00200684" w:rsidRDefault="004F3941" w:rsidP="00200684">
      <w:r>
        <w:rPr>
          <w:rFonts w:eastAsia="Calibri"/>
          <w:lang w:eastAsia="en-US"/>
        </w:rPr>
        <w:tab/>
      </w:r>
      <w:r>
        <w:rPr>
          <w:rFonts w:eastAsia="Calibri"/>
          <w:lang w:eastAsia="en-US"/>
        </w:rPr>
        <w:tab/>
      </w:r>
      <w:r>
        <w:rPr>
          <w:rFonts w:eastAsia="Calibri"/>
          <w:lang w:eastAsia="en-US"/>
        </w:rPr>
        <w:tab/>
      </w:r>
      <w:r>
        <w:rPr>
          <w:rFonts w:eastAsia="Calibri"/>
          <w:lang w:eastAsia="en-US"/>
        </w:rPr>
        <w:tab/>
      </w:r>
      <w:r w:rsidR="00200684">
        <w:rPr>
          <w:rFonts w:eastAsia="Calibri"/>
          <w:lang w:eastAsia="en-US"/>
        </w:rPr>
        <w:tab/>
      </w:r>
      <w:r w:rsidR="00200684">
        <w:rPr>
          <w:rFonts w:eastAsia="Calibri"/>
          <w:lang w:eastAsia="en-US"/>
        </w:rPr>
        <w:tab/>
      </w:r>
      <w:r w:rsidR="00200684">
        <w:rPr>
          <w:rFonts w:eastAsia="Calibri"/>
          <w:lang w:eastAsia="en-US"/>
        </w:rPr>
        <w:tab/>
        <w:t xml:space="preserve">           Приказ от _______20___ г. №_____</w:t>
      </w:r>
    </w:p>
    <w:p w:rsidR="00200684" w:rsidRDefault="00200684" w:rsidP="00200684">
      <w:pPr>
        <w:jc w:val="center"/>
        <w:rPr>
          <w:b/>
          <w:bCs/>
          <w:spacing w:val="1"/>
          <w:w w:val="113"/>
        </w:rPr>
      </w:pPr>
    </w:p>
    <w:p w:rsidR="00200684" w:rsidRPr="004A2BB4" w:rsidRDefault="00200684" w:rsidP="004A2BB4">
      <w:pPr>
        <w:jc w:val="center"/>
        <w:rPr>
          <w:b/>
        </w:rPr>
      </w:pPr>
      <w:r w:rsidRPr="00251484">
        <w:rPr>
          <w:b/>
        </w:rPr>
        <w:t>Положение</w:t>
      </w:r>
      <w:r w:rsidR="004A2BB4">
        <w:rPr>
          <w:b/>
        </w:rPr>
        <w:t xml:space="preserve"> </w:t>
      </w:r>
      <w:r w:rsidRPr="00251484">
        <w:rPr>
          <w:b/>
          <w:color w:val="000000"/>
        </w:rPr>
        <w:t xml:space="preserve">о комиссии по охране труда </w:t>
      </w:r>
    </w:p>
    <w:p w:rsidR="00200684" w:rsidRPr="00251484" w:rsidRDefault="00200684" w:rsidP="00200684">
      <w:pPr>
        <w:shd w:val="clear" w:color="auto" w:fill="FFFFFF"/>
        <w:contextualSpacing/>
        <w:jc w:val="center"/>
        <w:rPr>
          <w:b/>
          <w:color w:val="000000"/>
        </w:rPr>
      </w:pPr>
      <w:r w:rsidRPr="00251484">
        <w:rPr>
          <w:b/>
          <w:color w:val="000000"/>
        </w:rPr>
        <w:t xml:space="preserve">в муниципальном автономном дошкольном образовательном учреждении </w:t>
      </w:r>
    </w:p>
    <w:p w:rsidR="00200684" w:rsidRPr="004A2BB4" w:rsidRDefault="00200684" w:rsidP="004A2BB4">
      <w:pPr>
        <w:shd w:val="clear" w:color="auto" w:fill="FFFFFF"/>
        <w:contextualSpacing/>
        <w:jc w:val="center"/>
        <w:rPr>
          <w:b/>
          <w:color w:val="000000"/>
        </w:rPr>
      </w:pPr>
      <w:r w:rsidRPr="00251484">
        <w:rPr>
          <w:b/>
          <w:color w:val="000000"/>
        </w:rPr>
        <w:t xml:space="preserve">«Детский сад </w:t>
      </w:r>
      <w:r w:rsidR="004C2A0A">
        <w:rPr>
          <w:b/>
          <w:color w:val="000000"/>
        </w:rPr>
        <w:t>№161</w:t>
      </w:r>
      <w:r w:rsidRPr="00251484">
        <w:rPr>
          <w:b/>
          <w:color w:val="000000"/>
        </w:rPr>
        <w:t xml:space="preserve"> комбинированного вида» Приволжского района г. Казани</w:t>
      </w:r>
    </w:p>
    <w:p w:rsidR="00200684" w:rsidRPr="00251484" w:rsidRDefault="00200684" w:rsidP="00200684">
      <w:pPr>
        <w:jc w:val="center"/>
        <w:rPr>
          <w:b/>
        </w:rPr>
      </w:pPr>
      <w:r w:rsidRPr="00251484">
        <w:rPr>
          <w:b/>
          <w:color w:val="000000"/>
        </w:rPr>
        <w:t>1. Общие положения</w:t>
      </w:r>
    </w:p>
    <w:p w:rsidR="00200684" w:rsidRPr="00F468A0" w:rsidRDefault="00200684" w:rsidP="00200684">
      <w:pPr>
        <w:ind w:firstLine="426"/>
        <w:jc w:val="both"/>
      </w:pPr>
      <w:r w:rsidRPr="00F468A0">
        <w:rPr>
          <w:color w:val="000000"/>
          <w:spacing w:val="-3"/>
        </w:rPr>
        <w:t>1.</w:t>
      </w:r>
      <w:r>
        <w:rPr>
          <w:color w:val="000000"/>
          <w:spacing w:val="-3"/>
        </w:rPr>
        <w:t xml:space="preserve"> </w:t>
      </w:r>
      <w:r w:rsidRPr="00F468A0">
        <w:rPr>
          <w:color w:val="000000"/>
          <w:spacing w:val="-3"/>
        </w:rPr>
        <w:t xml:space="preserve">Положение о комиссии по охране труда разработано в соответствии со статьей 218 Трудового кодекса </w:t>
      </w:r>
      <w:r w:rsidRPr="00F468A0">
        <w:rPr>
          <w:color w:val="000000"/>
          <w:spacing w:val="-1"/>
        </w:rPr>
        <w:t xml:space="preserve">Российской Федерации и приказом от 24.06.2014 № 412 н «Об утверждении типового положения о </w:t>
      </w:r>
      <w:r w:rsidRPr="00F468A0">
        <w:rPr>
          <w:color w:val="000000"/>
          <w:spacing w:val="-3"/>
        </w:rPr>
        <w:t xml:space="preserve">комитете (комиссии) по охране труда» с целью организации совместных действий работодателя, работников </w:t>
      </w:r>
      <w:r w:rsidRPr="00F468A0">
        <w:rPr>
          <w:color w:val="000000"/>
          <w:spacing w:val="-2"/>
        </w:rPr>
        <w:t xml:space="preserve">и выборного органа первичной профсоюзной организации по обеспечению требований охраны труда, </w:t>
      </w:r>
      <w:r w:rsidRPr="00F468A0">
        <w:rPr>
          <w:color w:val="000000"/>
          <w:spacing w:val="-4"/>
        </w:rPr>
        <w:t xml:space="preserve">предупреждению производственного травматизма и профессиональных заболеваний, сохранению здоровья </w:t>
      </w:r>
      <w:r w:rsidRPr="00F468A0">
        <w:rPr>
          <w:color w:val="000000"/>
        </w:rPr>
        <w:t>работников.</w:t>
      </w:r>
    </w:p>
    <w:p w:rsidR="00200684" w:rsidRPr="00F468A0" w:rsidRDefault="00200684" w:rsidP="00200684">
      <w:pPr>
        <w:ind w:firstLine="426"/>
        <w:jc w:val="both"/>
        <w:rPr>
          <w:color w:val="000000"/>
          <w:spacing w:val="-8"/>
        </w:rPr>
      </w:pPr>
      <w:r w:rsidRPr="00F468A0">
        <w:rPr>
          <w:color w:val="000000"/>
          <w:spacing w:val="-4"/>
        </w:rPr>
        <w:t xml:space="preserve">На основе Положения приказом </w:t>
      </w:r>
      <w:r>
        <w:rPr>
          <w:color w:val="000000"/>
          <w:spacing w:val="-4"/>
        </w:rPr>
        <w:t>руководителя</w:t>
      </w:r>
      <w:r w:rsidRPr="00F468A0">
        <w:rPr>
          <w:color w:val="000000"/>
          <w:spacing w:val="-4"/>
        </w:rPr>
        <w:t xml:space="preserve"> с учетом мнения выборного органа первичной профсоюзной </w:t>
      </w:r>
      <w:r w:rsidRPr="00F468A0">
        <w:rPr>
          <w:color w:val="000000"/>
          <w:spacing w:val="-3"/>
        </w:rPr>
        <w:t xml:space="preserve">организации утверждается положение о комиссии по охране труда с учетом специфики деятельности </w:t>
      </w:r>
      <w:r w:rsidRPr="00F468A0">
        <w:rPr>
          <w:color w:val="000000"/>
        </w:rPr>
        <w:t>работодателя.</w:t>
      </w:r>
    </w:p>
    <w:p w:rsidR="00200684" w:rsidRPr="00F468A0" w:rsidRDefault="00200684" w:rsidP="00200684">
      <w:pPr>
        <w:ind w:firstLine="426"/>
        <w:jc w:val="both"/>
        <w:rPr>
          <w:color w:val="000000"/>
          <w:spacing w:val="-13"/>
        </w:rPr>
      </w:pPr>
      <w:r w:rsidRPr="00F468A0">
        <w:rPr>
          <w:color w:val="000000"/>
          <w:spacing w:val="-3"/>
        </w:rPr>
        <w:t>Положение предусматривает основные задачи, функции и права комиссии.</w:t>
      </w:r>
    </w:p>
    <w:p w:rsidR="00200684" w:rsidRPr="00F468A0" w:rsidRDefault="00200684" w:rsidP="00200684">
      <w:pPr>
        <w:ind w:firstLine="426"/>
        <w:jc w:val="both"/>
        <w:rPr>
          <w:color w:val="000000"/>
          <w:spacing w:val="-9"/>
        </w:rPr>
      </w:pPr>
      <w:r w:rsidRPr="00F468A0">
        <w:rPr>
          <w:color w:val="000000"/>
          <w:spacing w:val="-4"/>
        </w:rPr>
        <w:t xml:space="preserve">Комиссия является составной частью системы управления охраной труда у работодателя, а также одной </w:t>
      </w:r>
      <w:r w:rsidRPr="00F468A0">
        <w:rPr>
          <w:color w:val="000000"/>
          <w:spacing w:val="-3"/>
        </w:rPr>
        <w:t xml:space="preserve">из форм участия работников в управлении охраной труда. Работа Комиссии строится на принципах </w:t>
      </w:r>
      <w:r w:rsidRPr="00F468A0">
        <w:rPr>
          <w:color w:val="000000"/>
        </w:rPr>
        <w:t>социального партнерства.</w:t>
      </w:r>
    </w:p>
    <w:p w:rsidR="00200684" w:rsidRPr="00F468A0" w:rsidRDefault="00200684" w:rsidP="00200684">
      <w:pPr>
        <w:ind w:firstLine="426"/>
        <w:jc w:val="both"/>
        <w:rPr>
          <w:color w:val="000000"/>
          <w:spacing w:val="-13"/>
        </w:rPr>
      </w:pPr>
      <w:r w:rsidRPr="00F468A0">
        <w:rPr>
          <w:color w:val="000000"/>
          <w:spacing w:val="-3"/>
        </w:rPr>
        <w:t xml:space="preserve">Комиссия взаимодействует с органом исполнительной власти субъекта Российской Федерации в области </w:t>
      </w:r>
      <w:r w:rsidRPr="00F468A0">
        <w:rPr>
          <w:color w:val="000000"/>
          <w:spacing w:val="-4"/>
        </w:rPr>
        <w:t xml:space="preserve">охраны труда, на территории которого осуществляет деятельность работодатель, органами государственного </w:t>
      </w:r>
      <w:r w:rsidRPr="00F468A0">
        <w:rPr>
          <w:color w:val="000000"/>
          <w:spacing w:val="-3"/>
        </w:rPr>
        <w:t xml:space="preserve">надзора (контроля) за соблюдением трудового законодательства указанного субъекта Российской </w:t>
      </w:r>
      <w:r w:rsidRPr="00F468A0">
        <w:rPr>
          <w:color w:val="000000"/>
          <w:spacing w:val="-2"/>
        </w:rPr>
        <w:t xml:space="preserve">Федерации, другими органами государственного надзора (контроля), а также с технической инспекцией </w:t>
      </w:r>
      <w:r w:rsidRPr="00F468A0">
        <w:rPr>
          <w:color w:val="000000"/>
        </w:rPr>
        <w:t>труда профсоюзов.</w:t>
      </w:r>
    </w:p>
    <w:p w:rsidR="00200684" w:rsidRPr="00F468A0" w:rsidRDefault="00200684" w:rsidP="00200684">
      <w:pPr>
        <w:ind w:firstLine="426"/>
        <w:jc w:val="both"/>
        <w:rPr>
          <w:color w:val="000000"/>
          <w:spacing w:val="-10"/>
        </w:rPr>
      </w:pPr>
      <w:r w:rsidRPr="00F468A0">
        <w:rPr>
          <w:color w:val="000000"/>
          <w:spacing w:val="-4"/>
        </w:rPr>
        <w:t xml:space="preserve">Комиссия в своей деятельности руководствуется законами и иными нормативными правовыми актами </w:t>
      </w:r>
      <w:r w:rsidRPr="00F468A0">
        <w:rPr>
          <w:color w:val="000000"/>
          <w:spacing w:val="-2"/>
        </w:rPr>
        <w:t xml:space="preserve">Российской Федерации, законами и иными нормативными правовыми актами субъектов Российской </w:t>
      </w:r>
      <w:r w:rsidRPr="00F468A0">
        <w:rPr>
          <w:color w:val="000000"/>
          <w:spacing w:val="-3"/>
        </w:rPr>
        <w:t xml:space="preserve">Федерации об охране труда, коллективным договором (соглашением по охране труда), локальными </w:t>
      </w:r>
      <w:r w:rsidRPr="00F468A0">
        <w:rPr>
          <w:color w:val="000000"/>
        </w:rPr>
        <w:t>нормативными актами работодателя.</w:t>
      </w:r>
    </w:p>
    <w:p w:rsidR="00200684" w:rsidRPr="00F468A0" w:rsidRDefault="00200684" w:rsidP="00200684">
      <w:pPr>
        <w:ind w:firstLine="426"/>
        <w:jc w:val="both"/>
        <w:rPr>
          <w:i/>
          <w:color w:val="000000"/>
          <w:spacing w:val="-13"/>
        </w:rPr>
      </w:pPr>
      <w:r>
        <w:rPr>
          <w:i/>
          <w:color w:val="000000"/>
          <w:spacing w:val="-4"/>
        </w:rPr>
        <w:t xml:space="preserve">1. </w:t>
      </w:r>
      <w:r w:rsidRPr="00F468A0">
        <w:rPr>
          <w:i/>
          <w:color w:val="000000"/>
          <w:spacing w:val="-4"/>
        </w:rPr>
        <w:t>Задачами Комиссии являются:</w:t>
      </w:r>
    </w:p>
    <w:p w:rsidR="00200684" w:rsidRPr="00F468A0" w:rsidRDefault="00200684" w:rsidP="00200684">
      <w:pPr>
        <w:tabs>
          <w:tab w:val="left" w:pos="709"/>
        </w:tabs>
        <w:ind w:firstLine="426"/>
        <w:jc w:val="both"/>
      </w:pPr>
      <w:r w:rsidRPr="00F468A0">
        <w:rPr>
          <w:color w:val="000000"/>
          <w:spacing w:val="-11"/>
        </w:rPr>
        <w:t>а)</w:t>
      </w:r>
      <w:r w:rsidRPr="00F468A0">
        <w:rPr>
          <w:color w:val="000000"/>
        </w:rPr>
        <w:tab/>
      </w:r>
      <w:r w:rsidRPr="00F468A0">
        <w:rPr>
          <w:color w:val="000000"/>
          <w:spacing w:val="-3"/>
        </w:rPr>
        <w:t xml:space="preserve">разработка на основе предложений членов Комиссии программы совместных действий работодателя, </w:t>
      </w:r>
      <w:r w:rsidRPr="00F468A0">
        <w:rPr>
          <w:color w:val="000000"/>
          <w:spacing w:val="-2"/>
        </w:rPr>
        <w:t xml:space="preserve">выборного органа первичной профсоюзной организации или иного уполномоченного работниками </w:t>
      </w:r>
      <w:r w:rsidRPr="00F468A0">
        <w:rPr>
          <w:color w:val="000000"/>
          <w:spacing w:val="-4"/>
        </w:rPr>
        <w:t>представительного органа по обеспечению соблюдения государственных нормативных требований охраны труда, предупреждению производственного травматизма и профессиональной заболеваемости;</w:t>
      </w:r>
    </w:p>
    <w:p w:rsidR="00200684" w:rsidRPr="00F468A0" w:rsidRDefault="00200684" w:rsidP="00200684">
      <w:pPr>
        <w:tabs>
          <w:tab w:val="left" w:pos="709"/>
        </w:tabs>
        <w:ind w:firstLine="426"/>
        <w:jc w:val="both"/>
      </w:pPr>
      <w:r w:rsidRPr="00F468A0">
        <w:rPr>
          <w:color w:val="000000"/>
          <w:spacing w:val="-5"/>
        </w:rPr>
        <w:t>б)</w:t>
      </w:r>
      <w:r w:rsidRPr="00F468A0">
        <w:rPr>
          <w:color w:val="000000"/>
        </w:rPr>
        <w:tab/>
      </w:r>
      <w:r w:rsidRPr="00F468A0">
        <w:rPr>
          <w:color w:val="000000"/>
          <w:spacing w:val="-2"/>
        </w:rPr>
        <w:t xml:space="preserve">организация проверок состояния условий и охраны труда на рабочих местах, подготовка по их </w:t>
      </w:r>
      <w:r w:rsidRPr="00F468A0">
        <w:rPr>
          <w:color w:val="000000"/>
          <w:spacing w:val="-5"/>
        </w:rPr>
        <w:t xml:space="preserve">результатам, а также на основе анализа причин производственного травматизма и профессиональной </w:t>
      </w:r>
      <w:r w:rsidRPr="00F468A0">
        <w:rPr>
          <w:color w:val="000000"/>
          <w:spacing w:val="-3"/>
        </w:rPr>
        <w:t>заболеваемости предложений работодателю по улучшению условий и охраны труда;</w:t>
      </w:r>
    </w:p>
    <w:p w:rsidR="00200684" w:rsidRPr="00251484" w:rsidRDefault="00200684" w:rsidP="00200684">
      <w:pPr>
        <w:tabs>
          <w:tab w:val="left" w:pos="709"/>
        </w:tabs>
        <w:ind w:firstLine="426"/>
        <w:jc w:val="both"/>
        <w:rPr>
          <w:color w:val="000000"/>
          <w:spacing w:val="-3"/>
        </w:rPr>
      </w:pPr>
      <w:r w:rsidRPr="00F468A0">
        <w:rPr>
          <w:color w:val="000000"/>
          <w:spacing w:val="-3"/>
        </w:rPr>
        <w:t>в)</w:t>
      </w:r>
      <w:r w:rsidRPr="00F468A0">
        <w:rPr>
          <w:color w:val="000000"/>
        </w:rPr>
        <w:tab/>
      </w:r>
      <w:r w:rsidRPr="00F468A0">
        <w:rPr>
          <w:color w:val="000000"/>
          <w:spacing w:val="-3"/>
        </w:rPr>
        <w:t xml:space="preserve">содействие службе охраны труда работодателя в информировании работников о состоянии условий и </w:t>
      </w:r>
      <w:r w:rsidRPr="00F468A0">
        <w:rPr>
          <w:color w:val="000000"/>
          <w:spacing w:val="-4"/>
        </w:rPr>
        <w:t xml:space="preserve">охраны труда на рабочих местах, существующем риске повреждения здоровья, о полагающихся работникам </w:t>
      </w:r>
      <w:r w:rsidRPr="00F468A0">
        <w:rPr>
          <w:color w:val="000000"/>
          <w:spacing w:val="-3"/>
        </w:rPr>
        <w:t>компенсациях за работу во вредных и (или) опасных условиях труда, средствах индивидуальной зашиты.</w:t>
      </w:r>
    </w:p>
    <w:p w:rsidR="00200684" w:rsidRPr="00F468A0" w:rsidRDefault="00200684" w:rsidP="00200684">
      <w:pPr>
        <w:tabs>
          <w:tab w:val="left" w:pos="709"/>
        </w:tabs>
        <w:ind w:firstLine="426"/>
        <w:jc w:val="both"/>
        <w:rPr>
          <w:i/>
        </w:rPr>
      </w:pPr>
      <w:r>
        <w:rPr>
          <w:i/>
          <w:color w:val="000000"/>
        </w:rPr>
        <w:t xml:space="preserve">2. </w:t>
      </w:r>
      <w:r w:rsidRPr="00F468A0">
        <w:rPr>
          <w:i/>
          <w:color w:val="000000"/>
        </w:rPr>
        <w:t>Функциями Комиссии являются:</w:t>
      </w:r>
    </w:p>
    <w:p w:rsidR="00200684" w:rsidRPr="00F468A0" w:rsidRDefault="00200684" w:rsidP="00200684">
      <w:pPr>
        <w:tabs>
          <w:tab w:val="left" w:pos="709"/>
        </w:tabs>
        <w:ind w:firstLine="426"/>
        <w:jc w:val="both"/>
      </w:pPr>
      <w:r w:rsidRPr="00F468A0">
        <w:rPr>
          <w:color w:val="000000"/>
          <w:spacing w:val="-9"/>
        </w:rPr>
        <w:t>а)</w:t>
      </w:r>
      <w:r w:rsidRPr="00F468A0">
        <w:rPr>
          <w:color w:val="000000"/>
        </w:rPr>
        <w:tab/>
      </w:r>
      <w:r w:rsidRPr="00F468A0">
        <w:rPr>
          <w:color w:val="000000"/>
          <w:spacing w:val="-4"/>
        </w:rPr>
        <w:t xml:space="preserve">рассмотрение предложений работодателя, работников, выборного органа первичной профсоюзной </w:t>
      </w:r>
      <w:r w:rsidRPr="00F468A0">
        <w:rPr>
          <w:color w:val="000000"/>
          <w:spacing w:val="-3"/>
        </w:rPr>
        <w:t xml:space="preserve">организации или иного уполномоченного работниками представительного органа с целью выработки </w:t>
      </w:r>
      <w:r w:rsidRPr="00F468A0">
        <w:rPr>
          <w:color w:val="000000"/>
        </w:rPr>
        <w:t>рекомендаций по улучшению условий и охраны труда;</w:t>
      </w:r>
    </w:p>
    <w:p w:rsidR="00200684" w:rsidRPr="00F468A0" w:rsidRDefault="00200684" w:rsidP="00200684">
      <w:pPr>
        <w:tabs>
          <w:tab w:val="left" w:pos="709"/>
        </w:tabs>
        <w:ind w:firstLine="426"/>
        <w:jc w:val="both"/>
      </w:pPr>
      <w:r w:rsidRPr="00F468A0">
        <w:rPr>
          <w:color w:val="000000"/>
          <w:spacing w:val="-5"/>
        </w:rPr>
        <w:t>б)</w:t>
      </w:r>
      <w:r w:rsidRPr="00F468A0">
        <w:rPr>
          <w:color w:val="000000"/>
        </w:rPr>
        <w:tab/>
      </w:r>
      <w:r w:rsidRPr="00F468A0">
        <w:rPr>
          <w:color w:val="000000"/>
          <w:spacing w:val="-5"/>
        </w:rPr>
        <w:t xml:space="preserve">содействие работодателю в организации обучения по охране труда, безопасным методам и приемам </w:t>
      </w:r>
      <w:r w:rsidRPr="00F468A0">
        <w:rPr>
          <w:color w:val="000000"/>
          <w:spacing w:val="-3"/>
        </w:rPr>
        <w:t xml:space="preserve">выполнения работ, а также в организации проверки знаний требований охраны труда и проведения в </w:t>
      </w:r>
      <w:r w:rsidRPr="00F468A0">
        <w:rPr>
          <w:color w:val="000000"/>
        </w:rPr>
        <w:t>установленном порядке инструктажей по охране труда;</w:t>
      </w:r>
    </w:p>
    <w:p w:rsidR="00200684" w:rsidRPr="00F468A0" w:rsidRDefault="00200684" w:rsidP="00200684">
      <w:pPr>
        <w:ind w:firstLine="426"/>
        <w:jc w:val="both"/>
      </w:pPr>
      <w:r w:rsidRPr="00F468A0">
        <w:t>в) участие в проведении проверок состояния условий и охраны труда на рабочих местах, рассмотрении их результатов, выработка предложений работодателю по приведению условий и охраны труда в соответствие с государственными нормативными требованиями охраны труда;</w:t>
      </w:r>
    </w:p>
    <w:p w:rsidR="00200684" w:rsidRPr="00F468A0" w:rsidRDefault="00200684" w:rsidP="00200684">
      <w:pPr>
        <w:ind w:firstLine="426"/>
        <w:jc w:val="both"/>
      </w:pPr>
      <w:r w:rsidRPr="00F468A0">
        <w:t>г) информирование работников о проводимых мероприятиях по улучшению условий и охраны труда, профилактике производственного травматизма, профессиональных заболеваний;</w:t>
      </w:r>
    </w:p>
    <w:p w:rsidR="00200684" w:rsidRPr="00F468A0" w:rsidRDefault="00200684" w:rsidP="00200684">
      <w:pPr>
        <w:ind w:firstLine="426"/>
        <w:jc w:val="both"/>
      </w:pPr>
      <w:r w:rsidRPr="00F468A0">
        <w:t>д) информирование работников о результатах специальной оценки условий труда на их рабочих местах, в том числе о декларировании соответствия условий труда на рабочих местах государственным нормативным требованиям охраны труда;</w:t>
      </w:r>
    </w:p>
    <w:p w:rsidR="00200684" w:rsidRPr="00F468A0" w:rsidRDefault="00200684" w:rsidP="00200684">
      <w:pPr>
        <w:ind w:firstLine="426"/>
        <w:jc w:val="both"/>
      </w:pPr>
      <w:r w:rsidRPr="00F468A0">
        <w:t>е) информирование работников о действующих нормативах по обеспечению смывающими и обезвреживающими средствами, прошедшей обязательную сертификацию или декларирование соответствия специальной одеждой, специальной обувью и другими средствами индивидуальной защиты, содействие осуществляемому службой охраны труда работодателя контролю за обеспечением ими работников, правильностью их применения, организацией их хранения, стирки, чистки, ремонта, дезинфекции и обеззараживания;</w:t>
      </w:r>
    </w:p>
    <w:p w:rsidR="00200684" w:rsidRPr="00F468A0" w:rsidRDefault="00200684" w:rsidP="00200684">
      <w:pPr>
        <w:ind w:firstLine="426"/>
        <w:jc w:val="both"/>
      </w:pPr>
      <w:r w:rsidRPr="00F468A0">
        <w:t>ж) содействие службе охраны труда работодателя в мероприятиях по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w:t>
      </w:r>
    </w:p>
    <w:p w:rsidR="00200684" w:rsidRPr="00F468A0" w:rsidRDefault="00200684" w:rsidP="00200684">
      <w:pPr>
        <w:ind w:firstLine="426"/>
        <w:jc w:val="both"/>
      </w:pPr>
      <w:r w:rsidRPr="00F468A0">
        <w:t>з) содействие своевременной бесплатной выдаче в установленном порядке работникам, занятым на работах с вредными (опасными) условиями труда, молока и других равноценных пищевых продуктов, лечебно-профилактического питания;</w:t>
      </w:r>
    </w:p>
    <w:p w:rsidR="00200684" w:rsidRPr="00F468A0" w:rsidRDefault="00200684" w:rsidP="00200684">
      <w:pPr>
        <w:ind w:firstLine="426"/>
        <w:jc w:val="both"/>
      </w:pPr>
      <w:r w:rsidRPr="00F468A0">
        <w:t>и) содействие службе охраны труда работодателя в рассмотрении вопросов финансирования мероприятий по охране труда, обязательного социального страхования от несчастных случаев на производстве и профессиональных заболеваний, а также осуществлении контроля за расходованием средств, направляемых на предупредительные меры по сокращению производственного травматизма и профессиональной заболеваемости;</w:t>
      </w:r>
    </w:p>
    <w:p w:rsidR="00200684" w:rsidRPr="00F468A0" w:rsidRDefault="00200684" w:rsidP="00200684">
      <w:pPr>
        <w:ind w:firstLine="426"/>
        <w:jc w:val="both"/>
      </w:pPr>
      <w:r w:rsidRPr="00F468A0">
        <w:t>к) содействие службе охраны труда работодателя во внедрении более совершенных технологий производства, нового оборудования, средств автоматизации и механизации производственных процессов с целью создания безопасных условий труда, ликвидации (сокращении числа) рабочих мест с вредными (опасными) условиями труда;</w:t>
      </w:r>
    </w:p>
    <w:p w:rsidR="00200684" w:rsidRPr="00F468A0" w:rsidRDefault="00200684" w:rsidP="00200684">
      <w:pPr>
        <w:ind w:firstLine="426"/>
        <w:jc w:val="both"/>
      </w:pPr>
      <w:r w:rsidRPr="00F468A0">
        <w:t>л) подготовка и представление работодателю предложений по совершенствованию организации работ с целью обеспечения охраны труда и сохранения здоровья работников, созданию системы поощрения работников, соблюдающих требования охраны труда;</w:t>
      </w:r>
    </w:p>
    <w:p w:rsidR="00200684" w:rsidRPr="00F468A0" w:rsidRDefault="00200684" w:rsidP="00200684">
      <w:pPr>
        <w:ind w:firstLine="426"/>
        <w:jc w:val="both"/>
      </w:pPr>
      <w:r w:rsidRPr="00F468A0">
        <w:t>м) подготовка и представление работодателю, выборному органу первичной профсоюзной организации или иному уполномоченному работниками представительному органу предложений по разработке проектов локальных нормативных актов по охране труда, участие в разработке и рассмотрении указанных проектов.</w:t>
      </w:r>
    </w:p>
    <w:p w:rsidR="00200684" w:rsidRPr="00F468A0" w:rsidRDefault="00200684" w:rsidP="00200684">
      <w:pPr>
        <w:ind w:firstLine="426"/>
        <w:jc w:val="both"/>
        <w:rPr>
          <w:i/>
        </w:rPr>
      </w:pPr>
      <w:r w:rsidRPr="00F468A0">
        <w:rPr>
          <w:i/>
        </w:rPr>
        <w:t>3. Для осуществления возложенных функций Комиссия вправе:</w:t>
      </w:r>
    </w:p>
    <w:p w:rsidR="00200684" w:rsidRPr="00F468A0" w:rsidRDefault="00200684" w:rsidP="00200684">
      <w:pPr>
        <w:ind w:firstLine="426"/>
        <w:jc w:val="both"/>
      </w:pPr>
      <w:r w:rsidRPr="00F468A0">
        <w:t>а) получать от службы охраны труда работодателя информацию о состоянии условий труда на рабочих местах, производственного травматизма и профессиональной заболеваемости, наличии опасных и вредных производственных факторов и принятых мерах по защите от их воздействия, о существующем риске повреждения здоровья;</w:t>
      </w:r>
    </w:p>
    <w:p w:rsidR="00200684" w:rsidRPr="00F468A0" w:rsidRDefault="00200684" w:rsidP="00200684">
      <w:pPr>
        <w:ind w:firstLine="426"/>
        <w:jc w:val="both"/>
      </w:pPr>
      <w:r w:rsidRPr="00F468A0">
        <w:t>б) заслушивать на заседаниях Комиссии сообщения работодателя (его представителей), руководителей структурных подразделений и других работников организации по вопросам об обеспечении безопасных условий и охраны труда на рабочих местах работников и соблюдении их гарантий и прав на охрану труда;</w:t>
      </w:r>
    </w:p>
    <w:p w:rsidR="00200684" w:rsidRPr="00F468A0" w:rsidRDefault="00200684" w:rsidP="00200684">
      <w:pPr>
        <w:ind w:firstLine="426"/>
        <w:jc w:val="both"/>
      </w:pPr>
      <w:r w:rsidRPr="00F468A0">
        <w:t>в) заслушивать на заседаниях Комиссии руководителей структурных подразделений работодателя и иных должностных лиц, работников, допустивших нарушения требований охраны труда, повлекшие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200684" w:rsidRPr="00F468A0" w:rsidRDefault="00200684" w:rsidP="00200684">
      <w:pPr>
        <w:ind w:firstLine="426"/>
        <w:jc w:val="both"/>
      </w:pPr>
      <w:r w:rsidRPr="00F468A0">
        <w:t>г) участвовать в подготовке предложений к разделу коллективного договора (соглашения) по охране труда по вопросам, находящимся в компетенции Комиссии;</w:t>
      </w:r>
    </w:p>
    <w:p w:rsidR="00200684" w:rsidRPr="00F468A0" w:rsidRDefault="00200684" w:rsidP="00200684">
      <w:pPr>
        <w:ind w:firstLine="426"/>
        <w:jc w:val="both"/>
      </w:pPr>
      <w:r w:rsidRPr="00F468A0">
        <w:t>д) вносить работодателю предложения о стимулировании работников за активное участие в мероприятиях по улучшению условий и охраны труда;</w:t>
      </w:r>
    </w:p>
    <w:p w:rsidR="00200684" w:rsidRPr="00F468A0" w:rsidRDefault="00200684" w:rsidP="00200684">
      <w:pPr>
        <w:ind w:firstLine="426"/>
        <w:jc w:val="both"/>
      </w:pPr>
      <w:r w:rsidRPr="00F468A0">
        <w:t>е) содействовать разрешению трудовых споров, связанных с применением законодательства об охране труда, изменением условий труда, предоставлением работникам, занятым во вредных и (или) опасных условиях труда, предусмотренных законодательством гарантий и компенсаций.</w:t>
      </w:r>
    </w:p>
    <w:p w:rsidR="00200684" w:rsidRPr="00F468A0" w:rsidRDefault="00200684" w:rsidP="00200684">
      <w:pPr>
        <w:ind w:firstLine="426"/>
        <w:jc w:val="both"/>
      </w:pPr>
      <w:r>
        <w:t>4.</w:t>
      </w:r>
      <w:r w:rsidRPr="00F468A0">
        <w:t>. 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профессионального союза или иного представительного органа работников.</w:t>
      </w:r>
    </w:p>
    <w:p w:rsidR="00200684" w:rsidRPr="00F468A0" w:rsidRDefault="00200684" w:rsidP="00200684">
      <w:pPr>
        <w:ind w:firstLine="426"/>
        <w:jc w:val="both"/>
      </w:pPr>
      <w:r>
        <w:t>5</w:t>
      </w:r>
      <w:r w:rsidRPr="00F468A0">
        <w:t>. Численность членов Комиссии определяется в зависимости от численности работников, занятых у работодателя, количества структурных подразделений, специфики производства и других особенностей по взаимной договоренности сторон, представляющих интересы работодателя и работников.</w:t>
      </w:r>
    </w:p>
    <w:p w:rsidR="00200684" w:rsidRPr="00F468A0" w:rsidRDefault="00200684" w:rsidP="00200684">
      <w:pPr>
        <w:ind w:firstLine="426"/>
        <w:jc w:val="both"/>
      </w:pPr>
      <w:r>
        <w:t>6</w:t>
      </w:r>
      <w:r w:rsidRPr="00F468A0">
        <w:t>. Выдвижение в Комиссию представителей работников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(конференции) работников организации; представители работодателя выдвигаются работодателем. Состав Комиссии утверждается приказом (распоряжением) работодателя.</w:t>
      </w:r>
    </w:p>
    <w:p w:rsidR="00200684" w:rsidRPr="00F468A0" w:rsidRDefault="00200684" w:rsidP="00200684">
      <w:pPr>
        <w:ind w:firstLine="426"/>
        <w:jc w:val="both"/>
      </w:pPr>
      <w:r>
        <w:t>7</w:t>
      </w:r>
      <w:r w:rsidRPr="00F468A0">
        <w:t>. Комиссия избирает из своего состава председателя, заместителей от каждой стороны социального партнерства и секретаря. Председателем Комиссии, как правило, является непосредственно работодатель или его уполномоченный представитель, одним из заместителей является представитель выборного органа первичной профсоюзной организации или иного уполномоченного работниками представительного органа, секретарем - работник службы охраны труда работодателя.</w:t>
      </w:r>
    </w:p>
    <w:p w:rsidR="00200684" w:rsidRPr="00F468A0" w:rsidRDefault="00200684" w:rsidP="00200684">
      <w:pPr>
        <w:ind w:firstLine="426"/>
        <w:jc w:val="both"/>
      </w:pPr>
      <w:r>
        <w:t>8</w:t>
      </w:r>
      <w:r w:rsidRPr="00F468A0">
        <w:t>. Комиссия осуществляет свою деятельность в соответствии с разрабатываемыми им регламентом и планом работы, которые утверждаются председателем Комиссии.</w:t>
      </w:r>
    </w:p>
    <w:p w:rsidR="00200684" w:rsidRPr="00F468A0" w:rsidRDefault="00200684" w:rsidP="00200684">
      <w:pPr>
        <w:ind w:firstLine="426"/>
        <w:jc w:val="both"/>
      </w:pPr>
      <w:r>
        <w:t>9</w:t>
      </w:r>
      <w:r w:rsidRPr="00F468A0">
        <w:t>. Члены Комиссии должны проходить в установленном порядке обучение по охране труда за счет средств работодателя или средств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w:t>
      </w:r>
    </w:p>
    <w:p w:rsidR="00200684" w:rsidRPr="00F468A0" w:rsidRDefault="00200684" w:rsidP="00200684">
      <w:pPr>
        <w:ind w:firstLine="426"/>
        <w:jc w:val="both"/>
      </w:pPr>
      <w:r w:rsidRPr="00F468A0">
        <w:t>1</w:t>
      </w:r>
      <w:r>
        <w:t>0</w:t>
      </w:r>
      <w:r w:rsidRPr="00F468A0">
        <w:t>. Члены Комиссии отчитываются не реже одного раза в год перед выборным органом первичной профсоюзной организации или собранием (конференцией) работников о проделанной ими в Комиссии работе. Выборный орган первичной профсоюзной организации или собрание (конференция) работников вправе отзывать из состава Комиссии своих представителей и выдвигать в его состав новых представителей. Работодатель вправе своим распоряжением отзывать своих представителей из состава Комиссии и назначать вместо них новых представителей.</w:t>
      </w:r>
    </w:p>
    <w:p w:rsidR="00200684" w:rsidRDefault="00200684" w:rsidP="00200684">
      <w:pPr>
        <w:ind w:firstLine="426"/>
        <w:jc w:val="both"/>
        <w:rPr>
          <w:b/>
          <w:bCs/>
          <w:color w:val="000000"/>
        </w:rPr>
      </w:pPr>
      <w:r w:rsidRPr="00F468A0">
        <w:t>1</w:t>
      </w:r>
      <w:r>
        <w:t>1</w:t>
      </w:r>
      <w:r w:rsidRPr="00F468A0">
        <w:t>. Обеспечение деятельности Комиссии, его членов (освобождение от основной работы на время исполнения обязанностей, прохождения обучения по охране труда) устанавливается коллективным договором, локальным нормативным актом работодателя.</w:t>
      </w:r>
      <w:r w:rsidRPr="00F468A0">
        <w:rPr>
          <w:b/>
          <w:bCs/>
          <w:color w:val="000000"/>
        </w:rPr>
        <w:t xml:space="preserve"> </w:t>
      </w:r>
    </w:p>
    <w:p w:rsidR="004F3941" w:rsidRPr="00DD356C" w:rsidRDefault="00200684" w:rsidP="00DD356C">
      <w:pPr>
        <w:ind w:firstLine="426"/>
        <w:rPr>
          <w:bCs/>
          <w:color w:val="000000"/>
        </w:rPr>
      </w:pPr>
      <w:r w:rsidRPr="00F468A0">
        <w:rPr>
          <w:bCs/>
          <w:color w:val="000000"/>
        </w:rPr>
        <w:t xml:space="preserve"> </w:t>
      </w:r>
    </w:p>
    <w:p w:rsidR="004F3941" w:rsidRDefault="004F3941" w:rsidP="005C2267">
      <w:pPr>
        <w:jc w:val="right"/>
        <w:rPr>
          <w:b/>
          <w:i/>
        </w:rPr>
      </w:pPr>
    </w:p>
    <w:p w:rsidR="004A2BB4" w:rsidRDefault="004A2BB4" w:rsidP="005C2267">
      <w:pPr>
        <w:jc w:val="right"/>
        <w:rPr>
          <w:b/>
          <w:i/>
        </w:rPr>
      </w:pPr>
    </w:p>
    <w:p w:rsidR="00200684" w:rsidRDefault="00B37E1E" w:rsidP="005C2267">
      <w:pPr>
        <w:jc w:val="right"/>
        <w:rPr>
          <w:b/>
          <w:i/>
        </w:rPr>
      </w:pPr>
      <w:r>
        <w:rPr>
          <w:b/>
          <w:i/>
        </w:rPr>
        <w:t xml:space="preserve"> </w:t>
      </w:r>
      <w:r w:rsidR="00200684">
        <w:rPr>
          <w:b/>
          <w:i/>
        </w:rPr>
        <w:t xml:space="preserve">Приложение № </w:t>
      </w:r>
      <w:r w:rsidR="001F6C44">
        <w:rPr>
          <w:b/>
          <w:i/>
        </w:rPr>
        <w:t>19</w:t>
      </w:r>
    </w:p>
    <w:p w:rsidR="00200684" w:rsidRPr="00200684" w:rsidRDefault="00200684" w:rsidP="00200684">
      <w:pPr>
        <w:keepNext/>
        <w:keepLines/>
        <w:widowControl w:val="0"/>
        <w:suppressAutoHyphens/>
        <w:snapToGrid w:val="0"/>
        <w:spacing w:line="200" w:lineRule="atLeast"/>
        <w:rPr>
          <w:b/>
          <w:kern w:val="2"/>
        </w:rPr>
      </w:pPr>
      <w:r w:rsidRPr="00200684">
        <w:rPr>
          <w:b/>
          <w:kern w:val="2"/>
        </w:rPr>
        <w:t xml:space="preserve">Принято </w:t>
      </w:r>
      <w:r w:rsidRPr="00200684">
        <w:rPr>
          <w:kern w:val="2"/>
        </w:rPr>
        <w:t xml:space="preserve">Общим собранием работников                             </w:t>
      </w:r>
      <w:r w:rsidR="004F3941">
        <w:rPr>
          <w:b/>
          <w:kern w:val="2"/>
        </w:rPr>
        <w:t>УТВЕРЖДАЮ</w:t>
      </w:r>
    </w:p>
    <w:p w:rsidR="00200684" w:rsidRPr="00200684" w:rsidRDefault="00200684" w:rsidP="00200684">
      <w:pPr>
        <w:keepNext/>
        <w:keepLines/>
        <w:widowControl w:val="0"/>
        <w:tabs>
          <w:tab w:val="right" w:pos="9637"/>
        </w:tabs>
        <w:suppressAutoHyphens/>
        <w:snapToGrid w:val="0"/>
        <w:spacing w:line="200" w:lineRule="atLeast"/>
        <w:rPr>
          <w:kern w:val="2"/>
        </w:rPr>
      </w:pPr>
      <w:r w:rsidRPr="00200684">
        <w:rPr>
          <w:kern w:val="2"/>
        </w:rPr>
        <w:t xml:space="preserve">МАДОУ «Детский сад </w:t>
      </w:r>
      <w:r w:rsidR="004C2A0A">
        <w:rPr>
          <w:kern w:val="2"/>
        </w:rPr>
        <w:t>№161</w:t>
      </w:r>
      <w:r w:rsidRPr="00200684">
        <w:rPr>
          <w:kern w:val="2"/>
        </w:rPr>
        <w:t xml:space="preserve">»                                              Заведующий  </w:t>
      </w:r>
    </w:p>
    <w:p w:rsidR="00200684" w:rsidRPr="00200684" w:rsidRDefault="00200684" w:rsidP="00200684">
      <w:pPr>
        <w:keepNext/>
        <w:keepLines/>
        <w:widowControl w:val="0"/>
        <w:tabs>
          <w:tab w:val="right" w:pos="9637"/>
        </w:tabs>
        <w:suppressAutoHyphens/>
        <w:snapToGrid w:val="0"/>
        <w:spacing w:line="200" w:lineRule="atLeast"/>
        <w:rPr>
          <w:kern w:val="2"/>
        </w:rPr>
      </w:pPr>
      <w:r w:rsidRPr="00200684">
        <w:rPr>
          <w:kern w:val="2"/>
        </w:rPr>
        <w:t xml:space="preserve">Протокол № ______от __________20___г.                           МАДОУ «Детский сад </w:t>
      </w:r>
      <w:r w:rsidR="004C2A0A">
        <w:rPr>
          <w:kern w:val="2"/>
        </w:rPr>
        <w:t>№161</w:t>
      </w:r>
      <w:r w:rsidRPr="00200684">
        <w:rPr>
          <w:kern w:val="2"/>
        </w:rPr>
        <w:t xml:space="preserve">» </w:t>
      </w:r>
    </w:p>
    <w:p w:rsidR="00200684" w:rsidRPr="00200684" w:rsidRDefault="00200684" w:rsidP="00200684">
      <w:pPr>
        <w:tabs>
          <w:tab w:val="right" w:pos="9637"/>
        </w:tabs>
        <w:spacing w:line="240" w:lineRule="atLeast"/>
        <w:ind w:left="5812"/>
        <w:contextualSpacing/>
      </w:pPr>
      <w:r w:rsidRPr="00200684">
        <w:t xml:space="preserve">                                                                                                                                    __________ </w:t>
      </w:r>
      <w:r w:rsidR="008D40BC">
        <w:t>Л.В.Мамонова</w:t>
      </w:r>
    </w:p>
    <w:p w:rsidR="00200684" w:rsidRPr="00200684" w:rsidRDefault="00200684" w:rsidP="00200684">
      <w:pPr>
        <w:tabs>
          <w:tab w:val="right" w:pos="9637"/>
        </w:tabs>
        <w:spacing w:line="240" w:lineRule="atLeast"/>
        <w:ind w:left="283" w:hanging="283"/>
        <w:contextualSpacing/>
      </w:pPr>
      <w:r w:rsidRPr="00200684">
        <w:t xml:space="preserve"> </w:t>
      </w:r>
    </w:p>
    <w:p w:rsidR="00200684" w:rsidRPr="00200684" w:rsidRDefault="00200684" w:rsidP="00200684">
      <w:pPr>
        <w:contextualSpacing/>
        <w:rPr>
          <w:b/>
          <w:lang w:eastAsia="en-US"/>
        </w:rPr>
      </w:pPr>
      <w:r w:rsidRPr="00200684">
        <w:rPr>
          <w:b/>
          <w:lang w:eastAsia="en-US"/>
        </w:rPr>
        <w:t>Мотивированное мнение</w:t>
      </w:r>
      <w:r w:rsidRPr="00200684">
        <w:t xml:space="preserve"> </w:t>
      </w:r>
      <w:r w:rsidRPr="00200684">
        <w:tab/>
      </w:r>
      <w:r w:rsidRPr="00200684">
        <w:tab/>
      </w:r>
      <w:r w:rsidRPr="00200684">
        <w:tab/>
      </w:r>
      <w:r w:rsidRPr="00200684">
        <w:tab/>
        <w:t>Приказ от _________ 20___ г № ____</w:t>
      </w:r>
    </w:p>
    <w:p w:rsidR="00200684" w:rsidRPr="00200684" w:rsidRDefault="00200684" w:rsidP="00200684">
      <w:pPr>
        <w:contextualSpacing/>
        <w:rPr>
          <w:lang w:eastAsia="en-US"/>
        </w:rPr>
      </w:pPr>
      <w:r w:rsidRPr="00200684">
        <w:rPr>
          <w:lang w:eastAsia="en-US"/>
        </w:rPr>
        <w:t>первичной профсоюзной организации</w:t>
      </w:r>
    </w:p>
    <w:p w:rsidR="00200684" w:rsidRPr="00200684" w:rsidRDefault="00200684" w:rsidP="00200684">
      <w:pPr>
        <w:contextualSpacing/>
        <w:rPr>
          <w:lang w:eastAsia="en-US"/>
        </w:rPr>
      </w:pPr>
      <w:r w:rsidRPr="00200684">
        <w:rPr>
          <w:lang w:eastAsia="en-US"/>
        </w:rPr>
        <w:t xml:space="preserve">МАДОУ «Детский сад </w:t>
      </w:r>
      <w:r w:rsidR="004C2A0A">
        <w:rPr>
          <w:lang w:eastAsia="en-US"/>
        </w:rPr>
        <w:t>№161</w:t>
      </w:r>
      <w:r w:rsidRPr="00200684">
        <w:rPr>
          <w:lang w:eastAsia="en-US"/>
        </w:rPr>
        <w:t>»</w:t>
      </w:r>
    </w:p>
    <w:p w:rsidR="00200684" w:rsidRPr="00200684" w:rsidRDefault="00200684" w:rsidP="004F3941">
      <w:pPr>
        <w:contextualSpacing/>
        <w:rPr>
          <w:lang w:eastAsia="en-US"/>
        </w:rPr>
      </w:pPr>
      <w:r w:rsidRPr="00200684">
        <w:rPr>
          <w:lang w:eastAsia="en-US"/>
        </w:rPr>
        <w:t>Протокол № ___ от «___» _______20___г.</w:t>
      </w:r>
    </w:p>
    <w:p w:rsidR="00B37E1E" w:rsidRDefault="00200684" w:rsidP="00200684">
      <w:pPr>
        <w:rPr>
          <w:bCs/>
          <w:lang w:eastAsia="en-US"/>
        </w:rPr>
      </w:pPr>
      <w:r w:rsidRPr="00200684">
        <w:rPr>
          <w:bCs/>
          <w:lang w:eastAsia="en-US"/>
        </w:rPr>
        <w:t xml:space="preserve">Председатель </w:t>
      </w:r>
      <w:r w:rsidR="00B37E1E">
        <w:rPr>
          <w:bCs/>
          <w:lang w:eastAsia="en-US"/>
        </w:rPr>
        <w:t>профсоюзной организации</w:t>
      </w:r>
    </w:p>
    <w:p w:rsidR="00200684" w:rsidRPr="00200684" w:rsidRDefault="00200684" w:rsidP="00200684">
      <w:pPr>
        <w:rPr>
          <w:color w:val="FF0000"/>
        </w:rPr>
      </w:pPr>
      <w:r w:rsidRPr="00200684">
        <w:rPr>
          <w:bCs/>
          <w:lang w:eastAsia="en-US"/>
        </w:rPr>
        <w:t xml:space="preserve"> _________ </w:t>
      </w:r>
      <w:r w:rsidR="0011521B">
        <w:rPr>
          <w:bCs/>
          <w:lang w:eastAsia="en-US"/>
        </w:rPr>
        <w:t>С.И.Мингазова</w:t>
      </w:r>
      <w:r w:rsidRPr="00200684">
        <w:rPr>
          <w:b/>
        </w:rPr>
        <w:t xml:space="preserve">  </w:t>
      </w:r>
      <w:r w:rsidRPr="00200684">
        <w:rPr>
          <w:color w:val="FF0000"/>
        </w:rPr>
        <w:t xml:space="preserve">                                                                                 </w:t>
      </w:r>
    </w:p>
    <w:p w:rsidR="00200684" w:rsidRPr="00200684" w:rsidRDefault="00200684" w:rsidP="00200684">
      <w:pPr>
        <w:shd w:val="clear" w:color="auto" w:fill="FFFFFF"/>
        <w:tabs>
          <w:tab w:val="left" w:pos="851"/>
        </w:tabs>
        <w:rPr>
          <w:b/>
          <w:bCs/>
          <w:color w:val="000000"/>
        </w:rPr>
      </w:pPr>
    </w:p>
    <w:p w:rsidR="00200684" w:rsidRPr="00200684" w:rsidRDefault="00200684" w:rsidP="00200684">
      <w:pPr>
        <w:shd w:val="clear" w:color="auto" w:fill="FFFFFF"/>
        <w:tabs>
          <w:tab w:val="left" w:pos="851"/>
        </w:tabs>
        <w:jc w:val="center"/>
      </w:pPr>
      <w:r w:rsidRPr="00200684">
        <w:rPr>
          <w:b/>
          <w:bCs/>
          <w:color w:val="000000"/>
        </w:rPr>
        <w:t>ПОЛОЖЕНИЕ</w:t>
      </w:r>
    </w:p>
    <w:p w:rsidR="00200684" w:rsidRPr="00200684" w:rsidRDefault="00200684" w:rsidP="00200684">
      <w:pPr>
        <w:shd w:val="clear" w:color="auto" w:fill="FFFFFF"/>
        <w:tabs>
          <w:tab w:val="left" w:pos="851"/>
        </w:tabs>
        <w:jc w:val="center"/>
      </w:pPr>
      <w:r w:rsidRPr="00200684">
        <w:rPr>
          <w:b/>
          <w:bCs/>
          <w:color w:val="000000"/>
          <w:spacing w:val="-1"/>
        </w:rPr>
        <w:t>об административно-общественном контроле</w:t>
      </w:r>
      <w:r w:rsidRPr="00200684">
        <w:t xml:space="preserve"> </w:t>
      </w:r>
      <w:r w:rsidRPr="00200684">
        <w:rPr>
          <w:b/>
          <w:bCs/>
          <w:color w:val="000000"/>
          <w:spacing w:val="-1"/>
        </w:rPr>
        <w:t xml:space="preserve">за состоянием охраны труда </w:t>
      </w:r>
    </w:p>
    <w:p w:rsidR="00200684" w:rsidRPr="00200684" w:rsidRDefault="00200684" w:rsidP="00200684">
      <w:pPr>
        <w:shd w:val="clear" w:color="auto" w:fill="FFFFFF"/>
        <w:tabs>
          <w:tab w:val="left" w:pos="851"/>
        </w:tabs>
        <w:jc w:val="center"/>
        <w:rPr>
          <w:b/>
          <w:bCs/>
          <w:color w:val="000000"/>
          <w:spacing w:val="-1"/>
        </w:rPr>
      </w:pPr>
      <w:r w:rsidRPr="00200684">
        <w:rPr>
          <w:b/>
          <w:bCs/>
          <w:color w:val="000000"/>
          <w:spacing w:val="-1"/>
        </w:rPr>
        <w:t xml:space="preserve">в муниципальном автономном дошкольном образовательном учреждении </w:t>
      </w:r>
    </w:p>
    <w:p w:rsidR="00200684" w:rsidRPr="00200684" w:rsidRDefault="00200684" w:rsidP="00B37E1E">
      <w:pPr>
        <w:shd w:val="clear" w:color="auto" w:fill="FFFFFF"/>
        <w:tabs>
          <w:tab w:val="left" w:pos="851"/>
        </w:tabs>
        <w:jc w:val="center"/>
        <w:rPr>
          <w:b/>
          <w:bCs/>
          <w:color w:val="000000"/>
          <w:spacing w:val="-1"/>
        </w:rPr>
      </w:pPr>
      <w:r w:rsidRPr="00200684">
        <w:rPr>
          <w:b/>
          <w:bCs/>
          <w:color w:val="000000"/>
          <w:spacing w:val="-1"/>
        </w:rPr>
        <w:t xml:space="preserve">«Детский сад </w:t>
      </w:r>
      <w:r w:rsidR="004C2A0A">
        <w:rPr>
          <w:b/>
          <w:bCs/>
          <w:color w:val="000000"/>
          <w:spacing w:val="-1"/>
        </w:rPr>
        <w:t>№161</w:t>
      </w:r>
      <w:r w:rsidRPr="00200684">
        <w:rPr>
          <w:b/>
          <w:bCs/>
          <w:color w:val="000000"/>
          <w:spacing w:val="-1"/>
        </w:rPr>
        <w:t xml:space="preserve"> комбинированного вида» Приволжского района г. Казани</w:t>
      </w:r>
    </w:p>
    <w:p w:rsidR="00200684" w:rsidRPr="00200684" w:rsidRDefault="00200684" w:rsidP="00FF675E">
      <w:pPr>
        <w:widowControl w:val="0"/>
        <w:numPr>
          <w:ilvl w:val="0"/>
          <w:numId w:val="63"/>
        </w:numPr>
        <w:shd w:val="clear" w:color="auto" w:fill="FFFFFF"/>
        <w:tabs>
          <w:tab w:val="left" w:pos="709"/>
          <w:tab w:val="left" w:pos="1306"/>
        </w:tabs>
        <w:autoSpaceDE w:val="0"/>
        <w:autoSpaceDN w:val="0"/>
        <w:adjustRightInd w:val="0"/>
        <w:ind w:right="14" w:firstLine="426"/>
        <w:jc w:val="both"/>
        <w:rPr>
          <w:color w:val="000000"/>
          <w:spacing w:val="-28"/>
        </w:rPr>
      </w:pPr>
      <w:r w:rsidRPr="00200684">
        <w:rPr>
          <w:color w:val="000000"/>
          <w:spacing w:val="-1"/>
        </w:rPr>
        <w:t xml:space="preserve">Административно-общественный контроль является основной формой контроля администрации и профсоюзного комитета муниципального автономного дошкольного образовательного учреждения «Детский сад </w:t>
      </w:r>
      <w:r w:rsidR="004C2A0A">
        <w:rPr>
          <w:color w:val="000000"/>
          <w:spacing w:val="-1"/>
        </w:rPr>
        <w:t>№161</w:t>
      </w:r>
      <w:r w:rsidRPr="00200684">
        <w:rPr>
          <w:color w:val="000000"/>
          <w:spacing w:val="-1"/>
        </w:rPr>
        <w:t xml:space="preserve"> комбинированного вида» Приволжского района г. Казани (далее – Учреждение) за состоянием условий и безопасности труда </w:t>
      </w:r>
      <w:r w:rsidRPr="00200684">
        <w:rPr>
          <w:color w:val="000000"/>
          <w:spacing w:val="-2"/>
        </w:rPr>
        <w:t xml:space="preserve">при проведении учебно-воспитательного процесса, а также соблюдения всеми должностными лицами, работниками и обучающимися требований законодательства, стандартов безопасности </w:t>
      </w:r>
      <w:r w:rsidRPr="00200684">
        <w:rPr>
          <w:color w:val="000000"/>
          <w:spacing w:val="-1"/>
        </w:rPr>
        <w:t>труда, правил, норм, инструкций и других нормативно-технических документов.</w:t>
      </w:r>
    </w:p>
    <w:p w:rsidR="00200684" w:rsidRPr="00200684" w:rsidRDefault="00200684" w:rsidP="00FF675E">
      <w:pPr>
        <w:widowControl w:val="0"/>
        <w:numPr>
          <w:ilvl w:val="0"/>
          <w:numId w:val="63"/>
        </w:numPr>
        <w:shd w:val="clear" w:color="auto" w:fill="FFFFFF"/>
        <w:tabs>
          <w:tab w:val="left" w:pos="709"/>
          <w:tab w:val="left" w:pos="1306"/>
        </w:tabs>
        <w:autoSpaceDE w:val="0"/>
        <w:autoSpaceDN w:val="0"/>
        <w:adjustRightInd w:val="0"/>
        <w:ind w:right="19" w:firstLine="426"/>
        <w:jc w:val="both"/>
        <w:rPr>
          <w:color w:val="000000"/>
          <w:spacing w:val="-14"/>
        </w:rPr>
      </w:pPr>
      <w:r w:rsidRPr="00200684">
        <w:rPr>
          <w:color w:val="000000"/>
        </w:rPr>
        <w:t xml:space="preserve">Руководитель </w:t>
      </w:r>
      <w:r w:rsidRPr="00200684">
        <w:rPr>
          <w:color w:val="000000"/>
          <w:spacing w:val="-1"/>
        </w:rPr>
        <w:t xml:space="preserve">МАДОУ «Детский сад </w:t>
      </w:r>
      <w:r w:rsidR="004C2A0A">
        <w:rPr>
          <w:color w:val="000000"/>
          <w:spacing w:val="-1"/>
        </w:rPr>
        <w:t>№161</w:t>
      </w:r>
      <w:r w:rsidRPr="00200684">
        <w:rPr>
          <w:color w:val="000000"/>
          <w:spacing w:val="-1"/>
        </w:rPr>
        <w:t xml:space="preserve">» за состоянием охраны труда, устанавливает порядок его проведения, определяет должностных лиц, ответственных за его организацию и участвующих в проведении </w:t>
      </w:r>
      <w:r w:rsidRPr="00200684">
        <w:rPr>
          <w:color w:val="000000"/>
        </w:rPr>
        <w:t>контроля.</w:t>
      </w:r>
    </w:p>
    <w:p w:rsidR="00200684" w:rsidRPr="00200684" w:rsidRDefault="00200684" w:rsidP="00200684">
      <w:pPr>
        <w:shd w:val="clear" w:color="auto" w:fill="FFFFFF"/>
        <w:tabs>
          <w:tab w:val="left" w:pos="709"/>
        </w:tabs>
        <w:ind w:right="14" w:firstLine="426"/>
        <w:jc w:val="both"/>
      </w:pPr>
      <w:r w:rsidRPr="00200684">
        <w:rPr>
          <w:color w:val="000000"/>
        </w:rPr>
        <w:t>Приказ издается 1 раз в 5 лет. При изменении ответственных должностных лиц, осуществляющих контроль, выпускается дополнение к приказу.</w:t>
      </w:r>
    </w:p>
    <w:p w:rsidR="00200684" w:rsidRPr="00200684" w:rsidRDefault="00200684" w:rsidP="00200684">
      <w:pPr>
        <w:shd w:val="clear" w:color="auto" w:fill="FFFFFF"/>
        <w:tabs>
          <w:tab w:val="left" w:pos="709"/>
          <w:tab w:val="left" w:pos="851"/>
        </w:tabs>
        <w:ind w:firstLine="426"/>
        <w:jc w:val="both"/>
      </w:pPr>
      <w:r w:rsidRPr="00200684">
        <w:rPr>
          <w:color w:val="000000"/>
          <w:spacing w:val="-11"/>
        </w:rPr>
        <w:t>3.</w:t>
      </w:r>
      <w:r w:rsidRPr="00200684">
        <w:rPr>
          <w:color w:val="000000"/>
        </w:rPr>
        <w:tab/>
        <w:t>Руководство организацией административно-общественного контроля осуществляет</w:t>
      </w:r>
      <w:r w:rsidRPr="00200684">
        <w:t xml:space="preserve"> </w:t>
      </w:r>
      <w:r w:rsidRPr="00200684">
        <w:rPr>
          <w:color w:val="000000"/>
          <w:spacing w:val="-1"/>
        </w:rPr>
        <w:t>руководитель Учреждения.</w:t>
      </w:r>
    </w:p>
    <w:p w:rsidR="00200684" w:rsidRPr="00200684" w:rsidRDefault="00200684" w:rsidP="00200684">
      <w:pPr>
        <w:shd w:val="clear" w:color="auto" w:fill="FFFFFF"/>
        <w:tabs>
          <w:tab w:val="left" w:pos="709"/>
          <w:tab w:val="left" w:pos="851"/>
          <w:tab w:val="left" w:pos="1406"/>
        </w:tabs>
        <w:ind w:right="10" w:firstLine="426"/>
        <w:jc w:val="both"/>
      </w:pPr>
      <w:r w:rsidRPr="00200684">
        <w:rPr>
          <w:color w:val="000000"/>
          <w:spacing w:val="-12"/>
        </w:rPr>
        <w:t>4.</w:t>
      </w:r>
      <w:r w:rsidRPr="00200684">
        <w:rPr>
          <w:color w:val="000000"/>
        </w:rPr>
        <w:tab/>
        <w:t xml:space="preserve">По периодичности проверок, составу комиссии и характеру проверяемых вопросов </w:t>
      </w:r>
      <w:r w:rsidRPr="00200684">
        <w:rPr>
          <w:color w:val="000000"/>
          <w:spacing w:val="-1"/>
        </w:rPr>
        <w:t>по охране административно-общественный контроль проводится по трем ступеням.</w:t>
      </w:r>
    </w:p>
    <w:p w:rsidR="00200684" w:rsidRPr="00200684" w:rsidRDefault="00200684" w:rsidP="00200684">
      <w:pPr>
        <w:shd w:val="clear" w:color="auto" w:fill="FFFFFF"/>
        <w:tabs>
          <w:tab w:val="left" w:pos="709"/>
        </w:tabs>
        <w:ind w:firstLine="426"/>
        <w:jc w:val="both"/>
      </w:pPr>
      <w:r w:rsidRPr="00200684">
        <w:rPr>
          <w:b/>
          <w:bCs/>
          <w:color w:val="000000"/>
          <w:spacing w:val="-1"/>
        </w:rPr>
        <w:t xml:space="preserve">4.1. </w:t>
      </w:r>
      <w:r w:rsidRPr="00200684">
        <w:rPr>
          <w:b/>
          <w:bCs/>
          <w:i/>
          <w:iCs/>
          <w:color w:val="000000"/>
          <w:spacing w:val="-1"/>
        </w:rPr>
        <w:t>Первая ступень контроля</w:t>
      </w:r>
    </w:p>
    <w:p w:rsidR="00200684" w:rsidRPr="00200684" w:rsidRDefault="00200684" w:rsidP="00FF675E">
      <w:pPr>
        <w:widowControl w:val="0"/>
        <w:numPr>
          <w:ilvl w:val="0"/>
          <w:numId w:val="64"/>
        </w:numPr>
        <w:shd w:val="clear" w:color="auto" w:fill="FFFFFF"/>
        <w:tabs>
          <w:tab w:val="left" w:pos="709"/>
          <w:tab w:val="left" w:pos="1570"/>
        </w:tabs>
        <w:autoSpaceDE w:val="0"/>
        <w:autoSpaceDN w:val="0"/>
        <w:adjustRightInd w:val="0"/>
        <w:ind w:right="10" w:firstLine="426"/>
        <w:jc w:val="both"/>
        <w:rPr>
          <w:color w:val="000000"/>
          <w:spacing w:val="-3"/>
        </w:rPr>
      </w:pPr>
      <w:r w:rsidRPr="00200684">
        <w:rPr>
          <w:color w:val="000000"/>
          <w:spacing w:val="-1"/>
        </w:rPr>
        <w:t>Первая ступень контроля осуществляется педагогами и другими работниками учреждения ежедневно перед началом рабочего дня на своем рабочем месте.</w:t>
      </w:r>
    </w:p>
    <w:p w:rsidR="00200684" w:rsidRPr="00200684" w:rsidRDefault="00200684" w:rsidP="00FF675E">
      <w:pPr>
        <w:widowControl w:val="0"/>
        <w:numPr>
          <w:ilvl w:val="0"/>
          <w:numId w:val="64"/>
        </w:numPr>
        <w:shd w:val="clear" w:color="auto" w:fill="FFFFFF"/>
        <w:tabs>
          <w:tab w:val="left" w:pos="709"/>
          <w:tab w:val="left" w:pos="1570"/>
        </w:tabs>
        <w:autoSpaceDE w:val="0"/>
        <w:autoSpaceDN w:val="0"/>
        <w:adjustRightInd w:val="0"/>
        <w:ind w:firstLine="426"/>
        <w:jc w:val="both"/>
        <w:rPr>
          <w:color w:val="000000"/>
          <w:spacing w:val="-4"/>
        </w:rPr>
      </w:pPr>
      <w:r w:rsidRPr="00200684">
        <w:rPr>
          <w:color w:val="000000"/>
          <w:spacing w:val="-1"/>
        </w:rPr>
        <w:t>На первой ступени административно-общественного контроля проверяется:</w:t>
      </w:r>
    </w:p>
    <w:p w:rsidR="00200684" w:rsidRPr="00200684" w:rsidRDefault="00200684" w:rsidP="00FF675E">
      <w:pPr>
        <w:widowControl w:val="0"/>
        <w:numPr>
          <w:ilvl w:val="0"/>
          <w:numId w:val="65"/>
        </w:numPr>
        <w:shd w:val="clear" w:color="auto" w:fill="FFFFFF"/>
        <w:tabs>
          <w:tab w:val="left" w:pos="614"/>
          <w:tab w:val="left" w:pos="709"/>
        </w:tabs>
        <w:autoSpaceDE w:val="0"/>
        <w:autoSpaceDN w:val="0"/>
        <w:adjustRightInd w:val="0"/>
        <w:ind w:firstLine="426"/>
        <w:jc w:val="both"/>
        <w:rPr>
          <w:color w:val="000000"/>
        </w:rPr>
      </w:pPr>
      <w:r w:rsidRPr="00200684">
        <w:rPr>
          <w:color w:val="000000"/>
        </w:rPr>
        <w:t>состояние и организация рабочего места (наличие и исправность приборов, инструментов, приспособлений и т.п.);</w:t>
      </w:r>
    </w:p>
    <w:p w:rsidR="00200684" w:rsidRPr="00200684" w:rsidRDefault="00200684" w:rsidP="00FF675E">
      <w:pPr>
        <w:widowControl w:val="0"/>
        <w:numPr>
          <w:ilvl w:val="0"/>
          <w:numId w:val="65"/>
        </w:numPr>
        <w:shd w:val="clear" w:color="auto" w:fill="FFFFFF"/>
        <w:tabs>
          <w:tab w:val="left" w:pos="614"/>
          <w:tab w:val="left" w:pos="709"/>
        </w:tabs>
        <w:autoSpaceDE w:val="0"/>
        <w:autoSpaceDN w:val="0"/>
        <w:adjustRightInd w:val="0"/>
        <w:ind w:firstLine="426"/>
        <w:jc w:val="both"/>
        <w:rPr>
          <w:color w:val="000000"/>
        </w:rPr>
      </w:pPr>
      <w:r w:rsidRPr="00200684">
        <w:rPr>
          <w:color w:val="000000"/>
        </w:rPr>
        <w:t>исправность и соответствие требованиям безопасности оборудования, машин, механизмов, электрооборудования, электрических сетей;</w:t>
      </w:r>
    </w:p>
    <w:p w:rsidR="00200684" w:rsidRPr="00200684" w:rsidRDefault="00200684" w:rsidP="00FF675E">
      <w:pPr>
        <w:widowControl w:val="0"/>
        <w:numPr>
          <w:ilvl w:val="0"/>
          <w:numId w:val="65"/>
        </w:numPr>
        <w:shd w:val="clear" w:color="auto" w:fill="FFFFFF"/>
        <w:tabs>
          <w:tab w:val="left" w:pos="614"/>
          <w:tab w:val="left" w:pos="709"/>
        </w:tabs>
        <w:autoSpaceDE w:val="0"/>
        <w:autoSpaceDN w:val="0"/>
        <w:adjustRightInd w:val="0"/>
        <w:ind w:firstLine="426"/>
        <w:jc w:val="both"/>
        <w:rPr>
          <w:color w:val="000000"/>
        </w:rPr>
      </w:pPr>
      <w:r w:rsidRPr="00200684">
        <w:rPr>
          <w:color w:val="000000"/>
          <w:spacing w:val="-2"/>
        </w:rPr>
        <w:t xml:space="preserve">обеспечение санитарно-гигиенических норм (освещенности, вентиляции, теплового режима, </w:t>
      </w:r>
      <w:r w:rsidRPr="00200684">
        <w:rPr>
          <w:color w:val="000000"/>
        </w:rPr>
        <w:t>шума, запыленности и т.п.);</w:t>
      </w:r>
    </w:p>
    <w:p w:rsidR="00200684" w:rsidRPr="00200684" w:rsidRDefault="00200684" w:rsidP="00FF675E">
      <w:pPr>
        <w:widowControl w:val="0"/>
        <w:numPr>
          <w:ilvl w:val="0"/>
          <w:numId w:val="65"/>
        </w:numPr>
        <w:shd w:val="clear" w:color="auto" w:fill="FFFFFF"/>
        <w:tabs>
          <w:tab w:val="left" w:pos="614"/>
          <w:tab w:val="left" w:pos="709"/>
        </w:tabs>
        <w:autoSpaceDE w:val="0"/>
        <w:autoSpaceDN w:val="0"/>
        <w:adjustRightInd w:val="0"/>
        <w:ind w:firstLine="426"/>
        <w:jc w:val="both"/>
        <w:rPr>
          <w:color w:val="000000"/>
        </w:rPr>
      </w:pPr>
      <w:r w:rsidRPr="00200684">
        <w:rPr>
          <w:color w:val="000000"/>
          <w:spacing w:val="-1"/>
        </w:rPr>
        <w:t>наличие и правильное использование средств индивидуальной зашиты;</w:t>
      </w:r>
    </w:p>
    <w:p w:rsidR="00200684" w:rsidRPr="00200684" w:rsidRDefault="00200684" w:rsidP="00FF675E">
      <w:pPr>
        <w:widowControl w:val="0"/>
        <w:numPr>
          <w:ilvl w:val="0"/>
          <w:numId w:val="65"/>
        </w:numPr>
        <w:shd w:val="clear" w:color="auto" w:fill="FFFFFF"/>
        <w:tabs>
          <w:tab w:val="left" w:pos="614"/>
          <w:tab w:val="left" w:pos="709"/>
        </w:tabs>
        <w:autoSpaceDE w:val="0"/>
        <w:autoSpaceDN w:val="0"/>
        <w:adjustRightInd w:val="0"/>
        <w:ind w:firstLine="426"/>
        <w:jc w:val="both"/>
        <w:rPr>
          <w:color w:val="000000"/>
        </w:rPr>
      </w:pPr>
      <w:r w:rsidRPr="00200684">
        <w:rPr>
          <w:color w:val="000000"/>
          <w:spacing w:val="-1"/>
        </w:rPr>
        <w:t>наличие инструкций по охране труда.</w:t>
      </w:r>
    </w:p>
    <w:p w:rsidR="00200684" w:rsidRPr="00200684" w:rsidRDefault="00200684" w:rsidP="00200684">
      <w:pPr>
        <w:shd w:val="clear" w:color="auto" w:fill="FFFFFF"/>
        <w:tabs>
          <w:tab w:val="left" w:pos="709"/>
          <w:tab w:val="left" w:pos="1134"/>
        </w:tabs>
        <w:ind w:firstLine="426"/>
        <w:jc w:val="both"/>
      </w:pPr>
      <w:r w:rsidRPr="00200684">
        <w:rPr>
          <w:color w:val="000000"/>
          <w:spacing w:val="-5"/>
        </w:rPr>
        <w:t>4.1.3.</w:t>
      </w:r>
      <w:r w:rsidRPr="00200684">
        <w:rPr>
          <w:color w:val="000000"/>
        </w:rPr>
        <w:tab/>
      </w:r>
      <w:r w:rsidRPr="00200684">
        <w:rPr>
          <w:color w:val="000000"/>
          <w:spacing w:val="-1"/>
        </w:rPr>
        <w:t xml:space="preserve">Устранение выявленных нарушений должно проводится незамедлительно. Если </w:t>
      </w:r>
      <w:r w:rsidRPr="00200684">
        <w:rPr>
          <w:color w:val="000000"/>
        </w:rPr>
        <w:t xml:space="preserve">недостатки, выявленные проверкой, нельзя устранить сразу, а они могут причинить ущерб здоровью обучающихся или работников, необходимо приостановить работу на объекте и </w:t>
      </w:r>
      <w:r w:rsidRPr="00200684">
        <w:rPr>
          <w:color w:val="000000"/>
          <w:spacing w:val="-1"/>
        </w:rPr>
        <w:t>доложить об этом руководителю Учреждения для принятия соответствующих мер.</w:t>
      </w:r>
    </w:p>
    <w:p w:rsidR="00200684" w:rsidRPr="00200684" w:rsidRDefault="00200684" w:rsidP="00200684">
      <w:pPr>
        <w:tabs>
          <w:tab w:val="left" w:pos="709"/>
          <w:tab w:val="left" w:pos="1134"/>
        </w:tabs>
        <w:ind w:firstLine="426"/>
        <w:jc w:val="both"/>
      </w:pPr>
      <w:r w:rsidRPr="00200684">
        <w:t>4.1.4. Результаты проверки регистрируются в журнале первой ступени административно-общественного контроля или в журнале работ для технического персонала Учреждения (</w:t>
      </w:r>
      <w:r w:rsidR="004F3941" w:rsidRPr="004F3941">
        <w:t>рабочего по комплексному обслуживанию и ремонту зданий</w:t>
      </w:r>
      <w:r w:rsidRPr="00200684">
        <w:t>).</w:t>
      </w:r>
    </w:p>
    <w:p w:rsidR="00200684" w:rsidRPr="00200684" w:rsidRDefault="00200684" w:rsidP="00200684">
      <w:pPr>
        <w:tabs>
          <w:tab w:val="left" w:pos="709"/>
        </w:tabs>
        <w:ind w:firstLine="426"/>
        <w:jc w:val="both"/>
        <w:rPr>
          <w:i/>
        </w:rPr>
      </w:pPr>
      <w:r w:rsidRPr="00200684">
        <w:rPr>
          <w:b/>
        </w:rPr>
        <w:t xml:space="preserve">4.2. </w:t>
      </w:r>
      <w:r w:rsidRPr="00200684">
        <w:rPr>
          <w:b/>
          <w:i/>
        </w:rPr>
        <w:t>Вторая ступень контроля</w:t>
      </w:r>
    </w:p>
    <w:p w:rsidR="00200684" w:rsidRPr="00200684" w:rsidRDefault="00200684" w:rsidP="00200684">
      <w:pPr>
        <w:tabs>
          <w:tab w:val="left" w:pos="709"/>
        </w:tabs>
        <w:ind w:firstLine="426"/>
        <w:jc w:val="both"/>
      </w:pPr>
      <w:r w:rsidRPr="00200684">
        <w:t>4.2.1. Вторая ступень контроля осуществляется заместителем заведующего по хозяйственной работе совместно с представителем профкома не реже одного раза в месяц.</w:t>
      </w:r>
    </w:p>
    <w:p w:rsidR="00200684" w:rsidRPr="00200684" w:rsidRDefault="00200684" w:rsidP="00200684">
      <w:pPr>
        <w:tabs>
          <w:tab w:val="left" w:pos="709"/>
        </w:tabs>
        <w:ind w:firstLine="426"/>
        <w:jc w:val="both"/>
      </w:pPr>
      <w:r w:rsidRPr="00200684">
        <w:t>4.2.2. На второй ступени контроля проверяется:</w:t>
      </w:r>
    </w:p>
    <w:p w:rsidR="00200684" w:rsidRPr="00200684" w:rsidRDefault="00200684" w:rsidP="00FF675E">
      <w:pPr>
        <w:numPr>
          <w:ilvl w:val="0"/>
          <w:numId w:val="61"/>
        </w:numPr>
        <w:tabs>
          <w:tab w:val="left" w:pos="709"/>
        </w:tabs>
        <w:ind w:left="0" w:firstLine="426"/>
        <w:jc w:val="both"/>
      </w:pPr>
      <w:r w:rsidRPr="00200684">
        <w:t>организация и результаты работы на первой ступени контроля;</w:t>
      </w:r>
    </w:p>
    <w:p w:rsidR="00200684" w:rsidRPr="00200684" w:rsidRDefault="00200684" w:rsidP="00FF675E">
      <w:pPr>
        <w:numPr>
          <w:ilvl w:val="0"/>
          <w:numId w:val="61"/>
        </w:numPr>
        <w:tabs>
          <w:tab w:val="left" w:pos="709"/>
        </w:tabs>
        <w:ind w:left="0" w:firstLine="426"/>
        <w:jc w:val="both"/>
      </w:pPr>
      <w:r w:rsidRPr="00200684">
        <w:t>выполнение приказов, предписаний и мероприятий по охране труда, профилактике травматизма;</w:t>
      </w:r>
    </w:p>
    <w:p w:rsidR="00200684" w:rsidRPr="00200684" w:rsidRDefault="00200684" w:rsidP="00FF675E">
      <w:pPr>
        <w:numPr>
          <w:ilvl w:val="0"/>
          <w:numId w:val="61"/>
        </w:numPr>
        <w:tabs>
          <w:tab w:val="left" w:pos="709"/>
        </w:tabs>
        <w:ind w:left="0" w:firstLine="426"/>
        <w:jc w:val="both"/>
      </w:pPr>
      <w:r w:rsidRPr="00200684">
        <w:t>обеспечение безопасных условий проведения учебно-воспитательного процесса во всех учебных и производственных помещениях;</w:t>
      </w:r>
    </w:p>
    <w:p w:rsidR="00200684" w:rsidRPr="00200684" w:rsidRDefault="00200684" w:rsidP="00FF675E">
      <w:pPr>
        <w:numPr>
          <w:ilvl w:val="0"/>
          <w:numId w:val="61"/>
        </w:numPr>
        <w:tabs>
          <w:tab w:val="left" w:pos="709"/>
        </w:tabs>
        <w:ind w:left="0" w:firstLine="426"/>
        <w:jc w:val="both"/>
      </w:pPr>
      <w:r w:rsidRPr="00200684">
        <w:t>соблюдение требований охраны труда при эксплуатации производственного и энергетического оборудования, машин и механизмов;</w:t>
      </w:r>
    </w:p>
    <w:p w:rsidR="00200684" w:rsidRPr="00200684" w:rsidRDefault="00200684" w:rsidP="00FF675E">
      <w:pPr>
        <w:numPr>
          <w:ilvl w:val="0"/>
          <w:numId w:val="61"/>
        </w:numPr>
        <w:tabs>
          <w:tab w:val="left" w:pos="709"/>
        </w:tabs>
        <w:ind w:left="0" w:firstLine="426"/>
        <w:jc w:val="both"/>
      </w:pPr>
      <w:r w:rsidRPr="00200684">
        <w:t>состояние спортинвентаря в спортивном зале;</w:t>
      </w:r>
    </w:p>
    <w:p w:rsidR="00200684" w:rsidRPr="00200684" w:rsidRDefault="00200684" w:rsidP="00FF675E">
      <w:pPr>
        <w:numPr>
          <w:ilvl w:val="0"/>
          <w:numId w:val="61"/>
        </w:numPr>
        <w:tabs>
          <w:tab w:val="left" w:pos="709"/>
        </w:tabs>
        <w:ind w:left="0" w:firstLine="426"/>
        <w:jc w:val="both"/>
      </w:pPr>
      <w:r w:rsidRPr="00200684">
        <w:t>исправность и эффективность работы вентиляционных установок;</w:t>
      </w:r>
    </w:p>
    <w:p w:rsidR="00200684" w:rsidRPr="00200684" w:rsidRDefault="00200684" w:rsidP="00FF675E">
      <w:pPr>
        <w:numPr>
          <w:ilvl w:val="0"/>
          <w:numId w:val="61"/>
        </w:numPr>
        <w:tabs>
          <w:tab w:val="left" w:pos="709"/>
        </w:tabs>
        <w:ind w:left="0" w:firstLine="426"/>
        <w:jc w:val="both"/>
      </w:pPr>
      <w:r w:rsidRPr="00200684">
        <w:t>наличие и правильность использования средств индивидуальной защиты;</w:t>
      </w:r>
    </w:p>
    <w:p w:rsidR="00200684" w:rsidRPr="00200684" w:rsidRDefault="00200684" w:rsidP="00FF675E">
      <w:pPr>
        <w:numPr>
          <w:ilvl w:val="0"/>
          <w:numId w:val="61"/>
        </w:numPr>
        <w:tabs>
          <w:tab w:val="left" w:pos="709"/>
        </w:tabs>
        <w:ind w:left="0" w:firstLine="426"/>
        <w:jc w:val="both"/>
      </w:pPr>
      <w:r w:rsidRPr="00200684">
        <w:t>противопожарное состояние зданий и сооружений, исправность средств пожаротушения, защитных сигнальных устройств, контрольно-измерительных приборов;</w:t>
      </w:r>
    </w:p>
    <w:p w:rsidR="00200684" w:rsidRPr="00200684" w:rsidRDefault="00200684" w:rsidP="00FF675E">
      <w:pPr>
        <w:numPr>
          <w:ilvl w:val="0"/>
          <w:numId w:val="61"/>
        </w:numPr>
        <w:tabs>
          <w:tab w:val="left" w:pos="709"/>
        </w:tabs>
        <w:ind w:left="0" w:firstLine="426"/>
        <w:jc w:val="both"/>
      </w:pPr>
      <w:r w:rsidRPr="00200684">
        <w:t>состояние санитарно-бытовых помещений.</w:t>
      </w:r>
    </w:p>
    <w:p w:rsidR="00200684" w:rsidRPr="00200684" w:rsidRDefault="00200684" w:rsidP="00200684">
      <w:pPr>
        <w:tabs>
          <w:tab w:val="left" w:pos="709"/>
        </w:tabs>
        <w:ind w:firstLine="426"/>
        <w:jc w:val="both"/>
      </w:pPr>
      <w:r w:rsidRPr="00200684">
        <w:t>4.2.3. Если выявленные в ходе проверки недостатки нельзя устранить сразу, то работа на данном участке приостанавливается до устранения этих нарушений.</w:t>
      </w:r>
    </w:p>
    <w:p w:rsidR="00200684" w:rsidRPr="00200684" w:rsidRDefault="00200684" w:rsidP="00200684">
      <w:pPr>
        <w:tabs>
          <w:tab w:val="left" w:pos="709"/>
        </w:tabs>
        <w:ind w:firstLine="426"/>
        <w:jc w:val="both"/>
      </w:pPr>
      <w:r w:rsidRPr="00200684">
        <w:t>4.2.4. Результаты проверки регистрируются в журнале административно-общественного контроля, который хранится у заместителя заведующего по хозяйственной работе или у руководителя Учреждения.</w:t>
      </w:r>
    </w:p>
    <w:p w:rsidR="00200684" w:rsidRPr="00200684" w:rsidRDefault="00200684" w:rsidP="00200684">
      <w:pPr>
        <w:tabs>
          <w:tab w:val="left" w:pos="709"/>
        </w:tabs>
        <w:ind w:firstLine="426"/>
        <w:jc w:val="both"/>
      </w:pPr>
      <w:r w:rsidRPr="00200684">
        <w:t>Комиссия, осуществляющая контроль, намечает мероприятия, исполнителей и сроки устранения нарушений.</w:t>
      </w:r>
    </w:p>
    <w:p w:rsidR="00200684" w:rsidRPr="00200684" w:rsidRDefault="00200684" w:rsidP="00200684">
      <w:pPr>
        <w:tabs>
          <w:tab w:val="left" w:pos="709"/>
        </w:tabs>
        <w:ind w:firstLine="426"/>
        <w:jc w:val="both"/>
        <w:rPr>
          <w:b/>
          <w:i/>
        </w:rPr>
      </w:pPr>
      <w:r w:rsidRPr="00200684">
        <w:rPr>
          <w:b/>
        </w:rPr>
        <w:t xml:space="preserve">4.3. </w:t>
      </w:r>
      <w:r w:rsidRPr="00200684">
        <w:rPr>
          <w:b/>
          <w:i/>
        </w:rPr>
        <w:t>Третья ступень контроля</w:t>
      </w:r>
    </w:p>
    <w:p w:rsidR="00200684" w:rsidRPr="00200684" w:rsidRDefault="00200684" w:rsidP="00200684">
      <w:pPr>
        <w:tabs>
          <w:tab w:val="left" w:pos="709"/>
        </w:tabs>
        <w:ind w:firstLine="426"/>
        <w:jc w:val="both"/>
      </w:pPr>
      <w:r w:rsidRPr="00200684">
        <w:t>4.3.1. Третья ступень контроля осуществляется комиссией, возглавляемой руководителем Учреждения и председателем профсоюзного комитета, не реже одного раза в квартал.</w:t>
      </w:r>
    </w:p>
    <w:p w:rsidR="00C31BDF" w:rsidRDefault="00200684" w:rsidP="00200684">
      <w:pPr>
        <w:tabs>
          <w:tab w:val="left" w:pos="709"/>
        </w:tabs>
        <w:ind w:firstLine="426"/>
        <w:jc w:val="both"/>
        <w:rPr>
          <w:color w:val="FF0000"/>
        </w:rPr>
      </w:pPr>
      <w:r w:rsidRPr="00200684">
        <w:t xml:space="preserve">В состав комиссии входят </w:t>
      </w:r>
      <w:r w:rsidR="00C31BDF">
        <w:t xml:space="preserve">заведующий, </w:t>
      </w:r>
      <w:r w:rsidRPr="00200684">
        <w:t xml:space="preserve">заместитель заведующего по хозяйственной работе, </w:t>
      </w:r>
      <w:r w:rsidR="00C31BDF" w:rsidRPr="00C31BDF">
        <w:t>ответственный по охране труда</w:t>
      </w:r>
      <w:r w:rsidRPr="00C31BDF">
        <w:t>, медицински</w:t>
      </w:r>
      <w:r w:rsidR="00C31BDF" w:rsidRPr="00C31BDF">
        <w:t>й</w:t>
      </w:r>
      <w:r w:rsidR="00C31BDF">
        <w:t xml:space="preserve"> работник</w:t>
      </w:r>
      <w:r w:rsidRPr="00200684">
        <w:t xml:space="preserve">, </w:t>
      </w:r>
      <w:r w:rsidR="00C31BDF">
        <w:t xml:space="preserve">уполномоченный по охране труда, председатель первичной профсоюзной организации, рабочий по </w:t>
      </w:r>
      <w:r w:rsidR="00C31BDF" w:rsidRPr="004F3941">
        <w:t xml:space="preserve">комплексному </w:t>
      </w:r>
      <w:r w:rsidR="00C31BDF">
        <w:t xml:space="preserve">обслуживанию и ремонту здания. </w:t>
      </w:r>
    </w:p>
    <w:p w:rsidR="00200684" w:rsidRPr="00200684" w:rsidRDefault="00200684" w:rsidP="00200684">
      <w:pPr>
        <w:tabs>
          <w:tab w:val="left" w:pos="709"/>
        </w:tabs>
        <w:ind w:firstLine="426"/>
        <w:jc w:val="both"/>
      </w:pPr>
      <w:r w:rsidRPr="00200684">
        <w:t>4.3.2. На третьей ступени контроля проверяется:</w:t>
      </w:r>
    </w:p>
    <w:p w:rsidR="00200684" w:rsidRPr="00200684" w:rsidRDefault="00200684" w:rsidP="00FF675E">
      <w:pPr>
        <w:numPr>
          <w:ilvl w:val="0"/>
          <w:numId w:val="62"/>
        </w:numPr>
        <w:tabs>
          <w:tab w:val="left" w:pos="709"/>
        </w:tabs>
        <w:ind w:left="0" w:firstLine="426"/>
        <w:jc w:val="both"/>
      </w:pPr>
      <w:r w:rsidRPr="00200684">
        <w:t>организация и результаты работы первой и второй ступеней контроля;</w:t>
      </w:r>
    </w:p>
    <w:p w:rsidR="00200684" w:rsidRPr="00200684" w:rsidRDefault="00200684" w:rsidP="00FF675E">
      <w:pPr>
        <w:numPr>
          <w:ilvl w:val="0"/>
          <w:numId w:val="62"/>
        </w:numPr>
        <w:tabs>
          <w:tab w:val="left" w:pos="709"/>
        </w:tabs>
        <w:ind w:left="0" w:firstLine="426"/>
        <w:jc w:val="both"/>
      </w:pPr>
      <w:r w:rsidRPr="00200684">
        <w:t>техническое состояние и содержание помещений, зданий, сооружений и прилегающих к ним территорий в соответствии с требованиями по охране труда;</w:t>
      </w:r>
    </w:p>
    <w:p w:rsidR="00200684" w:rsidRPr="00200684" w:rsidRDefault="00200684" w:rsidP="00FF675E">
      <w:pPr>
        <w:numPr>
          <w:ilvl w:val="0"/>
          <w:numId w:val="62"/>
        </w:numPr>
        <w:tabs>
          <w:tab w:val="left" w:pos="709"/>
        </w:tabs>
        <w:ind w:left="0" w:firstLine="426"/>
        <w:jc w:val="both"/>
      </w:pPr>
      <w:r w:rsidRPr="00200684">
        <w:t>выполнение приказов и распоряжений руководителя Учреждения по вопросам охраны труда;</w:t>
      </w:r>
    </w:p>
    <w:p w:rsidR="00200684" w:rsidRPr="00200684" w:rsidRDefault="00200684" w:rsidP="00FF675E">
      <w:pPr>
        <w:numPr>
          <w:ilvl w:val="0"/>
          <w:numId w:val="62"/>
        </w:numPr>
        <w:tabs>
          <w:tab w:val="left" w:pos="709"/>
        </w:tabs>
        <w:ind w:left="0" w:firstLine="426"/>
        <w:jc w:val="both"/>
      </w:pPr>
      <w:r w:rsidRPr="00200684">
        <w:t>выполнение мероприятий, предусмотренных Соглашением по охране труда между администрацией и профсоюзом;</w:t>
      </w:r>
    </w:p>
    <w:p w:rsidR="00200684" w:rsidRPr="00200684" w:rsidRDefault="00200684" w:rsidP="00FF675E">
      <w:pPr>
        <w:numPr>
          <w:ilvl w:val="0"/>
          <w:numId w:val="62"/>
        </w:numPr>
        <w:tabs>
          <w:tab w:val="left" w:pos="709"/>
        </w:tabs>
        <w:ind w:left="0" w:firstLine="426"/>
        <w:jc w:val="both"/>
      </w:pPr>
      <w:r w:rsidRPr="00200684">
        <w:t>организация и качество проведения обучения и инструктажа по охране труда с обучающимися, педагогическими работниками, учебно-вспомогательным и обслуживающим персоналом;</w:t>
      </w:r>
    </w:p>
    <w:p w:rsidR="00200684" w:rsidRPr="00200684" w:rsidRDefault="00200684" w:rsidP="00FF675E">
      <w:pPr>
        <w:numPr>
          <w:ilvl w:val="0"/>
          <w:numId w:val="62"/>
        </w:numPr>
        <w:tabs>
          <w:tab w:val="left" w:pos="709"/>
        </w:tabs>
        <w:ind w:left="0" w:firstLine="426"/>
        <w:jc w:val="both"/>
      </w:pPr>
      <w:r w:rsidRPr="00200684">
        <w:t>обеспеченность обучающихся и работников Учреждения спецодеждой и другими средствами индивидуальной защиты, правильность их выдачи, хранения, организация стирки, чистки и ремонта;</w:t>
      </w:r>
    </w:p>
    <w:p w:rsidR="00200684" w:rsidRPr="00200684" w:rsidRDefault="00200684" w:rsidP="00FF675E">
      <w:pPr>
        <w:numPr>
          <w:ilvl w:val="0"/>
          <w:numId w:val="62"/>
        </w:numPr>
        <w:tabs>
          <w:tab w:val="left" w:pos="709"/>
        </w:tabs>
        <w:ind w:left="0" w:firstLine="426"/>
        <w:jc w:val="both"/>
      </w:pPr>
      <w:r w:rsidRPr="00200684">
        <w:t>соблюдение установленного режима труда и отдыха.</w:t>
      </w:r>
    </w:p>
    <w:p w:rsidR="00200684" w:rsidRPr="00200684" w:rsidRDefault="00200684" w:rsidP="00200684">
      <w:pPr>
        <w:tabs>
          <w:tab w:val="left" w:pos="709"/>
        </w:tabs>
        <w:ind w:firstLine="426"/>
        <w:jc w:val="both"/>
      </w:pPr>
      <w:r w:rsidRPr="00200684">
        <w:t xml:space="preserve">4.3.3. В случае нарушения правил и норм охраны труда, которое может причинить ущерб здоровью обучающихся или работников, или привести к аварии, комиссия обязана приостановить работу до устранения этого нарушения. </w:t>
      </w:r>
    </w:p>
    <w:p w:rsidR="00200684" w:rsidRPr="00200684" w:rsidRDefault="00200684" w:rsidP="00200684">
      <w:pPr>
        <w:tabs>
          <w:tab w:val="left" w:pos="709"/>
        </w:tabs>
        <w:ind w:firstLine="426"/>
        <w:jc w:val="both"/>
      </w:pPr>
      <w:r w:rsidRPr="00200684">
        <w:t>4.3.4. Результаты проверки и выявленные недостатки регистрируются в журнале административно-общественного контроля.</w:t>
      </w:r>
    </w:p>
    <w:p w:rsidR="00200684" w:rsidRPr="00200684" w:rsidRDefault="00200684" w:rsidP="00200684">
      <w:pPr>
        <w:tabs>
          <w:tab w:val="left" w:pos="709"/>
        </w:tabs>
        <w:ind w:firstLine="426"/>
        <w:jc w:val="both"/>
      </w:pPr>
      <w:r w:rsidRPr="00200684">
        <w:t>4.3.5. Итоги третьей ступени контроля должны быть обсуждены на совещании при участии руководителя Учреждения, председателя профсоюзного комитета и должностных лиц, ответственных за организацию работы по охране труда.</w:t>
      </w:r>
    </w:p>
    <w:p w:rsidR="00200684" w:rsidRPr="00200684" w:rsidRDefault="00200684" w:rsidP="00200684">
      <w:pPr>
        <w:tabs>
          <w:tab w:val="left" w:pos="709"/>
        </w:tabs>
        <w:ind w:firstLine="426"/>
        <w:jc w:val="both"/>
      </w:pPr>
      <w:r w:rsidRPr="00200684">
        <w:t>На совещании также проводится анализ несчастных случаев и заболеваемости обучающихся и работников, намечаются меры по профилактике травматизма и заболеваемости.</w:t>
      </w:r>
    </w:p>
    <w:p w:rsidR="00200684" w:rsidRPr="00200684" w:rsidRDefault="00200684" w:rsidP="00200684">
      <w:pPr>
        <w:tabs>
          <w:tab w:val="left" w:pos="709"/>
        </w:tabs>
        <w:ind w:firstLine="426"/>
        <w:jc w:val="both"/>
      </w:pPr>
      <w:r w:rsidRPr="00200684">
        <w:t>При необходимости намеченные мероприятия по устранению нарушений охраны труда отражаются в приказе руководителя Учреждения.</w:t>
      </w:r>
    </w:p>
    <w:p w:rsidR="00200684" w:rsidRPr="00200684" w:rsidRDefault="00200684" w:rsidP="00200684">
      <w:pPr>
        <w:ind w:firstLine="426"/>
        <w:jc w:val="both"/>
        <w:rPr>
          <w:szCs w:val="20"/>
        </w:rPr>
      </w:pPr>
    </w:p>
    <w:p w:rsidR="00200684" w:rsidRDefault="00200684" w:rsidP="005C2267">
      <w:pPr>
        <w:jc w:val="right"/>
        <w:rPr>
          <w:b/>
          <w:i/>
        </w:rPr>
      </w:pPr>
    </w:p>
    <w:p w:rsidR="005C2267" w:rsidRPr="007F7B04" w:rsidRDefault="00200684" w:rsidP="005C2267">
      <w:pPr>
        <w:jc w:val="right"/>
        <w:rPr>
          <w:b/>
          <w:i/>
        </w:rPr>
      </w:pPr>
      <w:r>
        <w:rPr>
          <w:b/>
          <w:i/>
        </w:rPr>
        <w:br w:type="page"/>
      </w:r>
      <w:r w:rsidR="005C2267" w:rsidRPr="007F7B04">
        <w:rPr>
          <w:b/>
          <w:i/>
        </w:rPr>
        <w:t xml:space="preserve">Приложение № </w:t>
      </w:r>
      <w:r w:rsidR="00620F3C">
        <w:rPr>
          <w:b/>
          <w:i/>
        </w:rPr>
        <w:t>2</w:t>
      </w:r>
      <w:r w:rsidR="001F6C44">
        <w:rPr>
          <w:b/>
          <w:i/>
        </w:rPr>
        <w:t>0</w:t>
      </w:r>
    </w:p>
    <w:tbl>
      <w:tblPr>
        <w:tblW w:w="10723" w:type="dxa"/>
        <w:tblInd w:w="-34" w:type="dxa"/>
        <w:tblLook w:val="04A0"/>
      </w:tblPr>
      <w:tblGrid>
        <w:gridCol w:w="142"/>
        <w:gridCol w:w="4678"/>
        <w:gridCol w:w="567"/>
        <w:gridCol w:w="4571"/>
        <w:gridCol w:w="765"/>
      </w:tblGrid>
      <w:tr w:rsidR="005C2267" w:rsidRPr="009D31C8" w:rsidTr="004F3941">
        <w:trPr>
          <w:gridAfter w:val="1"/>
          <w:wAfter w:w="765" w:type="dxa"/>
        </w:trPr>
        <w:tc>
          <w:tcPr>
            <w:tcW w:w="4820" w:type="dxa"/>
            <w:gridSpan w:val="2"/>
            <w:vAlign w:val="center"/>
          </w:tcPr>
          <w:p w:rsidR="005C2267" w:rsidRPr="00901CD2" w:rsidRDefault="005C2267" w:rsidP="005C2267">
            <w:pPr>
              <w:contextualSpacing/>
              <w:rPr>
                <w:b/>
                <w:lang w:eastAsia="en-US"/>
              </w:rPr>
            </w:pPr>
            <w:r w:rsidRPr="00901CD2">
              <w:rPr>
                <w:b/>
                <w:lang w:eastAsia="en-US"/>
              </w:rPr>
              <w:t>Мотивированное мнение</w:t>
            </w:r>
          </w:p>
          <w:p w:rsidR="005C2267" w:rsidRPr="00901CD2" w:rsidRDefault="005C2267" w:rsidP="005C2267">
            <w:pPr>
              <w:contextualSpacing/>
              <w:rPr>
                <w:lang w:eastAsia="en-US"/>
              </w:rPr>
            </w:pPr>
            <w:r w:rsidRPr="00901CD2">
              <w:rPr>
                <w:lang w:eastAsia="en-US"/>
              </w:rPr>
              <w:t>первичной профсоюзной организации</w:t>
            </w:r>
          </w:p>
          <w:p w:rsidR="005C2267" w:rsidRPr="00901CD2" w:rsidRDefault="005C2267" w:rsidP="005C2267">
            <w:pPr>
              <w:contextualSpacing/>
              <w:rPr>
                <w:lang w:eastAsia="en-US"/>
              </w:rPr>
            </w:pPr>
            <w:r w:rsidRPr="00901CD2">
              <w:rPr>
                <w:lang w:eastAsia="en-US"/>
              </w:rPr>
              <w:t xml:space="preserve">МАДОУ «Детский сад </w:t>
            </w:r>
            <w:r w:rsidR="004C2A0A">
              <w:rPr>
                <w:lang w:eastAsia="en-US"/>
              </w:rPr>
              <w:t>№161</w:t>
            </w:r>
            <w:r w:rsidRPr="00901CD2">
              <w:rPr>
                <w:lang w:eastAsia="en-US"/>
              </w:rPr>
              <w:t>»</w:t>
            </w:r>
          </w:p>
          <w:p w:rsidR="005C2267" w:rsidRPr="00901CD2" w:rsidRDefault="005C2267" w:rsidP="005C2267">
            <w:pPr>
              <w:contextualSpacing/>
              <w:rPr>
                <w:lang w:eastAsia="en-US"/>
              </w:rPr>
            </w:pPr>
            <w:r w:rsidRPr="00901CD2">
              <w:rPr>
                <w:lang w:eastAsia="en-US"/>
              </w:rPr>
              <w:t>Протокол № ___ от «___» _______20___г.</w:t>
            </w:r>
          </w:p>
          <w:p w:rsidR="005C2267" w:rsidRPr="00901CD2" w:rsidRDefault="005C2267" w:rsidP="005C2267">
            <w:pPr>
              <w:contextualSpacing/>
              <w:jc w:val="both"/>
              <w:rPr>
                <w:bCs/>
                <w:lang w:eastAsia="en-US"/>
              </w:rPr>
            </w:pPr>
          </w:p>
          <w:p w:rsidR="005C2267" w:rsidRPr="009D31C8" w:rsidRDefault="005C2267" w:rsidP="005C2267">
            <w:pPr>
              <w:jc w:val="both"/>
            </w:pPr>
            <w:r>
              <w:rPr>
                <w:bCs/>
                <w:lang w:eastAsia="en-US"/>
              </w:rPr>
              <w:t>Председатель ПК _________</w:t>
            </w:r>
            <w:r w:rsidRPr="00901CD2">
              <w:rPr>
                <w:bCs/>
                <w:lang w:eastAsia="en-US"/>
              </w:rPr>
              <w:t xml:space="preserve"> </w:t>
            </w:r>
            <w:r w:rsidR="0011521B">
              <w:rPr>
                <w:bCs/>
                <w:lang w:eastAsia="en-US"/>
              </w:rPr>
              <w:t>С.И.Мингазова</w:t>
            </w:r>
          </w:p>
        </w:tc>
        <w:tc>
          <w:tcPr>
            <w:tcW w:w="5138" w:type="dxa"/>
            <w:gridSpan w:val="2"/>
          </w:tcPr>
          <w:p w:rsidR="005C2267" w:rsidRPr="004F3941" w:rsidRDefault="004F3941" w:rsidP="009F3507">
            <w:pPr>
              <w:ind w:left="601"/>
              <w:jc w:val="both"/>
              <w:rPr>
                <w:b/>
              </w:rPr>
            </w:pPr>
            <w:r>
              <w:rPr>
                <w:b/>
              </w:rPr>
              <w:t>УТВЕРЖДАЮ</w:t>
            </w:r>
          </w:p>
          <w:p w:rsidR="005C2267" w:rsidRPr="009D31C8" w:rsidRDefault="005C2267" w:rsidP="009F3507">
            <w:pPr>
              <w:ind w:left="601"/>
              <w:jc w:val="both"/>
            </w:pPr>
            <w:r w:rsidRPr="009D31C8">
              <w:t>Заведующ</w:t>
            </w:r>
            <w:r>
              <w:t>ий</w:t>
            </w:r>
            <w:r w:rsidRPr="009D31C8">
              <w:t xml:space="preserve"> </w:t>
            </w:r>
          </w:p>
          <w:p w:rsidR="005C2267" w:rsidRPr="009D31C8" w:rsidRDefault="005C2267" w:rsidP="009F3507">
            <w:pPr>
              <w:ind w:left="601"/>
              <w:jc w:val="both"/>
            </w:pPr>
            <w:r w:rsidRPr="009D31C8">
              <w:t xml:space="preserve">МАДОУ «Детский сад </w:t>
            </w:r>
            <w:r w:rsidR="004C2A0A">
              <w:t>№161</w:t>
            </w:r>
            <w:r w:rsidRPr="009D31C8">
              <w:t>»</w:t>
            </w:r>
          </w:p>
          <w:p w:rsidR="005C2267" w:rsidRPr="009D31C8" w:rsidRDefault="005C2267" w:rsidP="009F3507">
            <w:pPr>
              <w:ind w:left="601"/>
              <w:jc w:val="both"/>
            </w:pPr>
          </w:p>
          <w:p w:rsidR="005C2267" w:rsidRPr="00C57951" w:rsidRDefault="005C2267" w:rsidP="009F3507">
            <w:pPr>
              <w:tabs>
                <w:tab w:val="left" w:pos="142"/>
              </w:tabs>
              <w:spacing w:after="225"/>
              <w:ind w:left="601"/>
              <w:contextualSpacing/>
              <w:jc w:val="both"/>
              <w:textAlignment w:val="baseline"/>
              <w:rPr>
                <w:color w:val="FF0000"/>
              </w:rPr>
            </w:pPr>
            <w:r w:rsidRPr="009D31C8">
              <w:t xml:space="preserve">___________ </w:t>
            </w:r>
            <w:r w:rsidR="0011521B">
              <w:t>Л.В.Мамонова</w:t>
            </w:r>
          </w:p>
        </w:tc>
      </w:tr>
      <w:tr w:rsidR="005C2267" w:rsidTr="004F3941">
        <w:trPr>
          <w:gridBefore w:val="1"/>
          <w:wBefore w:w="142" w:type="dxa"/>
          <w:trHeight w:val="276"/>
        </w:trPr>
        <w:tc>
          <w:tcPr>
            <w:tcW w:w="5245" w:type="dxa"/>
            <w:gridSpan w:val="2"/>
            <w:hideMark/>
          </w:tcPr>
          <w:p w:rsidR="005C2267" w:rsidRDefault="005C2267" w:rsidP="004F3941">
            <w:pPr>
              <w:rPr>
                <w:rFonts w:eastAsia="Calibri"/>
                <w:lang w:eastAsia="en-US"/>
              </w:rPr>
            </w:pPr>
          </w:p>
        </w:tc>
        <w:tc>
          <w:tcPr>
            <w:tcW w:w="5336" w:type="dxa"/>
            <w:gridSpan w:val="2"/>
            <w:hideMark/>
          </w:tcPr>
          <w:p w:rsidR="005C2267" w:rsidRDefault="005C2267" w:rsidP="009F3507">
            <w:pPr>
              <w:tabs>
                <w:tab w:val="num" w:pos="240"/>
              </w:tabs>
              <w:ind w:right="-1"/>
              <w:jc w:val="both"/>
              <w:rPr>
                <w:rFonts w:eastAsia="Calibri"/>
                <w:lang w:eastAsia="en-US"/>
              </w:rPr>
            </w:pPr>
            <w:r>
              <w:rPr>
                <w:rFonts w:eastAsia="Calibri"/>
                <w:lang w:eastAsia="en-US"/>
              </w:rPr>
              <w:t>Приказ от___________ 201__г. №______</w:t>
            </w:r>
          </w:p>
        </w:tc>
      </w:tr>
      <w:tr w:rsidR="005C2267" w:rsidTr="004F3941">
        <w:trPr>
          <w:gridBefore w:val="1"/>
          <w:wBefore w:w="142" w:type="dxa"/>
          <w:trHeight w:val="276"/>
        </w:trPr>
        <w:tc>
          <w:tcPr>
            <w:tcW w:w="5245" w:type="dxa"/>
            <w:gridSpan w:val="2"/>
            <w:hideMark/>
          </w:tcPr>
          <w:p w:rsidR="005C2267" w:rsidRDefault="005C2267" w:rsidP="009F3507">
            <w:pPr>
              <w:tabs>
                <w:tab w:val="num" w:pos="240"/>
              </w:tabs>
              <w:ind w:right="-1"/>
              <w:jc w:val="both"/>
              <w:rPr>
                <w:rFonts w:eastAsia="Calibri"/>
                <w:lang w:eastAsia="en-US"/>
              </w:rPr>
            </w:pPr>
          </w:p>
        </w:tc>
        <w:tc>
          <w:tcPr>
            <w:tcW w:w="5336" w:type="dxa"/>
            <w:gridSpan w:val="2"/>
            <w:hideMark/>
          </w:tcPr>
          <w:p w:rsidR="005C2267" w:rsidRDefault="005C2267" w:rsidP="009F3507">
            <w:pPr>
              <w:tabs>
                <w:tab w:val="num" w:pos="240"/>
              </w:tabs>
              <w:ind w:right="-1"/>
              <w:jc w:val="both"/>
              <w:rPr>
                <w:rFonts w:eastAsia="Calibri"/>
                <w:lang w:eastAsia="en-US"/>
              </w:rPr>
            </w:pPr>
          </w:p>
        </w:tc>
      </w:tr>
      <w:tr w:rsidR="005C2267" w:rsidTr="004F3941">
        <w:trPr>
          <w:gridBefore w:val="1"/>
          <w:wBefore w:w="142" w:type="dxa"/>
          <w:trHeight w:val="276"/>
        </w:trPr>
        <w:tc>
          <w:tcPr>
            <w:tcW w:w="5245" w:type="dxa"/>
            <w:gridSpan w:val="2"/>
          </w:tcPr>
          <w:p w:rsidR="005C2267" w:rsidRDefault="005C2267" w:rsidP="009F3507">
            <w:pPr>
              <w:tabs>
                <w:tab w:val="num" w:pos="240"/>
              </w:tabs>
              <w:ind w:right="-1"/>
              <w:jc w:val="both"/>
              <w:rPr>
                <w:rFonts w:eastAsia="Calibri"/>
                <w:lang w:eastAsia="en-US"/>
              </w:rPr>
            </w:pPr>
          </w:p>
        </w:tc>
        <w:tc>
          <w:tcPr>
            <w:tcW w:w="5336" w:type="dxa"/>
            <w:gridSpan w:val="2"/>
            <w:hideMark/>
          </w:tcPr>
          <w:p w:rsidR="005C2267" w:rsidRDefault="005C2267" w:rsidP="009F3507">
            <w:pPr>
              <w:tabs>
                <w:tab w:val="num" w:pos="240"/>
              </w:tabs>
              <w:ind w:left="317" w:right="-1"/>
              <w:rPr>
                <w:rFonts w:eastAsia="Calibri"/>
                <w:b/>
                <w:bCs/>
                <w:lang w:eastAsia="en-US"/>
              </w:rPr>
            </w:pPr>
            <w:r>
              <w:rPr>
                <w:rFonts w:eastAsia="Calibri"/>
                <w:b/>
                <w:bCs/>
                <w:lang w:eastAsia="en-US"/>
              </w:rPr>
              <w:t xml:space="preserve">Рассмотрено </w:t>
            </w:r>
          </w:p>
          <w:p w:rsidR="005C2267" w:rsidRDefault="005C2267" w:rsidP="009F3507">
            <w:pPr>
              <w:tabs>
                <w:tab w:val="num" w:pos="240"/>
              </w:tabs>
              <w:ind w:left="317" w:right="-1"/>
              <w:rPr>
                <w:rFonts w:eastAsia="Calibri"/>
                <w:b/>
                <w:bCs/>
                <w:lang w:eastAsia="en-US"/>
              </w:rPr>
            </w:pPr>
            <w:r>
              <w:rPr>
                <w:rFonts w:eastAsia="Calibri"/>
                <w:b/>
                <w:bCs/>
                <w:lang w:eastAsia="en-US"/>
              </w:rPr>
              <w:t xml:space="preserve">на общем собрании работников </w:t>
            </w:r>
          </w:p>
        </w:tc>
      </w:tr>
      <w:tr w:rsidR="005C2267" w:rsidTr="004F3941">
        <w:trPr>
          <w:gridBefore w:val="1"/>
          <w:wBefore w:w="142" w:type="dxa"/>
          <w:trHeight w:val="276"/>
        </w:trPr>
        <w:tc>
          <w:tcPr>
            <w:tcW w:w="5245" w:type="dxa"/>
            <w:gridSpan w:val="2"/>
          </w:tcPr>
          <w:p w:rsidR="005C2267" w:rsidRDefault="005C2267" w:rsidP="009F3507">
            <w:pPr>
              <w:tabs>
                <w:tab w:val="num" w:pos="240"/>
              </w:tabs>
              <w:ind w:right="-1"/>
              <w:jc w:val="both"/>
              <w:rPr>
                <w:rFonts w:eastAsia="Calibri"/>
                <w:lang w:eastAsia="en-US"/>
              </w:rPr>
            </w:pPr>
          </w:p>
        </w:tc>
        <w:tc>
          <w:tcPr>
            <w:tcW w:w="5336" w:type="dxa"/>
            <w:gridSpan w:val="2"/>
            <w:hideMark/>
          </w:tcPr>
          <w:p w:rsidR="005C2267" w:rsidRDefault="005C2267" w:rsidP="009F3507">
            <w:pPr>
              <w:tabs>
                <w:tab w:val="num" w:pos="240"/>
              </w:tabs>
              <w:ind w:left="317" w:right="-1"/>
              <w:jc w:val="both"/>
              <w:rPr>
                <w:rFonts w:eastAsia="Calibri"/>
                <w:lang w:eastAsia="en-US"/>
              </w:rPr>
            </w:pPr>
            <w:r>
              <w:rPr>
                <w:rFonts w:eastAsia="Calibri"/>
                <w:lang w:eastAsia="en-US"/>
              </w:rPr>
              <w:t xml:space="preserve">МАДОУ «Детский сад </w:t>
            </w:r>
            <w:r w:rsidR="004C2A0A">
              <w:rPr>
                <w:rFonts w:eastAsia="Calibri"/>
                <w:lang w:eastAsia="en-US"/>
              </w:rPr>
              <w:t>№161</w:t>
            </w:r>
            <w:r>
              <w:rPr>
                <w:rFonts w:eastAsia="Calibri"/>
                <w:lang w:eastAsia="en-US"/>
              </w:rPr>
              <w:t>»</w:t>
            </w:r>
          </w:p>
        </w:tc>
      </w:tr>
      <w:tr w:rsidR="005C2267" w:rsidTr="004F3941">
        <w:trPr>
          <w:gridBefore w:val="1"/>
          <w:wBefore w:w="142" w:type="dxa"/>
          <w:trHeight w:val="276"/>
        </w:trPr>
        <w:tc>
          <w:tcPr>
            <w:tcW w:w="5245" w:type="dxa"/>
            <w:gridSpan w:val="2"/>
          </w:tcPr>
          <w:p w:rsidR="005C2267" w:rsidRDefault="005C2267" w:rsidP="009F3507">
            <w:pPr>
              <w:tabs>
                <w:tab w:val="num" w:pos="240"/>
              </w:tabs>
              <w:ind w:right="-1"/>
              <w:jc w:val="both"/>
              <w:rPr>
                <w:rFonts w:eastAsia="Calibri"/>
                <w:lang w:eastAsia="en-US"/>
              </w:rPr>
            </w:pPr>
          </w:p>
        </w:tc>
        <w:tc>
          <w:tcPr>
            <w:tcW w:w="5336" w:type="dxa"/>
            <w:gridSpan w:val="2"/>
            <w:hideMark/>
          </w:tcPr>
          <w:p w:rsidR="005C2267" w:rsidRDefault="005C2267" w:rsidP="009F3507">
            <w:pPr>
              <w:tabs>
                <w:tab w:val="num" w:pos="240"/>
              </w:tabs>
              <w:ind w:left="317" w:right="-1"/>
              <w:jc w:val="both"/>
              <w:rPr>
                <w:rFonts w:eastAsia="Calibri"/>
                <w:lang w:eastAsia="en-US"/>
              </w:rPr>
            </w:pPr>
            <w:r>
              <w:rPr>
                <w:rFonts w:eastAsia="Calibri"/>
                <w:lang w:eastAsia="en-US"/>
              </w:rPr>
              <w:t>Протокол ____от__________20___г.</w:t>
            </w:r>
          </w:p>
        </w:tc>
      </w:tr>
    </w:tbl>
    <w:p w:rsidR="005C2267" w:rsidRDefault="005C2267" w:rsidP="00620F3C">
      <w:pPr>
        <w:shd w:val="clear" w:color="auto" w:fill="FFFFFF"/>
        <w:contextualSpacing/>
        <w:rPr>
          <w:b/>
          <w:color w:val="000000"/>
        </w:rPr>
      </w:pPr>
    </w:p>
    <w:p w:rsidR="005C2267" w:rsidRPr="00FF316E" w:rsidRDefault="005C2267" w:rsidP="00251484">
      <w:pPr>
        <w:shd w:val="clear" w:color="auto" w:fill="FFFFFF"/>
        <w:contextualSpacing/>
        <w:jc w:val="center"/>
        <w:rPr>
          <w:b/>
          <w:color w:val="000000"/>
        </w:rPr>
      </w:pPr>
      <w:r w:rsidRPr="00FF316E">
        <w:rPr>
          <w:b/>
          <w:color w:val="000000"/>
        </w:rPr>
        <w:t xml:space="preserve">ПОЛОЖЕНИЕ </w:t>
      </w:r>
    </w:p>
    <w:p w:rsidR="005C2267" w:rsidRPr="00FF316E" w:rsidRDefault="005C2267" w:rsidP="00251484">
      <w:pPr>
        <w:shd w:val="clear" w:color="auto" w:fill="FFFFFF"/>
        <w:contextualSpacing/>
        <w:jc w:val="center"/>
        <w:rPr>
          <w:b/>
          <w:color w:val="000000"/>
        </w:rPr>
      </w:pPr>
      <w:r w:rsidRPr="00FF316E">
        <w:rPr>
          <w:b/>
          <w:color w:val="000000"/>
        </w:rPr>
        <w:t>об уполномоченном лице по охране труда</w:t>
      </w:r>
    </w:p>
    <w:p w:rsidR="005C2267" w:rsidRPr="00FF316E" w:rsidRDefault="005C2267" w:rsidP="00251484">
      <w:pPr>
        <w:shd w:val="clear" w:color="auto" w:fill="FFFFFF"/>
        <w:contextualSpacing/>
        <w:jc w:val="center"/>
        <w:rPr>
          <w:b/>
          <w:color w:val="000000"/>
        </w:rPr>
      </w:pPr>
      <w:r w:rsidRPr="00FF316E">
        <w:rPr>
          <w:b/>
          <w:color w:val="000000"/>
        </w:rPr>
        <w:t>в муниципальном автономном дошкольном образовательном учреждени</w:t>
      </w:r>
      <w:r>
        <w:rPr>
          <w:b/>
          <w:color w:val="000000"/>
        </w:rPr>
        <w:t>и</w:t>
      </w:r>
      <w:r w:rsidRPr="00FF316E">
        <w:rPr>
          <w:b/>
          <w:color w:val="000000"/>
        </w:rPr>
        <w:t xml:space="preserve"> </w:t>
      </w:r>
    </w:p>
    <w:p w:rsidR="005C2267" w:rsidRPr="00620F3C" w:rsidRDefault="005C2267" w:rsidP="00620F3C">
      <w:pPr>
        <w:shd w:val="clear" w:color="auto" w:fill="FFFFFF"/>
        <w:contextualSpacing/>
        <w:jc w:val="center"/>
        <w:rPr>
          <w:b/>
        </w:rPr>
      </w:pPr>
      <w:r w:rsidRPr="00FF316E">
        <w:rPr>
          <w:b/>
          <w:color w:val="000000"/>
        </w:rPr>
        <w:t xml:space="preserve">«Детский сад </w:t>
      </w:r>
      <w:r w:rsidR="004C2A0A">
        <w:rPr>
          <w:b/>
          <w:color w:val="000000"/>
        </w:rPr>
        <w:t>№161</w:t>
      </w:r>
      <w:r w:rsidRPr="00FF316E">
        <w:rPr>
          <w:b/>
          <w:color w:val="000000"/>
        </w:rPr>
        <w:t xml:space="preserve"> комбинированного вида» Приволжского района г. Казани</w:t>
      </w:r>
    </w:p>
    <w:p w:rsidR="005C2267" w:rsidRDefault="005C2267" w:rsidP="00251484">
      <w:pPr>
        <w:shd w:val="clear" w:color="auto" w:fill="FFFFFF"/>
        <w:contextualSpacing/>
        <w:jc w:val="center"/>
        <w:rPr>
          <w:b/>
          <w:color w:val="000000"/>
        </w:rPr>
      </w:pPr>
      <w:r w:rsidRPr="00C32C8B">
        <w:rPr>
          <w:b/>
          <w:color w:val="000000"/>
        </w:rPr>
        <w:t>1. Общие положения</w:t>
      </w:r>
    </w:p>
    <w:p w:rsidR="005C2267" w:rsidRPr="005C2267" w:rsidRDefault="006E6921" w:rsidP="00251484">
      <w:pPr>
        <w:shd w:val="clear" w:color="auto" w:fill="FFFFFF"/>
        <w:ind w:firstLine="426"/>
        <w:contextualSpacing/>
        <w:jc w:val="both"/>
      </w:pPr>
      <w:r>
        <w:t xml:space="preserve">1.1. </w:t>
      </w:r>
      <w:r w:rsidR="005C2267" w:rsidRPr="005C2267">
        <w:t>Настоящее Положени</w:t>
      </w:r>
      <w:r w:rsidR="005C2267">
        <w:t>е об уполномоченном (доверенном</w:t>
      </w:r>
      <w:r w:rsidR="005C2267" w:rsidRPr="005C2267">
        <w:t>) лице по охране труда профсоюзного комитета образовательно</w:t>
      </w:r>
      <w:r w:rsidR="005069BC">
        <w:t>го</w:t>
      </w:r>
      <w:r w:rsidR="005C2267" w:rsidRPr="005C2267">
        <w:t xml:space="preserve"> </w:t>
      </w:r>
      <w:r w:rsidR="005069BC">
        <w:t>учреждения</w:t>
      </w:r>
      <w:r w:rsidR="005C2267" w:rsidRPr="005C2267">
        <w:t xml:space="preserve"> (далее – уполномоченный по охране труда), реализующей основные и дополнительные образовательные программы, а именно: дошкольной образовательной организации разработано в соответствии с Трудовым кодексом Российской Федерации, Федеральным законом «О профессиональных союзах, их правах и гарантиях  деятельности», Федеральным законом «Об образовании в Российской Федерации» и Уставом Профсоюза работников народного образования и науки Российской Федерации (далее – Устав Профсоюз)</w:t>
      </w:r>
    </w:p>
    <w:p w:rsidR="005C2267" w:rsidRPr="005C2267" w:rsidRDefault="005C2267" w:rsidP="00251484">
      <w:pPr>
        <w:shd w:val="clear" w:color="auto" w:fill="FFFFFF"/>
        <w:ind w:firstLine="426"/>
        <w:contextualSpacing/>
        <w:jc w:val="both"/>
      </w:pPr>
      <w:r w:rsidRPr="005C2267">
        <w:t>Положение определяет порядок работы уполномоченного</w:t>
      </w:r>
      <w:r>
        <w:t xml:space="preserve"> по осуществлению общественного (профсоюзного</w:t>
      </w:r>
      <w:r w:rsidRPr="005C2267">
        <w:t>) контроля за соблюдением законных прав и интере</w:t>
      </w:r>
      <w:r>
        <w:t>сов членов Профсоюза работников</w:t>
      </w:r>
      <w:r w:rsidR="006E6921">
        <w:t xml:space="preserve"> МАДОУ «Детский сад </w:t>
      </w:r>
      <w:r w:rsidR="004C2A0A">
        <w:t>№161</w:t>
      </w:r>
      <w:r w:rsidR="006E6921">
        <w:t>»</w:t>
      </w:r>
      <w:r w:rsidRPr="005C2267">
        <w:t xml:space="preserve"> в сфере охраны труда</w:t>
      </w:r>
      <w:r w:rsidR="006E6921">
        <w:t>.</w:t>
      </w:r>
    </w:p>
    <w:p w:rsidR="005C2267" w:rsidRPr="005C2267" w:rsidRDefault="006E6921" w:rsidP="00251484">
      <w:pPr>
        <w:shd w:val="clear" w:color="auto" w:fill="FFFFFF"/>
        <w:ind w:firstLine="426"/>
        <w:contextualSpacing/>
        <w:jc w:val="both"/>
      </w:pPr>
      <w:r>
        <w:t xml:space="preserve">1.2. </w:t>
      </w:r>
      <w:r w:rsidR="005C2267" w:rsidRPr="005C2267">
        <w:t>Уполномоченный по охране труда является членом Профсоюза и не занимает должность, в соответствии с которой несёт ответственность за состояние условий и охраны т</w:t>
      </w:r>
      <w:r w:rsidR="005069BC">
        <w:t>руда в образовательном учреждении</w:t>
      </w:r>
      <w:r w:rsidR="005C2267" w:rsidRPr="005C2267">
        <w:t>.</w:t>
      </w:r>
    </w:p>
    <w:p w:rsidR="006E6921" w:rsidRDefault="005C2267" w:rsidP="00251484">
      <w:pPr>
        <w:shd w:val="clear" w:color="auto" w:fill="FFFFFF"/>
        <w:ind w:firstLine="426"/>
        <w:contextualSpacing/>
        <w:jc w:val="both"/>
        <w:rPr>
          <w:color w:val="FF0000"/>
          <w:u w:val="single"/>
        </w:rPr>
      </w:pPr>
      <w:r w:rsidRPr="005C2267">
        <w:t>Уполномоченный по охране труда является представителем профсоюзного комитета образовательно</w:t>
      </w:r>
      <w:r w:rsidR="005069BC">
        <w:t xml:space="preserve">го учреждения </w:t>
      </w:r>
      <w:r w:rsidRPr="005C2267">
        <w:t xml:space="preserve">и представляет </w:t>
      </w:r>
      <w:r w:rsidRPr="006E6921">
        <w:t>профсоюзную сторону в комиссии по охране труда.</w:t>
      </w:r>
    </w:p>
    <w:p w:rsidR="006E6921" w:rsidRDefault="006E6921" w:rsidP="00251484">
      <w:pPr>
        <w:shd w:val="clear" w:color="auto" w:fill="FFFFFF"/>
        <w:ind w:firstLine="426"/>
        <w:contextualSpacing/>
        <w:jc w:val="both"/>
        <w:rPr>
          <w:color w:val="FF0000"/>
          <w:u w:val="single"/>
        </w:rPr>
      </w:pPr>
      <w:r w:rsidRPr="006E6921">
        <w:t>1.3.</w:t>
      </w:r>
      <w:r w:rsidRPr="006E6921">
        <w:rPr>
          <w:color w:val="000000"/>
          <w:spacing w:val="-4"/>
        </w:rPr>
        <w:t xml:space="preserve"> </w:t>
      </w:r>
      <w:r w:rsidR="005C2267" w:rsidRPr="00C32C8B">
        <w:rPr>
          <w:color w:val="000000"/>
          <w:spacing w:val="-4"/>
        </w:rPr>
        <w:t>Уполномоченны</w:t>
      </w:r>
      <w:r>
        <w:rPr>
          <w:color w:val="000000"/>
          <w:spacing w:val="-4"/>
        </w:rPr>
        <w:t>й</w:t>
      </w:r>
      <w:r w:rsidR="005C2267" w:rsidRPr="00C32C8B">
        <w:rPr>
          <w:color w:val="000000"/>
          <w:spacing w:val="-4"/>
        </w:rPr>
        <w:t xml:space="preserve"> по </w:t>
      </w:r>
      <w:r w:rsidR="005C2267">
        <w:rPr>
          <w:color w:val="000000"/>
          <w:spacing w:val="-4"/>
        </w:rPr>
        <w:t>охране труда избира</w:t>
      </w:r>
      <w:r>
        <w:rPr>
          <w:color w:val="000000"/>
          <w:spacing w:val="-4"/>
        </w:rPr>
        <w:t>е</w:t>
      </w:r>
      <w:r w:rsidR="005C2267">
        <w:rPr>
          <w:color w:val="000000"/>
          <w:spacing w:val="-4"/>
        </w:rPr>
        <w:t xml:space="preserve">тся открытым голосованием на общем </w:t>
      </w:r>
      <w:r w:rsidR="005C2267" w:rsidRPr="00C32C8B">
        <w:rPr>
          <w:color w:val="000000"/>
          <w:spacing w:val="-4"/>
        </w:rPr>
        <w:t xml:space="preserve"> </w:t>
      </w:r>
      <w:r w:rsidR="005C2267">
        <w:rPr>
          <w:color w:val="000000"/>
          <w:spacing w:val="-4"/>
        </w:rPr>
        <w:t xml:space="preserve"> </w:t>
      </w:r>
      <w:r w:rsidR="005C2267">
        <w:rPr>
          <w:color w:val="000000"/>
          <w:spacing w:val="-3"/>
        </w:rPr>
        <w:t xml:space="preserve">профсоюзном собрании </w:t>
      </w:r>
      <w:r w:rsidR="005C2267" w:rsidRPr="00C32C8B">
        <w:rPr>
          <w:color w:val="000000"/>
          <w:spacing w:val="-3"/>
        </w:rPr>
        <w:t xml:space="preserve">работников </w:t>
      </w:r>
      <w:r w:rsidR="005C2267">
        <w:rPr>
          <w:color w:val="000000"/>
          <w:spacing w:val="-3"/>
        </w:rPr>
        <w:t>образовательно</w:t>
      </w:r>
      <w:r w:rsidR="005069BC">
        <w:rPr>
          <w:color w:val="000000"/>
          <w:spacing w:val="-3"/>
        </w:rPr>
        <w:t xml:space="preserve">го учреждения </w:t>
      </w:r>
      <w:r w:rsidR="005C2267">
        <w:rPr>
          <w:color w:val="000000"/>
          <w:spacing w:val="-3"/>
        </w:rPr>
        <w:t>или её структурного подразделения на срок полномочий выборного профсоюзного органа.</w:t>
      </w:r>
    </w:p>
    <w:p w:rsidR="006E6921" w:rsidRPr="006E6921" w:rsidRDefault="005C2267" w:rsidP="00251484">
      <w:pPr>
        <w:shd w:val="clear" w:color="auto" w:fill="FFFFFF"/>
        <w:ind w:firstLine="426"/>
        <w:contextualSpacing/>
        <w:jc w:val="both"/>
        <w:rPr>
          <w:u w:val="single"/>
        </w:rPr>
      </w:pPr>
      <w:r w:rsidRPr="006E6921">
        <w:rPr>
          <w:spacing w:val="-3"/>
        </w:rPr>
        <w:t>Избрание уполномоченного по охране труда подтверждается протоколом профсоюзного собрания.</w:t>
      </w:r>
    </w:p>
    <w:p w:rsidR="006E6921" w:rsidRDefault="005C2267" w:rsidP="00251484">
      <w:pPr>
        <w:shd w:val="clear" w:color="auto" w:fill="FFFFFF"/>
        <w:ind w:firstLine="426"/>
        <w:contextualSpacing/>
        <w:jc w:val="both"/>
        <w:rPr>
          <w:u w:val="single"/>
        </w:rPr>
      </w:pPr>
      <w:r w:rsidRPr="006E6921">
        <w:rPr>
          <w:spacing w:val="-3"/>
        </w:rPr>
        <w:t>Количественный состав уполномоченных по охране труда в образовательно</w:t>
      </w:r>
      <w:r w:rsidR="005069BC">
        <w:rPr>
          <w:spacing w:val="-3"/>
        </w:rPr>
        <w:t xml:space="preserve">м учреждении </w:t>
      </w:r>
      <w:r w:rsidRPr="006E6921">
        <w:rPr>
          <w:spacing w:val="-3"/>
        </w:rPr>
        <w:t>определяется профсоюзным комитетом в зависимости от конкретных условий работ и необходимости обеспечения общественного контроля за состоянием охраны труда в структурных подразделени</w:t>
      </w:r>
      <w:r w:rsidR="006E6921" w:rsidRPr="006E6921">
        <w:rPr>
          <w:spacing w:val="-3"/>
        </w:rPr>
        <w:t>ях</w:t>
      </w:r>
      <w:r w:rsidRPr="006E6921">
        <w:rPr>
          <w:spacing w:val="-3"/>
        </w:rPr>
        <w:t>.</w:t>
      </w:r>
    </w:p>
    <w:p w:rsidR="006E6921" w:rsidRDefault="006E6921" w:rsidP="00251484">
      <w:pPr>
        <w:shd w:val="clear" w:color="auto" w:fill="FFFFFF"/>
        <w:ind w:firstLine="426"/>
        <w:contextualSpacing/>
        <w:jc w:val="both"/>
      </w:pPr>
      <w:r w:rsidRPr="006E6921">
        <w:t xml:space="preserve">1.4. </w:t>
      </w:r>
      <w:r w:rsidRPr="00C32C8B">
        <w:rPr>
          <w:color w:val="000000"/>
          <w:spacing w:val="-4"/>
        </w:rPr>
        <w:t>Уполномоченны</w:t>
      </w:r>
      <w:r w:rsidR="00620F3C">
        <w:rPr>
          <w:color w:val="000000"/>
          <w:spacing w:val="-4"/>
        </w:rPr>
        <w:t>й</w:t>
      </w:r>
      <w:r w:rsidRPr="00C32C8B">
        <w:rPr>
          <w:color w:val="000000"/>
          <w:spacing w:val="-4"/>
        </w:rPr>
        <w:t xml:space="preserve"> по охране труда входят в состав комиссии по охране труда </w:t>
      </w:r>
      <w:r w:rsidRPr="00C32C8B">
        <w:rPr>
          <w:color w:val="000000"/>
        </w:rPr>
        <w:t>образовательного учреждения.</w:t>
      </w:r>
    </w:p>
    <w:p w:rsidR="006E6921" w:rsidRDefault="006E6921" w:rsidP="00251484">
      <w:pPr>
        <w:shd w:val="clear" w:color="auto" w:fill="FFFFFF"/>
        <w:ind w:firstLine="426"/>
        <w:contextualSpacing/>
        <w:jc w:val="both"/>
        <w:rPr>
          <w:color w:val="000000"/>
          <w:spacing w:val="-13"/>
        </w:rPr>
      </w:pPr>
      <w:r>
        <w:rPr>
          <w:color w:val="000000"/>
          <w:spacing w:val="-4"/>
        </w:rPr>
        <w:t xml:space="preserve">1.5. </w:t>
      </w:r>
      <w:r w:rsidR="005C2267" w:rsidRPr="00C32C8B">
        <w:rPr>
          <w:color w:val="000000"/>
          <w:spacing w:val="-3"/>
        </w:rPr>
        <w:t>Уполномоченны</w:t>
      </w:r>
      <w:r w:rsidR="00620F3C">
        <w:rPr>
          <w:color w:val="000000"/>
          <w:spacing w:val="-3"/>
        </w:rPr>
        <w:t>й</w:t>
      </w:r>
      <w:r w:rsidR="005C2267" w:rsidRPr="00C32C8B">
        <w:rPr>
          <w:color w:val="000000"/>
          <w:spacing w:val="-3"/>
        </w:rPr>
        <w:t xml:space="preserve"> по охране труда организуют свою работу во взаимодействии с </w:t>
      </w:r>
      <w:r w:rsidR="005C2267" w:rsidRPr="00C32C8B">
        <w:rPr>
          <w:color w:val="000000"/>
          <w:spacing w:val="-4"/>
        </w:rPr>
        <w:t xml:space="preserve">администрацией образовательного учреждения, выборным профсоюзным органом или иными уполномоченными работниками представительными органами, со службой охраны труда или </w:t>
      </w:r>
      <w:r w:rsidR="005C2267" w:rsidRPr="00C32C8B">
        <w:rPr>
          <w:color w:val="000000"/>
          <w:spacing w:val="-3"/>
        </w:rPr>
        <w:t xml:space="preserve">специалистом по охране труда, с государственными органами надзора и контроля за охраной </w:t>
      </w:r>
      <w:r w:rsidR="005C2267" w:rsidRPr="00C32C8B">
        <w:rPr>
          <w:color w:val="000000"/>
        </w:rPr>
        <w:t>труда и инспекцией профсоюзов.</w:t>
      </w:r>
    </w:p>
    <w:p w:rsidR="006E6921" w:rsidRDefault="006E6921" w:rsidP="00251484">
      <w:pPr>
        <w:shd w:val="clear" w:color="auto" w:fill="FFFFFF"/>
        <w:ind w:firstLine="426"/>
        <w:contextualSpacing/>
        <w:jc w:val="both"/>
        <w:rPr>
          <w:color w:val="000000"/>
          <w:spacing w:val="-13"/>
        </w:rPr>
      </w:pPr>
      <w:r>
        <w:rPr>
          <w:color w:val="000000"/>
          <w:spacing w:val="-13"/>
        </w:rPr>
        <w:t xml:space="preserve">1.6. </w:t>
      </w:r>
      <w:r w:rsidR="005C2267" w:rsidRPr="00C32C8B">
        <w:rPr>
          <w:color w:val="000000"/>
          <w:spacing w:val="-3"/>
        </w:rPr>
        <w:t>Уполномоченны</w:t>
      </w:r>
      <w:r w:rsidR="00620F3C">
        <w:rPr>
          <w:color w:val="000000"/>
          <w:spacing w:val="-3"/>
        </w:rPr>
        <w:t>й</w:t>
      </w:r>
      <w:r w:rsidR="005C2267" w:rsidRPr="00C32C8B">
        <w:rPr>
          <w:color w:val="000000"/>
          <w:spacing w:val="-3"/>
        </w:rPr>
        <w:t xml:space="preserve"> по охране труда в своей деятельности руководству</w:t>
      </w:r>
      <w:r w:rsidR="00620F3C">
        <w:rPr>
          <w:color w:val="000000"/>
          <w:spacing w:val="-3"/>
        </w:rPr>
        <w:t>е</w:t>
      </w:r>
      <w:r w:rsidR="005C2267" w:rsidRPr="00C32C8B">
        <w:rPr>
          <w:color w:val="000000"/>
          <w:spacing w:val="-3"/>
        </w:rPr>
        <w:t xml:space="preserve">тся Трудовым </w:t>
      </w:r>
      <w:r w:rsidR="005C2267" w:rsidRPr="00C32C8B">
        <w:rPr>
          <w:color w:val="000000"/>
          <w:spacing w:val="-4"/>
        </w:rPr>
        <w:t xml:space="preserve">кодексом Российской Федерации, </w:t>
      </w:r>
      <w:r w:rsidR="005C2267">
        <w:rPr>
          <w:color w:val="000000"/>
          <w:spacing w:val="-4"/>
        </w:rPr>
        <w:t xml:space="preserve">Федеральным законом «О профессиональных союзах, их правах и гарантиях деятельности», постановлениями (решениями) первичной профсоюзной организации и ее выборных органов, </w:t>
      </w:r>
      <w:r w:rsidR="005C2267" w:rsidRPr="00C32C8B">
        <w:rPr>
          <w:color w:val="000000"/>
          <w:spacing w:val="-3"/>
        </w:rPr>
        <w:t xml:space="preserve">коллективным договором, соглашением по охране труда </w:t>
      </w:r>
      <w:r w:rsidR="005C2267" w:rsidRPr="00C32C8B">
        <w:rPr>
          <w:color w:val="000000"/>
        </w:rPr>
        <w:t>и локальными нормативными актами</w:t>
      </w:r>
      <w:r w:rsidR="005C2267">
        <w:rPr>
          <w:color w:val="000000"/>
        </w:rPr>
        <w:t xml:space="preserve"> по охране труда, инструкциями, правилами и нормами по охране труда, настоящим Положением</w:t>
      </w:r>
      <w:r w:rsidR="005C2267" w:rsidRPr="00C32C8B">
        <w:rPr>
          <w:color w:val="000000"/>
        </w:rPr>
        <w:t>.</w:t>
      </w:r>
    </w:p>
    <w:p w:rsidR="00620F3C" w:rsidRDefault="006E6921" w:rsidP="00620F3C">
      <w:pPr>
        <w:shd w:val="clear" w:color="auto" w:fill="FFFFFF"/>
        <w:ind w:firstLine="426"/>
        <w:contextualSpacing/>
        <w:jc w:val="both"/>
        <w:rPr>
          <w:color w:val="000000"/>
          <w:spacing w:val="-3"/>
        </w:rPr>
      </w:pPr>
      <w:r>
        <w:rPr>
          <w:color w:val="000000"/>
          <w:spacing w:val="-13"/>
        </w:rPr>
        <w:t xml:space="preserve">1.7. </w:t>
      </w:r>
      <w:r w:rsidR="00620F3C">
        <w:rPr>
          <w:color w:val="000000"/>
          <w:spacing w:val="-2"/>
        </w:rPr>
        <w:t>Уполномоченный</w:t>
      </w:r>
      <w:r w:rsidR="005C2267" w:rsidRPr="00C32C8B">
        <w:rPr>
          <w:color w:val="000000"/>
          <w:spacing w:val="-2"/>
        </w:rPr>
        <w:t xml:space="preserve"> по охране труда периодически (не реже одного раза в </w:t>
      </w:r>
      <w:r w:rsidR="00620F3C">
        <w:rPr>
          <w:color w:val="000000"/>
          <w:spacing w:val="-2"/>
        </w:rPr>
        <w:t>год</w:t>
      </w:r>
      <w:r w:rsidR="005C2267" w:rsidRPr="00C32C8B">
        <w:rPr>
          <w:color w:val="000000"/>
          <w:spacing w:val="-2"/>
        </w:rPr>
        <w:t xml:space="preserve">) </w:t>
      </w:r>
      <w:r w:rsidR="005C2267" w:rsidRPr="00C32C8B">
        <w:rPr>
          <w:color w:val="000000"/>
          <w:spacing w:val="-3"/>
        </w:rPr>
        <w:t xml:space="preserve">отчитываются на общем собрании </w:t>
      </w:r>
      <w:r w:rsidR="005C2267">
        <w:rPr>
          <w:color w:val="000000"/>
          <w:spacing w:val="-3"/>
        </w:rPr>
        <w:t>работников</w:t>
      </w:r>
      <w:r w:rsidR="005C2267" w:rsidRPr="00C32C8B">
        <w:rPr>
          <w:color w:val="000000"/>
          <w:spacing w:val="-3"/>
        </w:rPr>
        <w:t xml:space="preserve"> (профсоюзном собрании)</w:t>
      </w:r>
      <w:r w:rsidR="00620F3C">
        <w:rPr>
          <w:color w:val="000000"/>
          <w:spacing w:val="-3"/>
        </w:rPr>
        <w:t xml:space="preserve"> о своей работе.</w:t>
      </w:r>
    </w:p>
    <w:p w:rsidR="00620F3C" w:rsidRPr="00620F3C" w:rsidRDefault="00620F3C" w:rsidP="00620F3C">
      <w:pPr>
        <w:shd w:val="clear" w:color="auto" w:fill="FFFFFF"/>
        <w:ind w:firstLine="425"/>
        <w:contextualSpacing/>
        <w:jc w:val="both"/>
        <w:rPr>
          <w:color w:val="000000"/>
          <w:spacing w:val="-3"/>
        </w:rPr>
      </w:pPr>
      <w:r>
        <w:rPr>
          <w:color w:val="000000"/>
          <w:spacing w:val="-3"/>
        </w:rPr>
        <w:t xml:space="preserve">1.8. </w:t>
      </w:r>
      <w:r w:rsidRPr="00620F3C">
        <w:rPr>
          <w:color w:val="000000"/>
        </w:rPr>
        <w:t>Профсоюзная организация вправе отозвать уполномоченного по охране труда до истечения срока действия его полномочий в случае невыполнения им возложенных на него обязанностей, отсутствия необходимой требовательности с его стороны по защите прав работников на охрану труда.</w:t>
      </w:r>
    </w:p>
    <w:p w:rsidR="005C2267" w:rsidRPr="00251484" w:rsidRDefault="006E6921" w:rsidP="00251484">
      <w:pPr>
        <w:shd w:val="clear" w:color="auto" w:fill="FFFFFF"/>
        <w:ind w:firstLine="426"/>
        <w:contextualSpacing/>
        <w:jc w:val="both"/>
        <w:rPr>
          <w:spacing w:val="-13"/>
        </w:rPr>
      </w:pPr>
      <w:r w:rsidRPr="006E6921">
        <w:rPr>
          <w:spacing w:val="-13"/>
        </w:rPr>
        <w:t>1.</w:t>
      </w:r>
      <w:r w:rsidR="00620F3C">
        <w:rPr>
          <w:spacing w:val="-13"/>
        </w:rPr>
        <w:t>9</w:t>
      </w:r>
      <w:r w:rsidRPr="006E6921">
        <w:rPr>
          <w:spacing w:val="-13"/>
        </w:rPr>
        <w:t xml:space="preserve">. </w:t>
      </w:r>
      <w:r w:rsidR="005C2267" w:rsidRPr="006E6921">
        <w:t>Профсоюзный комитет образовательно</w:t>
      </w:r>
      <w:r w:rsidR="005069BC">
        <w:t xml:space="preserve">го учреждения </w:t>
      </w:r>
      <w:r w:rsidR="005C2267" w:rsidRPr="006E6921">
        <w:t>оказывает необходимую помощь и поддержку уполномоченному по охране труда по выполнению в</w:t>
      </w:r>
      <w:r w:rsidRPr="006E6921">
        <w:t>озложенных на него общественных</w:t>
      </w:r>
      <w:r w:rsidR="005C2267" w:rsidRPr="006E6921">
        <w:t xml:space="preserve"> обязанностей.</w:t>
      </w:r>
    </w:p>
    <w:p w:rsidR="005C2267" w:rsidRPr="00C32C8B" w:rsidRDefault="005C2267" w:rsidP="00251484">
      <w:pPr>
        <w:shd w:val="clear" w:color="auto" w:fill="FFFFFF"/>
        <w:ind w:firstLine="426"/>
        <w:contextualSpacing/>
        <w:jc w:val="center"/>
        <w:rPr>
          <w:b/>
        </w:rPr>
      </w:pPr>
      <w:r w:rsidRPr="00C32C8B">
        <w:rPr>
          <w:b/>
          <w:color w:val="000000"/>
        </w:rPr>
        <w:t>2. Основные задачи уполномоченного лица по охране труда</w:t>
      </w:r>
    </w:p>
    <w:p w:rsidR="005C2267" w:rsidRPr="00C32C8B" w:rsidRDefault="005C2267" w:rsidP="00251484">
      <w:pPr>
        <w:shd w:val="clear" w:color="auto" w:fill="FFFFFF"/>
        <w:ind w:firstLine="426"/>
        <w:contextualSpacing/>
        <w:jc w:val="both"/>
      </w:pPr>
      <w:r w:rsidRPr="00C32C8B">
        <w:rPr>
          <w:color w:val="000000"/>
          <w:spacing w:val="-2"/>
        </w:rPr>
        <w:t>Основными задачами уполномоченного лица по охране труда являются:</w:t>
      </w:r>
    </w:p>
    <w:p w:rsidR="005C2267" w:rsidRPr="00C32C8B" w:rsidRDefault="006E6921" w:rsidP="00627D49">
      <w:pPr>
        <w:widowControl w:val="0"/>
        <w:numPr>
          <w:ilvl w:val="0"/>
          <w:numId w:val="6"/>
        </w:numPr>
        <w:shd w:val="clear" w:color="auto" w:fill="FFFFFF"/>
        <w:tabs>
          <w:tab w:val="left" w:pos="346"/>
        </w:tabs>
        <w:autoSpaceDE w:val="0"/>
        <w:autoSpaceDN w:val="0"/>
        <w:adjustRightInd w:val="0"/>
        <w:ind w:firstLine="426"/>
        <w:contextualSpacing/>
        <w:jc w:val="both"/>
        <w:rPr>
          <w:color w:val="000000"/>
          <w:spacing w:val="-7"/>
        </w:rPr>
      </w:pPr>
      <w:r>
        <w:rPr>
          <w:color w:val="000000"/>
          <w:spacing w:val="-4"/>
        </w:rPr>
        <w:t xml:space="preserve"> </w:t>
      </w:r>
      <w:r w:rsidR="005C2267" w:rsidRPr="00C32C8B">
        <w:rPr>
          <w:color w:val="000000"/>
          <w:spacing w:val="-4"/>
        </w:rPr>
        <w:t xml:space="preserve">Содействие созданию в образовательном учреждении здоровых и безопасных условий труда и проведению образовательного процесса, соответствующего требованиям норм и правил по охране </w:t>
      </w:r>
      <w:r w:rsidR="005C2267" w:rsidRPr="00C32C8B">
        <w:rPr>
          <w:color w:val="000000"/>
        </w:rPr>
        <w:t>труда.</w:t>
      </w:r>
    </w:p>
    <w:p w:rsidR="005C2267" w:rsidRPr="00C32C8B" w:rsidRDefault="005069BC" w:rsidP="00627D49">
      <w:pPr>
        <w:widowControl w:val="0"/>
        <w:numPr>
          <w:ilvl w:val="0"/>
          <w:numId w:val="6"/>
        </w:numPr>
        <w:shd w:val="clear" w:color="auto" w:fill="FFFFFF"/>
        <w:tabs>
          <w:tab w:val="left" w:pos="346"/>
        </w:tabs>
        <w:autoSpaceDE w:val="0"/>
        <w:autoSpaceDN w:val="0"/>
        <w:adjustRightInd w:val="0"/>
        <w:ind w:firstLine="426"/>
        <w:contextualSpacing/>
        <w:jc w:val="both"/>
        <w:rPr>
          <w:color w:val="000000"/>
          <w:spacing w:val="-6"/>
        </w:rPr>
      </w:pPr>
      <w:r>
        <w:rPr>
          <w:color w:val="000000"/>
          <w:spacing w:val="-4"/>
        </w:rPr>
        <w:t xml:space="preserve"> </w:t>
      </w:r>
      <w:r w:rsidR="005C2267" w:rsidRPr="00C32C8B">
        <w:rPr>
          <w:color w:val="000000"/>
          <w:spacing w:val="-4"/>
        </w:rPr>
        <w:t xml:space="preserve">Осуществление контроля за состоянием охраны труда в образовательном учреждении и за </w:t>
      </w:r>
      <w:r w:rsidR="005C2267" w:rsidRPr="00C32C8B">
        <w:rPr>
          <w:color w:val="000000"/>
          <w:spacing w:val="-3"/>
        </w:rPr>
        <w:t xml:space="preserve">соблюдением </w:t>
      </w:r>
      <w:r w:rsidR="005C2267">
        <w:rPr>
          <w:color w:val="000000"/>
          <w:spacing w:val="-3"/>
        </w:rPr>
        <w:t xml:space="preserve">руководителем и должностными лицами структурных подразделений образовательной организации </w:t>
      </w:r>
      <w:r w:rsidR="005C2267" w:rsidRPr="00C32C8B">
        <w:rPr>
          <w:color w:val="000000"/>
          <w:spacing w:val="-3"/>
        </w:rPr>
        <w:t>законных прав и интересов работников в области охраны труда.</w:t>
      </w:r>
    </w:p>
    <w:p w:rsidR="005C2267" w:rsidRPr="00C32C8B" w:rsidRDefault="005C2267" w:rsidP="00251484">
      <w:pPr>
        <w:shd w:val="clear" w:color="auto" w:fill="FFFFFF"/>
        <w:tabs>
          <w:tab w:val="left" w:pos="398"/>
          <w:tab w:val="left" w:pos="993"/>
        </w:tabs>
        <w:ind w:firstLine="426"/>
        <w:contextualSpacing/>
        <w:jc w:val="both"/>
        <w:rPr>
          <w:color w:val="000000"/>
        </w:rPr>
      </w:pPr>
      <w:r w:rsidRPr="00C32C8B">
        <w:rPr>
          <w:color w:val="000000"/>
          <w:spacing w:val="-6"/>
        </w:rPr>
        <w:t>2.3.</w:t>
      </w:r>
      <w:r w:rsidRPr="00C32C8B">
        <w:rPr>
          <w:color w:val="000000"/>
        </w:rPr>
        <w:tab/>
      </w:r>
      <w:r w:rsidRPr="00C32C8B">
        <w:rPr>
          <w:color w:val="000000"/>
          <w:spacing w:val="-3"/>
        </w:rPr>
        <w:t>Представление интересов работников в государственных и общественных организациях при</w:t>
      </w:r>
      <w:r>
        <w:rPr>
          <w:color w:val="000000"/>
          <w:spacing w:val="-3"/>
        </w:rPr>
        <w:t xml:space="preserve"> </w:t>
      </w:r>
      <w:r w:rsidRPr="00C32C8B">
        <w:rPr>
          <w:color w:val="000000"/>
        </w:rPr>
        <w:t>рассмотрении трудовых споров, связанных с применением законодательства об охране труда, выполнением работодателем обязательств, ус</w:t>
      </w:r>
      <w:r w:rsidRPr="00C32C8B">
        <w:rPr>
          <w:color w:val="000000"/>
        </w:rPr>
        <w:softHyphen/>
        <w:t>тановленных коллективным договором и соглашением по охране труда.</w:t>
      </w:r>
    </w:p>
    <w:p w:rsidR="005C2267" w:rsidRPr="00251484" w:rsidRDefault="005069BC" w:rsidP="00251484">
      <w:pPr>
        <w:shd w:val="clear" w:color="auto" w:fill="FFFFFF"/>
        <w:autoSpaceDE w:val="0"/>
        <w:autoSpaceDN w:val="0"/>
        <w:adjustRightInd w:val="0"/>
        <w:ind w:firstLine="426"/>
        <w:contextualSpacing/>
        <w:jc w:val="both"/>
        <w:rPr>
          <w:color w:val="000000"/>
        </w:rPr>
      </w:pPr>
      <w:r>
        <w:rPr>
          <w:color w:val="000000"/>
        </w:rPr>
        <w:t>2.4.</w:t>
      </w:r>
      <w:r w:rsidR="005C2267" w:rsidRPr="00C32C8B">
        <w:rPr>
          <w:color w:val="000000"/>
        </w:rPr>
        <w:t xml:space="preserve"> Консультирование работников по вопросам охраны труда, оказание им</w:t>
      </w:r>
      <w:r>
        <w:rPr>
          <w:color w:val="000000"/>
        </w:rPr>
        <w:t xml:space="preserve"> </w:t>
      </w:r>
      <w:r w:rsidR="005C2267" w:rsidRPr="00C32C8B">
        <w:rPr>
          <w:color w:val="000000"/>
        </w:rPr>
        <w:t>помощи по защите их прав на охрану труда.</w:t>
      </w:r>
    </w:p>
    <w:p w:rsidR="005C2267" w:rsidRPr="00C32C8B" w:rsidRDefault="005069BC" w:rsidP="00251484">
      <w:pPr>
        <w:shd w:val="clear" w:color="auto" w:fill="FFFFFF"/>
        <w:autoSpaceDE w:val="0"/>
        <w:autoSpaceDN w:val="0"/>
        <w:adjustRightInd w:val="0"/>
        <w:ind w:firstLine="567"/>
        <w:contextualSpacing/>
        <w:jc w:val="center"/>
        <w:rPr>
          <w:b/>
        </w:rPr>
      </w:pPr>
      <w:r>
        <w:rPr>
          <w:b/>
          <w:color w:val="000000"/>
        </w:rPr>
        <w:t>3. Функции уполномоченного</w:t>
      </w:r>
      <w:r w:rsidR="005C2267" w:rsidRPr="00C32C8B">
        <w:rPr>
          <w:b/>
          <w:color w:val="000000"/>
        </w:rPr>
        <w:t xml:space="preserve"> лица по охране труда</w:t>
      </w:r>
    </w:p>
    <w:p w:rsidR="005069BC" w:rsidRDefault="005C2267" w:rsidP="00251484">
      <w:pPr>
        <w:shd w:val="clear" w:color="auto" w:fill="FFFFFF"/>
        <w:autoSpaceDE w:val="0"/>
        <w:autoSpaceDN w:val="0"/>
        <w:adjustRightInd w:val="0"/>
        <w:ind w:firstLine="426"/>
        <w:contextualSpacing/>
        <w:jc w:val="both"/>
      </w:pPr>
      <w:r w:rsidRPr="00C32C8B">
        <w:rPr>
          <w:color w:val="000000"/>
        </w:rPr>
        <w:t>В соответствии с задачами на уполномоченное лицо по охра</w:t>
      </w:r>
      <w:r w:rsidRPr="00C32C8B">
        <w:rPr>
          <w:color w:val="000000"/>
        </w:rPr>
        <w:softHyphen/>
        <w:t>не труда возлагаются следующие функции:</w:t>
      </w:r>
    </w:p>
    <w:p w:rsidR="005C2267" w:rsidRPr="005069BC" w:rsidRDefault="005069BC" w:rsidP="00251484">
      <w:pPr>
        <w:shd w:val="clear" w:color="auto" w:fill="FFFFFF"/>
        <w:autoSpaceDE w:val="0"/>
        <w:autoSpaceDN w:val="0"/>
        <w:adjustRightInd w:val="0"/>
        <w:ind w:firstLine="426"/>
        <w:contextualSpacing/>
        <w:jc w:val="both"/>
      </w:pPr>
      <w:r>
        <w:t xml:space="preserve">3.1. </w:t>
      </w:r>
      <w:r w:rsidR="005C2267" w:rsidRPr="00C32C8B">
        <w:rPr>
          <w:color w:val="000000"/>
        </w:rPr>
        <w:t>Осуществление</w:t>
      </w:r>
      <w:r w:rsidR="005C2267">
        <w:rPr>
          <w:color w:val="000000"/>
        </w:rPr>
        <w:t xml:space="preserve"> общественного (профсо</w:t>
      </w:r>
      <w:r>
        <w:rPr>
          <w:color w:val="000000"/>
        </w:rPr>
        <w:t>юзного)</w:t>
      </w:r>
      <w:r w:rsidR="005C2267" w:rsidRPr="00C32C8B">
        <w:rPr>
          <w:color w:val="000000"/>
        </w:rPr>
        <w:t xml:space="preserve"> контроля</w:t>
      </w:r>
      <w:r w:rsidR="005C2267">
        <w:rPr>
          <w:color w:val="000000"/>
        </w:rPr>
        <w:t xml:space="preserve"> в образовательно</w:t>
      </w:r>
      <w:r>
        <w:rPr>
          <w:color w:val="000000"/>
        </w:rPr>
        <w:t>м учреждении</w:t>
      </w:r>
      <w:r w:rsidR="005C2267">
        <w:rPr>
          <w:color w:val="000000"/>
        </w:rPr>
        <w:t xml:space="preserve"> </w:t>
      </w:r>
      <w:r>
        <w:rPr>
          <w:color w:val="000000"/>
        </w:rPr>
        <w:t>по соблюдению</w:t>
      </w:r>
      <w:r w:rsidR="005C2267">
        <w:rPr>
          <w:color w:val="000000"/>
        </w:rPr>
        <w:t xml:space="preserve"> государственных</w:t>
      </w:r>
      <w:r w:rsidR="005C2267" w:rsidRPr="00C32C8B">
        <w:rPr>
          <w:color w:val="000000"/>
        </w:rPr>
        <w:t xml:space="preserve"> нормативных</w:t>
      </w:r>
      <w:r w:rsidR="005C2267">
        <w:rPr>
          <w:color w:val="000000"/>
        </w:rPr>
        <w:t xml:space="preserve"> требований по охране труда, локальных актов по охране труда, в форме обследований (проверок) за</w:t>
      </w:r>
      <w:r w:rsidR="005C2267" w:rsidRPr="00C32C8B">
        <w:rPr>
          <w:color w:val="000000"/>
        </w:rPr>
        <w:t>:</w:t>
      </w:r>
    </w:p>
    <w:p w:rsidR="005C2267" w:rsidRPr="005069BC" w:rsidRDefault="005C2267" w:rsidP="00251484">
      <w:pPr>
        <w:shd w:val="clear" w:color="auto" w:fill="FFFFFF"/>
        <w:autoSpaceDE w:val="0"/>
        <w:autoSpaceDN w:val="0"/>
        <w:adjustRightInd w:val="0"/>
        <w:ind w:firstLine="426"/>
        <w:contextualSpacing/>
        <w:jc w:val="both"/>
      </w:pPr>
      <w:r w:rsidRPr="005069BC">
        <w:t>- соблюдением руководителем образовательно</w:t>
      </w:r>
      <w:r w:rsidR="005069BC">
        <w:t xml:space="preserve">го учреждения </w:t>
      </w:r>
      <w:r w:rsidRPr="005069BC">
        <w:t>и должностными лицами структурного подразделения требований охраны труда на рабочих местах, предоставлением компенсаций работникам, занятым на работах с вредными или опасными условиями труда;</w:t>
      </w:r>
    </w:p>
    <w:p w:rsidR="005C2267" w:rsidRPr="005069BC" w:rsidRDefault="005C2267" w:rsidP="00251484">
      <w:pPr>
        <w:shd w:val="clear" w:color="auto" w:fill="FFFFFF"/>
        <w:autoSpaceDE w:val="0"/>
        <w:autoSpaceDN w:val="0"/>
        <w:adjustRightInd w:val="0"/>
        <w:ind w:firstLine="426"/>
        <w:contextualSpacing/>
        <w:jc w:val="both"/>
      </w:pPr>
      <w:r w:rsidRPr="005069BC">
        <w:t>-</w:t>
      </w:r>
      <w:r w:rsidR="005069BC">
        <w:t xml:space="preserve"> </w:t>
      </w:r>
      <w:r w:rsidRPr="005069BC">
        <w:t>своевременным сообщением руководителем образовательно</w:t>
      </w:r>
      <w:r w:rsidR="005069BC">
        <w:t xml:space="preserve">го учреждения </w:t>
      </w:r>
      <w:r w:rsidRPr="005069BC">
        <w:t>и должностными лицами структурных подразделений о происшедших несчастных случаях, фактах выявления профессиональных заболеваний работников;</w:t>
      </w:r>
    </w:p>
    <w:p w:rsidR="005C2267" w:rsidRPr="005069BC" w:rsidRDefault="005C2267" w:rsidP="00251484">
      <w:pPr>
        <w:shd w:val="clear" w:color="auto" w:fill="FFFFFF"/>
        <w:autoSpaceDE w:val="0"/>
        <w:autoSpaceDN w:val="0"/>
        <w:adjustRightInd w:val="0"/>
        <w:ind w:firstLine="426"/>
        <w:contextualSpacing/>
        <w:jc w:val="both"/>
      </w:pPr>
      <w:r w:rsidRPr="005069BC">
        <w:t>-</w:t>
      </w:r>
      <w:r w:rsidR="005069BC">
        <w:t xml:space="preserve"> </w:t>
      </w:r>
      <w:r w:rsidRPr="005069BC">
        <w:t>техническим состоянием зданий, со</w:t>
      </w:r>
      <w:r w:rsidRPr="005069BC">
        <w:softHyphen/>
        <w:t>оружений, оборудования, машин и механизмов на соответствие их нормам и правилам безопасности;</w:t>
      </w:r>
    </w:p>
    <w:p w:rsidR="005C2267" w:rsidRPr="005069BC" w:rsidRDefault="005C2267" w:rsidP="00251484">
      <w:pPr>
        <w:shd w:val="clear" w:color="auto" w:fill="FFFFFF"/>
        <w:autoSpaceDE w:val="0"/>
        <w:autoSpaceDN w:val="0"/>
        <w:adjustRightInd w:val="0"/>
        <w:ind w:firstLine="426"/>
        <w:contextualSpacing/>
        <w:jc w:val="both"/>
      </w:pPr>
      <w:r w:rsidRPr="005069BC">
        <w:t>- системами освещения, отопления вентиляции и кондиционирования;</w:t>
      </w:r>
    </w:p>
    <w:p w:rsidR="005C2267" w:rsidRPr="005069BC" w:rsidRDefault="005C2267" w:rsidP="00251484">
      <w:pPr>
        <w:shd w:val="clear" w:color="auto" w:fill="FFFFFF"/>
        <w:autoSpaceDE w:val="0"/>
        <w:autoSpaceDN w:val="0"/>
        <w:adjustRightInd w:val="0"/>
        <w:ind w:firstLine="426"/>
        <w:contextualSpacing/>
        <w:jc w:val="both"/>
      </w:pPr>
      <w:r w:rsidRPr="005069BC">
        <w:t xml:space="preserve"> - обеспечением работников специальной одеждой, специальной обувью и другими средствами индивидуальной защиты в соответствии с установленными нормами;</w:t>
      </w:r>
    </w:p>
    <w:p w:rsidR="005C2267" w:rsidRPr="005069BC" w:rsidRDefault="005C2267" w:rsidP="00251484">
      <w:pPr>
        <w:shd w:val="clear" w:color="auto" w:fill="FFFFFF"/>
        <w:autoSpaceDE w:val="0"/>
        <w:autoSpaceDN w:val="0"/>
        <w:adjustRightInd w:val="0"/>
        <w:ind w:firstLine="426"/>
        <w:contextualSpacing/>
        <w:jc w:val="both"/>
      </w:pPr>
      <w:r w:rsidRPr="005069BC">
        <w:t>- о</w:t>
      </w:r>
      <w:r w:rsidR="005069BC">
        <w:t>рганизацией</w:t>
      </w:r>
      <w:r w:rsidRPr="005069BC">
        <w:t xml:space="preserve"> проведения обязательных медицинских осмотров и психологических освидетельствований;</w:t>
      </w:r>
    </w:p>
    <w:p w:rsidR="005C2267" w:rsidRPr="005069BC" w:rsidRDefault="005C2267" w:rsidP="00251484">
      <w:pPr>
        <w:shd w:val="clear" w:color="auto" w:fill="FFFFFF"/>
        <w:autoSpaceDE w:val="0"/>
        <w:autoSpaceDN w:val="0"/>
        <w:adjustRightInd w:val="0"/>
        <w:ind w:firstLine="426"/>
        <w:contextualSpacing/>
        <w:jc w:val="both"/>
      </w:pPr>
      <w:r w:rsidRPr="005069BC">
        <w:t>- соблюдением работниками норм, правил и инструкций по охране труда;</w:t>
      </w:r>
    </w:p>
    <w:p w:rsidR="005C2267" w:rsidRPr="005069BC" w:rsidRDefault="005C2267" w:rsidP="00251484">
      <w:pPr>
        <w:shd w:val="clear" w:color="auto" w:fill="FFFFFF"/>
        <w:autoSpaceDE w:val="0"/>
        <w:autoSpaceDN w:val="0"/>
        <w:adjustRightInd w:val="0"/>
        <w:ind w:firstLine="426"/>
        <w:contextualSpacing/>
        <w:jc w:val="both"/>
      </w:pPr>
      <w:r w:rsidRPr="005069BC">
        <w:t>- применением средств индивидуальной защиты (использованием специальной одежды, специальной обуви и других средств индивидуальной защиты по назначению</w:t>
      </w:r>
      <w:r w:rsidR="005069BC">
        <w:t>)</w:t>
      </w:r>
      <w:r w:rsidRPr="005069BC">
        <w:t xml:space="preserve"> и содержанием их в чистоте и порядке;</w:t>
      </w:r>
    </w:p>
    <w:p w:rsidR="005C2267" w:rsidRPr="005069BC" w:rsidRDefault="005C2267" w:rsidP="00251484">
      <w:pPr>
        <w:shd w:val="clear" w:color="auto" w:fill="FFFFFF"/>
        <w:autoSpaceDE w:val="0"/>
        <w:autoSpaceDN w:val="0"/>
        <w:adjustRightInd w:val="0"/>
        <w:ind w:firstLine="426"/>
        <w:contextualSpacing/>
        <w:jc w:val="both"/>
      </w:pPr>
      <w:r w:rsidRPr="005069BC">
        <w:t xml:space="preserve">- своевременным и регулярным обновлением информации на стендах в кабинетах и уголках по охране труда. </w:t>
      </w:r>
    </w:p>
    <w:p w:rsidR="005C2267" w:rsidRPr="005069BC" w:rsidRDefault="005069BC" w:rsidP="00251484">
      <w:pPr>
        <w:shd w:val="clear" w:color="auto" w:fill="FFFFFF"/>
        <w:autoSpaceDE w:val="0"/>
        <w:autoSpaceDN w:val="0"/>
        <w:adjustRightInd w:val="0"/>
        <w:ind w:firstLine="426"/>
        <w:contextualSpacing/>
        <w:jc w:val="both"/>
      </w:pPr>
      <w:r>
        <w:t xml:space="preserve">3.2. </w:t>
      </w:r>
      <w:r w:rsidR="005C2267" w:rsidRPr="005069BC">
        <w:t>Участвовать в разработке мероприятий коллективного договора и соглашения по охране труда.</w:t>
      </w:r>
    </w:p>
    <w:p w:rsidR="005C2267" w:rsidRPr="005069BC" w:rsidRDefault="005069BC" w:rsidP="00251484">
      <w:pPr>
        <w:shd w:val="clear" w:color="auto" w:fill="FFFFFF"/>
        <w:autoSpaceDE w:val="0"/>
        <w:autoSpaceDN w:val="0"/>
        <w:adjustRightInd w:val="0"/>
        <w:ind w:firstLine="426"/>
        <w:contextualSpacing/>
        <w:jc w:val="both"/>
      </w:pPr>
      <w:r>
        <w:t xml:space="preserve">3.3. </w:t>
      </w:r>
      <w:r w:rsidR="005C2267" w:rsidRPr="005069BC">
        <w:t>Информировать работников образовательно</w:t>
      </w:r>
      <w:r>
        <w:t>го учреждения</w:t>
      </w:r>
      <w:r w:rsidR="005C2267" w:rsidRPr="005069BC">
        <w:t>, структурных подразделений о выявленных нарушениях требований безопасности, состояния условий и охраны труда и принятых мерах по их устранению.</w:t>
      </w:r>
    </w:p>
    <w:p w:rsidR="005C2267" w:rsidRPr="005069BC" w:rsidRDefault="005069BC" w:rsidP="00251484">
      <w:pPr>
        <w:shd w:val="clear" w:color="auto" w:fill="FFFFFF"/>
        <w:autoSpaceDE w:val="0"/>
        <w:autoSpaceDN w:val="0"/>
        <w:adjustRightInd w:val="0"/>
        <w:ind w:firstLine="426"/>
        <w:contextualSpacing/>
        <w:jc w:val="both"/>
      </w:pPr>
      <w:r>
        <w:t xml:space="preserve">3.4. </w:t>
      </w:r>
      <w:r w:rsidR="005C2267" w:rsidRPr="005069BC">
        <w:t>Принимать участие в работе комиссий по испытаниям и приёму в эксплуатацию оборудования, защитных устройств к новому учебному году.</w:t>
      </w:r>
    </w:p>
    <w:p w:rsidR="005C2267" w:rsidRPr="005069BC" w:rsidRDefault="005069BC" w:rsidP="00251484">
      <w:pPr>
        <w:shd w:val="clear" w:color="auto" w:fill="FFFFFF"/>
        <w:autoSpaceDE w:val="0"/>
        <w:autoSpaceDN w:val="0"/>
        <w:adjustRightInd w:val="0"/>
        <w:ind w:firstLine="426"/>
        <w:contextualSpacing/>
        <w:jc w:val="both"/>
      </w:pPr>
      <w:r>
        <w:t xml:space="preserve">3.5. </w:t>
      </w:r>
      <w:r w:rsidR="005C2267" w:rsidRPr="005069BC">
        <w:t>Принимать участие в рассмотрении вопросов финансирования мероприятий по охране труда в образовательно</w:t>
      </w:r>
      <w:r>
        <w:t>м учреждении</w:t>
      </w:r>
      <w:r w:rsidR="005C2267" w:rsidRPr="005069BC">
        <w:t>, обязательного социального страхования от несчастных случаев на производстве и профессиональных заболеваний, а также осуществлять контроль за расходованием средств, направляемых на предупредительные меры по сокращению производственного травматизма и профессиональных заболеваний.</w:t>
      </w:r>
    </w:p>
    <w:p w:rsidR="005C2267" w:rsidRPr="005069BC" w:rsidRDefault="005069BC" w:rsidP="00251484">
      <w:pPr>
        <w:shd w:val="clear" w:color="auto" w:fill="FFFFFF"/>
        <w:autoSpaceDE w:val="0"/>
        <w:autoSpaceDN w:val="0"/>
        <w:adjustRightInd w:val="0"/>
        <w:ind w:firstLine="426"/>
        <w:contextualSpacing/>
        <w:jc w:val="both"/>
      </w:pPr>
      <w:r>
        <w:t xml:space="preserve">3.6. </w:t>
      </w:r>
      <w:r w:rsidR="005C2267" w:rsidRPr="005069BC">
        <w:t>Принимать участие в работе комиссии по проведению специальной оценки условий труда в образовательно</w:t>
      </w:r>
      <w:r>
        <w:t>м учреждении</w:t>
      </w:r>
      <w:r w:rsidR="005C2267" w:rsidRPr="005069BC">
        <w:t>.</w:t>
      </w:r>
    </w:p>
    <w:p w:rsidR="005069BC" w:rsidRPr="00251484" w:rsidRDefault="005069BC" w:rsidP="00251484">
      <w:pPr>
        <w:shd w:val="clear" w:color="auto" w:fill="FFFFFF"/>
        <w:autoSpaceDE w:val="0"/>
        <w:autoSpaceDN w:val="0"/>
        <w:adjustRightInd w:val="0"/>
        <w:ind w:firstLine="426"/>
        <w:contextualSpacing/>
        <w:jc w:val="both"/>
        <w:rPr>
          <w:b/>
        </w:rPr>
      </w:pPr>
      <w:r>
        <w:t xml:space="preserve">3.7. </w:t>
      </w:r>
      <w:r w:rsidR="005C2267" w:rsidRPr="005069BC">
        <w:t>Принимать участие в работе комиссии по расследованию несчастных случаев на производстве и профессиональных заболеваний.</w:t>
      </w:r>
    </w:p>
    <w:p w:rsidR="005C2267" w:rsidRPr="00C32C8B" w:rsidRDefault="005C2267" w:rsidP="00251484">
      <w:pPr>
        <w:shd w:val="clear" w:color="auto" w:fill="FFFFFF"/>
        <w:autoSpaceDE w:val="0"/>
        <w:autoSpaceDN w:val="0"/>
        <w:adjustRightInd w:val="0"/>
        <w:ind w:firstLine="567"/>
        <w:contextualSpacing/>
        <w:jc w:val="center"/>
        <w:rPr>
          <w:b/>
        </w:rPr>
      </w:pPr>
      <w:r w:rsidRPr="00C32C8B">
        <w:rPr>
          <w:b/>
          <w:color w:val="000000"/>
        </w:rPr>
        <w:t xml:space="preserve">4. </w:t>
      </w:r>
      <w:r>
        <w:rPr>
          <w:b/>
          <w:color w:val="000000"/>
        </w:rPr>
        <w:t xml:space="preserve">Права уполномоченного </w:t>
      </w:r>
      <w:r w:rsidRPr="00C32C8B">
        <w:rPr>
          <w:b/>
          <w:color w:val="000000"/>
        </w:rPr>
        <w:t>лица по охране труда</w:t>
      </w:r>
    </w:p>
    <w:p w:rsidR="005C2267" w:rsidRPr="00C32C8B" w:rsidRDefault="005C2267" w:rsidP="00251484">
      <w:pPr>
        <w:shd w:val="clear" w:color="auto" w:fill="FFFFFF"/>
        <w:autoSpaceDE w:val="0"/>
        <w:autoSpaceDN w:val="0"/>
        <w:adjustRightInd w:val="0"/>
        <w:ind w:firstLine="426"/>
        <w:contextualSpacing/>
        <w:jc w:val="both"/>
      </w:pPr>
      <w:r w:rsidRPr="00C32C8B">
        <w:rPr>
          <w:color w:val="000000"/>
        </w:rPr>
        <w:t>Для выполнения во</w:t>
      </w:r>
      <w:r>
        <w:rPr>
          <w:color w:val="000000"/>
        </w:rPr>
        <w:t>зложенных задач уполномоченному</w:t>
      </w:r>
      <w:r w:rsidRPr="00C32C8B">
        <w:rPr>
          <w:color w:val="000000"/>
        </w:rPr>
        <w:t xml:space="preserve"> лицу по охране труда предоставляются следующие права:</w:t>
      </w:r>
    </w:p>
    <w:p w:rsidR="005C2267" w:rsidRPr="00C32C8B" w:rsidRDefault="005C2267" w:rsidP="00251484">
      <w:pPr>
        <w:shd w:val="clear" w:color="auto" w:fill="FFFFFF"/>
        <w:autoSpaceDE w:val="0"/>
        <w:autoSpaceDN w:val="0"/>
        <w:adjustRightInd w:val="0"/>
        <w:ind w:firstLine="426"/>
        <w:contextualSpacing/>
        <w:jc w:val="both"/>
      </w:pPr>
      <w:r w:rsidRPr="00C32C8B">
        <w:rPr>
          <w:color w:val="000000"/>
        </w:rPr>
        <w:t>4.1.  Контролировать соблюдение в образовательном учреждении законода</w:t>
      </w:r>
      <w:r w:rsidRPr="00C32C8B">
        <w:rPr>
          <w:color w:val="000000"/>
        </w:rPr>
        <w:softHyphen/>
        <w:t>тельных и иных нормативных правовых актов, локальных нормативных актов по охране труда.</w:t>
      </w:r>
    </w:p>
    <w:p w:rsidR="005C2267" w:rsidRPr="00C32C8B" w:rsidRDefault="005C2267" w:rsidP="00251484">
      <w:pPr>
        <w:shd w:val="clear" w:color="auto" w:fill="FFFFFF"/>
        <w:tabs>
          <w:tab w:val="left" w:pos="993"/>
        </w:tabs>
        <w:autoSpaceDE w:val="0"/>
        <w:autoSpaceDN w:val="0"/>
        <w:adjustRightInd w:val="0"/>
        <w:ind w:firstLine="426"/>
        <w:contextualSpacing/>
        <w:jc w:val="both"/>
      </w:pPr>
      <w:r>
        <w:rPr>
          <w:color w:val="000000"/>
        </w:rPr>
        <w:t xml:space="preserve">4.2. </w:t>
      </w:r>
      <w:r w:rsidRPr="00C32C8B">
        <w:rPr>
          <w:color w:val="000000"/>
        </w:rPr>
        <w:t>Проверять выполнение мероприятий по охране труда, предусмотрен</w:t>
      </w:r>
      <w:r w:rsidRPr="00C32C8B">
        <w:rPr>
          <w:color w:val="000000"/>
        </w:rPr>
        <w:softHyphen/>
        <w:t>ных коллективным договором, соглашением по охране труда, результатами рас</w:t>
      </w:r>
      <w:r w:rsidRPr="00C32C8B">
        <w:rPr>
          <w:color w:val="000000"/>
        </w:rPr>
        <w:softHyphen/>
        <w:t>следования несчастных случаев.</w:t>
      </w:r>
    </w:p>
    <w:p w:rsidR="005C2267" w:rsidRPr="00C32C8B" w:rsidRDefault="005C2267" w:rsidP="00251484">
      <w:pPr>
        <w:shd w:val="clear" w:color="auto" w:fill="FFFFFF"/>
        <w:tabs>
          <w:tab w:val="left" w:pos="993"/>
        </w:tabs>
        <w:autoSpaceDE w:val="0"/>
        <w:autoSpaceDN w:val="0"/>
        <w:adjustRightInd w:val="0"/>
        <w:ind w:firstLine="426"/>
        <w:contextualSpacing/>
        <w:jc w:val="both"/>
      </w:pPr>
      <w:r>
        <w:rPr>
          <w:color w:val="000000"/>
        </w:rPr>
        <w:t>4.3.</w:t>
      </w:r>
      <w:r w:rsidRPr="00C32C8B">
        <w:rPr>
          <w:color w:val="000000"/>
        </w:rPr>
        <w:t xml:space="preserve"> Получать информацию от руководителей и иных должностных лиц образовательного учреждения о состоянии условий и охраны труда на рабочих местах, про</w:t>
      </w:r>
      <w:r>
        <w:rPr>
          <w:color w:val="000000"/>
        </w:rPr>
        <w:t>изводственного травматизма и фактов выявленных профессиональных заболеваний.</w:t>
      </w:r>
    </w:p>
    <w:p w:rsidR="005C2267" w:rsidRPr="00C32C8B" w:rsidRDefault="005069BC" w:rsidP="00251484">
      <w:pPr>
        <w:shd w:val="clear" w:color="auto" w:fill="FFFFFF"/>
        <w:tabs>
          <w:tab w:val="left" w:pos="993"/>
        </w:tabs>
        <w:autoSpaceDE w:val="0"/>
        <w:autoSpaceDN w:val="0"/>
        <w:adjustRightInd w:val="0"/>
        <w:ind w:firstLine="426"/>
        <w:contextualSpacing/>
        <w:jc w:val="both"/>
      </w:pPr>
      <w:r>
        <w:rPr>
          <w:color w:val="000000"/>
        </w:rPr>
        <w:t>4.5.</w:t>
      </w:r>
      <w:r w:rsidR="005C2267" w:rsidRPr="00C32C8B">
        <w:rPr>
          <w:color w:val="000000"/>
        </w:rPr>
        <w:t xml:space="preserve"> Предъявлять требования к должностным лицам о приостановке работ в случаях непосредственной угрозы жизни и здоровью работников.</w:t>
      </w:r>
    </w:p>
    <w:p w:rsidR="005C2267" w:rsidRPr="00C32C8B" w:rsidRDefault="005C2267" w:rsidP="00251484">
      <w:pPr>
        <w:shd w:val="clear" w:color="auto" w:fill="FFFFFF"/>
        <w:tabs>
          <w:tab w:val="left" w:pos="993"/>
        </w:tabs>
        <w:autoSpaceDE w:val="0"/>
        <w:autoSpaceDN w:val="0"/>
        <w:adjustRightInd w:val="0"/>
        <w:ind w:firstLine="426"/>
        <w:contextualSpacing/>
        <w:jc w:val="both"/>
      </w:pPr>
      <w:r>
        <w:rPr>
          <w:color w:val="000000"/>
        </w:rPr>
        <w:t>4.6.</w:t>
      </w:r>
      <w:r w:rsidRPr="00C32C8B">
        <w:rPr>
          <w:color w:val="000000"/>
        </w:rPr>
        <w:t xml:space="preserve"> Выдавать руководителям образовательного учреждения обязательные к рассмотрению представления об устранении выявленных нарушений законо</w:t>
      </w:r>
      <w:r w:rsidRPr="00C32C8B">
        <w:rPr>
          <w:color w:val="000000"/>
        </w:rPr>
        <w:softHyphen/>
        <w:t>дательных и иных нормативных правовых актов, локальных нормативных актов по охране труда.</w:t>
      </w:r>
    </w:p>
    <w:p w:rsidR="005C2267" w:rsidRPr="00C32C8B" w:rsidRDefault="005C2267" w:rsidP="00251484">
      <w:pPr>
        <w:shd w:val="clear" w:color="auto" w:fill="FFFFFF"/>
        <w:autoSpaceDE w:val="0"/>
        <w:autoSpaceDN w:val="0"/>
        <w:adjustRightInd w:val="0"/>
        <w:ind w:firstLine="426"/>
        <w:contextualSpacing/>
        <w:jc w:val="both"/>
      </w:pPr>
      <w:r>
        <w:rPr>
          <w:color w:val="000000"/>
        </w:rPr>
        <w:t>4.7.</w:t>
      </w:r>
      <w:r w:rsidRPr="00C32C8B">
        <w:rPr>
          <w:color w:val="000000"/>
        </w:rPr>
        <w:t xml:space="preserve"> Обращаться в соответствующие органы с предложениями о привлече</w:t>
      </w:r>
      <w:r w:rsidRPr="00C32C8B">
        <w:rPr>
          <w:color w:val="000000"/>
        </w:rPr>
        <w:softHyphen/>
        <w:t>нии к ответственности должностных лиц, виновных в нарушении нормативных требований по охране труда, сокрытии фактов несчастных случаев.</w:t>
      </w:r>
    </w:p>
    <w:p w:rsidR="005C2267" w:rsidRPr="00E34E27" w:rsidRDefault="00E34E27" w:rsidP="00251484">
      <w:pPr>
        <w:shd w:val="clear" w:color="auto" w:fill="FFFFFF"/>
        <w:autoSpaceDE w:val="0"/>
        <w:autoSpaceDN w:val="0"/>
        <w:adjustRightInd w:val="0"/>
        <w:ind w:firstLine="426"/>
        <w:contextualSpacing/>
        <w:jc w:val="both"/>
        <w:rPr>
          <w:color w:val="000000"/>
        </w:rPr>
      </w:pPr>
      <w:r>
        <w:rPr>
          <w:color w:val="000000"/>
        </w:rPr>
        <w:t>4.8.</w:t>
      </w:r>
      <w:r w:rsidR="005C2267" w:rsidRPr="00C32C8B">
        <w:rPr>
          <w:color w:val="000000"/>
        </w:rPr>
        <w:t xml:space="preserve"> Принимать участие в рассмотрении трудовых споров, связанных с из</w:t>
      </w:r>
      <w:r w:rsidR="005C2267" w:rsidRPr="00C32C8B">
        <w:rPr>
          <w:color w:val="000000"/>
        </w:rPr>
        <w:softHyphen/>
        <w:t>менением условий труда, нарушением законодательства об охране труда, обя</w:t>
      </w:r>
      <w:r w:rsidR="005C2267" w:rsidRPr="00C32C8B">
        <w:rPr>
          <w:color w:val="000000"/>
        </w:rPr>
        <w:softHyphen/>
        <w:t>зательств, установленных коллективным договором и соглашением по охране труда.</w:t>
      </w:r>
    </w:p>
    <w:p w:rsidR="005C2267" w:rsidRPr="00E34E27" w:rsidRDefault="005C2267" w:rsidP="00251484">
      <w:pPr>
        <w:shd w:val="clear" w:color="auto" w:fill="FFFFFF"/>
        <w:autoSpaceDE w:val="0"/>
        <w:autoSpaceDN w:val="0"/>
        <w:adjustRightInd w:val="0"/>
        <w:ind w:firstLine="426"/>
        <w:contextualSpacing/>
        <w:jc w:val="both"/>
      </w:pPr>
      <w:r w:rsidRPr="00E34E27">
        <w:t>4.9. Направлять в адрес руководителя и в профсоюзный комитет предложения по проектам локальных нормативных правовых актов об охране труда.</w:t>
      </w:r>
    </w:p>
    <w:p w:rsidR="005C2267" w:rsidRPr="00620F3C" w:rsidRDefault="005C2267" w:rsidP="00620F3C">
      <w:pPr>
        <w:shd w:val="clear" w:color="auto" w:fill="FFFFFF"/>
        <w:autoSpaceDE w:val="0"/>
        <w:autoSpaceDN w:val="0"/>
        <w:adjustRightInd w:val="0"/>
        <w:ind w:firstLine="426"/>
        <w:contextualSpacing/>
        <w:jc w:val="both"/>
      </w:pPr>
      <w:r w:rsidRPr="00E34E27">
        <w:t xml:space="preserve">4.10. Проходить обучение по охране труда и проверку знаний требований охраны труда в соответствии с Порядком,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по охране труда. </w:t>
      </w:r>
    </w:p>
    <w:p w:rsidR="005C2267" w:rsidRDefault="005C2267" w:rsidP="00FF675E">
      <w:pPr>
        <w:numPr>
          <w:ilvl w:val="0"/>
          <w:numId w:val="25"/>
        </w:numPr>
        <w:shd w:val="clear" w:color="auto" w:fill="FFFFFF"/>
        <w:autoSpaceDE w:val="0"/>
        <w:autoSpaceDN w:val="0"/>
        <w:adjustRightInd w:val="0"/>
        <w:contextualSpacing/>
        <w:jc w:val="center"/>
        <w:rPr>
          <w:b/>
          <w:color w:val="000000"/>
        </w:rPr>
      </w:pPr>
      <w:r w:rsidRPr="00C32C8B">
        <w:rPr>
          <w:b/>
          <w:color w:val="000000"/>
        </w:rPr>
        <w:t>Гарантии прав деятельности уполномоченного лица</w:t>
      </w:r>
      <w:r>
        <w:rPr>
          <w:b/>
          <w:color w:val="000000"/>
        </w:rPr>
        <w:t xml:space="preserve"> </w:t>
      </w:r>
      <w:r w:rsidRPr="00C32C8B">
        <w:rPr>
          <w:b/>
          <w:color w:val="000000"/>
        </w:rPr>
        <w:t>по охране труда</w:t>
      </w:r>
    </w:p>
    <w:p w:rsidR="005C2267" w:rsidRPr="00934B7F" w:rsidRDefault="005C2267" w:rsidP="00251484">
      <w:pPr>
        <w:shd w:val="clear" w:color="auto" w:fill="FFFFFF"/>
        <w:autoSpaceDE w:val="0"/>
        <w:autoSpaceDN w:val="0"/>
        <w:adjustRightInd w:val="0"/>
        <w:ind w:firstLine="426"/>
        <w:contextualSpacing/>
        <w:jc w:val="both"/>
      </w:pPr>
      <w:r w:rsidRPr="00934B7F">
        <w:t>5.1. В соответствии с Трудовым кодексом РФ уполномоченному по охране труда предоставляется гарантии, которые устанавливаются коллективным договором, другим локальным нормативным актом образовательно</w:t>
      </w:r>
      <w:r w:rsidR="00E34E27" w:rsidRPr="00934B7F">
        <w:t>го учреждения</w:t>
      </w:r>
      <w:r w:rsidRPr="00934B7F">
        <w:t>, а именно:</w:t>
      </w:r>
    </w:p>
    <w:p w:rsidR="005C2267" w:rsidRPr="00934B7F" w:rsidRDefault="005C2267" w:rsidP="00251484">
      <w:pPr>
        <w:shd w:val="clear" w:color="auto" w:fill="FFFFFF"/>
        <w:autoSpaceDE w:val="0"/>
        <w:autoSpaceDN w:val="0"/>
        <w:adjustRightInd w:val="0"/>
        <w:ind w:firstLine="426"/>
        <w:contextualSpacing/>
        <w:jc w:val="both"/>
      </w:pPr>
      <w:r w:rsidRPr="00934B7F">
        <w:t xml:space="preserve">- оказания со стороны работодателя содействия в реализации прав уполномоченного по осуществлению контроля за обеспечением здоровых и безопасных условия труда; </w:t>
      </w:r>
    </w:p>
    <w:p w:rsidR="005C2267" w:rsidRDefault="005C2267" w:rsidP="00251484">
      <w:pPr>
        <w:shd w:val="clear" w:color="auto" w:fill="FFFFFF"/>
        <w:autoSpaceDE w:val="0"/>
        <w:autoSpaceDN w:val="0"/>
        <w:adjustRightInd w:val="0"/>
        <w:ind w:firstLine="426"/>
        <w:contextualSpacing/>
        <w:jc w:val="both"/>
      </w:pPr>
      <w:r w:rsidRPr="00934B7F">
        <w:t>- обеспечение за счёт средств образовательно</w:t>
      </w:r>
      <w:r w:rsidR="00E34E27" w:rsidRPr="00934B7F">
        <w:t xml:space="preserve">го учреждения </w:t>
      </w:r>
      <w:r w:rsidRPr="00934B7F">
        <w:t>нормативными документами и справочными материалами по охране труда.</w:t>
      </w:r>
    </w:p>
    <w:p w:rsidR="00251484" w:rsidRPr="00934B7F" w:rsidRDefault="00251484" w:rsidP="00251484">
      <w:pPr>
        <w:shd w:val="clear" w:color="auto" w:fill="FFFFFF"/>
        <w:autoSpaceDE w:val="0"/>
        <w:autoSpaceDN w:val="0"/>
        <w:adjustRightInd w:val="0"/>
        <w:ind w:firstLine="567"/>
        <w:contextualSpacing/>
        <w:jc w:val="both"/>
      </w:pPr>
      <w:r w:rsidRPr="00C32C8B">
        <w:rPr>
          <w:color w:val="000000"/>
        </w:rPr>
        <w:t>Работодатель обязан создавать необ</w:t>
      </w:r>
      <w:r>
        <w:rPr>
          <w:color w:val="000000"/>
        </w:rPr>
        <w:t>ходимые условия для работы упол</w:t>
      </w:r>
      <w:r w:rsidRPr="00C32C8B">
        <w:rPr>
          <w:color w:val="000000"/>
        </w:rPr>
        <w:t>номоченного по охране труда, обеспечения его правилами, инструкциями, другими нормативными и справочными материалами по охране труда за счет средств образовательного учреждения.</w:t>
      </w:r>
    </w:p>
    <w:p w:rsidR="005C2267" w:rsidRPr="00620F3C" w:rsidRDefault="00E34E27" w:rsidP="00251484">
      <w:pPr>
        <w:shd w:val="clear" w:color="auto" w:fill="FFFFFF"/>
        <w:autoSpaceDE w:val="0"/>
        <w:autoSpaceDN w:val="0"/>
        <w:adjustRightInd w:val="0"/>
        <w:ind w:firstLine="426"/>
        <w:contextualSpacing/>
        <w:jc w:val="both"/>
      </w:pPr>
      <w:r w:rsidRPr="00620F3C">
        <w:t xml:space="preserve">5.2. </w:t>
      </w:r>
      <w:r w:rsidR="005C2267" w:rsidRPr="00620F3C">
        <w:t xml:space="preserve">В соответствии со ст.ст.25,27 Федерального закона «О профессиональных союзах, их правах и </w:t>
      </w:r>
      <w:r w:rsidRPr="00620F3C">
        <w:t>гарантиях</w:t>
      </w:r>
      <w:r w:rsidR="005C2267" w:rsidRPr="00620F3C">
        <w:t xml:space="preserve"> деятельности»:</w:t>
      </w:r>
    </w:p>
    <w:p w:rsidR="005C2267" w:rsidRPr="00620F3C" w:rsidRDefault="005C2267" w:rsidP="00251484">
      <w:pPr>
        <w:shd w:val="clear" w:color="auto" w:fill="FFFFFF"/>
        <w:autoSpaceDE w:val="0"/>
        <w:autoSpaceDN w:val="0"/>
        <w:adjustRightInd w:val="0"/>
        <w:ind w:firstLine="426"/>
        <w:contextualSpacing/>
        <w:jc w:val="both"/>
      </w:pPr>
      <w:r w:rsidRPr="00620F3C">
        <w:t xml:space="preserve">5.2.1. Привлечение к дисциплинарной ответственности уполномоченных профсоюза по охране труда и представителей профсоюза в создаваемых в организации совместных комитетах (комиссиях) по охране труда, перевод их на другую работу или увольнение по инициативе работодателя допускаются только с предварительного согласия профсоюзного органа в первичной профсоюзной организации. </w:t>
      </w:r>
    </w:p>
    <w:p w:rsidR="005C2267" w:rsidRPr="00620F3C" w:rsidRDefault="005C2267" w:rsidP="00251484">
      <w:pPr>
        <w:shd w:val="clear" w:color="auto" w:fill="FFFFFF"/>
        <w:autoSpaceDE w:val="0"/>
        <w:autoSpaceDN w:val="0"/>
        <w:adjustRightInd w:val="0"/>
        <w:ind w:firstLine="426"/>
        <w:contextualSpacing/>
        <w:jc w:val="both"/>
      </w:pPr>
      <w:r w:rsidRPr="00620F3C">
        <w:t>5.2.2. Члены профсоюзных органов, не освобожденные от основной работы, уполномоченные профсоюза по охране труда, представители профсоюза в создаваемых в организациях совместных комитетах (комиссиях)</w:t>
      </w:r>
      <w:r w:rsidR="00251484" w:rsidRPr="00620F3C">
        <w:t xml:space="preserve"> </w:t>
      </w:r>
      <w:r w:rsidRPr="00620F3C">
        <w:t>по охране труда освобождаются от основной работы для выполнения профсоюзных обязанностей в интересах коллектива работников, а также на время краткосрочной профсоюзной учёбы. Условия освобождения от основн</w:t>
      </w:r>
      <w:r w:rsidR="00E34E27" w:rsidRPr="00620F3C">
        <w:t>ой работы и порядок оплаты</w:t>
      </w:r>
      <w:r w:rsidRPr="00620F3C">
        <w:t xml:space="preserve"> времени выполнения профсоюзных обязанностей и времени учёбы указанных лиц определяются коллективным договором, соглашением.</w:t>
      </w:r>
    </w:p>
    <w:p w:rsidR="005C2267" w:rsidRPr="00620F3C" w:rsidRDefault="00E34E27" w:rsidP="00251484">
      <w:pPr>
        <w:shd w:val="clear" w:color="auto" w:fill="FFFFFF"/>
        <w:autoSpaceDE w:val="0"/>
        <w:autoSpaceDN w:val="0"/>
        <w:adjustRightInd w:val="0"/>
        <w:ind w:firstLine="426"/>
        <w:contextualSpacing/>
        <w:jc w:val="both"/>
      </w:pPr>
      <w:r w:rsidRPr="00620F3C">
        <w:t>5.2.3.Члены профсоюзных органов</w:t>
      </w:r>
      <w:r w:rsidR="005C2267" w:rsidRPr="00620F3C">
        <w:t xml:space="preserve">, не освобожденные от основной работы, освобождаются от нее для участия в качестве делегатов съездов, конференций, созываемых профсоюзами, а также для участия в работе их выборных органов.  Условия их освобождения от работы и порядок оплаты времени участия в указанных мероприятиях определяются коллективным договором, соглашением. </w:t>
      </w:r>
    </w:p>
    <w:p w:rsidR="005C2267" w:rsidRPr="00620F3C" w:rsidRDefault="005C2267" w:rsidP="00251484">
      <w:pPr>
        <w:shd w:val="clear" w:color="auto" w:fill="FFFFFF"/>
        <w:autoSpaceDE w:val="0"/>
        <w:autoSpaceDN w:val="0"/>
        <w:adjustRightInd w:val="0"/>
        <w:ind w:firstLine="426"/>
        <w:contextualSpacing/>
        <w:jc w:val="both"/>
      </w:pPr>
      <w:r w:rsidRPr="00620F3C">
        <w:t xml:space="preserve">5.2.4. Увольнение по инициативе работодателя работников, являвшихся членами профсоюзных органов, не допускается в течение двух лет после окончания срока их полномочий, кроме случаев ликвидации организации или совершения работником действий, за которые федеральным законом предусмотрено увольнение. </w:t>
      </w:r>
    </w:p>
    <w:p w:rsidR="005C2267" w:rsidRPr="00934B7F" w:rsidRDefault="005C2267" w:rsidP="00251484">
      <w:pPr>
        <w:shd w:val="clear" w:color="auto" w:fill="FFFFFF"/>
        <w:autoSpaceDE w:val="0"/>
        <w:autoSpaceDN w:val="0"/>
        <w:adjustRightInd w:val="0"/>
        <w:ind w:firstLine="426"/>
        <w:contextualSpacing/>
        <w:jc w:val="both"/>
      </w:pPr>
      <w:r w:rsidRPr="00934B7F">
        <w:t>5.3. За активную и добросовестную работу, способствующую улучшению условий охраны труда в образовательно</w:t>
      </w:r>
      <w:r w:rsidR="00934B7F" w:rsidRPr="00934B7F">
        <w:t>м учреждении</w:t>
      </w:r>
      <w:r w:rsidRPr="00934B7F">
        <w:t>, предупреждению несчастных случаев и профессиональных заболеваний, уполномоченный материал</w:t>
      </w:r>
      <w:r w:rsidR="00E34E27" w:rsidRPr="00934B7F">
        <w:t>ьно и морально</w:t>
      </w:r>
      <w:r w:rsidRPr="00934B7F">
        <w:t xml:space="preserve"> поощряется в форме доплаты к должностному окладу, предоставления дополнительного отпуска, оплаты путёвки на санаторно-курортное лечение и отдых из средств образовательно</w:t>
      </w:r>
      <w:r w:rsidR="00934B7F">
        <w:t xml:space="preserve">го учреждения </w:t>
      </w:r>
      <w:r w:rsidRPr="00934B7F">
        <w:t>или профсоюзного комитета.</w:t>
      </w:r>
    </w:p>
    <w:p w:rsidR="00251484" w:rsidRDefault="005C2267" w:rsidP="00251484">
      <w:pPr>
        <w:shd w:val="clear" w:color="auto" w:fill="FFFFFF"/>
        <w:autoSpaceDE w:val="0"/>
        <w:autoSpaceDN w:val="0"/>
        <w:adjustRightInd w:val="0"/>
        <w:ind w:firstLine="426"/>
        <w:contextualSpacing/>
        <w:jc w:val="both"/>
      </w:pPr>
      <w:r w:rsidRPr="00934B7F">
        <w:t>5.4. По итогам Общероссийского смотра-конкурса на звание «Лучший уполномоченный по охране труда Профсоюза» уполномоченному, занявшему первое место, присваивается звание «Лучший уполномоченный по охране труда Профсоюза», применяются меры материального и морального поощрения, включая награждение Почётной грамотой ЦС Профсоюза.</w:t>
      </w:r>
    </w:p>
    <w:p w:rsidR="00251484" w:rsidRDefault="00251484" w:rsidP="00251484">
      <w:pPr>
        <w:shd w:val="clear" w:color="auto" w:fill="FFFFFF"/>
        <w:autoSpaceDE w:val="0"/>
        <w:autoSpaceDN w:val="0"/>
        <w:adjustRightInd w:val="0"/>
        <w:ind w:firstLine="426"/>
        <w:contextualSpacing/>
        <w:jc w:val="both"/>
      </w:pPr>
      <w:r>
        <w:t xml:space="preserve">5.5. </w:t>
      </w:r>
      <w:r w:rsidR="005C2267" w:rsidRPr="00C32C8B">
        <w:rPr>
          <w:color w:val="000000"/>
        </w:rPr>
        <w:t>Для вновь избранных уполномоченных</w:t>
      </w:r>
      <w:r w:rsidR="005C2267" w:rsidRPr="00C32C8B">
        <w:rPr>
          <w:color w:val="756CB3"/>
        </w:rPr>
        <w:t xml:space="preserve"> </w:t>
      </w:r>
      <w:r w:rsidR="005C2267" w:rsidRPr="00C32C8B">
        <w:rPr>
          <w:color w:val="000000"/>
        </w:rPr>
        <w:t>лиц по охране труда организуется обучение по специальной программе в обучающих органи</w:t>
      </w:r>
      <w:r w:rsidR="005C2267" w:rsidRPr="00C32C8B">
        <w:rPr>
          <w:color w:val="000000"/>
        </w:rPr>
        <w:softHyphen/>
        <w:t>зациях за счет средств образовательного учреждения (с сохранением за ними среднего заработка).</w:t>
      </w:r>
    </w:p>
    <w:p w:rsidR="00251484" w:rsidRDefault="00251484" w:rsidP="00251484">
      <w:pPr>
        <w:shd w:val="clear" w:color="auto" w:fill="FFFFFF"/>
        <w:autoSpaceDE w:val="0"/>
        <w:autoSpaceDN w:val="0"/>
        <w:adjustRightInd w:val="0"/>
        <w:ind w:firstLine="426"/>
        <w:contextualSpacing/>
        <w:jc w:val="both"/>
        <w:rPr>
          <w:color w:val="000000"/>
        </w:rPr>
      </w:pPr>
      <w:r>
        <w:t xml:space="preserve">5.6. </w:t>
      </w:r>
      <w:r w:rsidR="005C2267" w:rsidRPr="00C32C8B">
        <w:rPr>
          <w:color w:val="000000"/>
        </w:rPr>
        <w:t>Уполномоченному лицу по охране труда выдается соот</w:t>
      </w:r>
      <w:r w:rsidR="005C2267" w:rsidRPr="00C32C8B">
        <w:rPr>
          <w:color w:val="000000"/>
        </w:rPr>
        <w:softHyphen/>
        <w:t>ветствующее удостоверение по установленной форме.</w:t>
      </w:r>
    </w:p>
    <w:p w:rsidR="00251484" w:rsidRPr="00251484" w:rsidRDefault="00251484" w:rsidP="00251484">
      <w:pPr>
        <w:shd w:val="clear" w:color="auto" w:fill="FFFFFF"/>
        <w:autoSpaceDE w:val="0"/>
        <w:autoSpaceDN w:val="0"/>
        <w:adjustRightInd w:val="0"/>
        <w:ind w:firstLine="425"/>
        <w:contextualSpacing/>
        <w:jc w:val="both"/>
        <w:rPr>
          <w:color w:val="000000"/>
        </w:rPr>
      </w:pPr>
      <w:r w:rsidRPr="00251484">
        <w:rPr>
          <w:color w:val="000000"/>
        </w:rPr>
        <w:t>5.7.</w:t>
      </w:r>
      <w:r w:rsidR="005C2267" w:rsidRPr="00251484">
        <w:rPr>
          <w:color w:val="000000"/>
        </w:rPr>
        <w:t xml:space="preserve"> </w:t>
      </w:r>
      <w:r w:rsidRPr="00251484">
        <w:rPr>
          <w:color w:val="000000"/>
        </w:rPr>
        <w:t>Уполномоченный несет ответственность за соблюдение настоящего Положения.</w:t>
      </w:r>
    </w:p>
    <w:p w:rsidR="00251484" w:rsidRDefault="00251484" w:rsidP="00620F3C">
      <w:pPr>
        <w:shd w:val="clear" w:color="auto" w:fill="FFFFFF"/>
        <w:autoSpaceDE w:val="0"/>
        <w:autoSpaceDN w:val="0"/>
        <w:adjustRightInd w:val="0"/>
        <w:ind w:firstLine="425"/>
        <w:contextualSpacing/>
        <w:jc w:val="both"/>
        <w:rPr>
          <w:color w:val="000000"/>
        </w:rPr>
      </w:pPr>
      <w:r w:rsidRPr="00251484">
        <w:rPr>
          <w:color w:val="000000"/>
        </w:rPr>
        <w:t>5.8. Руководитель и должностные лица образовательного учреждения несут ответственность за нарушение прав уполномоченных по охране труда в порядке, установленном действующим законодательством.</w:t>
      </w:r>
    </w:p>
    <w:p w:rsidR="001F6C44" w:rsidRDefault="001F6C44" w:rsidP="00620F3C">
      <w:pPr>
        <w:shd w:val="clear" w:color="auto" w:fill="FFFFFF"/>
        <w:autoSpaceDE w:val="0"/>
        <w:autoSpaceDN w:val="0"/>
        <w:adjustRightInd w:val="0"/>
        <w:ind w:firstLine="425"/>
        <w:contextualSpacing/>
        <w:jc w:val="both"/>
        <w:rPr>
          <w:color w:val="000000"/>
        </w:rPr>
      </w:pPr>
    </w:p>
    <w:p w:rsidR="001F6C44" w:rsidRDefault="001F6C44" w:rsidP="00620F3C">
      <w:pPr>
        <w:shd w:val="clear" w:color="auto" w:fill="FFFFFF"/>
        <w:autoSpaceDE w:val="0"/>
        <w:autoSpaceDN w:val="0"/>
        <w:adjustRightInd w:val="0"/>
        <w:ind w:firstLine="425"/>
        <w:contextualSpacing/>
        <w:jc w:val="both"/>
        <w:rPr>
          <w:color w:val="000000"/>
        </w:rPr>
      </w:pPr>
    </w:p>
    <w:p w:rsidR="001F6C44" w:rsidRDefault="001F6C44" w:rsidP="00620F3C">
      <w:pPr>
        <w:shd w:val="clear" w:color="auto" w:fill="FFFFFF"/>
        <w:autoSpaceDE w:val="0"/>
        <w:autoSpaceDN w:val="0"/>
        <w:adjustRightInd w:val="0"/>
        <w:ind w:firstLine="425"/>
        <w:contextualSpacing/>
        <w:jc w:val="both"/>
        <w:rPr>
          <w:color w:val="000000"/>
        </w:rPr>
      </w:pPr>
    </w:p>
    <w:p w:rsidR="001F6C44" w:rsidRDefault="001F6C44" w:rsidP="00620F3C">
      <w:pPr>
        <w:shd w:val="clear" w:color="auto" w:fill="FFFFFF"/>
        <w:autoSpaceDE w:val="0"/>
        <w:autoSpaceDN w:val="0"/>
        <w:adjustRightInd w:val="0"/>
        <w:ind w:firstLine="425"/>
        <w:contextualSpacing/>
        <w:jc w:val="both"/>
        <w:rPr>
          <w:color w:val="000000"/>
        </w:rPr>
      </w:pPr>
    </w:p>
    <w:p w:rsidR="001F6C44" w:rsidRDefault="001F6C44" w:rsidP="00620F3C">
      <w:pPr>
        <w:shd w:val="clear" w:color="auto" w:fill="FFFFFF"/>
        <w:autoSpaceDE w:val="0"/>
        <w:autoSpaceDN w:val="0"/>
        <w:adjustRightInd w:val="0"/>
        <w:ind w:firstLine="425"/>
        <w:contextualSpacing/>
        <w:jc w:val="both"/>
        <w:rPr>
          <w:color w:val="000000"/>
        </w:rPr>
      </w:pPr>
    </w:p>
    <w:p w:rsidR="001F6C44" w:rsidRPr="001F6C44" w:rsidRDefault="001F6C44" w:rsidP="001F6C44">
      <w:pPr>
        <w:shd w:val="clear" w:color="auto" w:fill="FFFFFF"/>
        <w:autoSpaceDE w:val="0"/>
        <w:autoSpaceDN w:val="0"/>
        <w:adjustRightInd w:val="0"/>
        <w:ind w:firstLine="425"/>
        <w:contextualSpacing/>
        <w:jc w:val="right"/>
        <w:rPr>
          <w:b/>
          <w:i/>
          <w:color w:val="000000"/>
        </w:rPr>
      </w:pPr>
      <w:r w:rsidRPr="001F6C44">
        <w:rPr>
          <w:b/>
          <w:i/>
          <w:color w:val="000000"/>
        </w:rPr>
        <w:t>Приложение № 21</w:t>
      </w:r>
    </w:p>
    <w:tbl>
      <w:tblPr>
        <w:tblW w:w="0" w:type="auto"/>
        <w:tblLook w:val="04A0"/>
      </w:tblPr>
      <w:tblGrid>
        <w:gridCol w:w="4111"/>
        <w:gridCol w:w="851"/>
        <w:gridCol w:w="4785"/>
        <w:gridCol w:w="68"/>
      </w:tblGrid>
      <w:tr w:rsidR="00BC03B0" w:rsidRPr="00BC03B0" w:rsidTr="00FF675E">
        <w:trPr>
          <w:gridAfter w:val="1"/>
          <w:wAfter w:w="68" w:type="dxa"/>
        </w:trPr>
        <w:tc>
          <w:tcPr>
            <w:tcW w:w="4111" w:type="dxa"/>
            <w:vAlign w:val="center"/>
          </w:tcPr>
          <w:p w:rsidR="00BC03B0" w:rsidRPr="00BC03B0" w:rsidRDefault="00BC03B0" w:rsidP="00BC03B0">
            <w:pPr>
              <w:tabs>
                <w:tab w:val="left" w:pos="426"/>
              </w:tabs>
              <w:ind w:right="-285"/>
              <w:contextualSpacing/>
              <w:jc w:val="both"/>
            </w:pPr>
            <w:r w:rsidRPr="00BC03B0">
              <w:t>Мотивированное мнение</w:t>
            </w:r>
          </w:p>
          <w:p w:rsidR="00E242DF" w:rsidRPr="00BC03B0" w:rsidRDefault="00E242DF" w:rsidP="00E242DF">
            <w:pPr>
              <w:ind w:right="-1"/>
              <w:contextualSpacing/>
              <w:rPr>
                <w:rFonts w:eastAsia="Calibri"/>
                <w:sz w:val="22"/>
                <w:szCs w:val="22"/>
                <w:lang w:eastAsia="en-US"/>
              </w:rPr>
            </w:pPr>
            <w:r w:rsidRPr="00BC03B0">
              <w:rPr>
                <w:rFonts w:eastAsia="Calibri"/>
                <w:sz w:val="22"/>
                <w:szCs w:val="22"/>
                <w:lang w:eastAsia="en-US"/>
              </w:rPr>
              <w:t>профсоюзной организации</w:t>
            </w:r>
          </w:p>
          <w:p w:rsidR="00BC03B0" w:rsidRPr="00BC03B0" w:rsidRDefault="00E242DF" w:rsidP="00E242DF">
            <w:pPr>
              <w:contextualSpacing/>
              <w:rPr>
                <w:b/>
                <w:szCs w:val="22"/>
              </w:rPr>
            </w:pPr>
            <w:r w:rsidRPr="00BC03B0">
              <w:rPr>
                <w:rFonts w:eastAsia="Calibri"/>
                <w:sz w:val="22"/>
                <w:szCs w:val="22"/>
                <w:lang w:eastAsia="en-US"/>
              </w:rPr>
              <w:t xml:space="preserve">МАДОУ «Детский сад </w:t>
            </w:r>
            <w:r w:rsidR="004C2A0A">
              <w:rPr>
                <w:rFonts w:eastAsia="Calibri"/>
                <w:sz w:val="22"/>
                <w:szCs w:val="22"/>
                <w:lang w:eastAsia="en-US"/>
              </w:rPr>
              <w:t>№161</w:t>
            </w:r>
            <w:r w:rsidRPr="00BC03B0">
              <w:rPr>
                <w:rFonts w:eastAsia="Calibri"/>
                <w:sz w:val="22"/>
                <w:szCs w:val="22"/>
                <w:lang w:eastAsia="en-US"/>
              </w:rPr>
              <w:t xml:space="preserve">» </w:t>
            </w:r>
            <w:r w:rsidR="00BC03B0" w:rsidRPr="00BC03B0">
              <w:t>Протокол № ____ от ________20</w:t>
            </w:r>
            <w:r w:rsidR="00BC03B0" w:rsidRPr="00E242DF">
              <w:t>__</w:t>
            </w:r>
            <w:r w:rsidR="00BC03B0" w:rsidRPr="00BC03B0">
              <w:t xml:space="preserve">_г. </w:t>
            </w:r>
          </w:p>
        </w:tc>
        <w:tc>
          <w:tcPr>
            <w:tcW w:w="851" w:type="dxa"/>
            <w:vAlign w:val="center"/>
          </w:tcPr>
          <w:p w:rsidR="00BC03B0" w:rsidRPr="00BC03B0" w:rsidRDefault="00BC03B0" w:rsidP="00BC03B0">
            <w:pPr>
              <w:contextualSpacing/>
              <w:jc w:val="center"/>
              <w:rPr>
                <w:b/>
                <w:szCs w:val="22"/>
              </w:rPr>
            </w:pPr>
          </w:p>
        </w:tc>
        <w:tc>
          <w:tcPr>
            <w:tcW w:w="4785" w:type="dxa"/>
            <w:vAlign w:val="center"/>
          </w:tcPr>
          <w:p w:rsidR="00BC03B0" w:rsidRPr="00BC03B0" w:rsidRDefault="00BC03B0" w:rsidP="00BC03B0">
            <w:pPr>
              <w:tabs>
                <w:tab w:val="left" w:pos="426"/>
              </w:tabs>
              <w:ind w:right="-285"/>
              <w:contextualSpacing/>
              <w:jc w:val="both"/>
              <w:rPr>
                <w:b/>
              </w:rPr>
            </w:pPr>
            <w:r w:rsidRPr="00BC03B0">
              <w:rPr>
                <w:b/>
              </w:rPr>
              <w:t>УТВЕРЖДАЮ</w:t>
            </w:r>
          </w:p>
          <w:p w:rsidR="00BC03B0" w:rsidRPr="00BC03B0" w:rsidRDefault="00BC03B0" w:rsidP="00BC03B0">
            <w:pPr>
              <w:tabs>
                <w:tab w:val="left" w:pos="426"/>
              </w:tabs>
              <w:ind w:right="-144"/>
              <w:contextualSpacing/>
              <w:jc w:val="both"/>
            </w:pPr>
            <w:r w:rsidRPr="00BC03B0">
              <w:t xml:space="preserve">Заведующий МАДОУ «Детский сад </w:t>
            </w:r>
            <w:r w:rsidR="004C2A0A">
              <w:t>№161</w:t>
            </w:r>
            <w:r w:rsidRPr="00BC03B0">
              <w:t>» ________________</w:t>
            </w:r>
            <w:r w:rsidR="0011521B">
              <w:t>Л.В.Мамонова</w:t>
            </w:r>
          </w:p>
          <w:p w:rsidR="00BC03B0" w:rsidRPr="00BC03B0" w:rsidRDefault="00BC03B0" w:rsidP="00BC03B0">
            <w:pPr>
              <w:tabs>
                <w:tab w:val="left" w:pos="426"/>
              </w:tabs>
              <w:ind w:right="-285"/>
              <w:contextualSpacing/>
              <w:jc w:val="both"/>
            </w:pPr>
          </w:p>
          <w:p w:rsidR="00BC03B0" w:rsidRPr="00BC03B0" w:rsidRDefault="00BC03B0" w:rsidP="00BC03B0">
            <w:pPr>
              <w:tabs>
                <w:tab w:val="left" w:pos="426"/>
              </w:tabs>
              <w:ind w:right="-285"/>
              <w:contextualSpacing/>
              <w:jc w:val="both"/>
            </w:pPr>
            <w:r w:rsidRPr="00BC03B0">
              <w:t xml:space="preserve">Приказ от __________20____года  №____ </w:t>
            </w:r>
          </w:p>
          <w:p w:rsidR="00BC03B0" w:rsidRPr="00BC03B0" w:rsidRDefault="00BC03B0" w:rsidP="00BC03B0">
            <w:pPr>
              <w:numPr>
                <w:ilvl w:val="12"/>
                <w:numId w:val="0"/>
              </w:numPr>
              <w:tabs>
                <w:tab w:val="left" w:pos="426"/>
                <w:tab w:val="left" w:pos="1701"/>
              </w:tabs>
              <w:ind w:right="-285"/>
              <w:contextualSpacing/>
              <w:jc w:val="both"/>
            </w:pPr>
            <w:r w:rsidRPr="00BC03B0">
              <w:rPr>
                <w:b/>
                <w:spacing w:val="40"/>
              </w:rPr>
              <w:t xml:space="preserve"> </w:t>
            </w:r>
            <w:r w:rsidRPr="00BC03B0">
              <w:t xml:space="preserve"> </w:t>
            </w:r>
          </w:p>
          <w:p w:rsidR="00BC03B0" w:rsidRPr="00BC03B0" w:rsidRDefault="00BC03B0" w:rsidP="00BC03B0">
            <w:pPr>
              <w:contextualSpacing/>
              <w:jc w:val="center"/>
              <w:rPr>
                <w:b/>
                <w:szCs w:val="22"/>
              </w:rPr>
            </w:pPr>
          </w:p>
        </w:tc>
      </w:tr>
      <w:tr w:rsidR="00BC03B0" w:rsidRPr="00BC03B0" w:rsidTr="00FF675E">
        <w:trPr>
          <w:trHeight w:val="592"/>
        </w:trPr>
        <w:tc>
          <w:tcPr>
            <w:tcW w:w="9815" w:type="dxa"/>
            <w:gridSpan w:val="4"/>
            <w:hideMark/>
          </w:tcPr>
          <w:p w:rsidR="00BC03B0" w:rsidRPr="00BC03B0" w:rsidRDefault="00BC03B0" w:rsidP="00BC03B0">
            <w:pPr>
              <w:ind w:right="-1"/>
              <w:contextualSpacing/>
              <w:rPr>
                <w:rFonts w:eastAsia="Calibri"/>
                <w:sz w:val="22"/>
                <w:szCs w:val="22"/>
                <w:lang w:eastAsia="en-US"/>
              </w:rPr>
            </w:pPr>
            <w:r w:rsidRPr="00BC03B0">
              <w:rPr>
                <w:rFonts w:eastAsia="Calibri"/>
                <w:sz w:val="22"/>
                <w:szCs w:val="22"/>
                <w:lang w:eastAsia="en-US"/>
              </w:rPr>
              <w:t xml:space="preserve">Председатель первичной профсоюзной </w:t>
            </w:r>
          </w:p>
          <w:p w:rsidR="00BC03B0" w:rsidRPr="00BC03B0" w:rsidRDefault="00BC03B0" w:rsidP="00BC03B0">
            <w:pPr>
              <w:ind w:right="-1"/>
              <w:contextualSpacing/>
              <w:rPr>
                <w:rFonts w:eastAsia="Calibri"/>
                <w:sz w:val="22"/>
                <w:szCs w:val="22"/>
                <w:lang w:eastAsia="en-US"/>
              </w:rPr>
            </w:pPr>
            <w:r w:rsidRPr="00BC03B0">
              <w:rPr>
                <w:rFonts w:eastAsia="Calibri"/>
                <w:sz w:val="22"/>
                <w:szCs w:val="22"/>
                <w:lang w:eastAsia="en-US"/>
              </w:rPr>
              <w:t xml:space="preserve">организации МАДОУ «Детский сад </w:t>
            </w:r>
            <w:r w:rsidR="004C2A0A">
              <w:rPr>
                <w:rFonts w:eastAsia="Calibri"/>
                <w:sz w:val="22"/>
                <w:szCs w:val="22"/>
                <w:lang w:eastAsia="en-US"/>
              </w:rPr>
              <w:t>№161</w:t>
            </w:r>
            <w:r w:rsidRPr="00BC03B0">
              <w:rPr>
                <w:rFonts w:eastAsia="Calibri"/>
                <w:sz w:val="22"/>
                <w:szCs w:val="22"/>
                <w:lang w:eastAsia="en-US"/>
              </w:rPr>
              <w:t xml:space="preserve">» </w:t>
            </w:r>
          </w:p>
        </w:tc>
      </w:tr>
      <w:tr w:rsidR="00BC03B0" w:rsidRPr="00BC03B0" w:rsidTr="00FF675E">
        <w:trPr>
          <w:trHeight w:val="276"/>
        </w:trPr>
        <w:tc>
          <w:tcPr>
            <w:tcW w:w="9815" w:type="dxa"/>
            <w:gridSpan w:val="4"/>
            <w:hideMark/>
          </w:tcPr>
          <w:p w:rsidR="00BC03B0" w:rsidRPr="00BC03B0" w:rsidRDefault="00BC03B0" w:rsidP="00BC03B0">
            <w:pPr>
              <w:ind w:right="-1"/>
              <w:contextualSpacing/>
              <w:jc w:val="both"/>
              <w:rPr>
                <w:rFonts w:eastAsia="Calibri"/>
                <w:sz w:val="22"/>
                <w:szCs w:val="22"/>
                <w:lang w:eastAsia="en-US"/>
              </w:rPr>
            </w:pPr>
            <w:r w:rsidRPr="00BC03B0">
              <w:rPr>
                <w:rFonts w:eastAsia="Calibri"/>
                <w:sz w:val="22"/>
                <w:szCs w:val="22"/>
                <w:lang w:eastAsia="en-US"/>
              </w:rPr>
              <w:t xml:space="preserve">_________ </w:t>
            </w:r>
            <w:r w:rsidR="0011521B">
              <w:rPr>
                <w:rFonts w:eastAsia="Calibri"/>
                <w:sz w:val="22"/>
                <w:szCs w:val="22"/>
                <w:lang w:eastAsia="en-US"/>
              </w:rPr>
              <w:t>С.И.Мингазова</w:t>
            </w:r>
            <w:r w:rsidRPr="00BC03B0">
              <w:rPr>
                <w:rFonts w:eastAsia="Calibri"/>
                <w:sz w:val="22"/>
                <w:szCs w:val="22"/>
                <w:lang w:eastAsia="en-US"/>
              </w:rPr>
              <w:t xml:space="preserve">  </w:t>
            </w:r>
          </w:p>
        </w:tc>
      </w:tr>
    </w:tbl>
    <w:p w:rsidR="00BC03B0" w:rsidRPr="00BC03B0" w:rsidRDefault="00BC03B0" w:rsidP="00BC03B0">
      <w:pPr>
        <w:tabs>
          <w:tab w:val="left" w:pos="5610"/>
        </w:tabs>
        <w:contextualSpacing/>
      </w:pPr>
      <w:r w:rsidRPr="00BC03B0">
        <w:rPr>
          <w:b/>
        </w:rPr>
        <w:tab/>
      </w:r>
      <w:r w:rsidRPr="00BC03B0">
        <w:t>Доведено до сведения работников</w:t>
      </w:r>
    </w:p>
    <w:p w:rsidR="00BC03B0" w:rsidRPr="00BC03B0" w:rsidRDefault="00BC03B0" w:rsidP="00BC03B0">
      <w:pPr>
        <w:tabs>
          <w:tab w:val="left" w:pos="5610"/>
        </w:tabs>
        <w:contextualSpacing/>
      </w:pPr>
      <w:r w:rsidRPr="00BC03B0">
        <w:tab/>
        <w:t>на общем собрании  работников</w:t>
      </w:r>
    </w:p>
    <w:p w:rsidR="00BC03B0" w:rsidRPr="00BC03B0" w:rsidRDefault="00BC03B0" w:rsidP="00BC03B0">
      <w:pPr>
        <w:tabs>
          <w:tab w:val="left" w:pos="5610"/>
        </w:tabs>
        <w:contextualSpacing/>
      </w:pPr>
      <w:r w:rsidRPr="00BC03B0">
        <w:t xml:space="preserve">                                                                                               ___________________20___г.</w:t>
      </w:r>
    </w:p>
    <w:p w:rsidR="00BC03B0" w:rsidRPr="00BC03B0" w:rsidRDefault="00BC03B0" w:rsidP="00BC03B0">
      <w:pPr>
        <w:tabs>
          <w:tab w:val="left" w:pos="5700"/>
        </w:tabs>
        <w:contextualSpacing/>
      </w:pPr>
      <w:r w:rsidRPr="00BC03B0">
        <w:tab/>
        <w:t>Протокол №___</w:t>
      </w:r>
    </w:p>
    <w:p w:rsidR="00BC03B0" w:rsidRPr="00BC03B0" w:rsidRDefault="00BC03B0" w:rsidP="00BC03B0">
      <w:pPr>
        <w:tabs>
          <w:tab w:val="left" w:pos="4240"/>
        </w:tabs>
        <w:contextualSpacing/>
        <w:rPr>
          <w:bCs/>
        </w:rPr>
      </w:pPr>
    </w:p>
    <w:p w:rsidR="00BC03B0" w:rsidRPr="00BC03B0" w:rsidRDefault="00BC03B0" w:rsidP="00BC03B0">
      <w:pPr>
        <w:tabs>
          <w:tab w:val="left" w:pos="4240"/>
        </w:tabs>
        <w:contextualSpacing/>
        <w:jc w:val="center"/>
        <w:rPr>
          <w:b/>
          <w:bCs/>
        </w:rPr>
      </w:pPr>
      <w:r w:rsidRPr="00BC03B0">
        <w:rPr>
          <w:b/>
          <w:bCs/>
        </w:rPr>
        <w:t>Положение</w:t>
      </w:r>
    </w:p>
    <w:p w:rsidR="00BC03B0" w:rsidRPr="00BC03B0" w:rsidRDefault="00BC03B0" w:rsidP="00BC03B0">
      <w:pPr>
        <w:tabs>
          <w:tab w:val="left" w:pos="4240"/>
        </w:tabs>
        <w:contextualSpacing/>
        <w:jc w:val="center"/>
        <w:rPr>
          <w:b/>
          <w:bCs/>
        </w:rPr>
      </w:pPr>
      <w:r w:rsidRPr="00BC03B0">
        <w:rPr>
          <w:b/>
          <w:bCs/>
        </w:rPr>
        <w:t xml:space="preserve">о системе управления охраной труда </w:t>
      </w:r>
    </w:p>
    <w:p w:rsidR="00BC03B0" w:rsidRPr="00BC03B0" w:rsidRDefault="00BC03B0" w:rsidP="00BC03B0">
      <w:pPr>
        <w:tabs>
          <w:tab w:val="left" w:pos="4240"/>
        </w:tabs>
        <w:contextualSpacing/>
        <w:jc w:val="center"/>
        <w:rPr>
          <w:b/>
          <w:bCs/>
        </w:rPr>
      </w:pPr>
      <w:r w:rsidRPr="00BC03B0">
        <w:rPr>
          <w:b/>
          <w:bCs/>
        </w:rPr>
        <w:t xml:space="preserve">муниципального автономного дошкольного образовательного учреждения </w:t>
      </w:r>
    </w:p>
    <w:p w:rsidR="00BC03B0" w:rsidRPr="00BC03B0" w:rsidRDefault="00BC03B0" w:rsidP="00E242DF">
      <w:pPr>
        <w:tabs>
          <w:tab w:val="left" w:pos="4240"/>
        </w:tabs>
        <w:contextualSpacing/>
        <w:jc w:val="center"/>
        <w:rPr>
          <w:b/>
          <w:bCs/>
        </w:rPr>
      </w:pPr>
      <w:r w:rsidRPr="00BC03B0">
        <w:rPr>
          <w:b/>
          <w:bCs/>
        </w:rPr>
        <w:t xml:space="preserve">«Детский сад </w:t>
      </w:r>
      <w:r w:rsidR="004C2A0A">
        <w:rPr>
          <w:b/>
          <w:bCs/>
        </w:rPr>
        <w:t>№161</w:t>
      </w:r>
      <w:r w:rsidRPr="00BC03B0">
        <w:rPr>
          <w:b/>
          <w:bCs/>
        </w:rPr>
        <w:t xml:space="preserve"> комбинированного вида» </w:t>
      </w:r>
      <w:r w:rsidR="00E242DF" w:rsidRPr="00E242DF">
        <w:rPr>
          <w:b/>
          <w:bCs/>
        </w:rPr>
        <w:t xml:space="preserve"> </w:t>
      </w:r>
      <w:r w:rsidRPr="00BC03B0">
        <w:rPr>
          <w:b/>
          <w:bCs/>
        </w:rPr>
        <w:t>Приволжского района г. Казани</w:t>
      </w:r>
    </w:p>
    <w:p w:rsidR="00BC03B0" w:rsidRPr="00BC03B0" w:rsidRDefault="00BC03B0" w:rsidP="00E242DF">
      <w:pPr>
        <w:tabs>
          <w:tab w:val="left" w:pos="4240"/>
        </w:tabs>
        <w:contextualSpacing/>
        <w:jc w:val="center"/>
        <w:rPr>
          <w:b/>
          <w:bCs/>
        </w:rPr>
      </w:pPr>
      <w:r w:rsidRPr="00BC03B0">
        <w:rPr>
          <w:b/>
          <w:bCs/>
        </w:rPr>
        <w:t>1.Общие положения</w:t>
      </w:r>
    </w:p>
    <w:p w:rsidR="00BC03B0" w:rsidRPr="00BC03B0" w:rsidRDefault="00BC03B0" w:rsidP="00FF675E">
      <w:pPr>
        <w:numPr>
          <w:ilvl w:val="1"/>
          <w:numId w:val="150"/>
        </w:numPr>
        <w:tabs>
          <w:tab w:val="left" w:pos="426"/>
          <w:tab w:val="left" w:pos="993"/>
        </w:tabs>
        <w:ind w:left="0" w:firstLine="426"/>
        <w:contextualSpacing/>
        <w:jc w:val="both"/>
        <w:rPr>
          <w:bCs/>
        </w:rPr>
      </w:pPr>
      <w:r w:rsidRPr="00BC03B0">
        <w:t xml:space="preserve">Положение о системе управления охраной труда (далее — Положение) </w:t>
      </w:r>
      <w:r w:rsidRPr="00BC03B0">
        <w:rPr>
          <w:bCs/>
        </w:rPr>
        <w:t xml:space="preserve">муниципального автономного дошкольного образовательного учреждения «Детский сад </w:t>
      </w:r>
      <w:r w:rsidR="004C2A0A">
        <w:rPr>
          <w:bCs/>
        </w:rPr>
        <w:t>№161</w:t>
      </w:r>
      <w:r w:rsidRPr="00BC03B0">
        <w:rPr>
          <w:bCs/>
        </w:rPr>
        <w:t xml:space="preserve"> комбинированного вида» Приволжского района г. Казани</w:t>
      </w:r>
      <w:r w:rsidRPr="00BC03B0">
        <w:t xml:space="preserve"> (далее — Учреждение) разработано в целях функционирования системы управления охраной труда (далее — СУОТ), на основе Типового положения о системе управления охраной труда, утвержденного приказом Минтруда России от 19 августа 2016 года № 438н.</w:t>
      </w:r>
    </w:p>
    <w:p w:rsidR="00BC03B0" w:rsidRPr="00BC03B0" w:rsidRDefault="00BC03B0" w:rsidP="00E242DF">
      <w:pPr>
        <w:tabs>
          <w:tab w:val="left" w:pos="426"/>
          <w:tab w:val="left" w:pos="993"/>
        </w:tabs>
        <w:ind w:firstLine="426"/>
        <w:contextualSpacing/>
        <w:jc w:val="both"/>
        <w:rPr>
          <w:bCs/>
        </w:rPr>
      </w:pPr>
      <w:r w:rsidRPr="00BC03B0">
        <w:t xml:space="preserve">Создание и обеспечение функционирования СУОТ осуществляется заведующий (далее - работодатель) </w:t>
      </w:r>
      <w:r w:rsidRPr="00BC03B0">
        <w:rPr>
          <w:bCs/>
        </w:rPr>
        <w:t xml:space="preserve">муниципального автономного дошкольного образовательного учреждения «Детский сад </w:t>
      </w:r>
      <w:r w:rsidR="004C2A0A">
        <w:rPr>
          <w:bCs/>
        </w:rPr>
        <w:t>№161</w:t>
      </w:r>
      <w:r w:rsidRPr="00BC03B0">
        <w:rPr>
          <w:bCs/>
        </w:rPr>
        <w:t xml:space="preserve"> комбинированного вида» Приволжского района г. Казани</w:t>
      </w:r>
      <w:r w:rsidRPr="00BC03B0">
        <w:t xml:space="preserve"> (далее – Учреждение) посредством соблюдения государственных нормативных требований охраны труда с учетом специфики своей деятельности, достижений современной науки и наилучшей практики, принятых на себя обязательств и на основе международных, межгосударственных и национальных стандартов, руководств, а также рекомендаций Международной организации труда по СУОТ и безопасности производства.</w:t>
      </w:r>
    </w:p>
    <w:p w:rsidR="00BC03B0" w:rsidRPr="00BC03B0" w:rsidRDefault="00BC03B0" w:rsidP="00E242DF">
      <w:pPr>
        <w:tabs>
          <w:tab w:val="left" w:pos="993"/>
        </w:tabs>
        <w:ind w:firstLine="426"/>
        <w:contextualSpacing/>
        <w:rPr>
          <w:sz w:val="20"/>
          <w:szCs w:val="20"/>
        </w:rPr>
      </w:pPr>
      <w:r w:rsidRPr="00BC03B0">
        <w:t>СУОТ представляет собой сочетание:</w:t>
      </w:r>
    </w:p>
    <w:p w:rsidR="00BC03B0" w:rsidRPr="00BC03B0" w:rsidRDefault="00BC03B0" w:rsidP="00E242DF">
      <w:pPr>
        <w:tabs>
          <w:tab w:val="left" w:pos="851"/>
          <w:tab w:val="left" w:pos="993"/>
        </w:tabs>
        <w:ind w:firstLine="426"/>
        <w:contextualSpacing/>
        <w:jc w:val="both"/>
        <w:rPr>
          <w:rFonts w:ascii="Symbol" w:eastAsia="Symbol" w:hAnsi="Symbol" w:cs="Symbol"/>
        </w:rPr>
      </w:pPr>
      <w:r w:rsidRPr="00BC03B0">
        <w:t>- организационных структур Учреждения с фиксированными обязанностями его должностных лиц;</w:t>
      </w:r>
    </w:p>
    <w:p w:rsidR="00BC03B0" w:rsidRPr="00BC03B0" w:rsidRDefault="00BC03B0" w:rsidP="00E242DF">
      <w:pPr>
        <w:tabs>
          <w:tab w:val="left" w:pos="851"/>
          <w:tab w:val="left" w:pos="993"/>
        </w:tabs>
        <w:ind w:firstLine="426"/>
        <w:contextualSpacing/>
        <w:jc w:val="both"/>
        <w:rPr>
          <w:rFonts w:ascii="Symbol" w:eastAsia="Symbol" w:hAnsi="Symbol" w:cs="Symbol"/>
        </w:rPr>
      </w:pPr>
      <w:r w:rsidRPr="00BC03B0">
        <w:t>- процедур и порядков функционирования СУОТ, включая планирование и реализацию мероприятий по улучшению условий труда и организации работ по охране труда;</w:t>
      </w:r>
    </w:p>
    <w:p w:rsidR="00BC03B0" w:rsidRPr="00BC03B0" w:rsidRDefault="00BC03B0" w:rsidP="00E242DF">
      <w:pPr>
        <w:tabs>
          <w:tab w:val="left" w:pos="851"/>
          <w:tab w:val="left" w:pos="993"/>
        </w:tabs>
        <w:ind w:right="20" w:firstLine="426"/>
        <w:contextualSpacing/>
        <w:jc w:val="both"/>
        <w:rPr>
          <w:rFonts w:ascii="Symbol" w:eastAsia="Symbol" w:hAnsi="Symbol" w:cs="Symbol"/>
        </w:rPr>
      </w:pPr>
      <w:r w:rsidRPr="00BC03B0">
        <w:t>- устанавливающей (локальные нормативные акты Учреждения) и фиксирующей (журналы, акты, записи) документации.</w:t>
      </w:r>
    </w:p>
    <w:p w:rsidR="00BC03B0" w:rsidRPr="00BC03B0" w:rsidRDefault="00BC03B0" w:rsidP="00E242DF">
      <w:pPr>
        <w:tabs>
          <w:tab w:val="left" w:pos="993"/>
        </w:tabs>
        <w:ind w:firstLine="426"/>
        <w:contextualSpacing/>
        <w:jc w:val="both"/>
        <w:rPr>
          <w:sz w:val="20"/>
          <w:szCs w:val="20"/>
        </w:rPr>
      </w:pPr>
      <w:r w:rsidRPr="00BC03B0">
        <w:t>Действие СУОТ распространяется на всей территории, во всѐм здании и сооружениях Учреждения.</w:t>
      </w:r>
    </w:p>
    <w:p w:rsidR="00BC03B0" w:rsidRPr="00BC03B0" w:rsidRDefault="00BC03B0" w:rsidP="00E242DF">
      <w:pPr>
        <w:tabs>
          <w:tab w:val="left" w:pos="993"/>
        </w:tabs>
        <w:ind w:firstLine="426"/>
        <w:contextualSpacing/>
        <w:jc w:val="both"/>
        <w:rPr>
          <w:sz w:val="20"/>
          <w:szCs w:val="20"/>
        </w:rPr>
      </w:pPr>
      <w:r w:rsidRPr="00BC03B0">
        <w:t>Требования СУОТ обязательны для всех работников, работающих в Учреждении, и являются обязательными для всех лиц, находящихся на территории, в здании и сооружениях Учреждения.</w:t>
      </w:r>
    </w:p>
    <w:p w:rsidR="00BC03B0" w:rsidRPr="00BC03B0" w:rsidRDefault="00BC03B0" w:rsidP="00E242DF">
      <w:pPr>
        <w:tabs>
          <w:tab w:val="left" w:pos="993"/>
        </w:tabs>
        <w:ind w:firstLine="426"/>
        <w:contextualSpacing/>
        <w:jc w:val="both"/>
        <w:rPr>
          <w:sz w:val="20"/>
          <w:szCs w:val="20"/>
        </w:rPr>
      </w:pPr>
      <w:r w:rsidRPr="00BC03B0">
        <w:t>Должностные лица, осуществляющие работу по охране труда и обеспечения безопасности образовательного процесса в рамках функционирования СОУТ.</w:t>
      </w:r>
    </w:p>
    <w:p w:rsidR="00BC03B0" w:rsidRPr="00BC03B0" w:rsidRDefault="00BC03B0" w:rsidP="00E242DF">
      <w:pPr>
        <w:tabs>
          <w:tab w:val="left" w:pos="993"/>
        </w:tabs>
        <w:ind w:firstLine="426"/>
        <w:contextualSpacing/>
        <w:jc w:val="both"/>
        <w:rPr>
          <w:sz w:val="20"/>
          <w:szCs w:val="20"/>
        </w:rPr>
      </w:pPr>
      <w:r w:rsidRPr="00BC03B0">
        <w:t>Настоящие Положение является локальным нормативным актом, регламентирующим деятельность Учреждения.</w:t>
      </w:r>
    </w:p>
    <w:p w:rsidR="00BC03B0" w:rsidRPr="00BC03B0" w:rsidRDefault="00BC03B0" w:rsidP="00E242DF">
      <w:pPr>
        <w:tabs>
          <w:tab w:val="left" w:pos="993"/>
        </w:tabs>
        <w:ind w:firstLine="426"/>
        <w:contextualSpacing/>
        <w:rPr>
          <w:sz w:val="20"/>
          <w:szCs w:val="20"/>
        </w:rPr>
      </w:pPr>
    </w:p>
    <w:p w:rsidR="00BC03B0" w:rsidRPr="00BC03B0" w:rsidRDefault="00BC03B0" w:rsidP="00E242DF">
      <w:pPr>
        <w:tabs>
          <w:tab w:val="left" w:pos="993"/>
        </w:tabs>
        <w:ind w:firstLine="426"/>
        <w:contextualSpacing/>
        <w:jc w:val="both"/>
        <w:rPr>
          <w:sz w:val="20"/>
          <w:szCs w:val="20"/>
        </w:rPr>
      </w:pPr>
      <w:r w:rsidRPr="00BC03B0">
        <w:t>Положение согласовывается с профсоюзным комитетом работников Учреждения и утверждается заведующим.</w:t>
      </w:r>
    </w:p>
    <w:p w:rsidR="00BC03B0" w:rsidRPr="00BC03B0" w:rsidRDefault="00BC03B0" w:rsidP="00E242DF">
      <w:pPr>
        <w:tabs>
          <w:tab w:val="left" w:pos="993"/>
        </w:tabs>
        <w:ind w:firstLine="426"/>
        <w:contextualSpacing/>
        <w:jc w:val="both"/>
        <w:rPr>
          <w:sz w:val="20"/>
          <w:szCs w:val="20"/>
        </w:rPr>
      </w:pPr>
      <w:r w:rsidRPr="00BC03B0">
        <w:t>Настоящее Положение принимается на неопределенный срок. Изменения и дополнения к настоящему Положению утверждаются заведующим Учреждения. После внесения изменений в настоящее Положение или принятия его в новой редакции предыдущая редакция Положения утрачивает силу.</w:t>
      </w:r>
    </w:p>
    <w:p w:rsidR="00BC03B0" w:rsidRPr="00BC03B0" w:rsidRDefault="00BC03B0" w:rsidP="00E242DF">
      <w:pPr>
        <w:numPr>
          <w:ilvl w:val="0"/>
          <w:numId w:val="100"/>
        </w:numPr>
        <w:tabs>
          <w:tab w:val="left" w:pos="3969"/>
        </w:tabs>
        <w:ind w:left="4240" w:firstLine="426"/>
        <w:contextualSpacing/>
        <w:rPr>
          <w:b/>
          <w:bCs/>
        </w:rPr>
      </w:pPr>
      <w:r w:rsidRPr="00BC03B0">
        <w:rPr>
          <w:b/>
          <w:bCs/>
        </w:rPr>
        <w:t>Нормативная база</w:t>
      </w:r>
    </w:p>
    <w:p w:rsidR="00BC03B0" w:rsidRPr="00BC03B0" w:rsidRDefault="00BC03B0" w:rsidP="00E242DF">
      <w:pPr>
        <w:ind w:firstLine="426"/>
        <w:contextualSpacing/>
        <w:jc w:val="both"/>
        <w:rPr>
          <w:sz w:val="20"/>
          <w:szCs w:val="20"/>
        </w:rPr>
      </w:pPr>
      <w:r w:rsidRPr="00BC03B0">
        <w:t>Положение о системе управления охраной труда (СУОТ) в Учреждении разработано в соответствии с Трудовым кодексом Российской Федерации, Федеральным законом от 29 декабря 2012 года № 273-ФЗ "Об образовании в Российской Федерации", Приказом Министерства труда и социальной защиты Российской Федерации от 19 августа 2016 года №438н, Национальным стандартом Российской Федерации ГОСТ Р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иными законодательными и нормативными правовыми актами по охране труда и здоровья, в целях обеспечения здоровых и безопасных условий труда работников</w:t>
      </w:r>
      <w:r w:rsidRPr="00BC03B0">
        <w:rPr>
          <w:rFonts w:ascii="Calibri" w:eastAsia="Calibri" w:hAnsi="Calibri" w:cs="Calibri"/>
          <w:sz w:val="22"/>
          <w:szCs w:val="22"/>
        </w:rPr>
        <w:t>.</w:t>
      </w:r>
    </w:p>
    <w:p w:rsidR="00BC03B0" w:rsidRPr="00BC03B0" w:rsidRDefault="00BC03B0" w:rsidP="00FF675E">
      <w:pPr>
        <w:numPr>
          <w:ilvl w:val="2"/>
          <w:numId w:val="101"/>
        </w:numPr>
        <w:tabs>
          <w:tab w:val="left" w:pos="3544"/>
        </w:tabs>
        <w:ind w:left="3900" w:hanging="592"/>
        <w:contextualSpacing/>
        <w:rPr>
          <w:b/>
          <w:bCs/>
        </w:rPr>
      </w:pPr>
      <w:r w:rsidRPr="00BC03B0">
        <w:rPr>
          <w:b/>
          <w:bCs/>
        </w:rPr>
        <w:t>Термины и определения</w:t>
      </w:r>
    </w:p>
    <w:p w:rsidR="00BC03B0" w:rsidRPr="00BC03B0" w:rsidRDefault="00BC03B0" w:rsidP="00FF675E">
      <w:pPr>
        <w:numPr>
          <w:ilvl w:val="0"/>
          <w:numId w:val="101"/>
        </w:numPr>
        <w:ind w:right="20" w:firstLine="426"/>
        <w:contextualSpacing/>
        <w:jc w:val="both"/>
      </w:pPr>
      <w:r w:rsidRPr="00BC03B0">
        <w:t>настоящем Положении применяют следующие термины с соответствующими определениями:</w:t>
      </w:r>
    </w:p>
    <w:p w:rsidR="00BC03B0" w:rsidRPr="00BC03B0" w:rsidRDefault="00BC03B0" w:rsidP="00E242DF">
      <w:pPr>
        <w:ind w:firstLine="426"/>
        <w:contextualSpacing/>
        <w:jc w:val="both"/>
      </w:pPr>
      <w:r w:rsidRPr="00BC03B0">
        <w:rPr>
          <w:b/>
          <w:bCs/>
        </w:rPr>
        <w:t xml:space="preserve">Авария - </w:t>
      </w:r>
      <w:r w:rsidRPr="00BC03B0">
        <w:t>разрушение сооружений,</w:t>
      </w:r>
      <w:r w:rsidRPr="00BC03B0">
        <w:rPr>
          <w:b/>
          <w:bCs/>
        </w:rPr>
        <w:t xml:space="preserve"> </w:t>
      </w:r>
      <w:r w:rsidRPr="00BC03B0">
        <w:t>оборудования,</w:t>
      </w:r>
      <w:r w:rsidRPr="00BC03B0">
        <w:rPr>
          <w:b/>
          <w:bCs/>
        </w:rPr>
        <w:t xml:space="preserve"> </w:t>
      </w:r>
      <w:r w:rsidRPr="00BC03B0">
        <w:t>технических устройств,</w:t>
      </w:r>
      <w:r w:rsidRPr="00BC03B0">
        <w:rPr>
          <w:b/>
          <w:bCs/>
        </w:rPr>
        <w:t xml:space="preserve"> </w:t>
      </w:r>
      <w:r w:rsidRPr="00BC03B0">
        <w:t>неконтролируемые взрыв и/или выброс опасных веществ, создающие угрозу жизни и здоровью людей.</w:t>
      </w:r>
    </w:p>
    <w:p w:rsidR="00BC03B0" w:rsidRPr="00BC03B0" w:rsidRDefault="00BC03B0" w:rsidP="00E242DF">
      <w:pPr>
        <w:ind w:firstLine="426"/>
        <w:contextualSpacing/>
        <w:jc w:val="both"/>
      </w:pPr>
      <w:r w:rsidRPr="00BC03B0">
        <w:rPr>
          <w:b/>
          <w:bCs/>
        </w:rPr>
        <w:t xml:space="preserve">Специальная оценка условий труда </w:t>
      </w:r>
      <w:r w:rsidRPr="00BC03B0">
        <w:t>- единый комплекс последовательно</w:t>
      </w:r>
      <w:r w:rsidRPr="00BC03B0">
        <w:rPr>
          <w:b/>
          <w:bCs/>
        </w:rPr>
        <w:t xml:space="preserve"> </w:t>
      </w:r>
      <w:r w:rsidRPr="00BC03B0">
        <w:t>выполняемых процедур по выявлению и оценке уровня воздействия вредных и опасных факторов производственной среды и трудового процесса на работников.</w:t>
      </w:r>
    </w:p>
    <w:p w:rsidR="00BC03B0" w:rsidRPr="00BC03B0" w:rsidRDefault="00BC03B0" w:rsidP="00E242DF">
      <w:pPr>
        <w:ind w:firstLine="426"/>
        <w:contextualSpacing/>
        <w:jc w:val="both"/>
      </w:pPr>
      <w:r w:rsidRPr="00BC03B0">
        <w:rPr>
          <w:b/>
          <w:bCs/>
        </w:rPr>
        <w:t xml:space="preserve">Безопасность </w:t>
      </w:r>
      <w:r w:rsidRPr="00BC03B0">
        <w:t>-</w:t>
      </w:r>
      <w:r w:rsidRPr="00BC03B0">
        <w:rPr>
          <w:b/>
          <w:bCs/>
        </w:rPr>
        <w:t xml:space="preserve"> </w:t>
      </w:r>
      <w:r w:rsidRPr="00BC03B0">
        <w:t>состояние,</w:t>
      </w:r>
      <w:r w:rsidRPr="00BC03B0">
        <w:rPr>
          <w:b/>
          <w:bCs/>
        </w:rPr>
        <w:t xml:space="preserve"> </w:t>
      </w:r>
      <w:r w:rsidRPr="00BC03B0">
        <w:t>при котором риск для здоровья и безопасности</w:t>
      </w:r>
      <w:r w:rsidRPr="00BC03B0">
        <w:rPr>
          <w:b/>
          <w:bCs/>
        </w:rPr>
        <w:t xml:space="preserve"> </w:t>
      </w:r>
      <w:r w:rsidRPr="00BC03B0">
        <w:t>персонала находится на приемлемом уровне.</w:t>
      </w:r>
    </w:p>
    <w:p w:rsidR="00BC03B0" w:rsidRPr="00BC03B0" w:rsidRDefault="00BC03B0" w:rsidP="00E242DF">
      <w:pPr>
        <w:ind w:firstLine="426"/>
        <w:contextualSpacing/>
        <w:jc w:val="both"/>
      </w:pPr>
      <w:r w:rsidRPr="00BC03B0">
        <w:rPr>
          <w:b/>
          <w:bCs/>
        </w:rPr>
        <w:t xml:space="preserve">Безопасность производственного процесса </w:t>
      </w:r>
      <w:r w:rsidRPr="00BC03B0">
        <w:t>-</w:t>
      </w:r>
      <w:r w:rsidRPr="00BC03B0">
        <w:rPr>
          <w:b/>
          <w:bCs/>
        </w:rPr>
        <w:t xml:space="preserve"> </w:t>
      </w:r>
      <w:r w:rsidRPr="00BC03B0">
        <w:t>по ГОСТ</w:t>
      </w:r>
      <w:r w:rsidRPr="00BC03B0">
        <w:rPr>
          <w:b/>
          <w:bCs/>
        </w:rPr>
        <w:t xml:space="preserve"> </w:t>
      </w:r>
      <w:r w:rsidRPr="00BC03B0">
        <w:t>12.0.002.</w:t>
      </w:r>
    </w:p>
    <w:p w:rsidR="00BC03B0" w:rsidRPr="00BC03B0" w:rsidRDefault="00BC03B0" w:rsidP="00E242DF">
      <w:pPr>
        <w:ind w:firstLine="426"/>
        <w:contextualSpacing/>
        <w:jc w:val="both"/>
      </w:pPr>
      <w:r w:rsidRPr="00BC03B0">
        <w:rPr>
          <w:b/>
          <w:bCs/>
        </w:rPr>
        <w:t xml:space="preserve">Безопасные условия труда </w:t>
      </w:r>
      <w:r w:rsidRPr="00BC03B0">
        <w:t>-</w:t>
      </w:r>
      <w:r w:rsidRPr="00BC03B0">
        <w:rPr>
          <w:b/>
          <w:bCs/>
        </w:rPr>
        <w:t xml:space="preserve"> </w:t>
      </w:r>
      <w:r w:rsidRPr="00BC03B0">
        <w:t>условия труда,</w:t>
      </w:r>
      <w:r w:rsidRPr="00BC03B0">
        <w:rPr>
          <w:b/>
          <w:bCs/>
        </w:rPr>
        <w:t xml:space="preserve"> </w:t>
      </w:r>
      <w:r w:rsidRPr="00BC03B0">
        <w:t>при которых воздействие на</w:t>
      </w:r>
      <w:r w:rsidRPr="00BC03B0">
        <w:rPr>
          <w:b/>
          <w:bCs/>
        </w:rPr>
        <w:t xml:space="preserve"> </w:t>
      </w:r>
      <w:r w:rsidRPr="00BC03B0">
        <w:t>работающих вредных или опасных производственных факторов исключено либо уровни их воздействия не превышают установленные нормативы.</w:t>
      </w:r>
    </w:p>
    <w:p w:rsidR="00BC03B0" w:rsidRPr="00BC03B0" w:rsidRDefault="00BC03B0" w:rsidP="00E242DF">
      <w:pPr>
        <w:ind w:firstLine="426"/>
        <w:contextualSpacing/>
        <w:jc w:val="both"/>
        <w:rPr>
          <w:b/>
          <w:bCs/>
        </w:rPr>
      </w:pPr>
      <w:r w:rsidRPr="00BC03B0">
        <w:rPr>
          <w:b/>
          <w:bCs/>
        </w:rPr>
        <w:t xml:space="preserve">Компетентность </w:t>
      </w:r>
      <w:r w:rsidRPr="00BC03B0">
        <w:t>-</w:t>
      </w:r>
      <w:r w:rsidRPr="00BC03B0">
        <w:rPr>
          <w:b/>
          <w:bCs/>
        </w:rPr>
        <w:t xml:space="preserve"> </w:t>
      </w:r>
      <w:r w:rsidRPr="00BC03B0">
        <w:t>демонстрируемая способность применять знания и навыки.</w:t>
      </w:r>
    </w:p>
    <w:p w:rsidR="00BC03B0" w:rsidRPr="00BC03B0" w:rsidRDefault="00BC03B0" w:rsidP="00E242DF">
      <w:pPr>
        <w:ind w:firstLine="426"/>
        <w:contextualSpacing/>
        <w:jc w:val="both"/>
      </w:pPr>
      <w:r w:rsidRPr="00BC03B0">
        <w:rPr>
          <w:b/>
          <w:bCs/>
        </w:rPr>
        <w:t xml:space="preserve">Несоответствие </w:t>
      </w:r>
      <w:r w:rsidRPr="00BC03B0">
        <w:t>-</w:t>
      </w:r>
      <w:r w:rsidRPr="00BC03B0">
        <w:rPr>
          <w:b/>
          <w:bCs/>
        </w:rPr>
        <w:t xml:space="preserve"> </w:t>
      </w:r>
      <w:r w:rsidRPr="00BC03B0">
        <w:t>какое-либо отклонение от стандартов,</w:t>
      </w:r>
      <w:r w:rsidRPr="00BC03B0">
        <w:rPr>
          <w:b/>
          <w:bCs/>
        </w:rPr>
        <w:t xml:space="preserve"> </w:t>
      </w:r>
      <w:r w:rsidRPr="00BC03B0">
        <w:t>технических регламентов, принятой практики и процедур выполнения работ и др., которые могут привести непосредственно или косвенно к несчастному случаю, материальному ущербу, ухудшению условий рабочего места или к различным сочетаниям этих факторов.</w:t>
      </w:r>
    </w:p>
    <w:p w:rsidR="00BC03B0" w:rsidRPr="00BC03B0" w:rsidRDefault="00BC03B0" w:rsidP="00E242DF">
      <w:pPr>
        <w:ind w:firstLine="426"/>
        <w:contextualSpacing/>
        <w:jc w:val="both"/>
      </w:pPr>
      <w:r w:rsidRPr="00BC03B0">
        <w:rPr>
          <w:b/>
          <w:bCs/>
        </w:rPr>
        <w:t xml:space="preserve">Происшествие </w:t>
      </w:r>
      <w:r w:rsidRPr="00BC03B0">
        <w:t>-</w:t>
      </w:r>
      <w:r w:rsidRPr="00BC03B0">
        <w:rPr>
          <w:b/>
          <w:bCs/>
        </w:rPr>
        <w:t xml:space="preserve"> </w:t>
      </w:r>
      <w:r w:rsidRPr="00BC03B0">
        <w:t>событие,</w:t>
      </w:r>
      <w:r w:rsidRPr="00BC03B0">
        <w:rPr>
          <w:b/>
          <w:bCs/>
        </w:rPr>
        <w:t xml:space="preserve"> </w:t>
      </w:r>
      <w:r w:rsidRPr="00BC03B0">
        <w:t>которое приводит или может привести к несчастному</w:t>
      </w:r>
      <w:r w:rsidRPr="00BC03B0">
        <w:rPr>
          <w:b/>
          <w:bCs/>
        </w:rPr>
        <w:t xml:space="preserve"> </w:t>
      </w:r>
      <w:r w:rsidRPr="00BC03B0">
        <w:t>случаю.</w:t>
      </w:r>
    </w:p>
    <w:p w:rsidR="00BC03B0" w:rsidRPr="00BC03B0" w:rsidRDefault="00BC03B0" w:rsidP="00E242DF">
      <w:pPr>
        <w:ind w:firstLine="426"/>
        <w:contextualSpacing/>
        <w:jc w:val="both"/>
      </w:pPr>
      <w:r w:rsidRPr="00BC03B0">
        <w:rPr>
          <w:b/>
          <w:bCs/>
        </w:rPr>
        <w:t xml:space="preserve">Несчастный случай </w:t>
      </w:r>
      <w:r w:rsidRPr="00BC03B0">
        <w:t>-</w:t>
      </w:r>
      <w:r w:rsidRPr="00BC03B0">
        <w:rPr>
          <w:b/>
          <w:bCs/>
        </w:rPr>
        <w:t xml:space="preserve"> </w:t>
      </w:r>
      <w:r w:rsidRPr="00BC03B0">
        <w:t>нежелательное событие,</w:t>
      </w:r>
      <w:r w:rsidRPr="00BC03B0">
        <w:rPr>
          <w:b/>
          <w:bCs/>
        </w:rPr>
        <w:t xml:space="preserve"> </w:t>
      </w:r>
      <w:r w:rsidRPr="00BC03B0">
        <w:t>приводящее к смертельному исходу,</w:t>
      </w:r>
      <w:r w:rsidRPr="00BC03B0">
        <w:rPr>
          <w:b/>
          <w:bCs/>
        </w:rPr>
        <w:t xml:space="preserve"> </w:t>
      </w:r>
      <w:r w:rsidRPr="00BC03B0">
        <w:t>травме или заболеванию работника.</w:t>
      </w:r>
    </w:p>
    <w:p w:rsidR="00BC03B0" w:rsidRPr="00BC03B0" w:rsidRDefault="00BC03B0" w:rsidP="00E242DF">
      <w:pPr>
        <w:ind w:firstLine="426"/>
        <w:contextualSpacing/>
        <w:jc w:val="both"/>
      </w:pPr>
      <w:r w:rsidRPr="00BC03B0">
        <w:rPr>
          <w:b/>
          <w:bCs/>
        </w:rPr>
        <w:t xml:space="preserve">Организация работ по охране труда </w:t>
      </w:r>
      <w:r w:rsidRPr="00BC03B0">
        <w:t>-</w:t>
      </w:r>
      <w:r w:rsidRPr="00BC03B0">
        <w:rPr>
          <w:b/>
          <w:bCs/>
        </w:rPr>
        <w:t xml:space="preserve"> </w:t>
      </w:r>
      <w:r w:rsidRPr="00BC03B0">
        <w:t>система взаимоувязанных мероприятий,</w:t>
      </w:r>
      <w:r w:rsidRPr="00BC03B0">
        <w:rPr>
          <w:b/>
          <w:bCs/>
        </w:rPr>
        <w:t xml:space="preserve"> </w:t>
      </w:r>
      <w:r w:rsidRPr="00BC03B0">
        <w:t>направленных на обеспечение охраны труда.</w:t>
      </w:r>
    </w:p>
    <w:p w:rsidR="00BC03B0" w:rsidRPr="00BC03B0" w:rsidRDefault="00BC03B0" w:rsidP="00E242DF">
      <w:pPr>
        <w:ind w:firstLine="426"/>
        <w:contextualSpacing/>
        <w:jc w:val="both"/>
      </w:pPr>
      <w:r w:rsidRPr="00BC03B0">
        <w:rPr>
          <w:b/>
          <w:bCs/>
        </w:rPr>
        <w:t xml:space="preserve">Охрана труда </w:t>
      </w:r>
      <w:r w:rsidRPr="00BC03B0">
        <w:t>-</w:t>
      </w:r>
      <w:r w:rsidRPr="00BC03B0">
        <w:rPr>
          <w:b/>
          <w:bCs/>
        </w:rPr>
        <w:t xml:space="preserve"> </w:t>
      </w:r>
      <w:r w:rsidRPr="00BC03B0">
        <w:t>система сохранения жизни и здоровья работников в процессе</w:t>
      </w:r>
      <w:r w:rsidRPr="00BC03B0">
        <w:rPr>
          <w:b/>
          <w:bCs/>
        </w:rPr>
        <w:t xml:space="preserve"> </w:t>
      </w:r>
      <w:r w:rsidRPr="00BC03B0">
        <w:t>трудовой деятельности, включающая в себя правовые, социально-экономические, организационно- технические, санитарно-гигиенические, лечебно-профилактические, реабилитационные и иные мероприятия.</w:t>
      </w:r>
    </w:p>
    <w:p w:rsidR="00BC03B0" w:rsidRPr="00BC03B0" w:rsidRDefault="00BC03B0" w:rsidP="00E242DF">
      <w:pPr>
        <w:ind w:firstLine="426"/>
        <w:contextualSpacing/>
        <w:jc w:val="both"/>
      </w:pPr>
      <w:r w:rsidRPr="00BC03B0">
        <w:rPr>
          <w:b/>
          <w:bCs/>
        </w:rPr>
        <w:t xml:space="preserve">Риск для здоровья и безопасности персонала </w:t>
      </w:r>
      <w:r w:rsidRPr="00BC03B0">
        <w:t>-</w:t>
      </w:r>
      <w:r w:rsidRPr="00BC03B0">
        <w:rPr>
          <w:b/>
          <w:bCs/>
        </w:rPr>
        <w:t xml:space="preserve"> </w:t>
      </w:r>
      <w:r w:rsidRPr="00BC03B0">
        <w:t>вероятность и последствия</w:t>
      </w:r>
      <w:r w:rsidRPr="00BC03B0">
        <w:rPr>
          <w:b/>
          <w:bCs/>
        </w:rPr>
        <w:t xml:space="preserve"> </w:t>
      </w:r>
      <w:r w:rsidRPr="00BC03B0">
        <w:t>реализации опасного для здоровья и безопасности персонала события.</w:t>
      </w:r>
    </w:p>
    <w:p w:rsidR="00BC03B0" w:rsidRPr="00BC03B0" w:rsidRDefault="00BC03B0" w:rsidP="00E242DF">
      <w:pPr>
        <w:ind w:firstLine="426"/>
        <w:contextualSpacing/>
        <w:jc w:val="both"/>
      </w:pPr>
      <w:r w:rsidRPr="00BC03B0">
        <w:rPr>
          <w:b/>
          <w:bCs/>
        </w:rPr>
        <w:t xml:space="preserve">Сертификация работ по охране труда в организациях </w:t>
      </w:r>
      <w:r w:rsidRPr="00BC03B0">
        <w:t>-</w:t>
      </w:r>
      <w:r w:rsidRPr="00BC03B0">
        <w:rPr>
          <w:b/>
          <w:bCs/>
        </w:rPr>
        <w:t xml:space="preserve"> </w:t>
      </w:r>
      <w:r w:rsidRPr="00BC03B0">
        <w:t>деятельность органов по</w:t>
      </w:r>
      <w:r w:rsidRPr="00BC03B0">
        <w:rPr>
          <w:b/>
          <w:bCs/>
        </w:rPr>
        <w:t xml:space="preserve"> </w:t>
      </w:r>
      <w:r w:rsidRPr="00BC03B0">
        <w:t>сертификации, аккредитованных в установленном порядке, по подтверждению соответствия работ по охране труда в организации государственным нормативным требованиям охраны труда.</w:t>
      </w:r>
    </w:p>
    <w:p w:rsidR="00BC03B0" w:rsidRPr="00BC03B0" w:rsidRDefault="00BC03B0" w:rsidP="00E242DF">
      <w:pPr>
        <w:ind w:firstLine="426"/>
        <w:contextualSpacing/>
        <w:jc w:val="both"/>
      </w:pPr>
    </w:p>
    <w:p w:rsidR="00BC03B0" w:rsidRPr="00BC03B0" w:rsidRDefault="00BC03B0" w:rsidP="00E242DF">
      <w:pPr>
        <w:ind w:firstLine="426"/>
        <w:contextualSpacing/>
        <w:jc w:val="both"/>
      </w:pPr>
      <w:r w:rsidRPr="00BC03B0">
        <w:rPr>
          <w:b/>
          <w:bCs/>
        </w:rPr>
        <w:t xml:space="preserve">Система управления охраной труда </w:t>
      </w:r>
      <w:r w:rsidRPr="00BC03B0">
        <w:t>-</w:t>
      </w:r>
      <w:r w:rsidRPr="00BC03B0">
        <w:rPr>
          <w:b/>
          <w:bCs/>
        </w:rPr>
        <w:t xml:space="preserve">  </w:t>
      </w:r>
      <w:r w:rsidRPr="00BC03B0">
        <w:t>часть  общей  системы  управления (менеджмента) организации, обеспечивающая управление рисками в области охраны здоровья и безопасности труда, связанными с деятельностью организации.</w:t>
      </w:r>
    </w:p>
    <w:p w:rsidR="00BC03B0" w:rsidRPr="00BC03B0" w:rsidRDefault="00BC03B0" w:rsidP="00E242DF">
      <w:pPr>
        <w:ind w:firstLine="426"/>
        <w:contextualSpacing/>
        <w:jc w:val="both"/>
      </w:pPr>
      <w:r w:rsidRPr="00BC03B0">
        <w:rPr>
          <w:b/>
          <w:bCs/>
        </w:rPr>
        <w:t xml:space="preserve">Средства индивидуальной и коллективной защиты работников </w:t>
      </w:r>
      <w:r w:rsidRPr="00BC03B0">
        <w:t>-</w:t>
      </w:r>
      <w:r w:rsidRPr="00BC03B0">
        <w:rPr>
          <w:b/>
          <w:bCs/>
        </w:rPr>
        <w:t xml:space="preserve"> </w:t>
      </w:r>
      <w:r w:rsidRPr="00BC03B0">
        <w:t>технические</w:t>
      </w:r>
      <w:r w:rsidRPr="00BC03B0">
        <w:rPr>
          <w:b/>
          <w:bCs/>
        </w:rPr>
        <w:t xml:space="preserve"> </w:t>
      </w:r>
      <w:r w:rsidRPr="00BC03B0">
        <w:t>средства, используемые для предотвращения или уменьшения воздействия на работников вредных или опасных производственных факторов, а также для защиты от загрязнения.</w:t>
      </w:r>
    </w:p>
    <w:p w:rsidR="00BC03B0" w:rsidRPr="00BC03B0" w:rsidRDefault="00BC03B0" w:rsidP="00E242DF">
      <w:pPr>
        <w:ind w:firstLine="426"/>
        <w:contextualSpacing/>
        <w:jc w:val="both"/>
      </w:pPr>
      <w:r w:rsidRPr="00BC03B0">
        <w:rPr>
          <w:b/>
          <w:bCs/>
        </w:rPr>
        <w:t xml:space="preserve">Травмоопасность </w:t>
      </w:r>
      <w:r w:rsidRPr="00BC03B0">
        <w:t>-</w:t>
      </w:r>
      <w:r w:rsidRPr="00BC03B0">
        <w:rPr>
          <w:b/>
          <w:bCs/>
        </w:rPr>
        <w:t xml:space="preserve"> </w:t>
      </w:r>
      <w:r w:rsidRPr="00BC03B0">
        <w:t>соответствие рабочих мест требованиям безопасности труда,</w:t>
      </w:r>
      <w:r w:rsidRPr="00BC03B0">
        <w:rPr>
          <w:b/>
          <w:bCs/>
        </w:rPr>
        <w:t xml:space="preserve"> </w:t>
      </w:r>
      <w:r w:rsidRPr="00BC03B0">
        <w:t>исключающим травмирование работающих в условиях, установленных нормативными правовыми актами по охране труда.</w:t>
      </w:r>
    </w:p>
    <w:p w:rsidR="00BC03B0" w:rsidRPr="00BC03B0" w:rsidRDefault="00BC03B0" w:rsidP="00E242DF">
      <w:pPr>
        <w:ind w:firstLine="426"/>
        <w:contextualSpacing/>
        <w:jc w:val="both"/>
      </w:pPr>
      <w:r w:rsidRPr="00BC03B0">
        <w:rPr>
          <w:b/>
          <w:bCs/>
        </w:rPr>
        <w:t xml:space="preserve">Требования безопасности труда (требования безопасности) </w:t>
      </w:r>
      <w:r w:rsidRPr="00BC03B0">
        <w:t>-</w:t>
      </w:r>
      <w:r w:rsidRPr="00BC03B0">
        <w:rPr>
          <w:b/>
          <w:bCs/>
        </w:rPr>
        <w:t xml:space="preserve"> </w:t>
      </w:r>
      <w:r w:rsidRPr="00BC03B0">
        <w:t>по ГОСТ</w:t>
      </w:r>
      <w:r w:rsidRPr="00BC03B0">
        <w:rPr>
          <w:b/>
          <w:bCs/>
        </w:rPr>
        <w:t xml:space="preserve"> </w:t>
      </w:r>
      <w:r w:rsidRPr="00BC03B0">
        <w:t>12.0.002.</w:t>
      </w:r>
    </w:p>
    <w:p w:rsidR="00BC03B0" w:rsidRPr="00BC03B0" w:rsidRDefault="00BC03B0" w:rsidP="00E242DF">
      <w:pPr>
        <w:ind w:firstLine="426"/>
        <w:contextualSpacing/>
        <w:jc w:val="both"/>
      </w:pPr>
      <w:r w:rsidRPr="00BC03B0">
        <w:rPr>
          <w:b/>
          <w:bCs/>
        </w:rPr>
        <w:t xml:space="preserve">Условия труда </w:t>
      </w:r>
      <w:r w:rsidRPr="00BC03B0">
        <w:t>-</w:t>
      </w:r>
      <w:r w:rsidRPr="00BC03B0">
        <w:rPr>
          <w:b/>
          <w:bCs/>
        </w:rPr>
        <w:t xml:space="preserve"> </w:t>
      </w:r>
      <w:r w:rsidRPr="00BC03B0">
        <w:t>совокупность факторов производственной среды и трудового</w:t>
      </w:r>
      <w:r w:rsidRPr="00BC03B0">
        <w:rPr>
          <w:b/>
          <w:bCs/>
        </w:rPr>
        <w:t xml:space="preserve"> </w:t>
      </w:r>
      <w:r w:rsidRPr="00BC03B0">
        <w:t>процесса, оказывающих влияние на работоспособность и здоровье работника.</w:t>
      </w:r>
    </w:p>
    <w:p w:rsidR="00BC03B0" w:rsidRPr="00BC03B0" w:rsidRDefault="00BC03B0" w:rsidP="00E242DF">
      <w:pPr>
        <w:numPr>
          <w:ilvl w:val="1"/>
          <w:numId w:val="102"/>
        </w:numPr>
        <w:ind w:left="2268" w:firstLine="426"/>
        <w:contextualSpacing/>
        <w:rPr>
          <w:b/>
          <w:bCs/>
        </w:rPr>
      </w:pPr>
      <w:r w:rsidRPr="00BC03B0">
        <w:rPr>
          <w:b/>
          <w:bCs/>
        </w:rPr>
        <w:t>Политика работодателя в области охраны труда</w:t>
      </w:r>
    </w:p>
    <w:p w:rsidR="00BC03B0" w:rsidRPr="00BC03B0" w:rsidRDefault="00BC03B0" w:rsidP="00E242DF">
      <w:pPr>
        <w:tabs>
          <w:tab w:val="left" w:pos="851"/>
        </w:tabs>
        <w:ind w:firstLine="426"/>
        <w:contextualSpacing/>
        <w:jc w:val="both"/>
        <w:rPr>
          <w:sz w:val="20"/>
          <w:szCs w:val="20"/>
        </w:rPr>
      </w:pPr>
      <w:r w:rsidRPr="00BC03B0">
        <w:t>Политика работодателя в области охраны труда (далее - Политика по охране труда) является публичной документированной декларацией работодателя о намерении и</w:t>
      </w:r>
      <w:r w:rsidRPr="00BC03B0">
        <w:rPr>
          <w:sz w:val="20"/>
          <w:szCs w:val="20"/>
        </w:rPr>
        <w:t xml:space="preserve"> </w:t>
      </w:r>
      <w:r w:rsidRPr="00BC03B0">
        <w:t>гарантированном выполнении им обязанностей по соблюдению государственных нормативных требований охраны труда и добровольно принятых на себя обязательств.</w:t>
      </w:r>
    </w:p>
    <w:p w:rsidR="00BC03B0" w:rsidRPr="00BC03B0" w:rsidRDefault="00BC03B0" w:rsidP="00E242DF">
      <w:pPr>
        <w:tabs>
          <w:tab w:val="left" w:pos="851"/>
        </w:tabs>
        <w:ind w:firstLine="426"/>
        <w:contextualSpacing/>
        <w:jc w:val="both"/>
        <w:rPr>
          <w:sz w:val="20"/>
          <w:szCs w:val="20"/>
        </w:rPr>
      </w:pPr>
      <w:r w:rsidRPr="00BC03B0">
        <w:t>Политика по охране труда обеспечивает:</w:t>
      </w:r>
    </w:p>
    <w:p w:rsidR="00BC03B0" w:rsidRPr="00BC03B0" w:rsidRDefault="00BC03B0" w:rsidP="00E242DF">
      <w:pPr>
        <w:tabs>
          <w:tab w:val="left" w:pos="851"/>
          <w:tab w:val="left" w:pos="1580"/>
        </w:tabs>
        <w:ind w:right="20" w:firstLine="426"/>
        <w:contextualSpacing/>
        <w:jc w:val="both"/>
        <w:rPr>
          <w:rFonts w:ascii="Symbol" w:eastAsia="Symbol" w:hAnsi="Symbol" w:cs="Symbol"/>
        </w:rPr>
      </w:pPr>
      <w:r w:rsidRPr="00BC03B0">
        <w:t>- приоритет сохранения жизни и здоровья работников в процессе их трудовой деятельности;</w:t>
      </w:r>
    </w:p>
    <w:p w:rsidR="00BC03B0" w:rsidRPr="00BC03B0" w:rsidRDefault="00BC03B0" w:rsidP="00E242DF">
      <w:pPr>
        <w:tabs>
          <w:tab w:val="left" w:pos="851"/>
          <w:tab w:val="left" w:pos="1580"/>
        </w:tabs>
        <w:ind w:firstLine="426"/>
        <w:contextualSpacing/>
        <w:rPr>
          <w:rFonts w:ascii="Symbol" w:eastAsia="Symbol" w:hAnsi="Symbol" w:cs="Symbol"/>
        </w:rPr>
      </w:pPr>
      <w:r w:rsidRPr="00BC03B0">
        <w:t>- соответствие условий труда на рабочих местах требованиям охраны труда;</w:t>
      </w:r>
    </w:p>
    <w:p w:rsidR="00BC03B0" w:rsidRPr="00BC03B0" w:rsidRDefault="00BC03B0" w:rsidP="00E242DF">
      <w:pPr>
        <w:tabs>
          <w:tab w:val="left" w:pos="851"/>
          <w:tab w:val="left" w:pos="1580"/>
        </w:tabs>
        <w:ind w:firstLine="426"/>
        <w:contextualSpacing/>
        <w:jc w:val="both"/>
        <w:rPr>
          <w:rFonts w:ascii="Symbol" w:eastAsia="Symbol" w:hAnsi="Symbol" w:cs="Symbol"/>
        </w:rPr>
      </w:pPr>
      <w:r w:rsidRPr="00BC03B0">
        <w:t>- выполнение последовательных и непрерывных мер (мероприятий) по предупреждению происшествий и случаев ухудшения состояния здоровья работников, производственного травматизма и профессиональных заболеваний, в том числе посредством управления профессиональными рисками;</w:t>
      </w:r>
    </w:p>
    <w:p w:rsidR="00BC03B0" w:rsidRPr="00BC03B0" w:rsidRDefault="00BC03B0" w:rsidP="00E242DF">
      <w:pPr>
        <w:tabs>
          <w:tab w:val="left" w:pos="851"/>
          <w:tab w:val="left" w:pos="1580"/>
        </w:tabs>
        <w:ind w:firstLine="426"/>
        <w:contextualSpacing/>
        <w:jc w:val="both"/>
        <w:rPr>
          <w:rFonts w:ascii="Symbol" w:eastAsia="Symbol" w:hAnsi="Symbol" w:cs="Symbol"/>
        </w:rPr>
      </w:pPr>
      <w:r w:rsidRPr="00BC03B0">
        <w:t>- учет индивидуальных особенностей работников, в том числе посредством проектирования рабочих мест, выбора оборудования, инструментов, сырья и материалов, средств индивидуальной и коллективной защиты, построения производственных и технологических процессов;</w:t>
      </w:r>
    </w:p>
    <w:p w:rsidR="00BC03B0" w:rsidRPr="00BC03B0" w:rsidRDefault="00BC03B0" w:rsidP="00E242DF">
      <w:pPr>
        <w:tabs>
          <w:tab w:val="left" w:pos="851"/>
          <w:tab w:val="left" w:pos="1580"/>
        </w:tabs>
        <w:ind w:firstLine="426"/>
        <w:contextualSpacing/>
        <w:rPr>
          <w:rFonts w:ascii="Symbol" w:eastAsia="Symbol" w:hAnsi="Symbol" w:cs="Symbol"/>
        </w:rPr>
      </w:pPr>
      <w:r w:rsidRPr="00BC03B0">
        <w:t>- непрерывное совершенствование и повышение эффективности СУОТ;</w:t>
      </w:r>
    </w:p>
    <w:p w:rsidR="00BC03B0" w:rsidRPr="00BC03B0" w:rsidRDefault="00BC03B0" w:rsidP="00E242DF">
      <w:pPr>
        <w:tabs>
          <w:tab w:val="left" w:pos="851"/>
          <w:tab w:val="left" w:pos="1580"/>
        </w:tabs>
        <w:ind w:firstLine="426"/>
        <w:contextualSpacing/>
        <w:jc w:val="both"/>
        <w:rPr>
          <w:rFonts w:ascii="Symbol" w:eastAsia="Symbol" w:hAnsi="Symbol" w:cs="Symbol"/>
        </w:rPr>
      </w:pPr>
      <w:r w:rsidRPr="00BC03B0">
        <w:t>- обязательное привлечение работников, уполномоченных ими представительных органов к участию в управлении охраной труда и обеспечении условий труда, соответствующих требованиям охраны труда, посредством необходимого ресурсного обеспечения и поощрения такого участия;</w:t>
      </w:r>
    </w:p>
    <w:p w:rsidR="00BC03B0" w:rsidRPr="00BC03B0" w:rsidRDefault="00BC03B0" w:rsidP="00E242DF">
      <w:pPr>
        <w:tabs>
          <w:tab w:val="left" w:pos="851"/>
          <w:tab w:val="left" w:pos="1580"/>
        </w:tabs>
        <w:ind w:firstLine="426"/>
        <w:contextualSpacing/>
        <w:jc w:val="both"/>
        <w:rPr>
          <w:rFonts w:ascii="Symbol" w:eastAsia="Symbol" w:hAnsi="Symbol" w:cs="Symbol"/>
        </w:rPr>
      </w:pPr>
      <w:r w:rsidRPr="00BC03B0">
        <w:t>- личную заинтересованность в обеспечении, насколько это возможно, безопасных условий труда;</w:t>
      </w:r>
    </w:p>
    <w:p w:rsidR="00BC03B0" w:rsidRPr="00BC03B0" w:rsidRDefault="00BC03B0" w:rsidP="00E242DF">
      <w:pPr>
        <w:tabs>
          <w:tab w:val="left" w:pos="851"/>
          <w:tab w:val="left" w:pos="1580"/>
        </w:tabs>
        <w:ind w:firstLine="426"/>
        <w:contextualSpacing/>
        <w:jc w:val="both"/>
        <w:rPr>
          <w:rFonts w:ascii="Symbol" w:eastAsia="Symbol" w:hAnsi="Symbol" w:cs="Symbol"/>
        </w:rPr>
      </w:pPr>
      <w:r w:rsidRPr="00BC03B0">
        <w:t>- выполнение иных обязанностей в области охраны труда исходя из специфики своей деятельности.</w:t>
      </w:r>
    </w:p>
    <w:p w:rsidR="00BC03B0" w:rsidRPr="00BC03B0" w:rsidRDefault="00BC03B0" w:rsidP="00E242DF">
      <w:pPr>
        <w:numPr>
          <w:ilvl w:val="0"/>
          <w:numId w:val="103"/>
        </w:numPr>
        <w:tabs>
          <w:tab w:val="left" w:pos="480"/>
          <w:tab w:val="left" w:pos="851"/>
        </w:tabs>
        <w:ind w:firstLine="426"/>
        <w:contextualSpacing/>
        <w:jc w:val="both"/>
      </w:pPr>
      <w:r w:rsidRPr="00BC03B0">
        <w:t>Политике по охране труда отражаются:</w:t>
      </w:r>
    </w:p>
    <w:p w:rsidR="00BC03B0" w:rsidRPr="00BC03B0" w:rsidRDefault="00BC03B0" w:rsidP="00E242DF">
      <w:pPr>
        <w:tabs>
          <w:tab w:val="left" w:pos="851"/>
          <w:tab w:val="left" w:pos="1580"/>
        </w:tabs>
        <w:ind w:firstLine="426"/>
        <w:contextualSpacing/>
        <w:jc w:val="both"/>
        <w:rPr>
          <w:rFonts w:ascii="Symbol" w:eastAsia="Symbol" w:hAnsi="Symbol" w:cs="Symbol"/>
        </w:rPr>
      </w:pPr>
      <w:r w:rsidRPr="00BC03B0">
        <w:t>- положения о соответствии условий труда на рабочих местах работодателя требованиям охраны труда;</w:t>
      </w:r>
    </w:p>
    <w:p w:rsidR="00BC03B0" w:rsidRPr="00BC03B0" w:rsidRDefault="00BC03B0" w:rsidP="00E242DF">
      <w:pPr>
        <w:tabs>
          <w:tab w:val="left" w:pos="851"/>
          <w:tab w:val="left" w:pos="1580"/>
        </w:tabs>
        <w:ind w:right="20" w:firstLine="426"/>
        <w:contextualSpacing/>
        <w:jc w:val="both"/>
        <w:rPr>
          <w:rFonts w:ascii="Symbol" w:eastAsia="Symbol" w:hAnsi="Symbol" w:cs="Symbol"/>
        </w:rPr>
      </w:pPr>
      <w:r w:rsidRPr="00BC03B0">
        <w:t>- обязательства работодателя по предотвращению травматизма и ухудшения здоровья работников;</w:t>
      </w:r>
    </w:p>
    <w:p w:rsidR="00BC03B0" w:rsidRPr="00BC03B0" w:rsidRDefault="00BC03B0" w:rsidP="00E242DF">
      <w:pPr>
        <w:tabs>
          <w:tab w:val="left" w:pos="851"/>
          <w:tab w:val="left" w:pos="1580"/>
        </w:tabs>
        <w:ind w:firstLine="426"/>
        <w:contextualSpacing/>
        <w:jc w:val="both"/>
        <w:rPr>
          <w:rFonts w:ascii="Symbol" w:eastAsia="Symbol" w:hAnsi="Symbol" w:cs="Symbol"/>
        </w:rPr>
      </w:pPr>
      <w:r w:rsidRPr="00BC03B0">
        <w:t>- положения об учете специфики деятельности работодателя;</w:t>
      </w:r>
    </w:p>
    <w:p w:rsidR="00BC03B0" w:rsidRPr="00BC03B0" w:rsidRDefault="00BC03B0" w:rsidP="00E242DF">
      <w:pPr>
        <w:tabs>
          <w:tab w:val="left" w:pos="851"/>
          <w:tab w:val="left" w:pos="1580"/>
        </w:tabs>
        <w:ind w:firstLine="426"/>
        <w:contextualSpacing/>
        <w:jc w:val="both"/>
        <w:rPr>
          <w:rFonts w:ascii="Symbol" w:eastAsia="Symbol" w:hAnsi="Symbol" w:cs="Symbol"/>
        </w:rPr>
      </w:pPr>
      <w:r w:rsidRPr="00BC03B0">
        <w:t>- порядок совершенствования функционирования СУОТ.</w:t>
      </w:r>
    </w:p>
    <w:p w:rsidR="00BC03B0" w:rsidRPr="00BC03B0" w:rsidRDefault="00BC03B0" w:rsidP="00E242DF">
      <w:pPr>
        <w:tabs>
          <w:tab w:val="left" w:pos="851"/>
        </w:tabs>
        <w:ind w:firstLine="426"/>
        <w:contextualSpacing/>
        <w:jc w:val="both"/>
        <w:rPr>
          <w:sz w:val="20"/>
          <w:szCs w:val="20"/>
        </w:rPr>
      </w:pPr>
      <w:r w:rsidRPr="00BC03B0">
        <w:t>При определении Политики по охране труда работодатель обеспечивает совместно с работниками и (или) уполномоченными ими представительными органами предварительный анализ состояния охраны труда у работодателя и обсуждение Политики по охране труда.</w:t>
      </w:r>
    </w:p>
    <w:p w:rsidR="00BC03B0" w:rsidRPr="00BC03B0" w:rsidRDefault="00BC03B0" w:rsidP="00E242DF">
      <w:pPr>
        <w:tabs>
          <w:tab w:val="left" w:pos="851"/>
        </w:tabs>
        <w:ind w:firstLine="426"/>
        <w:contextualSpacing/>
        <w:jc w:val="both"/>
      </w:pPr>
      <w:r w:rsidRPr="00BC03B0">
        <w:t>Политика по охране труда должна быть доступна всем работникам Учреждения, а также иным лицам, находящимся на территории, в зданиях и сооружениях Учреждения.</w:t>
      </w:r>
    </w:p>
    <w:p w:rsidR="00BC03B0" w:rsidRPr="00BC03B0" w:rsidRDefault="00BC03B0" w:rsidP="00FF675E">
      <w:pPr>
        <w:numPr>
          <w:ilvl w:val="0"/>
          <w:numId w:val="104"/>
        </w:numPr>
        <w:tabs>
          <w:tab w:val="left" w:pos="2552"/>
        </w:tabs>
        <w:ind w:left="2860" w:hanging="594"/>
        <w:contextualSpacing/>
        <w:rPr>
          <w:b/>
          <w:bCs/>
        </w:rPr>
      </w:pPr>
      <w:r w:rsidRPr="00BC03B0">
        <w:rPr>
          <w:b/>
          <w:bCs/>
        </w:rPr>
        <w:t>Цели работодателя в области охраны труда</w:t>
      </w:r>
    </w:p>
    <w:p w:rsidR="00BC03B0" w:rsidRPr="00BC03B0" w:rsidRDefault="00BC03B0" w:rsidP="00E242DF">
      <w:pPr>
        <w:ind w:firstLine="426"/>
        <w:contextualSpacing/>
        <w:jc w:val="both"/>
        <w:rPr>
          <w:sz w:val="20"/>
          <w:szCs w:val="20"/>
        </w:rPr>
      </w:pPr>
      <w:r w:rsidRPr="00BC03B0">
        <w:t>Основные цели работодателя в области охраны труда (далее - цели) содержатся в Политике по охране труда и достигаются путем реализации работодателем процедур, направленных для достижения целей.</w:t>
      </w:r>
    </w:p>
    <w:p w:rsidR="00BC03B0" w:rsidRPr="00BC03B0" w:rsidRDefault="00BC03B0" w:rsidP="00E242DF">
      <w:pPr>
        <w:ind w:right="20" w:firstLine="426"/>
        <w:contextualSpacing/>
        <w:jc w:val="both"/>
        <w:rPr>
          <w:sz w:val="20"/>
          <w:szCs w:val="20"/>
        </w:rPr>
      </w:pPr>
      <w:r w:rsidRPr="00BC03B0">
        <w:t>Цели формулируются с учетом необходимости оценки их достижения, в том числе, по возможности, на основе измеримых показателей.</w:t>
      </w:r>
    </w:p>
    <w:p w:rsidR="00BC03B0" w:rsidRPr="00BC03B0" w:rsidRDefault="00BC03B0" w:rsidP="00FF675E">
      <w:pPr>
        <w:numPr>
          <w:ilvl w:val="0"/>
          <w:numId w:val="105"/>
        </w:numPr>
        <w:tabs>
          <w:tab w:val="left" w:pos="2268"/>
        </w:tabs>
        <w:ind w:left="2640" w:hanging="602"/>
        <w:contextualSpacing/>
      </w:pPr>
      <w:r w:rsidRPr="00BC03B0">
        <w:rPr>
          <w:b/>
          <w:bCs/>
        </w:rPr>
        <w:t>Структура системы управления охраной труда</w:t>
      </w:r>
      <w:r w:rsidRPr="00BC03B0">
        <w:t>:</w:t>
      </w:r>
    </w:p>
    <w:p w:rsidR="00BC03B0" w:rsidRPr="00BC03B0" w:rsidRDefault="00BC03B0" w:rsidP="00E242DF">
      <w:pPr>
        <w:ind w:firstLine="426"/>
        <w:contextualSpacing/>
        <w:jc w:val="both"/>
        <w:rPr>
          <w:sz w:val="20"/>
          <w:szCs w:val="20"/>
        </w:rPr>
      </w:pPr>
      <w:r w:rsidRPr="00BC03B0">
        <w:t>Организационно система управления охраной труда является трехуровневой:</w:t>
      </w:r>
    </w:p>
    <w:p w:rsidR="00BC03B0" w:rsidRPr="00BC03B0" w:rsidRDefault="00BC03B0" w:rsidP="00E242DF">
      <w:pPr>
        <w:ind w:firstLine="426"/>
        <w:contextualSpacing/>
        <w:jc w:val="both"/>
        <w:rPr>
          <w:sz w:val="20"/>
          <w:szCs w:val="20"/>
        </w:rPr>
      </w:pPr>
      <w:r w:rsidRPr="00BC03B0">
        <w:rPr>
          <w:b/>
          <w:bCs/>
        </w:rPr>
        <w:t>1-й уровень:</w:t>
      </w:r>
    </w:p>
    <w:p w:rsidR="00BC03B0" w:rsidRPr="00BC03B0" w:rsidRDefault="00BC03B0" w:rsidP="00E242DF">
      <w:pPr>
        <w:ind w:firstLine="426"/>
        <w:contextualSpacing/>
        <w:jc w:val="both"/>
        <w:rPr>
          <w:sz w:val="20"/>
          <w:szCs w:val="20"/>
        </w:rPr>
      </w:pPr>
      <w:r w:rsidRPr="00BC03B0">
        <w:rPr>
          <w:i/>
          <w:iCs/>
          <w:u w:val="single"/>
        </w:rPr>
        <w:t xml:space="preserve">Заведующий </w:t>
      </w:r>
    </w:p>
    <w:p w:rsidR="00BC03B0" w:rsidRPr="00BC03B0" w:rsidRDefault="00BC03B0" w:rsidP="00E242DF">
      <w:pPr>
        <w:ind w:firstLine="426"/>
        <w:contextualSpacing/>
        <w:jc w:val="both"/>
        <w:rPr>
          <w:sz w:val="20"/>
          <w:szCs w:val="20"/>
        </w:rPr>
      </w:pPr>
      <w:r w:rsidRPr="00BC03B0">
        <w:t>*Создание и управление системой охраны труда.</w:t>
      </w:r>
    </w:p>
    <w:p w:rsidR="00BC03B0" w:rsidRPr="00BC03B0" w:rsidRDefault="00BC03B0" w:rsidP="00E242DF">
      <w:pPr>
        <w:ind w:firstLine="426"/>
        <w:contextualSpacing/>
        <w:jc w:val="both"/>
        <w:rPr>
          <w:sz w:val="20"/>
          <w:szCs w:val="20"/>
        </w:rPr>
      </w:pPr>
      <w:r w:rsidRPr="00BC03B0">
        <w:rPr>
          <w:b/>
          <w:bCs/>
        </w:rPr>
        <w:t>2-й уровень:</w:t>
      </w:r>
    </w:p>
    <w:p w:rsidR="00BC03B0" w:rsidRPr="00BC03B0" w:rsidRDefault="00BC03B0" w:rsidP="00E242DF">
      <w:pPr>
        <w:ind w:firstLine="426"/>
        <w:contextualSpacing/>
        <w:jc w:val="both"/>
        <w:rPr>
          <w:sz w:val="20"/>
          <w:szCs w:val="20"/>
        </w:rPr>
      </w:pPr>
      <w:r w:rsidRPr="00BC03B0">
        <w:rPr>
          <w:i/>
          <w:iCs/>
          <w:u w:val="single"/>
        </w:rPr>
        <w:t>Ответственный по охране труда</w:t>
      </w:r>
    </w:p>
    <w:p w:rsidR="00BC03B0" w:rsidRPr="00BC03B0" w:rsidRDefault="00BC03B0" w:rsidP="00E242DF">
      <w:pPr>
        <w:ind w:firstLine="426"/>
        <w:contextualSpacing/>
        <w:jc w:val="both"/>
        <w:rPr>
          <w:sz w:val="20"/>
          <w:szCs w:val="20"/>
        </w:rPr>
      </w:pPr>
      <w:r w:rsidRPr="00BC03B0">
        <w:t>*координирует работу в области охраны труда;</w:t>
      </w:r>
    </w:p>
    <w:p w:rsidR="00BC03B0" w:rsidRPr="00BC03B0" w:rsidRDefault="00BC03B0" w:rsidP="00E242DF">
      <w:pPr>
        <w:ind w:firstLine="426"/>
        <w:contextualSpacing/>
        <w:jc w:val="both"/>
        <w:rPr>
          <w:sz w:val="20"/>
          <w:szCs w:val="20"/>
        </w:rPr>
      </w:pPr>
      <w:r w:rsidRPr="00BC03B0">
        <w:t>*организует работу комиссии по охране труда;</w:t>
      </w:r>
    </w:p>
    <w:p w:rsidR="00BC03B0" w:rsidRPr="00BC03B0" w:rsidRDefault="00BC03B0" w:rsidP="00E242DF">
      <w:pPr>
        <w:ind w:firstLine="426"/>
        <w:contextualSpacing/>
        <w:jc w:val="both"/>
        <w:rPr>
          <w:sz w:val="20"/>
          <w:szCs w:val="20"/>
        </w:rPr>
      </w:pPr>
      <w:r w:rsidRPr="00BC03B0">
        <w:t>*контролирует выполнение мероприятий по охране труда;</w:t>
      </w:r>
    </w:p>
    <w:p w:rsidR="00BC03B0" w:rsidRPr="00BC03B0" w:rsidRDefault="00BC03B0" w:rsidP="00E242DF">
      <w:pPr>
        <w:ind w:firstLine="426"/>
        <w:contextualSpacing/>
        <w:jc w:val="both"/>
        <w:rPr>
          <w:sz w:val="20"/>
          <w:szCs w:val="20"/>
        </w:rPr>
      </w:pPr>
      <w:r w:rsidRPr="00BC03B0">
        <w:rPr>
          <w:i/>
          <w:iCs/>
          <w:u w:val="single"/>
        </w:rPr>
        <w:t>Уполномоченный по охране труда от профсоюзного комитета Учреждения</w:t>
      </w:r>
    </w:p>
    <w:p w:rsidR="00BC03B0" w:rsidRPr="00BC03B0" w:rsidRDefault="00BC03B0" w:rsidP="00E242DF">
      <w:pPr>
        <w:ind w:firstLine="426"/>
        <w:contextualSpacing/>
        <w:jc w:val="both"/>
        <w:rPr>
          <w:sz w:val="20"/>
          <w:szCs w:val="20"/>
        </w:rPr>
      </w:pPr>
      <w:r w:rsidRPr="00BC03B0">
        <w:t>*общественный контроль и взаимопомощь</w:t>
      </w:r>
    </w:p>
    <w:p w:rsidR="00BC03B0" w:rsidRPr="00BC03B0" w:rsidRDefault="00BC03B0" w:rsidP="00E242DF">
      <w:pPr>
        <w:ind w:firstLine="426"/>
        <w:contextualSpacing/>
        <w:jc w:val="both"/>
        <w:rPr>
          <w:sz w:val="20"/>
          <w:szCs w:val="20"/>
        </w:rPr>
      </w:pPr>
      <w:r w:rsidRPr="00BC03B0">
        <w:rPr>
          <w:b/>
          <w:bCs/>
        </w:rPr>
        <w:t>3-й уровень:</w:t>
      </w:r>
    </w:p>
    <w:p w:rsidR="00BC03B0" w:rsidRPr="00BC03B0" w:rsidRDefault="00BC03B0" w:rsidP="00E242DF">
      <w:pPr>
        <w:ind w:firstLine="426"/>
        <w:contextualSpacing/>
        <w:jc w:val="both"/>
        <w:rPr>
          <w:sz w:val="20"/>
          <w:szCs w:val="20"/>
        </w:rPr>
      </w:pPr>
      <w:r w:rsidRPr="00BC03B0">
        <w:rPr>
          <w:i/>
          <w:iCs/>
          <w:u w:val="single"/>
        </w:rPr>
        <w:t>Комиссия по охране труда:</w:t>
      </w:r>
    </w:p>
    <w:p w:rsidR="00BC03B0" w:rsidRPr="00BC03B0" w:rsidRDefault="00BC03B0" w:rsidP="00E242DF">
      <w:pPr>
        <w:ind w:firstLine="426"/>
        <w:contextualSpacing/>
        <w:jc w:val="both"/>
        <w:rPr>
          <w:sz w:val="20"/>
          <w:szCs w:val="20"/>
        </w:rPr>
      </w:pPr>
      <w:r w:rsidRPr="00BC03B0">
        <w:t>*управление охраной труда в соответствии с полномочиями.</w:t>
      </w:r>
    </w:p>
    <w:p w:rsidR="00BC03B0" w:rsidRPr="00BC03B0" w:rsidRDefault="00BC03B0" w:rsidP="00FF675E">
      <w:pPr>
        <w:numPr>
          <w:ilvl w:val="0"/>
          <w:numId w:val="106"/>
        </w:numPr>
        <w:tabs>
          <w:tab w:val="left" w:pos="1134"/>
        </w:tabs>
        <w:ind w:left="1720" w:right="40" w:hanging="832"/>
        <w:contextualSpacing/>
        <w:rPr>
          <w:b/>
          <w:bCs/>
        </w:rPr>
      </w:pPr>
      <w:r w:rsidRPr="00BC03B0">
        <w:rPr>
          <w:b/>
          <w:bCs/>
        </w:rPr>
        <w:t>Обеспечение функционирования СУОТ (распределение обязанностей в сфере охраны труда между должностными лицами работодателя)</w:t>
      </w:r>
    </w:p>
    <w:p w:rsidR="00BC03B0" w:rsidRPr="00BC03B0" w:rsidRDefault="00BC03B0" w:rsidP="00E242DF">
      <w:pPr>
        <w:ind w:firstLine="426"/>
        <w:contextualSpacing/>
        <w:jc w:val="both"/>
        <w:rPr>
          <w:sz w:val="20"/>
          <w:szCs w:val="20"/>
        </w:rPr>
      </w:pPr>
      <w:r w:rsidRPr="00BC03B0">
        <w:t>Распределение обязанностей в сфере охраны труда между должностными лицами работодателя осуществляется заведующим с использованием уровней управления. Обязанности заведующего и других должностных лиц сформулированы в настоящем Положении на основании требований статей 15, 76, 212, 213, 217, 218, 221-223, 225-229.2, 370 Трудового кодекса Российской Федерации, а работника - в соответствии с требованиями статей 21 и 214 Трудового кодекса Российской Федерации.</w:t>
      </w:r>
    </w:p>
    <w:p w:rsidR="00BC03B0" w:rsidRPr="00BC03B0" w:rsidRDefault="00BC03B0" w:rsidP="00E242DF">
      <w:pPr>
        <w:ind w:firstLine="426"/>
        <w:contextualSpacing/>
        <w:jc w:val="both"/>
        <w:rPr>
          <w:sz w:val="20"/>
          <w:szCs w:val="20"/>
        </w:rPr>
      </w:pPr>
      <w:r w:rsidRPr="00BC03B0">
        <w:t>Обязанности в сфере охраны труда должностных лиц работодателя устанавливаются</w:t>
      </w:r>
      <w:r w:rsidRPr="00BC03B0">
        <w:rPr>
          <w:sz w:val="20"/>
          <w:szCs w:val="20"/>
        </w:rPr>
        <w:t xml:space="preserve"> в </w:t>
      </w:r>
      <w:r w:rsidRPr="00BC03B0">
        <w:t>зависимости от уровня управления. При этом на каждом уровне управления устанавливаются обязанности в сфере охраны труда персонально для каждого руководителя или принимающего участие в управлении работника.</w:t>
      </w:r>
    </w:p>
    <w:p w:rsidR="00BC03B0" w:rsidRPr="00BC03B0" w:rsidRDefault="00BC03B0" w:rsidP="00E242DF">
      <w:pPr>
        <w:ind w:firstLine="426"/>
        <w:contextualSpacing/>
        <w:jc w:val="both"/>
      </w:pPr>
      <w:r w:rsidRPr="00BC03B0">
        <w:t>Управление охраной труда должно осуществляться при непосредственном участии работников и (или) уполномоченных ими представительных органов, в том числе в рамках деятельности комиссии по охране труда работодателя.</w:t>
      </w:r>
    </w:p>
    <w:p w:rsidR="00BC03B0" w:rsidRPr="00BC03B0" w:rsidRDefault="00BC03B0" w:rsidP="00E242DF">
      <w:pPr>
        <w:numPr>
          <w:ilvl w:val="1"/>
          <w:numId w:val="107"/>
        </w:numPr>
        <w:tabs>
          <w:tab w:val="left" w:pos="709"/>
        </w:tabs>
        <w:ind w:firstLine="426"/>
        <w:contextualSpacing/>
      </w:pPr>
      <w:r w:rsidRPr="00BC03B0">
        <w:t>качестве обязанностей в сфере охраны труда устанавливаться следующие:</w:t>
      </w:r>
    </w:p>
    <w:p w:rsidR="00BC03B0" w:rsidRPr="00BC03B0" w:rsidRDefault="00BC03B0" w:rsidP="00E242DF">
      <w:pPr>
        <w:ind w:firstLine="426"/>
        <w:contextualSpacing/>
        <w:rPr>
          <w:sz w:val="20"/>
          <w:szCs w:val="20"/>
        </w:rPr>
      </w:pPr>
      <w:r w:rsidRPr="00BC03B0">
        <w:rPr>
          <w:b/>
          <w:bCs/>
        </w:rPr>
        <w:t>7.1. Обязанности заведующего Учреждения:</w:t>
      </w:r>
    </w:p>
    <w:p w:rsidR="00BC03B0" w:rsidRPr="00BC03B0" w:rsidRDefault="00BC03B0" w:rsidP="00E242DF">
      <w:pPr>
        <w:numPr>
          <w:ilvl w:val="0"/>
          <w:numId w:val="108"/>
        </w:numPr>
        <w:tabs>
          <w:tab w:val="left" w:pos="709"/>
        </w:tabs>
        <w:ind w:left="0" w:firstLine="426"/>
        <w:contextualSpacing/>
        <w:jc w:val="both"/>
        <w:rPr>
          <w:rFonts w:ascii="Symbol" w:eastAsia="Symbol" w:hAnsi="Symbol" w:cs="Symbol"/>
        </w:rPr>
      </w:pPr>
      <w:r w:rsidRPr="00BC03B0">
        <w:t>безопасность работников при эксплуатации зданий, сооружений, оборудования, осуществлении технологических процессов, а также применяемых в производстве инструментов, сырья и материалов;</w:t>
      </w:r>
    </w:p>
    <w:p w:rsidR="00BC03B0" w:rsidRPr="00BC03B0" w:rsidRDefault="00BC03B0" w:rsidP="00E242DF">
      <w:pPr>
        <w:numPr>
          <w:ilvl w:val="0"/>
          <w:numId w:val="108"/>
        </w:numPr>
        <w:tabs>
          <w:tab w:val="left" w:pos="709"/>
        </w:tabs>
        <w:ind w:left="0" w:firstLine="426"/>
        <w:contextualSpacing/>
        <w:jc w:val="both"/>
        <w:rPr>
          <w:rFonts w:ascii="Symbol" w:eastAsia="Symbol" w:hAnsi="Symbol" w:cs="Symbol"/>
        </w:rPr>
      </w:pPr>
      <w:r w:rsidRPr="00BC03B0">
        <w:t>применение прошедших обязательную сертификацию или декларирование соответствия в установленном законодательством Российской Федерации порядке о техническом регулировании средств индивидуальной и коллективной защиты работников;</w:t>
      </w:r>
    </w:p>
    <w:p w:rsidR="00BC03B0" w:rsidRPr="00BC03B0" w:rsidRDefault="00BC03B0" w:rsidP="00E242DF">
      <w:pPr>
        <w:numPr>
          <w:ilvl w:val="0"/>
          <w:numId w:val="108"/>
        </w:numPr>
        <w:tabs>
          <w:tab w:val="left" w:pos="709"/>
        </w:tabs>
        <w:ind w:left="0" w:firstLine="426"/>
        <w:contextualSpacing/>
        <w:jc w:val="both"/>
        <w:rPr>
          <w:rFonts w:ascii="Symbol" w:eastAsia="Symbol" w:hAnsi="Symbol" w:cs="Symbol"/>
        </w:rPr>
      </w:pPr>
      <w:r w:rsidRPr="00BC03B0">
        <w:t>соответствующие требованиям охраны труда условия труда на каждом рабочем месте режим труда и отдыха работников в соответствии с трудовым законодательством и иными нормативными правовыми актами, содержащими нормы трудового права;</w:t>
      </w:r>
    </w:p>
    <w:p w:rsidR="00BC03B0" w:rsidRPr="00BC03B0" w:rsidRDefault="00BC03B0" w:rsidP="00E242DF">
      <w:pPr>
        <w:numPr>
          <w:ilvl w:val="0"/>
          <w:numId w:val="108"/>
        </w:numPr>
        <w:tabs>
          <w:tab w:val="left" w:pos="709"/>
        </w:tabs>
        <w:ind w:left="0" w:firstLine="426"/>
        <w:contextualSpacing/>
        <w:jc w:val="both"/>
        <w:rPr>
          <w:rFonts w:ascii="Symbol" w:eastAsia="Symbol" w:hAnsi="Symbol" w:cs="Symbol"/>
        </w:rPr>
      </w:pPr>
      <w:r w:rsidRPr="00BC03B0">
        <w:t>приобретение и выдачу за счет собственных средств специальной одежды, специальной обуви и других средств индивидуальной защиты, смывающих и обезвреживающих средств, прошедших обязательную сертификацию или декларирование соответствия в установленном законодательством Российской Федерации порядке о техническом регулировании, в соответствии с установленными нормами,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BC03B0" w:rsidRPr="00BC03B0" w:rsidRDefault="00BC03B0" w:rsidP="00FF675E">
      <w:pPr>
        <w:numPr>
          <w:ilvl w:val="0"/>
          <w:numId w:val="108"/>
        </w:numPr>
        <w:tabs>
          <w:tab w:val="left" w:pos="709"/>
        </w:tabs>
        <w:ind w:left="0" w:firstLine="426"/>
        <w:contextualSpacing/>
        <w:jc w:val="both"/>
        <w:rPr>
          <w:rFonts w:ascii="Symbol" w:eastAsia="Symbol" w:hAnsi="Symbol" w:cs="Symbol"/>
        </w:rPr>
      </w:pPr>
      <w:r w:rsidRPr="00BC03B0">
        <w:t>обучение безопасным методам и приемам выполнения работ и оказанию первой помощи пострадавшим на производстве, проведение инструктажа по охране труда, стажировки на рабочем месте и проверки знания требований охраны труда;</w:t>
      </w:r>
    </w:p>
    <w:p w:rsidR="00BC03B0" w:rsidRPr="00BC03B0" w:rsidRDefault="00BC03B0" w:rsidP="00FF675E">
      <w:pPr>
        <w:numPr>
          <w:ilvl w:val="0"/>
          <w:numId w:val="108"/>
        </w:numPr>
        <w:tabs>
          <w:tab w:val="left" w:pos="709"/>
        </w:tabs>
        <w:ind w:left="0" w:firstLine="426"/>
        <w:contextualSpacing/>
        <w:jc w:val="both"/>
        <w:rPr>
          <w:rFonts w:ascii="Symbol" w:eastAsia="Symbol" w:hAnsi="Symbol" w:cs="Symbol"/>
        </w:rPr>
      </w:pPr>
      <w:r w:rsidRPr="00BC03B0">
        <w:t>недопущение к работе лиц, не прошедших в установленном порядке обучение и инструктаж по охране труда, стажировку и проверку знаний,</w:t>
      </w:r>
      <w:r w:rsidRPr="00BC03B0">
        <w:rPr>
          <w:rFonts w:ascii="Symbol" w:eastAsia="Symbol" w:hAnsi="Symbol" w:cs="Symbol"/>
        </w:rPr>
        <w:t></w:t>
      </w:r>
      <w:r w:rsidRPr="00BC03B0">
        <w:t>требований охраны труда;</w:t>
      </w:r>
    </w:p>
    <w:p w:rsidR="00BC03B0" w:rsidRPr="00BC03B0" w:rsidRDefault="00BC03B0" w:rsidP="00FF675E">
      <w:pPr>
        <w:numPr>
          <w:ilvl w:val="0"/>
          <w:numId w:val="109"/>
        </w:numPr>
        <w:tabs>
          <w:tab w:val="left" w:pos="709"/>
        </w:tabs>
        <w:ind w:firstLine="426"/>
        <w:contextualSpacing/>
        <w:jc w:val="both"/>
        <w:rPr>
          <w:rFonts w:ascii="Symbol" w:eastAsia="Symbol" w:hAnsi="Symbol" w:cs="Symbol"/>
        </w:rPr>
      </w:pPr>
      <w:r w:rsidRPr="00BC03B0">
        <w:t>организацию контроля за состоянием условий труда на рабочих местах, а также за правильностью применения работниками средств индивидуальной и коллективной защиты;</w:t>
      </w:r>
    </w:p>
    <w:p w:rsidR="00BC03B0" w:rsidRPr="00BC03B0" w:rsidRDefault="00BC03B0" w:rsidP="00FF675E">
      <w:pPr>
        <w:numPr>
          <w:ilvl w:val="0"/>
          <w:numId w:val="109"/>
        </w:numPr>
        <w:tabs>
          <w:tab w:val="left" w:pos="709"/>
        </w:tabs>
        <w:ind w:firstLine="426"/>
        <w:contextualSpacing/>
        <w:jc w:val="both"/>
        <w:rPr>
          <w:rFonts w:ascii="Symbol" w:eastAsia="Symbol" w:hAnsi="Symbol" w:cs="Symbol"/>
        </w:rPr>
      </w:pPr>
      <w:r w:rsidRPr="00BC03B0">
        <w:t>проведение специальной оценки условий труда с последующей сертификацией организации работ по охране труда;</w:t>
      </w:r>
    </w:p>
    <w:p w:rsidR="00BC03B0" w:rsidRPr="00BC03B0" w:rsidRDefault="00BC03B0" w:rsidP="00FF675E">
      <w:pPr>
        <w:numPr>
          <w:ilvl w:val="0"/>
          <w:numId w:val="109"/>
        </w:numPr>
        <w:tabs>
          <w:tab w:val="left" w:pos="709"/>
        </w:tabs>
        <w:ind w:firstLine="426"/>
        <w:contextualSpacing/>
        <w:jc w:val="both"/>
        <w:rPr>
          <w:rFonts w:ascii="Symbol" w:eastAsia="Symbol" w:hAnsi="Symbol" w:cs="Symbol"/>
        </w:rPr>
      </w:pPr>
      <w:r w:rsidRPr="00BC03B0">
        <w:t>в случаях, предусмотренных действующим законодательством, организовывать проведение за счет собственных средств обязательных предварительных (при поступлении на работу) и периодических (в течение</w:t>
      </w:r>
      <w:r w:rsidRPr="00BC03B0">
        <w:rPr>
          <w:rFonts w:ascii="Symbol" w:eastAsia="Symbol" w:hAnsi="Symbol" w:cs="Symbol"/>
        </w:rPr>
        <w:t></w:t>
      </w:r>
      <w:r w:rsidRPr="00BC03B0">
        <w:t>трудовой деятельности) медицинских осмотров(обследований),</w:t>
      </w:r>
      <w:r w:rsidRPr="00BC03B0">
        <w:rPr>
          <w:rFonts w:ascii="Symbol" w:eastAsia="Symbol" w:hAnsi="Symbol" w:cs="Symbol"/>
        </w:rPr>
        <w:t></w:t>
      </w:r>
      <w:r w:rsidRPr="00BC03B0">
        <w:t>обязательных психиатрических освидетельствований работников, внеочередных медицинских осмотров (обследований), обязательных психиатрических освидетельствований работников по их просьбам в соответствии с медицинскими рекомендациями с сохранением за ними места работы (должности) и среднего заработка на время прохождения указанных медицинских осмотров (обследований), обязательных психиатрических освидетельствований;</w:t>
      </w:r>
    </w:p>
    <w:p w:rsidR="00BC03B0" w:rsidRPr="00BC03B0" w:rsidRDefault="00BC03B0" w:rsidP="00FF675E">
      <w:pPr>
        <w:numPr>
          <w:ilvl w:val="0"/>
          <w:numId w:val="109"/>
        </w:numPr>
        <w:tabs>
          <w:tab w:val="left" w:pos="709"/>
        </w:tabs>
        <w:ind w:firstLine="426"/>
        <w:contextualSpacing/>
        <w:jc w:val="both"/>
        <w:rPr>
          <w:rFonts w:ascii="Symbol" w:eastAsia="Symbol" w:hAnsi="Symbol" w:cs="Symbol"/>
        </w:rPr>
      </w:pPr>
      <w:r w:rsidRPr="00BC03B0">
        <w:t>недопущение работников к исполнению ими трудовых обязанностей без прохождения обязательных медицинских осмотров (обследований), обязательных психиатрических освидетельствований, а также в случае медицинских противопоказаний;</w:t>
      </w:r>
    </w:p>
    <w:p w:rsidR="00BC03B0" w:rsidRPr="00BC03B0" w:rsidRDefault="00BC03B0" w:rsidP="00FF675E">
      <w:pPr>
        <w:numPr>
          <w:ilvl w:val="0"/>
          <w:numId w:val="109"/>
        </w:numPr>
        <w:tabs>
          <w:tab w:val="left" w:pos="709"/>
        </w:tabs>
        <w:ind w:firstLine="426"/>
        <w:contextualSpacing/>
        <w:jc w:val="both"/>
        <w:rPr>
          <w:rFonts w:ascii="Symbol" w:eastAsia="Symbol" w:hAnsi="Symbol" w:cs="Symbol"/>
        </w:rPr>
      </w:pPr>
      <w:r w:rsidRPr="00BC03B0">
        <w:t>информирование работников об условиях и охране труда на рабочих местах, о риске повреждения здоровья и полагающихся им компенсациях и средствах индивидуальной защиты;</w:t>
      </w:r>
    </w:p>
    <w:p w:rsidR="00BC03B0" w:rsidRPr="00BC03B0" w:rsidRDefault="00BC03B0" w:rsidP="00FF675E">
      <w:pPr>
        <w:numPr>
          <w:ilvl w:val="0"/>
          <w:numId w:val="109"/>
        </w:numPr>
        <w:tabs>
          <w:tab w:val="left" w:pos="709"/>
        </w:tabs>
        <w:ind w:firstLine="426"/>
        <w:contextualSpacing/>
        <w:jc w:val="both"/>
        <w:rPr>
          <w:rFonts w:ascii="Symbol" w:eastAsia="Symbol" w:hAnsi="Symbol" w:cs="Symbol"/>
        </w:rPr>
      </w:pPr>
      <w:r w:rsidRPr="00BC03B0">
        <w:t>предоставление федеральным органам исполнительной власти, осуществляющим функции по выработке государственной политики и нормативно-правовому регулированию в сфере труда, федеральному органу исполнительной власти, уполномоченному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другим федеральным органам исполнительной власти осуществляющим государственный контроль (надзор) в установленной сфере деятельности, органам исполнительной власти субъектов Российской Федерации в области охраны труда, органам профсоюзного контроля за соблюдением трудового законодательства и иных актов, содержащих нормы трудового права, информации и документов, необходимых для осуществления ими своих полномочий;</w:t>
      </w:r>
    </w:p>
    <w:p w:rsidR="00BC03B0" w:rsidRPr="00BC03B0" w:rsidRDefault="00BC03B0" w:rsidP="00FF675E">
      <w:pPr>
        <w:numPr>
          <w:ilvl w:val="0"/>
          <w:numId w:val="109"/>
        </w:numPr>
        <w:tabs>
          <w:tab w:val="left" w:pos="709"/>
        </w:tabs>
        <w:ind w:firstLine="426"/>
        <w:contextualSpacing/>
        <w:jc w:val="both"/>
        <w:rPr>
          <w:rFonts w:ascii="Symbol" w:eastAsia="Symbol" w:hAnsi="Symbol" w:cs="Symbol"/>
        </w:rPr>
      </w:pPr>
      <w:r w:rsidRPr="00BC03B0">
        <w:t>принятие мер по предотвращению аварийных ситуаций, сохранению жизни и здоровья работников при возникновении таких ситуаций, в том числе по оказанию пострадавшим первой помощи;</w:t>
      </w:r>
    </w:p>
    <w:p w:rsidR="00BC03B0" w:rsidRPr="00BC03B0" w:rsidRDefault="00BC03B0" w:rsidP="00FF675E">
      <w:pPr>
        <w:numPr>
          <w:ilvl w:val="0"/>
          <w:numId w:val="109"/>
        </w:numPr>
        <w:tabs>
          <w:tab w:val="left" w:pos="709"/>
        </w:tabs>
        <w:ind w:right="20" w:firstLine="426"/>
        <w:contextualSpacing/>
        <w:jc w:val="both"/>
        <w:rPr>
          <w:rFonts w:ascii="Symbol" w:eastAsia="Symbol" w:hAnsi="Symbol" w:cs="Symbol"/>
        </w:rPr>
      </w:pPr>
      <w:r w:rsidRPr="00BC03B0">
        <w:t>расследование, извещение и учет несчастных случаев на производстве и профессиональных заболеваний в порядке, установленном действующим законодательством;</w:t>
      </w:r>
    </w:p>
    <w:p w:rsidR="00BC03B0" w:rsidRPr="00BC03B0" w:rsidRDefault="00BC03B0" w:rsidP="00FF675E">
      <w:pPr>
        <w:numPr>
          <w:ilvl w:val="0"/>
          <w:numId w:val="109"/>
        </w:numPr>
        <w:tabs>
          <w:tab w:val="left" w:pos="709"/>
        </w:tabs>
        <w:ind w:firstLine="426"/>
        <w:contextualSpacing/>
        <w:jc w:val="both"/>
        <w:rPr>
          <w:rFonts w:ascii="Symbol" w:eastAsia="Symbol" w:hAnsi="Symbol" w:cs="Symbol"/>
        </w:rPr>
      </w:pPr>
      <w:r w:rsidRPr="00BC03B0">
        <w:t>санитарно-бытовое и лечебно-профилактическое обслуживание работников в соответствии с требованиями охраны труда, а также доставку работников, заболевших на рабочем месте, в медицинскую организацию в случае необходимости оказания им неотложной медицинской помощи;</w:t>
      </w:r>
    </w:p>
    <w:p w:rsidR="00BC03B0" w:rsidRPr="00BC03B0" w:rsidRDefault="00BC03B0" w:rsidP="00FF675E">
      <w:pPr>
        <w:numPr>
          <w:ilvl w:val="0"/>
          <w:numId w:val="109"/>
        </w:numPr>
        <w:tabs>
          <w:tab w:val="left" w:pos="709"/>
        </w:tabs>
        <w:ind w:firstLine="426"/>
        <w:contextualSpacing/>
        <w:jc w:val="both"/>
        <w:rPr>
          <w:rFonts w:ascii="Symbol" w:eastAsia="Symbol" w:hAnsi="Symbol" w:cs="Symbol"/>
        </w:rPr>
      </w:pPr>
      <w:r w:rsidRPr="00BC03B0">
        <w:t>беспрепятственный допуск должностных лиц федеральных органов исполнительной власти, уполномоченных на проведение государственного надзора и контроля, органов исполнительной власти субъектов Российской Федерации в области охраны труда, органов Фонда социального страхования Российской Федерации, а также представителей органов общественного контроля в целях проведения проверок условий и охраны труда и</w:t>
      </w:r>
      <w:r w:rsidRPr="00BC03B0">
        <w:rPr>
          <w:rFonts w:ascii="Symbol" w:eastAsia="Symbol" w:hAnsi="Symbol" w:cs="Symbol"/>
        </w:rPr>
        <w:t></w:t>
      </w:r>
      <w:r w:rsidRPr="00BC03B0">
        <w:t>расследования несчастных случаев на производстве и профессиональных заболеваний;</w:t>
      </w:r>
    </w:p>
    <w:p w:rsidR="00BC03B0" w:rsidRPr="00BC03B0" w:rsidRDefault="00BC03B0" w:rsidP="00FF675E">
      <w:pPr>
        <w:numPr>
          <w:ilvl w:val="0"/>
          <w:numId w:val="109"/>
        </w:numPr>
        <w:tabs>
          <w:tab w:val="left" w:pos="709"/>
        </w:tabs>
        <w:ind w:firstLine="426"/>
        <w:contextualSpacing/>
        <w:jc w:val="both"/>
        <w:rPr>
          <w:rFonts w:ascii="Symbol" w:eastAsia="Symbol" w:hAnsi="Symbol" w:cs="Symbol"/>
        </w:rPr>
      </w:pPr>
      <w:r w:rsidRPr="00BC03B0">
        <w:t>выполнение</w:t>
      </w:r>
      <w:r w:rsidRPr="00BC03B0">
        <w:rPr>
          <w:sz w:val="20"/>
          <w:szCs w:val="20"/>
        </w:rPr>
        <w:t xml:space="preserve"> </w:t>
      </w:r>
      <w:r w:rsidRPr="00BC03B0">
        <w:t>предписаний должностных лиц федеральных органов исполнительной власти, уполномоченных на проведение государственного надзора и контроля, и рассмотрение представлений органов общественного контроля в установленные ТК РФ, иными федеральными законами сроки;</w:t>
      </w:r>
    </w:p>
    <w:p w:rsidR="00BC03B0" w:rsidRPr="00BC03B0" w:rsidRDefault="00BC03B0" w:rsidP="00FF675E">
      <w:pPr>
        <w:numPr>
          <w:ilvl w:val="0"/>
          <w:numId w:val="110"/>
        </w:numPr>
        <w:tabs>
          <w:tab w:val="left" w:pos="426"/>
        </w:tabs>
        <w:ind w:firstLine="426"/>
        <w:contextualSpacing/>
        <w:jc w:val="both"/>
        <w:rPr>
          <w:rFonts w:ascii="Symbol" w:eastAsia="Symbol" w:hAnsi="Symbol" w:cs="Symbol"/>
        </w:rPr>
      </w:pPr>
      <w:r w:rsidRPr="00BC03B0">
        <w:t>обязательное социальное страхование работников от несчастных случаев на производстве и профессиональных заболеваний;</w:t>
      </w:r>
    </w:p>
    <w:p w:rsidR="00BC03B0" w:rsidRPr="00BC03B0" w:rsidRDefault="00BC03B0" w:rsidP="00FF675E">
      <w:pPr>
        <w:numPr>
          <w:ilvl w:val="0"/>
          <w:numId w:val="110"/>
        </w:numPr>
        <w:tabs>
          <w:tab w:val="left" w:pos="426"/>
        </w:tabs>
        <w:ind w:firstLine="426"/>
        <w:contextualSpacing/>
        <w:jc w:val="both"/>
        <w:rPr>
          <w:rFonts w:ascii="Symbol" w:eastAsia="Symbol" w:hAnsi="Symbol" w:cs="Symbol"/>
        </w:rPr>
      </w:pPr>
      <w:r w:rsidRPr="00BC03B0">
        <w:t>ознакомление работников с требованиями охраны труда;</w:t>
      </w:r>
    </w:p>
    <w:p w:rsidR="00BC03B0" w:rsidRPr="00BC03B0" w:rsidRDefault="00BC03B0" w:rsidP="00FF675E">
      <w:pPr>
        <w:numPr>
          <w:ilvl w:val="0"/>
          <w:numId w:val="110"/>
        </w:numPr>
        <w:tabs>
          <w:tab w:val="left" w:pos="426"/>
        </w:tabs>
        <w:ind w:firstLine="426"/>
        <w:contextualSpacing/>
        <w:jc w:val="both"/>
        <w:rPr>
          <w:rFonts w:ascii="Symbol" w:eastAsia="Symbol" w:hAnsi="Symbol" w:cs="Symbol"/>
        </w:rPr>
      </w:pPr>
      <w:r w:rsidRPr="00BC03B0">
        <w:t>разработку и утверждение правил и инструкций по охране труда для работников с учетом мнения выборного органа первичной профсоюзной организации или иного уполномоченного работниками органа в порядке, установленном статьей 372 ТК РФ для принятия локальных нормативных актов;</w:t>
      </w:r>
    </w:p>
    <w:p w:rsidR="00BC03B0" w:rsidRPr="00BC03B0" w:rsidRDefault="00BC03B0" w:rsidP="00FF675E">
      <w:pPr>
        <w:numPr>
          <w:ilvl w:val="0"/>
          <w:numId w:val="110"/>
        </w:numPr>
        <w:tabs>
          <w:tab w:val="left" w:pos="426"/>
        </w:tabs>
        <w:ind w:firstLine="426"/>
        <w:contextualSpacing/>
        <w:jc w:val="both"/>
        <w:rPr>
          <w:rFonts w:ascii="Symbol" w:eastAsia="Symbol" w:hAnsi="Symbol" w:cs="Symbol"/>
        </w:rPr>
      </w:pPr>
      <w:r w:rsidRPr="00BC03B0">
        <w:t>наличие комплекта нормативных правовых актов, содержащих требования охраны труда в соответствии со спецификой деятельности.</w:t>
      </w:r>
    </w:p>
    <w:p w:rsidR="00BC03B0" w:rsidRPr="00BC03B0" w:rsidRDefault="00BC03B0" w:rsidP="00E242DF">
      <w:pPr>
        <w:ind w:firstLine="426"/>
        <w:contextualSpacing/>
        <w:rPr>
          <w:sz w:val="20"/>
          <w:szCs w:val="20"/>
        </w:rPr>
      </w:pPr>
      <w:r w:rsidRPr="00BC03B0">
        <w:rPr>
          <w:b/>
          <w:bCs/>
        </w:rPr>
        <w:t xml:space="preserve">7.2. Обязанности </w:t>
      </w:r>
      <w:r w:rsidRPr="00BC03B0">
        <w:rPr>
          <w:b/>
          <w:bCs/>
          <w:color w:val="FF0000"/>
        </w:rPr>
        <w:t>руководителей структурных подразделений</w:t>
      </w:r>
      <w:r w:rsidRPr="00BC03B0">
        <w:rPr>
          <w:b/>
          <w:bCs/>
        </w:rPr>
        <w:t>:</w:t>
      </w:r>
    </w:p>
    <w:p w:rsidR="00BC03B0" w:rsidRPr="00BC03B0" w:rsidRDefault="00BC03B0" w:rsidP="00E242DF">
      <w:pPr>
        <w:tabs>
          <w:tab w:val="left" w:pos="622"/>
        </w:tabs>
        <w:ind w:firstLine="426"/>
        <w:contextualSpacing/>
        <w:jc w:val="both"/>
        <w:rPr>
          <w:rFonts w:ascii="Symbol" w:eastAsia="Symbol" w:hAnsi="Symbol" w:cs="Symbol"/>
        </w:rPr>
      </w:pPr>
      <w:r w:rsidRPr="00BC03B0">
        <w:t>- организует работу по охране труда в подразделении и обеспечивает на каждом рабочем месте здоровые и безопасные условия труда, профилактику производственного травматизма и профессиональных заболеваний (в соответствии с требованиями законодательства);</w:t>
      </w:r>
    </w:p>
    <w:p w:rsidR="00BC03B0" w:rsidRPr="00BC03B0" w:rsidRDefault="00BC03B0" w:rsidP="00E242DF">
      <w:pPr>
        <w:tabs>
          <w:tab w:val="left" w:pos="622"/>
        </w:tabs>
        <w:ind w:firstLine="426"/>
        <w:contextualSpacing/>
        <w:jc w:val="both"/>
        <w:rPr>
          <w:rFonts w:ascii="Symbol" w:eastAsia="Symbol" w:hAnsi="Symbol" w:cs="Symbol"/>
        </w:rPr>
      </w:pPr>
      <w:r w:rsidRPr="00BC03B0">
        <w:t>- обеспечивает безопасное состояние производственных объектов, исправность оборудования, инструмента, приспособлений, инвентаря и технических средств;</w:t>
      </w:r>
    </w:p>
    <w:p w:rsidR="00BC03B0" w:rsidRPr="00BC03B0" w:rsidRDefault="00BC03B0" w:rsidP="00E242DF">
      <w:pPr>
        <w:tabs>
          <w:tab w:val="left" w:pos="622"/>
        </w:tabs>
        <w:ind w:firstLine="426"/>
        <w:contextualSpacing/>
        <w:jc w:val="both"/>
        <w:rPr>
          <w:rFonts w:ascii="Symbol" w:eastAsia="Symbol" w:hAnsi="Symbol" w:cs="Symbol"/>
        </w:rPr>
      </w:pPr>
      <w:r w:rsidRPr="00BC03B0">
        <w:t>- в течение рабочего дня осуществляет контроль за соблюдением работниками подразделения требований охраны труда, за правильным применением средств коллективной и индивидуальной защиты;</w:t>
      </w:r>
    </w:p>
    <w:p w:rsidR="00BC03B0" w:rsidRPr="00BC03B0" w:rsidRDefault="00BC03B0" w:rsidP="00E242DF">
      <w:pPr>
        <w:tabs>
          <w:tab w:val="left" w:pos="622"/>
        </w:tabs>
        <w:ind w:right="20" w:firstLine="426"/>
        <w:contextualSpacing/>
        <w:jc w:val="both"/>
        <w:rPr>
          <w:rFonts w:ascii="Symbol" w:eastAsia="Symbol" w:hAnsi="Symbol" w:cs="Symbol"/>
        </w:rPr>
      </w:pPr>
      <w:r w:rsidRPr="00BC03B0">
        <w:t>- планирует мероприятия по улучшению условий труда с обязательным включением в коллективный договор и (или) планы работы подразделения;</w:t>
      </w:r>
    </w:p>
    <w:p w:rsidR="00BC03B0" w:rsidRPr="00BC03B0" w:rsidRDefault="00BC03B0" w:rsidP="00E242DF">
      <w:pPr>
        <w:tabs>
          <w:tab w:val="left" w:pos="622"/>
        </w:tabs>
        <w:ind w:right="20" w:firstLine="426"/>
        <w:contextualSpacing/>
        <w:jc w:val="both"/>
        <w:rPr>
          <w:rFonts w:ascii="Symbol" w:eastAsia="Symbol" w:hAnsi="Symbol" w:cs="Symbol"/>
        </w:rPr>
      </w:pPr>
      <w:r w:rsidRPr="00BC03B0">
        <w:t>- организует первую помощь пострадавшему при несчастном случае, доставляет его в медицинское учреждение. Сообщает о несчастном случае директору Школы;</w:t>
      </w:r>
    </w:p>
    <w:p w:rsidR="00BC03B0" w:rsidRPr="00BC03B0" w:rsidRDefault="00BC03B0" w:rsidP="00E242DF">
      <w:pPr>
        <w:tabs>
          <w:tab w:val="left" w:pos="622"/>
        </w:tabs>
        <w:ind w:firstLine="426"/>
        <w:contextualSpacing/>
        <w:jc w:val="both"/>
        <w:rPr>
          <w:rFonts w:ascii="Symbol" w:eastAsia="Symbol" w:hAnsi="Symbol" w:cs="Symbol"/>
        </w:rPr>
      </w:pPr>
      <w:r w:rsidRPr="00BC03B0">
        <w:t>- участвует в работе по специальной оценке условий труда;</w:t>
      </w:r>
    </w:p>
    <w:p w:rsidR="00BC03B0" w:rsidRPr="00BC03B0" w:rsidRDefault="00BC03B0" w:rsidP="00E242DF">
      <w:pPr>
        <w:tabs>
          <w:tab w:val="left" w:pos="622"/>
        </w:tabs>
        <w:ind w:firstLine="426"/>
        <w:contextualSpacing/>
        <w:jc w:val="both"/>
        <w:rPr>
          <w:rFonts w:ascii="Symbol" w:eastAsia="Symbol" w:hAnsi="Symbol" w:cs="Symbol"/>
        </w:rPr>
      </w:pPr>
      <w:r w:rsidRPr="00BC03B0">
        <w:t>- обеспечивает (совместно с функциональными службами) содержание зданий, сооружений и территории подразделения в соответствии с требованиями безопасной эксплуатации и охраны труда;</w:t>
      </w:r>
    </w:p>
    <w:p w:rsidR="00BC03B0" w:rsidRPr="00BC03B0" w:rsidRDefault="00BC03B0" w:rsidP="00BC03B0">
      <w:pPr>
        <w:tabs>
          <w:tab w:val="left" w:pos="622"/>
        </w:tabs>
        <w:ind w:right="20"/>
        <w:contextualSpacing/>
        <w:jc w:val="both"/>
        <w:rPr>
          <w:rFonts w:ascii="Symbol" w:eastAsia="Symbol" w:hAnsi="Symbol" w:cs="Symbol"/>
        </w:rPr>
      </w:pPr>
      <w:r w:rsidRPr="00BC03B0">
        <w:t>- выполняет другие функциональные обязанности, возложенные на него работодателем.</w:t>
      </w:r>
    </w:p>
    <w:p w:rsidR="00BC03B0" w:rsidRPr="00BC03B0" w:rsidRDefault="00BC03B0" w:rsidP="00E242DF">
      <w:pPr>
        <w:ind w:firstLine="426"/>
        <w:contextualSpacing/>
        <w:rPr>
          <w:sz w:val="20"/>
          <w:szCs w:val="20"/>
        </w:rPr>
      </w:pPr>
      <w:r w:rsidRPr="00BC03B0">
        <w:rPr>
          <w:b/>
          <w:bCs/>
        </w:rPr>
        <w:t>7.3. Обязанности заместителя заведующего по хозяйственной работе:</w:t>
      </w:r>
    </w:p>
    <w:p w:rsidR="00BC03B0" w:rsidRPr="00BC03B0" w:rsidRDefault="00BC03B0" w:rsidP="00E242DF">
      <w:pPr>
        <w:numPr>
          <w:ilvl w:val="0"/>
          <w:numId w:val="111"/>
        </w:numPr>
        <w:tabs>
          <w:tab w:val="left" w:pos="709"/>
        </w:tabs>
        <w:ind w:firstLine="426"/>
        <w:contextualSpacing/>
        <w:jc w:val="both"/>
        <w:rPr>
          <w:rFonts w:ascii="Symbol" w:eastAsia="Symbol" w:hAnsi="Symbol" w:cs="Symbol"/>
        </w:rPr>
      </w:pPr>
      <w:r w:rsidRPr="00BC03B0">
        <w:t>осуществляет материально-техническое обеспечение мероприятий по охране труда согласно коллективного договора и других локальных актов Учреждения;</w:t>
      </w:r>
    </w:p>
    <w:p w:rsidR="00BC03B0" w:rsidRPr="00BC03B0" w:rsidRDefault="00BC03B0" w:rsidP="00E242DF">
      <w:pPr>
        <w:numPr>
          <w:ilvl w:val="0"/>
          <w:numId w:val="111"/>
        </w:numPr>
        <w:tabs>
          <w:tab w:val="left" w:pos="709"/>
        </w:tabs>
        <w:ind w:firstLine="426"/>
        <w:contextualSpacing/>
        <w:rPr>
          <w:rFonts w:ascii="Symbol" w:eastAsia="Symbol" w:hAnsi="Symbol" w:cs="Symbol"/>
        </w:rPr>
      </w:pPr>
      <w:r w:rsidRPr="00BC03B0">
        <w:t>обеспечивает эксплуатацию, реконструкцию и ремонт санитарно-бытовых объектов и устройств.</w:t>
      </w:r>
    </w:p>
    <w:p w:rsidR="00BC03B0" w:rsidRPr="00BC03B0" w:rsidRDefault="00BC03B0" w:rsidP="00E242DF">
      <w:pPr>
        <w:numPr>
          <w:ilvl w:val="0"/>
          <w:numId w:val="111"/>
        </w:numPr>
        <w:tabs>
          <w:tab w:val="left" w:pos="709"/>
        </w:tabs>
        <w:ind w:firstLine="426"/>
        <w:contextualSpacing/>
        <w:jc w:val="both"/>
        <w:rPr>
          <w:rFonts w:ascii="Symbol" w:eastAsia="Symbol" w:hAnsi="Symbol" w:cs="Symbol"/>
        </w:rPr>
      </w:pPr>
      <w:r w:rsidRPr="00BC03B0">
        <w:t>осуществляет учет средств, расходуемых на проведение мероприятий по охране труда с учетом установленной номенклатуры затрат на охрану труда, составляет отчет о затратах на эти мероприятия.</w:t>
      </w:r>
    </w:p>
    <w:p w:rsidR="00BC03B0" w:rsidRPr="00BC03B0" w:rsidRDefault="00BC03B0" w:rsidP="00E242DF">
      <w:pPr>
        <w:ind w:firstLine="426"/>
        <w:contextualSpacing/>
        <w:rPr>
          <w:sz w:val="20"/>
          <w:szCs w:val="20"/>
        </w:rPr>
      </w:pPr>
      <w:r w:rsidRPr="00BC03B0">
        <w:rPr>
          <w:b/>
          <w:bCs/>
        </w:rPr>
        <w:t>7.4. Обязанности секретаря:</w:t>
      </w:r>
    </w:p>
    <w:p w:rsidR="00BC03B0" w:rsidRPr="00BC03B0" w:rsidRDefault="00BC03B0" w:rsidP="00E242DF">
      <w:pPr>
        <w:numPr>
          <w:ilvl w:val="0"/>
          <w:numId w:val="112"/>
        </w:numPr>
        <w:tabs>
          <w:tab w:val="left" w:pos="709"/>
        </w:tabs>
        <w:ind w:firstLine="426"/>
        <w:contextualSpacing/>
        <w:jc w:val="both"/>
        <w:rPr>
          <w:rFonts w:ascii="Symbol" w:eastAsia="Symbol" w:hAnsi="Symbol" w:cs="Symbol"/>
        </w:rPr>
      </w:pPr>
      <w:r w:rsidRPr="00BC03B0">
        <w:t>обеспечивает правильность приема, увольнения и перевода на другую работу в соответствии с медицинскими показаниями;</w:t>
      </w:r>
    </w:p>
    <w:p w:rsidR="00BC03B0" w:rsidRPr="00BC03B0" w:rsidRDefault="00BC03B0" w:rsidP="00E242DF">
      <w:pPr>
        <w:numPr>
          <w:ilvl w:val="0"/>
          <w:numId w:val="112"/>
        </w:numPr>
        <w:tabs>
          <w:tab w:val="left" w:pos="709"/>
        </w:tabs>
        <w:ind w:firstLine="426"/>
        <w:contextualSpacing/>
        <w:jc w:val="both"/>
        <w:rPr>
          <w:rFonts w:ascii="Symbol" w:eastAsia="Symbol" w:hAnsi="Symbol" w:cs="Symbol"/>
        </w:rPr>
      </w:pPr>
      <w:r w:rsidRPr="00BC03B0">
        <w:t>составляет перечень профессий работников, имеющих право на льготное пенсионное обеспечение;</w:t>
      </w:r>
    </w:p>
    <w:p w:rsidR="00BC03B0" w:rsidRPr="00BC03B0" w:rsidRDefault="00BC03B0" w:rsidP="00E242DF">
      <w:pPr>
        <w:numPr>
          <w:ilvl w:val="0"/>
          <w:numId w:val="112"/>
        </w:numPr>
        <w:tabs>
          <w:tab w:val="left" w:pos="709"/>
        </w:tabs>
        <w:ind w:firstLine="426"/>
        <w:contextualSpacing/>
        <w:jc w:val="both"/>
        <w:rPr>
          <w:rFonts w:ascii="Symbol" w:eastAsia="Symbol" w:hAnsi="Symbol" w:cs="Symbol"/>
        </w:rPr>
      </w:pPr>
      <w:r w:rsidRPr="00BC03B0">
        <w:t>составляет списки работников, подлежащих прохождению периодических медицинских осмотров и согласовывает их с органами Роспотребнадзора, организует проведение медицинских осмотров работников;</w:t>
      </w:r>
    </w:p>
    <w:p w:rsidR="00BC03B0" w:rsidRPr="00BC03B0" w:rsidRDefault="00BC03B0" w:rsidP="00E242DF">
      <w:pPr>
        <w:numPr>
          <w:ilvl w:val="0"/>
          <w:numId w:val="112"/>
        </w:numPr>
        <w:tabs>
          <w:tab w:val="left" w:pos="709"/>
        </w:tabs>
        <w:ind w:firstLine="426"/>
        <w:contextualSpacing/>
        <w:jc w:val="both"/>
        <w:rPr>
          <w:rFonts w:ascii="Symbol" w:eastAsia="Symbol" w:hAnsi="Symbol" w:cs="Symbol"/>
        </w:rPr>
      </w:pPr>
      <w:r w:rsidRPr="00BC03B0">
        <w:t>осуществляет   контроль   за   соблюдением   режима   труда   и   отдыха,</w:t>
      </w:r>
      <w:r w:rsidRPr="00BC03B0">
        <w:rPr>
          <w:rFonts w:ascii="Symbol" w:eastAsia="Symbol" w:hAnsi="Symbol" w:cs="Symbol"/>
        </w:rPr>
        <w:t></w:t>
      </w:r>
      <w:r w:rsidRPr="00BC03B0">
        <w:t>использованием труда женщин и лиц моложе 18 лет;</w:t>
      </w:r>
    </w:p>
    <w:p w:rsidR="00BC03B0" w:rsidRPr="00BC03B0" w:rsidRDefault="00BC03B0" w:rsidP="00E242DF">
      <w:pPr>
        <w:numPr>
          <w:ilvl w:val="0"/>
          <w:numId w:val="113"/>
        </w:numPr>
        <w:tabs>
          <w:tab w:val="left" w:pos="709"/>
        </w:tabs>
        <w:ind w:firstLine="426"/>
        <w:contextualSpacing/>
        <w:jc w:val="both"/>
        <w:rPr>
          <w:rFonts w:ascii="Symbol" w:eastAsia="Symbol" w:hAnsi="Symbol" w:cs="Symbol"/>
        </w:rPr>
      </w:pPr>
      <w:r w:rsidRPr="00BC03B0">
        <w:t>совместно с соответствующими подразделениями разрабатывает программы подготовки кадров и повышения их квалификации, предусматривая в них вопросы охраны труда.</w:t>
      </w:r>
    </w:p>
    <w:p w:rsidR="008D40BC" w:rsidRDefault="008D40BC" w:rsidP="00E242DF">
      <w:pPr>
        <w:ind w:firstLine="426"/>
        <w:contextualSpacing/>
        <w:rPr>
          <w:b/>
          <w:bCs/>
        </w:rPr>
      </w:pPr>
    </w:p>
    <w:p w:rsidR="00BC03B0" w:rsidRPr="00BC03B0" w:rsidRDefault="00BC03B0" w:rsidP="00E242DF">
      <w:pPr>
        <w:ind w:firstLine="426"/>
        <w:contextualSpacing/>
        <w:rPr>
          <w:sz w:val="20"/>
          <w:szCs w:val="20"/>
        </w:rPr>
      </w:pPr>
      <w:r w:rsidRPr="00BC03B0">
        <w:rPr>
          <w:b/>
          <w:bCs/>
        </w:rPr>
        <w:t>7.5. Обязанности работника:</w:t>
      </w:r>
    </w:p>
    <w:p w:rsidR="00BC03B0" w:rsidRPr="00BC03B0" w:rsidRDefault="00BC03B0" w:rsidP="00FF675E">
      <w:pPr>
        <w:numPr>
          <w:ilvl w:val="0"/>
          <w:numId w:val="114"/>
        </w:numPr>
        <w:tabs>
          <w:tab w:val="left" w:pos="426"/>
        </w:tabs>
        <w:ind w:firstLine="426"/>
        <w:contextualSpacing/>
        <w:rPr>
          <w:rFonts w:ascii="Symbol" w:eastAsia="Symbol" w:hAnsi="Symbol" w:cs="Symbol"/>
        </w:rPr>
      </w:pPr>
      <w:r w:rsidRPr="00BC03B0">
        <w:t>соблюдать требования охраны труда;</w:t>
      </w:r>
    </w:p>
    <w:p w:rsidR="00BC03B0" w:rsidRPr="00BC03B0" w:rsidRDefault="00BC03B0" w:rsidP="00FF675E">
      <w:pPr>
        <w:numPr>
          <w:ilvl w:val="0"/>
          <w:numId w:val="114"/>
        </w:numPr>
        <w:tabs>
          <w:tab w:val="left" w:pos="426"/>
        </w:tabs>
        <w:ind w:firstLine="426"/>
        <w:contextualSpacing/>
        <w:jc w:val="both"/>
        <w:rPr>
          <w:rFonts w:ascii="Symbol" w:eastAsia="Symbol" w:hAnsi="Symbol" w:cs="Symbol"/>
        </w:rPr>
      </w:pPr>
      <w:r w:rsidRPr="00BC03B0">
        <w:t>правильно применять средства индивидуальной и коллективной защиты; проходить обучение безопасным методам и приемам выполнения работ и оказанию первой помощи пострадавшим на производстве, инструктаж по охране труда, стажировку на рабочем месте, проверку знаний требований охраны труда;</w:t>
      </w:r>
    </w:p>
    <w:p w:rsidR="00BC03B0" w:rsidRPr="00BC03B0" w:rsidRDefault="00BC03B0" w:rsidP="00FF675E">
      <w:pPr>
        <w:numPr>
          <w:ilvl w:val="0"/>
          <w:numId w:val="114"/>
        </w:numPr>
        <w:tabs>
          <w:tab w:val="left" w:pos="426"/>
        </w:tabs>
        <w:ind w:firstLine="426"/>
        <w:contextualSpacing/>
        <w:jc w:val="both"/>
        <w:rPr>
          <w:rFonts w:ascii="Symbol" w:eastAsia="Symbol" w:hAnsi="Symbol" w:cs="Symbol"/>
        </w:rPr>
      </w:pPr>
      <w:r w:rsidRPr="00BC03B0">
        <w:t>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 том числе о проявлении признаков острого профессионального заболевания (отравления);</w:t>
      </w:r>
    </w:p>
    <w:p w:rsidR="00BC03B0" w:rsidRPr="00BC03B0" w:rsidRDefault="00BC03B0" w:rsidP="00FF675E">
      <w:pPr>
        <w:numPr>
          <w:ilvl w:val="0"/>
          <w:numId w:val="114"/>
        </w:numPr>
        <w:tabs>
          <w:tab w:val="left" w:pos="426"/>
        </w:tabs>
        <w:ind w:firstLine="426"/>
        <w:contextualSpacing/>
        <w:jc w:val="both"/>
        <w:rPr>
          <w:rFonts w:ascii="Symbol" w:eastAsia="Symbol" w:hAnsi="Symbol" w:cs="Symbol"/>
        </w:rPr>
      </w:pPr>
      <w:r w:rsidRPr="00BC03B0">
        <w:t>проходить обязательные предварительные (при поступлении на работу) и периодические (в течение трудовой деятельности) медицинские осмотры, другие обязательные медицинские осмотры, а также проходить внеочередные медицинские осмотры по направлению работодателя.</w:t>
      </w:r>
    </w:p>
    <w:p w:rsidR="00BC03B0" w:rsidRPr="00BC03B0" w:rsidRDefault="00BC03B0" w:rsidP="00BC03B0">
      <w:pPr>
        <w:contextualSpacing/>
        <w:rPr>
          <w:sz w:val="20"/>
          <w:szCs w:val="20"/>
        </w:rPr>
      </w:pPr>
    </w:p>
    <w:p w:rsidR="00BC03B0" w:rsidRPr="00BC03B0" w:rsidRDefault="00BC03B0" w:rsidP="00E242DF">
      <w:pPr>
        <w:ind w:firstLine="426"/>
        <w:contextualSpacing/>
        <w:rPr>
          <w:sz w:val="20"/>
          <w:szCs w:val="20"/>
        </w:rPr>
      </w:pPr>
      <w:r w:rsidRPr="00BC03B0">
        <w:rPr>
          <w:b/>
          <w:bCs/>
        </w:rPr>
        <w:t xml:space="preserve">7.6. </w:t>
      </w:r>
      <w:r w:rsidRPr="00BC03B0">
        <w:rPr>
          <w:b/>
          <w:iCs/>
        </w:rPr>
        <w:t xml:space="preserve">Ответственный </w:t>
      </w:r>
      <w:r w:rsidRPr="00BC03B0">
        <w:rPr>
          <w:b/>
          <w:bCs/>
        </w:rPr>
        <w:t>по охране труда.</w:t>
      </w:r>
      <w:r w:rsidRPr="00BC03B0">
        <w:rPr>
          <w:sz w:val="20"/>
          <w:szCs w:val="20"/>
        </w:rPr>
        <w:t xml:space="preserve"> </w:t>
      </w:r>
    </w:p>
    <w:p w:rsidR="00BC03B0" w:rsidRPr="00BC03B0" w:rsidRDefault="00BC03B0" w:rsidP="00E242DF">
      <w:pPr>
        <w:numPr>
          <w:ilvl w:val="1"/>
          <w:numId w:val="115"/>
        </w:numPr>
        <w:tabs>
          <w:tab w:val="left" w:pos="709"/>
        </w:tabs>
        <w:ind w:firstLine="426"/>
        <w:contextualSpacing/>
        <w:jc w:val="both"/>
      </w:pPr>
      <w:r w:rsidRPr="00BC03B0">
        <w:t>соответствии со ст. 217 ТК РФ, в целях обеспечения соблюдения требований охраны труда, осуществления контроля за их выполнением каждый работодатель, осуществляющий производственную деятельность, численность работников которого превышает 50 человек, принимает решение о возложении обязанностей по охране труда на работника с его согласия, которое после соответствующего обучения и проверки знаний будет выполнять должностные обязанности ответственного по охране труда.</w:t>
      </w:r>
    </w:p>
    <w:p w:rsidR="00BC03B0" w:rsidRPr="00BC03B0" w:rsidRDefault="00BC03B0" w:rsidP="00E242DF">
      <w:pPr>
        <w:ind w:firstLine="426"/>
        <w:contextualSpacing/>
      </w:pPr>
      <w:r w:rsidRPr="00BC03B0">
        <w:t>Все категории указанных лиц должны пройти специальное обучение по охране труда.</w:t>
      </w:r>
    </w:p>
    <w:p w:rsidR="00BC03B0" w:rsidRPr="00BC03B0" w:rsidRDefault="00BC03B0" w:rsidP="00E242DF">
      <w:pPr>
        <w:ind w:firstLine="426"/>
        <w:contextualSpacing/>
        <w:jc w:val="both"/>
      </w:pPr>
      <w:r w:rsidRPr="00BC03B0">
        <w:t>Должность ответственного по охране труда в Учреждении создается как отдельное структурное подразделение с непосредственным подчинением заведующему.</w:t>
      </w:r>
    </w:p>
    <w:p w:rsidR="00BC03B0" w:rsidRPr="00BC03B0" w:rsidRDefault="00BC03B0" w:rsidP="00E242DF">
      <w:pPr>
        <w:ind w:firstLine="426"/>
        <w:contextualSpacing/>
        <w:jc w:val="both"/>
      </w:pPr>
      <w:r w:rsidRPr="00BC03B0">
        <w:t>Ответственный по охране труда взаимодействует со всеми категориями руководителей Учреждения, с комиссией по охране труда, уполномоченными лицами профсоюза или другими представителями трудового коллектива, а также с органами государственного управления охраной труда и контрольно-надзорными органами.</w:t>
      </w:r>
    </w:p>
    <w:p w:rsidR="00BC03B0" w:rsidRPr="00BC03B0" w:rsidRDefault="00BC03B0" w:rsidP="00E242DF">
      <w:pPr>
        <w:ind w:firstLine="426"/>
        <w:contextualSpacing/>
        <w:jc w:val="both"/>
      </w:pPr>
      <w:r w:rsidRPr="00BC03B0">
        <w:t>Ответственный по охране труда в своей деятельности руководствуется законодательными и иными нормативными правовыми актами по охране труда, коллективным договором и соглашением по охране труда, нормативной документацией Учреждения и рекомендациями, утвержденными постановлением Минтруда РФ от 8 февраля 2000 года № 14 "Об утверждении рекомендаций по организации работы службы охраны труда в организации".</w:t>
      </w:r>
    </w:p>
    <w:p w:rsidR="00BC03B0" w:rsidRPr="00BC03B0" w:rsidRDefault="00BC03B0" w:rsidP="00E242DF">
      <w:pPr>
        <w:ind w:firstLine="426"/>
        <w:contextualSpacing/>
      </w:pPr>
      <w:r w:rsidRPr="00BC03B0">
        <w:t>Основные задачи ответственного по охране труда:</w:t>
      </w:r>
    </w:p>
    <w:p w:rsidR="00BC03B0" w:rsidRPr="00BC03B0" w:rsidRDefault="00BC03B0" w:rsidP="00E242DF">
      <w:pPr>
        <w:numPr>
          <w:ilvl w:val="0"/>
          <w:numId w:val="115"/>
        </w:numPr>
        <w:tabs>
          <w:tab w:val="left" w:pos="980"/>
        </w:tabs>
        <w:ind w:firstLine="426"/>
        <w:contextualSpacing/>
        <w:rPr>
          <w:rFonts w:ascii="Symbol" w:eastAsia="Symbol" w:hAnsi="Symbol" w:cs="Symbol"/>
        </w:rPr>
      </w:pPr>
      <w:r w:rsidRPr="00BC03B0">
        <w:t>организация работы по обеспечению выполнения работниками требований охраны труда;</w:t>
      </w:r>
    </w:p>
    <w:p w:rsidR="00BC03B0" w:rsidRPr="00BC03B0" w:rsidRDefault="00BC03B0" w:rsidP="00E242DF">
      <w:pPr>
        <w:numPr>
          <w:ilvl w:val="0"/>
          <w:numId w:val="115"/>
        </w:numPr>
        <w:tabs>
          <w:tab w:val="left" w:pos="980"/>
        </w:tabs>
        <w:ind w:right="20" w:firstLine="426"/>
        <w:contextualSpacing/>
        <w:jc w:val="both"/>
        <w:rPr>
          <w:rFonts w:ascii="Symbol" w:eastAsia="Symbol" w:hAnsi="Symbol" w:cs="Symbol"/>
        </w:rPr>
      </w:pPr>
      <w:r w:rsidRPr="00BC03B0">
        <w:t>контроль за соблюдением работниками законов и иных нормативных правовых актов об охране труда, коллективного договора, соглашения по охране труда, других локальных нормативных правовых актов Учреждения;</w:t>
      </w:r>
    </w:p>
    <w:p w:rsidR="00BC03B0" w:rsidRPr="00BC03B0" w:rsidRDefault="00BC03B0" w:rsidP="00E242DF">
      <w:pPr>
        <w:tabs>
          <w:tab w:val="left" w:pos="851"/>
          <w:tab w:val="right" w:pos="9614"/>
        </w:tabs>
        <w:ind w:firstLine="426"/>
        <w:contextualSpacing/>
        <w:jc w:val="both"/>
        <w:rPr>
          <w:rFonts w:ascii="Symbol" w:eastAsia="Symbol" w:hAnsi="Symbol" w:cs="Symbol"/>
        </w:rPr>
      </w:pPr>
      <w:r w:rsidRPr="00BC03B0">
        <w:rPr>
          <w:rFonts w:ascii="Calibri" w:eastAsia="Calibri" w:hAnsi="Calibri" w:cs="Calibri"/>
          <w:sz w:val="22"/>
          <w:szCs w:val="22"/>
        </w:rPr>
        <w:t xml:space="preserve">- </w:t>
      </w:r>
      <w:r w:rsidRPr="00BC03B0">
        <w:t>организация профилактической работы по предупреждению производственного травматизма, профессиональных заболеваний и заболеваний, обусловленных производственными факторами, а также работы по улучшению условий труда;</w:t>
      </w:r>
    </w:p>
    <w:p w:rsidR="00BC03B0" w:rsidRPr="00BC03B0" w:rsidRDefault="00BC03B0" w:rsidP="00E242DF">
      <w:pPr>
        <w:numPr>
          <w:ilvl w:val="0"/>
          <w:numId w:val="116"/>
        </w:numPr>
        <w:tabs>
          <w:tab w:val="left" w:pos="980"/>
        </w:tabs>
        <w:ind w:firstLine="426"/>
        <w:contextualSpacing/>
        <w:jc w:val="both"/>
        <w:rPr>
          <w:rFonts w:ascii="Symbol" w:eastAsia="Symbol" w:hAnsi="Symbol" w:cs="Symbol"/>
        </w:rPr>
      </w:pPr>
      <w:r w:rsidRPr="00BC03B0">
        <w:t>информирование и консультирование работников Учреждения, в том числе ее заведующего, по вопросам охраны труда;</w:t>
      </w:r>
    </w:p>
    <w:p w:rsidR="00BC03B0" w:rsidRPr="00BC03B0" w:rsidRDefault="00BC03B0" w:rsidP="00E242DF">
      <w:pPr>
        <w:numPr>
          <w:ilvl w:val="0"/>
          <w:numId w:val="116"/>
        </w:numPr>
        <w:tabs>
          <w:tab w:val="left" w:pos="980"/>
        </w:tabs>
        <w:ind w:firstLine="426"/>
        <w:contextualSpacing/>
        <w:jc w:val="both"/>
        <w:rPr>
          <w:rFonts w:ascii="Symbol" w:eastAsia="Symbol" w:hAnsi="Symbol" w:cs="Symbol"/>
        </w:rPr>
      </w:pPr>
      <w:r w:rsidRPr="00BC03B0">
        <w:t>изучение и распространение передового опыта по охране труда, пропаганда вопросов охраны труда.</w:t>
      </w:r>
    </w:p>
    <w:p w:rsidR="00BC03B0" w:rsidRPr="00BC03B0" w:rsidRDefault="00BC03B0" w:rsidP="00E242DF">
      <w:pPr>
        <w:ind w:firstLine="426"/>
        <w:contextualSpacing/>
        <w:rPr>
          <w:sz w:val="20"/>
          <w:szCs w:val="20"/>
        </w:rPr>
      </w:pPr>
      <w:r w:rsidRPr="00BC03B0">
        <w:rPr>
          <w:b/>
          <w:bCs/>
        </w:rPr>
        <w:t xml:space="preserve">7.6.1. Обязанности </w:t>
      </w:r>
      <w:r w:rsidRPr="00BC03B0">
        <w:rPr>
          <w:b/>
        </w:rPr>
        <w:t>ответственного</w:t>
      </w:r>
      <w:r w:rsidRPr="00BC03B0">
        <w:t xml:space="preserve"> </w:t>
      </w:r>
      <w:r w:rsidRPr="00BC03B0">
        <w:rPr>
          <w:b/>
          <w:bCs/>
        </w:rPr>
        <w:t>по охране труда:</w:t>
      </w:r>
    </w:p>
    <w:p w:rsidR="00BC03B0" w:rsidRPr="00BC03B0" w:rsidRDefault="00BC03B0" w:rsidP="00E242DF">
      <w:pPr>
        <w:tabs>
          <w:tab w:val="left" w:pos="1720"/>
          <w:tab w:val="left" w:pos="2140"/>
          <w:tab w:val="left" w:pos="3140"/>
          <w:tab w:val="left" w:pos="4480"/>
          <w:tab w:val="left" w:pos="4920"/>
          <w:tab w:val="left" w:pos="5960"/>
          <w:tab w:val="left" w:pos="8240"/>
        </w:tabs>
        <w:ind w:firstLine="426"/>
        <w:contextualSpacing/>
        <w:jc w:val="both"/>
        <w:rPr>
          <w:sz w:val="20"/>
          <w:szCs w:val="20"/>
        </w:rPr>
      </w:pPr>
      <w:r w:rsidRPr="00BC03B0">
        <w:rPr>
          <w:rFonts w:ascii="Symbol" w:eastAsia="Symbol" w:hAnsi="Symbol" w:cs="Symbol"/>
        </w:rPr>
        <w:t></w:t>
      </w:r>
      <w:r w:rsidRPr="00BC03B0">
        <w:rPr>
          <w:rFonts w:ascii="Symbol" w:eastAsia="Symbol" w:hAnsi="Symbol" w:cs="Symbol"/>
        </w:rPr>
        <w:t></w:t>
      </w:r>
      <w:r w:rsidRPr="00BC03B0">
        <w:t>учет</w:t>
      </w:r>
      <w:r w:rsidRPr="00BC03B0">
        <w:rPr>
          <w:sz w:val="20"/>
          <w:szCs w:val="20"/>
        </w:rPr>
        <w:tab/>
      </w:r>
      <w:r w:rsidRPr="00BC03B0">
        <w:t>и</w:t>
      </w:r>
      <w:r w:rsidRPr="00BC03B0">
        <w:rPr>
          <w:sz w:val="20"/>
          <w:szCs w:val="20"/>
        </w:rPr>
        <w:tab/>
      </w:r>
      <w:r w:rsidRPr="00BC03B0">
        <w:t>анализ</w:t>
      </w:r>
      <w:r w:rsidRPr="00BC03B0">
        <w:rPr>
          <w:sz w:val="20"/>
          <w:szCs w:val="20"/>
        </w:rPr>
        <w:tab/>
      </w:r>
      <w:r w:rsidRPr="00BC03B0">
        <w:t>состояния</w:t>
      </w:r>
      <w:r w:rsidRPr="00BC03B0">
        <w:rPr>
          <w:sz w:val="20"/>
          <w:szCs w:val="20"/>
        </w:rPr>
        <w:tab/>
      </w:r>
      <w:r w:rsidRPr="00BC03B0">
        <w:t>и</w:t>
      </w:r>
      <w:r w:rsidRPr="00BC03B0">
        <w:rPr>
          <w:sz w:val="20"/>
          <w:szCs w:val="20"/>
        </w:rPr>
        <w:tab/>
      </w:r>
      <w:r w:rsidRPr="00BC03B0">
        <w:t>причин</w:t>
      </w:r>
      <w:r w:rsidRPr="00BC03B0">
        <w:rPr>
          <w:sz w:val="20"/>
          <w:szCs w:val="20"/>
        </w:rPr>
        <w:tab/>
      </w:r>
      <w:r w:rsidRPr="00BC03B0">
        <w:t>производственного</w:t>
      </w:r>
      <w:r w:rsidRPr="00BC03B0">
        <w:rPr>
          <w:sz w:val="20"/>
          <w:szCs w:val="20"/>
        </w:rPr>
        <w:tab/>
      </w:r>
      <w:r w:rsidRPr="00BC03B0">
        <w:t>травматизма,</w:t>
      </w:r>
    </w:p>
    <w:p w:rsidR="00BC03B0" w:rsidRPr="00BC03B0" w:rsidRDefault="00BC03B0" w:rsidP="00BC03B0">
      <w:pPr>
        <w:contextualSpacing/>
        <w:jc w:val="both"/>
        <w:rPr>
          <w:sz w:val="20"/>
          <w:szCs w:val="20"/>
        </w:rPr>
      </w:pPr>
      <w:r w:rsidRPr="00BC03B0">
        <w:t>профессиональных заболеваний и заболеваний, обусловленных производственными факторами;</w:t>
      </w:r>
    </w:p>
    <w:p w:rsidR="00BC03B0" w:rsidRPr="00BC03B0" w:rsidRDefault="00BC03B0" w:rsidP="00E242DF">
      <w:pPr>
        <w:tabs>
          <w:tab w:val="left" w:pos="426"/>
        </w:tabs>
        <w:ind w:firstLine="426"/>
        <w:contextualSpacing/>
        <w:jc w:val="both"/>
        <w:rPr>
          <w:rFonts w:ascii="Symbol" w:eastAsia="Symbol" w:hAnsi="Symbol" w:cs="Symbol"/>
        </w:rPr>
      </w:pPr>
      <w:r w:rsidRPr="00BC03B0">
        <w:t>- оказание помощи работникам в организации и проведении измерений параметров опасных и вредных производственных факторов, в оценке травмоопасности оборудования, приспособлений;</w:t>
      </w:r>
    </w:p>
    <w:p w:rsidR="00BC03B0" w:rsidRPr="00BC03B0" w:rsidRDefault="00BC03B0" w:rsidP="00E242DF">
      <w:pPr>
        <w:tabs>
          <w:tab w:val="left" w:pos="426"/>
        </w:tabs>
        <w:ind w:right="20" w:firstLine="426"/>
        <w:contextualSpacing/>
        <w:jc w:val="both"/>
        <w:rPr>
          <w:rFonts w:ascii="Symbol" w:eastAsia="Symbol" w:hAnsi="Symbol" w:cs="Symbol"/>
        </w:rPr>
      </w:pPr>
      <w:r w:rsidRPr="00BC03B0">
        <w:t>- организация, методическое руководство специальной оценкой условий труда, сертификацией работ по охране труда и контроль за их проведением;</w:t>
      </w:r>
    </w:p>
    <w:p w:rsidR="00BC03B0" w:rsidRPr="00BC03B0" w:rsidRDefault="00BC03B0" w:rsidP="00E242DF">
      <w:pPr>
        <w:tabs>
          <w:tab w:val="left" w:pos="426"/>
        </w:tabs>
        <w:ind w:firstLine="426"/>
        <w:contextualSpacing/>
        <w:jc w:val="both"/>
        <w:rPr>
          <w:rFonts w:ascii="Symbol" w:eastAsia="Symbol" w:hAnsi="Symbol" w:cs="Symbol"/>
        </w:rPr>
      </w:pPr>
      <w:r w:rsidRPr="00BC03B0">
        <w:t>- проведение совместно с представителями соответствующих подразделений и с участием уполномоченных лиц по охране труда профессиональных союзов или иных уполномоченных работниками представительных органов проверок, обследований технического состояния зданий, сооружений, оборудования, машин и механизмов, приспособлений, средств коллективной и индивидуальной защиты работников, состояния санитарно-технических устройств, работы вентиляционных систем на соответствие требованиям охраны труда;</w:t>
      </w:r>
    </w:p>
    <w:p w:rsidR="00BC03B0" w:rsidRPr="00BC03B0" w:rsidRDefault="00BC03B0" w:rsidP="00E242DF">
      <w:pPr>
        <w:tabs>
          <w:tab w:val="left" w:pos="567"/>
        </w:tabs>
        <w:ind w:firstLine="426"/>
        <w:contextualSpacing/>
        <w:jc w:val="both"/>
        <w:rPr>
          <w:rFonts w:ascii="Symbol" w:eastAsia="Symbol" w:hAnsi="Symbol" w:cs="Symbol"/>
        </w:rPr>
      </w:pPr>
      <w:r w:rsidRPr="00BC03B0">
        <w:t>- участие в работе комиссий по приемке в эксплуатацию вновь построенных или реконструированных объектов производственного назначения, а также в работе комиссий по приемке из ремонта установок, агрегатов, станков и другого оборудования в части соблюдения требований охраны труда;</w:t>
      </w:r>
    </w:p>
    <w:p w:rsidR="00BC03B0" w:rsidRPr="00BC03B0" w:rsidRDefault="00BC03B0" w:rsidP="00E242DF">
      <w:pPr>
        <w:tabs>
          <w:tab w:val="left" w:pos="567"/>
        </w:tabs>
        <w:ind w:firstLine="426"/>
        <w:contextualSpacing/>
        <w:jc w:val="both"/>
        <w:rPr>
          <w:rFonts w:ascii="Symbol" w:eastAsia="Symbol" w:hAnsi="Symbol" w:cs="Symbol"/>
        </w:rPr>
      </w:pPr>
      <w:r w:rsidRPr="00BC03B0">
        <w:t>- разработка программ по улучшению условий и охраны труда, предупреждению производственного травматизма, профессиональных заболеваний, заболеваний, обусловленных производственными факторами, оказание организационно-методической помощи по выполнению запланированных мероприятий;</w:t>
      </w:r>
    </w:p>
    <w:p w:rsidR="00BC03B0" w:rsidRPr="00BC03B0" w:rsidRDefault="00BC03B0" w:rsidP="00E242DF">
      <w:pPr>
        <w:ind w:right="20" w:firstLine="426"/>
        <w:contextualSpacing/>
        <w:jc w:val="both"/>
        <w:rPr>
          <w:rFonts w:ascii="Symbol" w:eastAsia="Symbol" w:hAnsi="Symbol" w:cs="Symbol"/>
        </w:rPr>
      </w:pPr>
      <w:r w:rsidRPr="00BC03B0">
        <w:t>- участие в составлении разделов коллективного договора, касающихся условий и охраны труда, соглашения по охране труда Учреждения;</w:t>
      </w:r>
    </w:p>
    <w:p w:rsidR="00BC03B0" w:rsidRPr="00BC03B0" w:rsidRDefault="00BC03B0" w:rsidP="00E242DF">
      <w:pPr>
        <w:ind w:firstLine="426"/>
        <w:contextualSpacing/>
        <w:jc w:val="both"/>
        <w:rPr>
          <w:rFonts w:ascii="Symbol" w:eastAsia="Symbol" w:hAnsi="Symbol" w:cs="Symbol"/>
        </w:rPr>
      </w:pPr>
      <w:r w:rsidRPr="00BC03B0">
        <w:t>- оказание помощи заведующему в составлении списков профессий и должностей в соответствии, с которыми работники должны проходить обязательные предварительные и периодические медицинские осмотры, а также списков профессий и должностей, в соответствии с которыми на основании действующего законодательства работникам предоставляются компенсации за тяжелую работу и работу с вредными или опасными условиями труда;</w:t>
      </w:r>
    </w:p>
    <w:p w:rsidR="00BC03B0" w:rsidRPr="00BC03B0" w:rsidRDefault="00BC03B0" w:rsidP="00E242DF">
      <w:pPr>
        <w:ind w:firstLine="426"/>
        <w:contextualSpacing/>
        <w:jc w:val="both"/>
        <w:rPr>
          <w:rFonts w:ascii="Symbol" w:eastAsia="Symbol" w:hAnsi="Symbol" w:cs="Symbol"/>
        </w:rPr>
      </w:pPr>
      <w:r w:rsidRPr="00BC03B0">
        <w:t>- организация расследования несчастных случаев на производстве в соответствии с ТК РФ, участие в работе комиссии по расследованию несчастного случая, оформление и хранение документов, касающихся требований охраны труда (актов по форме Н-1 и других документов по расследованию несчастных случаев на производстве, протоколов измерений параметров опасных и вредных производственных факторов, оценки оборудования по фактору травмоопасности, материалов специальной оценки условий труда, сертификации работ по охране труда и др.), в соответствии с установленными сроками;</w:t>
      </w:r>
    </w:p>
    <w:p w:rsidR="00BC03B0" w:rsidRPr="00BC03B0" w:rsidRDefault="00BC03B0" w:rsidP="00E242DF">
      <w:pPr>
        <w:ind w:firstLine="426"/>
        <w:contextualSpacing/>
        <w:jc w:val="both"/>
        <w:rPr>
          <w:rFonts w:ascii="Symbol" w:eastAsia="Symbol" w:hAnsi="Symbol" w:cs="Symbol"/>
        </w:rPr>
      </w:pPr>
      <w:r w:rsidRPr="00BC03B0">
        <w:t>- организация расследования несчастных случаев с обучающимися в соответствии с ТК РФ, участие в работе комиссии по расследованию несчастного случая, оформление и хранение документов, касающихся расследования в соответствии с "Положением о расследовании, учѐте и оформлении несчастных случаев с обучающимися;</w:t>
      </w:r>
    </w:p>
    <w:p w:rsidR="00BC03B0" w:rsidRPr="00BC03B0" w:rsidRDefault="00BC03B0" w:rsidP="00E242DF">
      <w:pPr>
        <w:tabs>
          <w:tab w:val="left" w:pos="426"/>
        </w:tabs>
        <w:ind w:right="20" w:firstLine="426"/>
        <w:contextualSpacing/>
        <w:jc w:val="both"/>
        <w:rPr>
          <w:rFonts w:ascii="Symbol" w:eastAsia="Symbol" w:hAnsi="Symbol" w:cs="Symbol"/>
        </w:rPr>
      </w:pPr>
      <w:r w:rsidRPr="00BC03B0">
        <w:t>- участие в подготовке документов для назначения выплат по страхованию в связи с несчастными случаями на производстве или профессиональными заболеваниями;</w:t>
      </w:r>
    </w:p>
    <w:p w:rsidR="00BC03B0" w:rsidRPr="00BC03B0" w:rsidRDefault="00BC03B0" w:rsidP="00E242DF">
      <w:pPr>
        <w:tabs>
          <w:tab w:val="left" w:pos="426"/>
        </w:tabs>
        <w:ind w:firstLine="426"/>
        <w:contextualSpacing/>
        <w:jc w:val="both"/>
        <w:rPr>
          <w:rFonts w:ascii="Symbol" w:eastAsia="Symbol" w:hAnsi="Symbol" w:cs="Symbol"/>
        </w:rPr>
      </w:pPr>
      <w:r w:rsidRPr="00BC03B0">
        <w:t>- составление отчетности по охране и условиям труда по формам, установленным Федеральной службой государственной статистики;</w:t>
      </w:r>
    </w:p>
    <w:p w:rsidR="00BC03B0" w:rsidRPr="00BC03B0" w:rsidRDefault="00BC03B0" w:rsidP="00E242DF">
      <w:pPr>
        <w:tabs>
          <w:tab w:val="left" w:pos="426"/>
        </w:tabs>
        <w:ind w:firstLine="426"/>
        <w:contextualSpacing/>
        <w:jc w:val="both"/>
        <w:rPr>
          <w:rFonts w:ascii="Symbol" w:eastAsia="Symbol" w:hAnsi="Symbol" w:cs="Symbol"/>
        </w:rPr>
      </w:pPr>
      <w:r w:rsidRPr="00BC03B0">
        <w:t>- разработка программ обучения по охране труда: работников Учреждения, в том числе ее заведующего; проведение вводного инструктажа по охране труда со всеми лицами поступающими на работу (в том числе временно), командированными, а также обучающимися и студентами, прибывшими на производственное обучение или практику.</w:t>
      </w:r>
    </w:p>
    <w:p w:rsidR="00BC03B0" w:rsidRPr="00BC03B0" w:rsidRDefault="00BC03B0" w:rsidP="00E242DF">
      <w:pPr>
        <w:tabs>
          <w:tab w:val="left" w:pos="426"/>
        </w:tabs>
        <w:ind w:firstLine="426"/>
        <w:contextualSpacing/>
        <w:jc w:val="both"/>
        <w:rPr>
          <w:rFonts w:ascii="Symbol" w:eastAsia="Symbol" w:hAnsi="Symbol" w:cs="Symbol"/>
        </w:rPr>
      </w:pPr>
      <w:r w:rsidRPr="00BC03B0">
        <w:t>- организация своевременного обучения по охране труда работников Учреждения, в том числе ее заведующего, и участие в работе комиссий по проверке знаний требований охраны труда;</w:t>
      </w:r>
    </w:p>
    <w:p w:rsidR="00BC03B0" w:rsidRPr="00BC03B0" w:rsidRDefault="00BC03B0" w:rsidP="00E242DF">
      <w:pPr>
        <w:tabs>
          <w:tab w:val="left" w:pos="426"/>
        </w:tabs>
        <w:ind w:firstLine="426"/>
        <w:contextualSpacing/>
        <w:jc w:val="both"/>
        <w:rPr>
          <w:rFonts w:ascii="Symbol" w:eastAsia="Symbol" w:hAnsi="Symbol" w:cs="Symbol"/>
        </w:rPr>
      </w:pPr>
      <w:r w:rsidRPr="00BC03B0">
        <w:t>- составление перечней профессий и видов работ, на которые должны быть разработаны инструкции по охране труда;</w:t>
      </w:r>
    </w:p>
    <w:p w:rsidR="00BC03B0" w:rsidRPr="00BC03B0" w:rsidRDefault="00BC03B0" w:rsidP="00E242DF">
      <w:pPr>
        <w:tabs>
          <w:tab w:val="left" w:pos="426"/>
        </w:tabs>
        <w:ind w:firstLine="426"/>
        <w:contextualSpacing/>
        <w:jc w:val="both"/>
        <w:rPr>
          <w:rFonts w:ascii="Symbol" w:eastAsia="Symbol" w:hAnsi="Symbol" w:cs="Symbol"/>
        </w:rPr>
      </w:pPr>
      <w:r w:rsidRPr="00BC03B0">
        <w:t>- оказание методической помощи руководителям при разработке и пересмотре инструкций по охране труда;</w:t>
      </w:r>
    </w:p>
    <w:p w:rsidR="00BC03B0" w:rsidRPr="00BC03B0" w:rsidRDefault="00BC03B0" w:rsidP="00E242DF">
      <w:pPr>
        <w:tabs>
          <w:tab w:val="left" w:pos="426"/>
        </w:tabs>
        <w:ind w:firstLine="426"/>
        <w:contextualSpacing/>
        <w:jc w:val="both"/>
        <w:rPr>
          <w:rFonts w:ascii="Symbol" w:eastAsia="Symbol" w:hAnsi="Symbol" w:cs="Symbol"/>
        </w:rPr>
      </w:pPr>
      <w:r w:rsidRPr="00BC03B0">
        <w:t>- обеспечение Учреждения локальными нормативными правовыми актами (правилами, нормами, инструкциями по охране труда), наглядными пособиями и учебными материалами по охране труда;</w:t>
      </w:r>
    </w:p>
    <w:p w:rsidR="00BC03B0" w:rsidRPr="00BC03B0" w:rsidRDefault="00BC03B0" w:rsidP="00E242DF">
      <w:pPr>
        <w:tabs>
          <w:tab w:val="left" w:pos="426"/>
        </w:tabs>
        <w:ind w:firstLine="426"/>
        <w:contextualSpacing/>
        <w:jc w:val="both"/>
        <w:rPr>
          <w:rFonts w:ascii="Symbol" w:eastAsia="Symbol" w:hAnsi="Symbol" w:cs="Symbol"/>
        </w:rPr>
      </w:pPr>
      <w:r w:rsidRPr="00BC03B0">
        <w:t>- организация и руководство работой уголка (кабинета) по охране труда, подготовка информационных стендов, уголков по охране труда, ведение пропаганды по вопросам охраны труда с использованием для этих целей внутреннего радиовещания, телевидения, видео и кинофильмов, малотиражной печати, стенных газет, витрин и т.д.;</w:t>
      </w:r>
    </w:p>
    <w:p w:rsidR="00BC03B0" w:rsidRPr="00BC03B0" w:rsidRDefault="00BC03B0" w:rsidP="00E242DF">
      <w:pPr>
        <w:tabs>
          <w:tab w:val="left" w:pos="426"/>
        </w:tabs>
        <w:ind w:firstLine="426"/>
        <w:contextualSpacing/>
        <w:jc w:val="both"/>
        <w:rPr>
          <w:rFonts w:ascii="Symbol" w:eastAsia="Symbol" w:hAnsi="Symbol" w:cs="Symbol"/>
        </w:rPr>
      </w:pPr>
      <w:r w:rsidRPr="00BC03B0">
        <w:t>- организация совещаний по охране труда;</w:t>
      </w:r>
    </w:p>
    <w:p w:rsidR="00BC03B0" w:rsidRPr="00BC03B0" w:rsidRDefault="00BC03B0" w:rsidP="00E242DF">
      <w:pPr>
        <w:tabs>
          <w:tab w:val="left" w:pos="426"/>
        </w:tabs>
        <w:ind w:firstLine="426"/>
        <w:contextualSpacing/>
        <w:jc w:val="both"/>
        <w:rPr>
          <w:rFonts w:ascii="Symbol" w:eastAsia="Symbol" w:hAnsi="Symbol" w:cs="Symbol"/>
        </w:rPr>
      </w:pPr>
      <w:r w:rsidRPr="00BC03B0">
        <w:t>- доведение до сведения работников действующих законов и иных нормативных правовых актов по охране труда Российской Федерации и Республики Татарстан, коллективного договора, соглашения по охране труда Учреждения;</w:t>
      </w:r>
    </w:p>
    <w:p w:rsidR="00BC03B0" w:rsidRPr="00BC03B0" w:rsidRDefault="00BC03B0" w:rsidP="00E242DF">
      <w:pPr>
        <w:tabs>
          <w:tab w:val="left" w:pos="426"/>
        </w:tabs>
        <w:ind w:firstLine="426"/>
        <w:contextualSpacing/>
        <w:jc w:val="both"/>
        <w:rPr>
          <w:rFonts w:ascii="Symbol" w:eastAsia="Symbol" w:hAnsi="Symbol" w:cs="Symbol"/>
        </w:rPr>
      </w:pPr>
      <w:r w:rsidRPr="00BC03B0">
        <w:t>- рассмотрение писем, заявлений, жалоб работников, касающихся вопросов условий и охраны труда, подготовка предложений заведующему Учреждения по устранению выявленных недостатков.</w:t>
      </w:r>
    </w:p>
    <w:p w:rsidR="00BC03B0" w:rsidRPr="00BC03B0" w:rsidRDefault="00BC03B0" w:rsidP="00E242DF">
      <w:pPr>
        <w:ind w:firstLine="426"/>
        <w:contextualSpacing/>
        <w:rPr>
          <w:sz w:val="20"/>
          <w:szCs w:val="20"/>
        </w:rPr>
      </w:pPr>
      <w:r w:rsidRPr="00BC03B0">
        <w:t>Осуществление контроля за:</w:t>
      </w:r>
    </w:p>
    <w:p w:rsidR="00BC03B0" w:rsidRPr="00BC03B0" w:rsidRDefault="00BC03B0" w:rsidP="00E242DF">
      <w:pPr>
        <w:tabs>
          <w:tab w:val="left" w:pos="567"/>
        </w:tabs>
        <w:ind w:firstLine="426"/>
        <w:contextualSpacing/>
        <w:jc w:val="both"/>
        <w:rPr>
          <w:rFonts w:ascii="Symbol" w:eastAsia="Symbol" w:hAnsi="Symbol" w:cs="Symbol"/>
        </w:rPr>
      </w:pPr>
      <w:r w:rsidRPr="00BC03B0">
        <w:t>- соблюдением работниками требований законов и иных нормативных правовых актов по охране труда Российской Федерации, коллективного договора, соглашения по охране труда, других локальных нормативных правовых актов Учреждения; обеспечением и правильным применением средств индивидуальной и коллективной защиты;</w:t>
      </w:r>
    </w:p>
    <w:p w:rsidR="00BC03B0" w:rsidRPr="00BC03B0" w:rsidRDefault="00BC03B0" w:rsidP="00E242DF">
      <w:pPr>
        <w:tabs>
          <w:tab w:val="left" w:pos="567"/>
        </w:tabs>
        <w:ind w:right="20" w:firstLine="426"/>
        <w:contextualSpacing/>
        <w:rPr>
          <w:rFonts w:ascii="Symbol" w:eastAsia="Symbol" w:hAnsi="Symbol" w:cs="Symbol"/>
        </w:rPr>
      </w:pPr>
      <w:r w:rsidRPr="00BC03B0">
        <w:t>- соблюдением установленных требований при расследовании и учете несчастных случаев на производстве;</w:t>
      </w:r>
    </w:p>
    <w:p w:rsidR="00BC03B0" w:rsidRPr="00BC03B0" w:rsidRDefault="00BC03B0" w:rsidP="00E242DF">
      <w:pPr>
        <w:tabs>
          <w:tab w:val="left" w:pos="567"/>
        </w:tabs>
        <w:ind w:firstLine="426"/>
        <w:contextualSpacing/>
        <w:jc w:val="both"/>
        <w:rPr>
          <w:rFonts w:ascii="Symbol" w:eastAsia="Symbol" w:hAnsi="Symbol" w:cs="Symbol"/>
        </w:rPr>
      </w:pPr>
      <w:r w:rsidRPr="00BC03B0">
        <w:t>- выполнением мероприятий, предусмотренных программами, планами по улучшению условий и охраны труда, разделом коллективного договора, касающимся вопросов охраны труда, соглашением по охране труда, а также за принятием мер по устранению причин, вызвавших несчастный случай на производстве (информация из акта по форме Н-1), несчастных случаев с обучающимися, выполнением предписаний органов государственного надзора и контроля за соблюдением требований охраны труда, других мероприятий по созданию безопасных условий труда;</w:t>
      </w:r>
    </w:p>
    <w:p w:rsidR="00BC03B0" w:rsidRPr="00BC03B0" w:rsidRDefault="00BC03B0" w:rsidP="00E242DF">
      <w:pPr>
        <w:tabs>
          <w:tab w:val="left" w:pos="567"/>
        </w:tabs>
        <w:ind w:firstLine="426"/>
        <w:contextualSpacing/>
        <w:jc w:val="both"/>
        <w:rPr>
          <w:rFonts w:ascii="Symbol" w:eastAsia="Symbol" w:hAnsi="Symbol" w:cs="Symbol"/>
        </w:rPr>
      </w:pPr>
      <w:r w:rsidRPr="00BC03B0">
        <w:t>- наличием инструкций по охране труда для работников согласно перечню профессий и видов работ, на которые должны быть разработаны инструкции по охране труда, своевременным их пересмотром;</w:t>
      </w:r>
    </w:p>
    <w:p w:rsidR="00BC03B0" w:rsidRPr="00BC03B0" w:rsidRDefault="00BC03B0" w:rsidP="00E242DF">
      <w:pPr>
        <w:tabs>
          <w:tab w:val="left" w:pos="567"/>
        </w:tabs>
        <w:ind w:firstLine="426"/>
        <w:contextualSpacing/>
        <w:jc w:val="both"/>
        <w:rPr>
          <w:rFonts w:ascii="Symbol" w:eastAsia="Symbol" w:hAnsi="Symbol" w:cs="Symbol"/>
        </w:rPr>
      </w:pPr>
      <w:r w:rsidRPr="00BC03B0">
        <w:t>- проведением специальной оценки условий труда и подготовкой к сертификации работ по охране труда;</w:t>
      </w:r>
    </w:p>
    <w:p w:rsidR="00BC03B0" w:rsidRPr="00BC03B0" w:rsidRDefault="00BC03B0" w:rsidP="00E242DF">
      <w:pPr>
        <w:tabs>
          <w:tab w:val="left" w:pos="567"/>
        </w:tabs>
        <w:ind w:firstLine="426"/>
        <w:contextualSpacing/>
        <w:jc w:val="both"/>
        <w:rPr>
          <w:rFonts w:ascii="Symbol" w:eastAsia="Symbol" w:hAnsi="Symbol" w:cs="Symbol"/>
        </w:rPr>
      </w:pPr>
      <w:r w:rsidRPr="00BC03B0">
        <w:t>- своевременным    проведением    соответствующими    службами    необходимых</w:t>
      </w:r>
    </w:p>
    <w:p w:rsidR="00BC03B0" w:rsidRPr="00BC03B0" w:rsidRDefault="00BC03B0" w:rsidP="00E242DF">
      <w:pPr>
        <w:tabs>
          <w:tab w:val="left" w:pos="567"/>
        </w:tabs>
        <w:ind w:firstLine="426"/>
        <w:contextualSpacing/>
        <w:jc w:val="both"/>
        <w:rPr>
          <w:sz w:val="20"/>
          <w:szCs w:val="20"/>
        </w:rPr>
      </w:pPr>
      <w:r w:rsidRPr="00BC03B0">
        <w:t>-испытаний и технических освидетельствований оборудования, машин и механизмов;</w:t>
      </w:r>
    </w:p>
    <w:p w:rsidR="00BC03B0" w:rsidRPr="00BC03B0" w:rsidRDefault="00BC03B0" w:rsidP="00E242DF">
      <w:pPr>
        <w:tabs>
          <w:tab w:val="left" w:pos="567"/>
        </w:tabs>
        <w:ind w:firstLine="426"/>
        <w:contextualSpacing/>
        <w:jc w:val="both"/>
        <w:rPr>
          <w:rFonts w:ascii="Symbol" w:eastAsia="Symbol" w:hAnsi="Symbol" w:cs="Symbol"/>
        </w:rPr>
      </w:pPr>
      <w:r w:rsidRPr="00BC03B0">
        <w:t>- эффективностью работы аспирационных и вентиляционных систем;</w:t>
      </w:r>
    </w:p>
    <w:p w:rsidR="00BC03B0" w:rsidRPr="00BC03B0" w:rsidRDefault="00BC03B0" w:rsidP="00E242DF">
      <w:pPr>
        <w:tabs>
          <w:tab w:val="left" w:pos="567"/>
        </w:tabs>
        <w:ind w:firstLine="426"/>
        <w:contextualSpacing/>
        <w:jc w:val="both"/>
        <w:rPr>
          <w:rFonts w:ascii="Symbol" w:eastAsia="Symbol" w:hAnsi="Symbol" w:cs="Symbol"/>
        </w:rPr>
      </w:pPr>
      <w:r w:rsidRPr="00BC03B0">
        <w:t>- своевременным проведением обучения по охране труда, проверки знаний требований охраны труда и всех видов инструктажа по охране труда;</w:t>
      </w:r>
    </w:p>
    <w:p w:rsidR="00BC03B0" w:rsidRPr="00BC03B0" w:rsidRDefault="00BC03B0" w:rsidP="00E242DF">
      <w:pPr>
        <w:tabs>
          <w:tab w:val="left" w:pos="567"/>
        </w:tabs>
        <w:ind w:firstLine="426"/>
        <w:contextualSpacing/>
        <w:jc w:val="both"/>
        <w:rPr>
          <w:rFonts w:ascii="Symbol" w:eastAsia="Symbol" w:hAnsi="Symbol" w:cs="Symbol"/>
        </w:rPr>
      </w:pPr>
      <w:r w:rsidRPr="00BC03B0">
        <w:t>- организацией хранения, выдачи, стирки, химической чистки, сушки, обезпылевание, обезжиривания и ремонта специальной одежды, специальной обуви и других средств индивидуальной и коллективной защиты;</w:t>
      </w:r>
    </w:p>
    <w:p w:rsidR="00BC03B0" w:rsidRPr="00BC03B0" w:rsidRDefault="00BC03B0" w:rsidP="00E242DF">
      <w:pPr>
        <w:tabs>
          <w:tab w:val="left" w:pos="567"/>
        </w:tabs>
        <w:ind w:firstLine="426"/>
        <w:contextualSpacing/>
        <w:jc w:val="both"/>
        <w:rPr>
          <w:rFonts w:ascii="Symbol" w:eastAsia="Symbol" w:hAnsi="Symbol" w:cs="Symbol"/>
        </w:rPr>
      </w:pPr>
      <w:r w:rsidRPr="00BC03B0">
        <w:t>- санитарно-гигиеническим состоянием производственных и вспомогательных помещений;</w:t>
      </w:r>
    </w:p>
    <w:p w:rsidR="00BC03B0" w:rsidRPr="00BC03B0" w:rsidRDefault="00BC03B0" w:rsidP="00E242DF">
      <w:pPr>
        <w:tabs>
          <w:tab w:val="left" w:pos="567"/>
        </w:tabs>
        <w:ind w:firstLine="426"/>
        <w:contextualSpacing/>
        <w:jc w:val="both"/>
        <w:rPr>
          <w:rFonts w:ascii="Symbol" w:eastAsia="Symbol" w:hAnsi="Symbol" w:cs="Symbol"/>
        </w:rPr>
      </w:pPr>
      <w:r w:rsidRPr="00BC03B0">
        <w:t>- организацией рабочих мест в соответствии с требованиями охраны труда;</w:t>
      </w:r>
    </w:p>
    <w:p w:rsidR="00BC03B0" w:rsidRPr="00BC03B0" w:rsidRDefault="00BC03B0" w:rsidP="00E242DF">
      <w:pPr>
        <w:tabs>
          <w:tab w:val="left" w:pos="567"/>
        </w:tabs>
        <w:ind w:firstLine="426"/>
        <w:contextualSpacing/>
        <w:jc w:val="both"/>
        <w:rPr>
          <w:rFonts w:ascii="Symbol" w:eastAsia="Symbol" w:hAnsi="Symbol" w:cs="Symbol"/>
        </w:rPr>
      </w:pPr>
      <w:r w:rsidRPr="00BC03B0">
        <w:t>- правильным расходованием в подразделениях средств, выделенных на выполнение мероприятий по улучшению условий и охраны труда;</w:t>
      </w:r>
    </w:p>
    <w:p w:rsidR="00BC03B0" w:rsidRPr="00BC03B0" w:rsidRDefault="00BC03B0" w:rsidP="00E242DF">
      <w:pPr>
        <w:tabs>
          <w:tab w:val="left" w:pos="567"/>
        </w:tabs>
        <w:ind w:firstLine="426"/>
        <w:contextualSpacing/>
        <w:jc w:val="both"/>
        <w:rPr>
          <w:rFonts w:ascii="Symbol" w:eastAsia="Symbol" w:hAnsi="Symbol" w:cs="Symbol"/>
        </w:rPr>
      </w:pPr>
      <w:r w:rsidRPr="00BC03B0">
        <w:t>- своевременным и правильным предоставлением работникам компенсаций за тяжелую работу и работу с вредными или опасными условиями труда, бесплатной выдачей лечебно-профилактического питания, молока и других равноценных пищевых продуктов;</w:t>
      </w:r>
    </w:p>
    <w:p w:rsidR="00BC03B0" w:rsidRPr="00BC03B0" w:rsidRDefault="00BC03B0" w:rsidP="00E242DF">
      <w:pPr>
        <w:tabs>
          <w:tab w:val="left" w:pos="567"/>
        </w:tabs>
        <w:ind w:firstLine="426"/>
        <w:contextualSpacing/>
        <w:rPr>
          <w:rFonts w:ascii="Symbol" w:eastAsia="Symbol" w:hAnsi="Symbol" w:cs="Symbol"/>
        </w:rPr>
      </w:pPr>
      <w:r w:rsidRPr="00BC03B0">
        <w:t>- использованием труда женщин и лиц моложе 18 лет в соответствии с законодательством.</w:t>
      </w:r>
    </w:p>
    <w:p w:rsidR="00BC03B0" w:rsidRPr="00BC03B0" w:rsidRDefault="00BC03B0" w:rsidP="00E242DF">
      <w:pPr>
        <w:tabs>
          <w:tab w:val="left" w:pos="567"/>
        </w:tabs>
        <w:ind w:firstLine="426"/>
        <w:contextualSpacing/>
        <w:rPr>
          <w:rFonts w:ascii="Symbol" w:eastAsia="Symbol" w:hAnsi="Symbol" w:cs="Symbol"/>
        </w:rPr>
      </w:pPr>
      <w:r w:rsidRPr="00BC03B0">
        <w:t>- анализ и обобщение предложений по эффективному расходованию средств на охрану труда Учреждения.</w:t>
      </w:r>
    </w:p>
    <w:p w:rsidR="00BC03B0" w:rsidRPr="00BC03B0" w:rsidRDefault="00BC03B0" w:rsidP="00E242DF">
      <w:pPr>
        <w:ind w:firstLine="426"/>
        <w:contextualSpacing/>
        <w:rPr>
          <w:sz w:val="20"/>
          <w:szCs w:val="20"/>
        </w:rPr>
      </w:pPr>
      <w:r w:rsidRPr="00BC03B0">
        <w:rPr>
          <w:b/>
          <w:bCs/>
        </w:rPr>
        <w:t>7.6.3. Организация работы ответственного по охране труда.</w:t>
      </w:r>
    </w:p>
    <w:p w:rsidR="00BC03B0" w:rsidRPr="00BC03B0" w:rsidRDefault="00BC03B0" w:rsidP="00E242DF">
      <w:pPr>
        <w:ind w:firstLine="426"/>
        <w:contextualSpacing/>
        <w:jc w:val="both"/>
        <w:rPr>
          <w:sz w:val="20"/>
          <w:szCs w:val="20"/>
        </w:rPr>
      </w:pPr>
      <w:r w:rsidRPr="00BC03B0">
        <w:t>Заведующему Учреждения обеспечивает необходимые условия для выполнения специалистом по охране труда своих полномочий.</w:t>
      </w:r>
    </w:p>
    <w:p w:rsidR="00BC03B0" w:rsidRPr="00BC03B0" w:rsidRDefault="00BC03B0" w:rsidP="00E242DF">
      <w:pPr>
        <w:ind w:firstLine="426"/>
        <w:contextualSpacing/>
        <w:jc w:val="both"/>
        <w:rPr>
          <w:sz w:val="20"/>
          <w:szCs w:val="20"/>
        </w:rPr>
      </w:pPr>
      <w:r w:rsidRPr="00BC03B0">
        <w:t>На специалиста по охране труда не должны возлагаться дополнительные функции, кроме работ по обеспечению охраны и безопасности труда в Учреждении.</w:t>
      </w:r>
    </w:p>
    <w:p w:rsidR="00BC03B0" w:rsidRPr="00BC03B0" w:rsidRDefault="00BC03B0" w:rsidP="00E242DF">
      <w:pPr>
        <w:ind w:firstLine="426"/>
        <w:contextualSpacing/>
        <w:jc w:val="both"/>
        <w:rPr>
          <w:sz w:val="20"/>
          <w:szCs w:val="20"/>
        </w:rPr>
      </w:pPr>
      <w:r w:rsidRPr="00BC03B0">
        <w:t>Нормативы численности работников службы охраны труда в учреждениях, предназначенные для определения и обоснования необходимой численности работников службы охраны труда, установления должностных обязанностей, распределения работы между работниками, рассчитываются в соответствии с постановлением Минтруда РФ от 22 января 2001г. № 10 "Об утверждении Межотраслевых нормативов численности работников службы охраны труда в организациях".</w:t>
      </w:r>
    </w:p>
    <w:p w:rsidR="00BC03B0" w:rsidRPr="00BC03B0" w:rsidRDefault="00BC03B0" w:rsidP="00E242DF">
      <w:pPr>
        <w:ind w:firstLine="426"/>
        <w:contextualSpacing/>
        <w:jc w:val="both"/>
        <w:rPr>
          <w:sz w:val="20"/>
          <w:szCs w:val="20"/>
        </w:rPr>
      </w:pPr>
      <w:r w:rsidRPr="00BC03B0">
        <w:t>Рабочее место ответсвенного по охране труда рекомендуется организовывать в отдельном помещении и обеспечивать современной оргтехникой, техническими средствами связи (постановление Минтруда РФ от 8 февраля 2000 г. N 14 "Об утверждении Рекомендаций по организации работы службы охраны труда в организации"). Для осуществления ряда функций специалиста по охране труда (проведение обучения, инструктажа, семинаров, лекций, выставок) необходимо предусмотреть организацию кабинета по охране труда, оснащенного необходимой нормативной, правовой и справочной литературой по охране труда.</w:t>
      </w:r>
    </w:p>
    <w:p w:rsidR="00BC03B0" w:rsidRPr="00BC03B0" w:rsidRDefault="00BC03B0" w:rsidP="00E242DF">
      <w:pPr>
        <w:ind w:firstLine="426"/>
        <w:contextualSpacing/>
        <w:jc w:val="both"/>
        <w:rPr>
          <w:sz w:val="20"/>
          <w:szCs w:val="20"/>
        </w:rPr>
      </w:pPr>
      <w:r w:rsidRPr="00BC03B0">
        <w:t>Заведующий должен организовывать для специалиста по охране труда систематическое повышение квалификации и проверку знаний требований охраны труда.</w:t>
      </w:r>
    </w:p>
    <w:p w:rsidR="00BC03B0" w:rsidRPr="00BC03B0" w:rsidRDefault="00BC03B0" w:rsidP="00FF675E">
      <w:pPr>
        <w:numPr>
          <w:ilvl w:val="1"/>
          <w:numId w:val="117"/>
        </w:numPr>
        <w:ind w:left="0"/>
        <w:contextualSpacing/>
        <w:jc w:val="center"/>
        <w:rPr>
          <w:b/>
          <w:bCs/>
        </w:rPr>
      </w:pPr>
      <w:r w:rsidRPr="00BC03B0">
        <w:rPr>
          <w:b/>
          <w:bCs/>
        </w:rPr>
        <w:t>Комиссия по охране труда</w:t>
      </w:r>
    </w:p>
    <w:p w:rsidR="00BC03B0" w:rsidRPr="00BC03B0" w:rsidRDefault="00BC03B0" w:rsidP="00FF675E">
      <w:pPr>
        <w:numPr>
          <w:ilvl w:val="0"/>
          <w:numId w:val="117"/>
        </w:numPr>
        <w:ind w:left="0" w:firstLine="426"/>
        <w:contextualSpacing/>
        <w:jc w:val="both"/>
      </w:pPr>
      <w:r w:rsidRPr="00BC03B0">
        <w:t>соответствии со статьей 218 ТК РФ по инициативе работодателя или по инициативе работников либо их представительного органа создаѐтся комиссия по охране труда. Типовое положение о комиссии по охране труда утверждено приказом Министерства труда и социальной защиты РФ от 24 июня 2014 года № 412н "Об утверждении Типового положения о комитете (комиссии) по охране труда".</w:t>
      </w:r>
    </w:p>
    <w:p w:rsidR="00BC03B0" w:rsidRPr="00BC03B0" w:rsidRDefault="00BC03B0" w:rsidP="00E242DF">
      <w:pPr>
        <w:ind w:firstLine="426"/>
        <w:contextualSpacing/>
        <w:jc w:val="both"/>
      </w:pPr>
      <w:r w:rsidRPr="00BC03B0">
        <w:t>Комиссия по охране труда организует совместные действия работодателя и работников</w:t>
      </w:r>
      <w:r w:rsidRPr="00BC03B0">
        <w:rPr>
          <w:sz w:val="20"/>
          <w:szCs w:val="20"/>
        </w:rPr>
        <w:t xml:space="preserve"> </w:t>
      </w:r>
      <w:r w:rsidRPr="00BC03B0">
        <w:t>по</w:t>
      </w:r>
      <w:r w:rsidR="00E242DF">
        <w:rPr>
          <w:sz w:val="20"/>
          <w:szCs w:val="20"/>
        </w:rPr>
        <w:t xml:space="preserve"> </w:t>
      </w:r>
      <w:r w:rsidRPr="00BC03B0">
        <w:t>обеспечению</w:t>
      </w:r>
      <w:r w:rsidRPr="00BC03B0">
        <w:rPr>
          <w:sz w:val="20"/>
          <w:szCs w:val="20"/>
        </w:rPr>
        <w:tab/>
      </w:r>
      <w:r w:rsidRPr="00BC03B0">
        <w:t>требований</w:t>
      </w:r>
      <w:r w:rsidRPr="00BC03B0">
        <w:rPr>
          <w:sz w:val="20"/>
          <w:szCs w:val="20"/>
        </w:rPr>
        <w:tab/>
      </w:r>
      <w:r w:rsidRPr="00BC03B0">
        <w:t>охраны</w:t>
      </w:r>
      <w:r w:rsidRPr="00BC03B0">
        <w:rPr>
          <w:sz w:val="20"/>
          <w:szCs w:val="20"/>
        </w:rPr>
        <w:tab/>
      </w:r>
      <w:r w:rsidRPr="00BC03B0">
        <w:t>труда,</w:t>
      </w:r>
      <w:r w:rsidRPr="00BC03B0">
        <w:rPr>
          <w:sz w:val="20"/>
          <w:szCs w:val="20"/>
        </w:rPr>
        <w:tab/>
      </w:r>
      <w:r w:rsidRPr="00BC03B0">
        <w:rPr>
          <w:sz w:val="23"/>
          <w:szCs w:val="23"/>
        </w:rPr>
        <w:t>предупреждению</w:t>
      </w:r>
      <w:r w:rsidRPr="00BC03B0">
        <w:t xml:space="preserve"> производственного травматизма и профзаболеваний, а также проверки условий и охраны труда на рабочих местах и информирование работников о результатах указанных проверок, сбор предложений к разделу коллективного договора (соглашения) об охране труда.</w:t>
      </w:r>
    </w:p>
    <w:p w:rsidR="00BC03B0" w:rsidRPr="00BC03B0" w:rsidRDefault="00BC03B0" w:rsidP="00E242DF">
      <w:pPr>
        <w:ind w:firstLine="426"/>
        <w:contextualSpacing/>
        <w:jc w:val="both"/>
        <w:rPr>
          <w:sz w:val="20"/>
          <w:szCs w:val="20"/>
        </w:rPr>
      </w:pPr>
      <w:r w:rsidRPr="00BC03B0">
        <w:t>Комиссия является составной частью системы управления охраной труда Учреждения, а также одной из форм участия работников в управлении Учреждением в области охраны труда. Ее работа строится на принципах социального партнерства.</w:t>
      </w:r>
    </w:p>
    <w:p w:rsidR="00BC03B0" w:rsidRPr="00BC03B0" w:rsidRDefault="00BC03B0" w:rsidP="00E242DF">
      <w:pPr>
        <w:ind w:firstLine="426"/>
        <w:contextualSpacing/>
        <w:jc w:val="both"/>
        <w:rPr>
          <w:sz w:val="20"/>
          <w:szCs w:val="20"/>
        </w:rPr>
      </w:pPr>
      <w:r w:rsidRPr="00BC03B0">
        <w:t>Комиссия взаимодействует с государственными органами управления охраной труда, органами федеральной инспекции труда, другими государственными органами надзора и контроля, а также с технической инспекцией труда профсоюзов.</w:t>
      </w:r>
    </w:p>
    <w:p w:rsidR="00BC03B0" w:rsidRPr="00BC03B0" w:rsidRDefault="00BC03B0" w:rsidP="00E242DF">
      <w:pPr>
        <w:ind w:firstLine="426"/>
        <w:contextualSpacing/>
        <w:jc w:val="both"/>
        <w:rPr>
          <w:sz w:val="20"/>
          <w:szCs w:val="20"/>
        </w:rPr>
      </w:pPr>
      <w:r w:rsidRPr="00BC03B0">
        <w:t>Комиссия в своей деятельности руководствуется действующим законодательством</w:t>
      </w:r>
      <w:r w:rsidRPr="00BC03B0">
        <w:rPr>
          <w:sz w:val="20"/>
          <w:szCs w:val="20"/>
        </w:rPr>
        <w:t xml:space="preserve"> и </w:t>
      </w:r>
      <w:r w:rsidRPr="00BC03B0">
        <w:t>иными нормативными правовыми актами субъектов РФ об охране труда, соглашением с ПК и коллективным договором по охране труда, локальными нормативными правовыми актами Учреждения.</w:t>
      </w:r>
    </w:p>
    <w:p w:rsidR="00BC03B0" w:rsidRPr="00BC03B0" w:rsidRDefault="00BC03B0" w:rsidP="00E242DF">
      <w:pPr>
        <w:ind w:firstLine="426"/>
        <w:contextualSpacing/>
        <w:jc w:val="both"/>
      </w:pPr>
      <w:r w:rsidRPr="00BC03B0">
        <w:t>Положение о Комиссии утверждается приказом заведующего Учреждения с учетом мнения выборного профсоюзного органа и (или) иного уполномоченного работниками Учреждения представительного органа.</w:t>
      </w:r>
    </w:p>
    <w:p w:rsidR="00BC03B0" w:rsidRPr="00BC03B0" w:rsidRDefault="00BC03B0" w:rsidP="00E242DF">
      <w:pPr>
        <w:ind w:firstLine="426"/>
        <w:contextualSpacing/>
        <w:rPr>
          <w:sz w:val="20"/>
          <w:szCs w:val="20"/>
        </w:rPr>
      </w:pPr>
      <w:r w:rsidRPr="00BC03B0">
        <w:rPr>
          <w:b/>
          <w:bCs/>
        </w:rPr>
        <w:t>8.1. Задачами Комиссии являются:</w:t>
      </w:r>
    </w:p>
    <w:p w:rsidR="00BC03B0" w:rsidRPr="00BC03B0" w:rsidRDefault="00BC03B0" w:rsidP="00FF675E">
      <w:pPr>
        <w:numPr>
          <w:ilvl w:val="0"/>
          <w:numId w:val="118"/>
        </w:numPr>
        <w:tabs>
          <w:tab w:val="left" w:pos="567"/>
        </w:tabs>
        <w:ind w:firstLine="426"/>
        <w:contextualSpacing/>
        <w:jc w:val="both"/>
        <w:rPr>
          <w:rFonts w:ascii="Symbol" w:eastAsia="Symbol" w:hAnsi="Symbol" w:cs="Symbol"/>
        </w:rPr>
      </w:pPr>
      <w:r w:rsidRPr="00BC03B0">
        <w:t>разработка на основе предложений членов комиссии программы совместных действий работодателя, первичной профсоюзной организации Учреждения и (или) иных уполномоченных работниками представительных органов по обеспечению требований охраны труда, предупреждению производственного травматизма, профессиональных заболеваний;</w:t>
      </w:r>
    </w:p>
    <w:p w:rsidR="00BC03B0" w:rsidRPr="00BC03B0" w:rsidRDefault="00BC03B0" w:rsidP="00FF675E">
      <w:pPr>
        <w:numPr>
          <w:ilvl w:val="0"/>
          <w:numId w:val="118"/>
        </w:numPr>
        <w:tabs>
          <w:tab w:val="left" w:pos="567"/>
        </w:tabs>
        <w:ind w:firstLine="426"/>
        <w:contextualSpacing/>
        <w:jc w:val="both"/>
        <w:rPr>
          <w:rFonts w:ascii="Symbol" w:eastAsia="Symbol" w:hAnsi="Symbol" w:cs="Symbol"/>
        </w:rPr>
      </w:pPr>
      <w:r w:rsidRPr="00BC03B0">
        <w:t>организация проведения проверок состояния условий и охраны труда на рабочих местах подготовка соответствующих предложений работодателю по решению проблем охраны труда на основе анализа состояния условий и охраны труда, производственного травматизма и профессиональной заболеваемости;</w:t>
      </w:r>
    </w:p>
    <w:p w:rsidR="00BC03B0" w:rsidRPr="00BC03B0" w:rsidRDefault="00BC03B0" w:rsidP="00FF675E">
      <w:pPr>
        <w:numPr>
          <w:ilvl w:val="0"/>
          <w:numId w:val="118"/>
        </w:numPr>
        <w:tabs>
          <w:tab w:val="left" w:pos="567"/>
        </w:tabs>
        <w:ind w:firstLine="426"/>
        <w:contextualSpacing/>
        <w:jc w:val="both"/>
        <w:rPr>
          <w:rFonts w:ascii="Symbol" w:eastAsia="Symbol" w:hAnsi="Symbol" w:cs="Symbol"/>
        </w:rPr>
      </w:pPr>
      <w:r w:rsidRPr="00BC03B0">
        <w:t>информирование работников о состоянии условий и охраны труда на рабочих местах, существующем риске повреждения здоровья и о полагающихся работникам компенсациях за работу во вредных и (или) опасных условиях труда, средствах индивидуальной защиты.</w:t>
      </w:r>
    </w:p>
    <w:p w:rsidR="00BC03B0" w:rsidRPr="00BC03B0" w:rsidRDefault="00BC03B0" w:rsidP="00E242DF">
      <w:pPr>
        <w:ind w:firstLine="426"/>
        <w:contextualSpacing/>
        <w:jc w:val="both"/>
        <w:rPr>
          <w:sz w:val="20"/>
          <w:szCs w:val="20"/>
        </w:rPr>
      </w:pPr>
      <w:r w:rsidRPr="00BC03B0">
        <w:rPr>
          <w:b/>
          <w:bCs/>
        </w:rPr>
        <w:t>8.2. Функциями Комиссии являются:</w:t>
      </w:r>
    </w:p>
    <w:p w:rsidR="00BC03B0" w:rsidRPr="00BC03B0" w:rsidRDefault="00BC03B0" w:rsidP="00FF675E">
      <w:pPr>
        <w:numPr>
          <w:ilvl w:val="0"/>
          <w:numId w:val="119"/>
        </w:numPr>
        <w:tabs>
          <w:tab w:val="left" w:pos="622"/>
        </w:tabs>
        <w:ind w:firstLine="426"/>
        <w:contextualSpacing/>
        <w:jc w:val="both"/>
        <w:rPr>
          <w:rFonts w:ascii="Symbol" w:eastAsia="Symbol" w:hAnsi="Symbol" w:cs="Symbol"/>
        </w:rPr>
      </w:pPr>
      <w:r w:rsidRPr="00BC03B0">
        <w:t>рассмотрение предложений работодателя, работников, профессиональных союзов или иных уполномоченных работниками представительных органов для выработки рекомендаций, направленных на улучшение условий и охраны труда работников;</w:t>
      </w:r>
    </w:p>
    <w:p w:rsidR="00BC03B0" w:rsidRPr="00BC03B0" w:rsidRDefault="00BC03B0" w:rsidP="00FF675E">
      <w:pPr>
        <w:numPr>
          <w:ilvl w:val="0"/>
          <w:numId w:val="119"/>
        </w:numPr>
        <w:tabs>
          <w:tab w:val="left" w:pos="622"/>
        </w:tabs>
        <w:ind w:firstLine="426"/>
        <w:contextualSpacing/>
        <w:jc w:val="both"/>
        <w:rPr>
          <w:rFonts w:ascii="Symbol" w:eastAsia="Symbol" w:hAnsi="Symbol" w:cs="Symbol"/>
        </w:rPr>
      </w:pPr>
      <w:r w:rsidRPr="00BC03B0">
        <w:t>оказание содействия работодателю в организации обучения работников по охране труда безопасным методам и приемам выполнения работ, а также проверки знаний требований охраны труда и проведения своевременного и качественного инструктажа работников по охране труда;</w:t>
      </w:r>
    </w:p>
    <w:p w:rsidR="00BC03B0" w:rsidRPr="00BC03B0" w:rsidRDefault="00BC03B0" w:rsidP="00FF675E">
      <w:pPr>
        <w:numPr>
          <w:ilvl w:val="0"/>
          <w:numId w:val="119"/>
        </w:numPr>
        <w:tabs>
          <w:tab w:val="left" w:pos="622"/>
        </w:tabs>
        <w:ind w:firstLine="426"/>
        <w:contextualSpacing/>
        <w:jc w:val="both"/>
        <w:rPr>
          <w:rFonts w:ascii="Symbol" w:eastAsia="Symbol" w:hAnsi="Symbol" w:cs="Symbol"/>
        </w:rPr>
      </w:pPr>
      <w:r w:rsidRPr="00BC03B0">
        <w:t>участие в проведении обследований состояния условий и охраны труда в организации, рассмотрении их результатов и выработке рекомендаций работодателю по устранению выявленных нарушений;</w:t>
      </w:r>
    </w:p>
    <w:p w:rsidR="00BC03B0" w:rsidRPr="00BC03B0" w:rsidRDefault="00BC03B0" w:rsidP="00FF675E">
      <w:pPr>
        <w:numPr>
          <w:ilvl w:val="0"/>
          <w:numId w:val="119"/>
        </w:numPr>
        <w:tabs>
          <w:tab w:val="left" w:pos="622"/>
        </w:tabs>
        <w:ind w:firstLine="426"/>
        <w:contextualSpacing/>
        <w:jc w:val="both"/>
        <w:rPr>
          <w:rFonts w:ascii="Symbol" w:eastAsia="Symbol" w:hAnsi="Symbol" w:cs="Symbol"/>
        </w:rPr>
      </w:pPr>
      <w:r w:rsidRPr="00BC03B0">
        <w:t>информирование работников Учреждения о проводимых мероприятиях по улучшению условий и охраны труда, профилактике производственного травматизма, профессиональных заболеваний;</w:t>
      </w:r>
    </w:p>
    <w:p w:rsidR="00BC03B0" w:rsidRPr="00BC03B0" w:rsidRDefault="00BC03B0" w:rsidP="00FF675E">
      <w:pPr>
        <w:numPr>
          <w:ilvl w:val="0"/>
          <w:numId w:val="119"/>
        </w:numPr>
        <w:tabs>
          <w:tab w:val="left" w:pos="622"/>
        </w:tabs>
        <w:ind w:firstLine="426"/>
        <w:contextualSpacing/>
        <w:jc w:val="both"/>
        <w:rPr>
          <w:rFonts w:ascii="Symbol" w:eastAsia="Symbol" w:hAnsi="Symbol" w:cs="Symbol"/>
        </w:rPr>
      </w:pPr>
      <w:r w:rsidRPr="00BC03B0">
        <w:t>доведение до сведения работников Учреждения результатов специальной оценки условий труда и сертификации работ по охране труда;</w:t>
      </w:r>
    </w:p>
    <w:p w:rsidR="00BC03B0" w:rsidRPr="00BC03B0" w:rsidRDefault="00BC03B0" w:rsidP="00FF675E">
      <w:pPr>
        <w:numPr>
          <w:ilvl w:val="0"/>
          <w:numId w:val="119"/>
        </w:numPr>
        <w:tabs>
          <w:tab w:val="left" w:pos="622"/>
        </w:tabs>
        <w:ind w:firstLine="426"/>
        <w:contextualSpacing/>
        <w:jc w:val="both"/>
        <w:rPr>
          <w:rFonts w:ascii="Symbol" w:eastAsia="Symbol" w:hAnsi="Symbol" w:cs="Symbol"/>
        </w:rPr>
      </w:pPr>
      <w:r w:rsidRPr="00BC03B0">
        <w:t>обеспечение смывающими и обеззараживающими средствами, сертифицированной специальной одеждой, специальной обувью и другими средствами индивидуальной защиты, правильности их применения, организации хранения, стирки, чистки, ремонта, дезинфекции и обеззараживания;</w:t>
      </w:r>
    </w:p>
    <w:p w:rsidR="00BC03B0" w:rsidRPr="00BC03B0" w:rsidRDefault="00BC03B0" w:rsidP="00FF675E">
      <w:pPr>
        <w:numPr>
          <w:ilvl w:val="0"/>
          <w:numId w:val="120"/>
        </w:numPr>
        <w:tabs>
          <w:tab w:val="left" w:pos="622"/>
        </w:tabs>
        <w:ind w:firstLine="426"/>
        <w:contextualSpacing/>
        <w:jc w:val="both"/>
        <w:rPr>
          <w:rFonts w:ascii="Symbol" w:eastAsia="Symbol" w:hAnsi="Symbol" w:cs="Symbol"/>
        </w:rPr>
      </w:pPr>
      <w:r w:rsidRPr="00BC03B0">
        <w:t>действие в учреждении проведения предварительных при поступлении на работу</w:t>
      </w:r>
      <w:r w:rsidRPr="00BC03B0">
        <w:rPr>
          <w:rFonts w:ascii="Symbol" w:eastAsia="Symbol" w:hAnsi="Symbol" w:cs="Symbol"/>
        </w:rPr>
        <w:t></w:t>
      </w:r>
      <w:r w:rsidRPr="00BC03B0">
        <w:t>и</w:t>
      </w:r>
      <w:r w:rsidRPr="00BC03B0">
        <w:rPr>
          <w:rFonts w:ascii="Symbol" w:eastAsia="Symbol" w:hAnsi="Symbol" w:cs="Symbol"/>
        </w:rPr>
        <w:t></w:t>
      </w:r>
      <w:r w:rsidRPr="00BC03B0">
        <w:t>периодических медицинских осмотров и соблюдения медицинских рекомендаций при трудоустройстве;</w:t>
      </w:r>
    </w:p>
    <w:p w:rsidR="00BC03B0" w:rsidRPr="00BC03B0" w:rsidRDefault="00BC03B0" w:rsidP="00FF675E">
      <w:pPr>
        <w:numPr>
          <w:ilvl w:val="0"/>
          <w:numId w:val="120"/>
        </w:numPr>
        <w:tabs>
          <w:tab w:val="left" w:pos="622"/>
        </w:tabs>
        <w:ind w:firstLine="426"/>
        <w:contextualSpacing/>
        <w:jc w:val="both"/>
        <w:rPr>
          <w:rFonts w:ascii="Symbol" w:eastAsia="Symbol" w:hAnsi="Symbol" w:cs="Symbol"/>
        </w:rPr>
      </w:pPr>
      <w:r w:rsidRPr="00BC03B0">
        <w:t>содействие своевременному обеспечению работников Учреждения, занятых на работах с вредными или опасными условиями труда, молоком, другими равноценными пищевыми продуктами и лечебно-профилактическим питанием;</w:t>
      </w:r>
    </w:p>
    <w:p w:rsidR="00BC03B0" w:rsidRPr="00BC03B0" w:rsidRDefault="00BC03B0" w:rsidP="00FF675E">
      <w:pPr>
        <w:numPr>
          <w:ilvl w:val="0"/>
          <w:numId w:val="120"/>
        </w:numPr>
        <w:tabs>
          <w:tab w:val="left" w:pos="622"/>
        </w:tabs>
        <w:ind w:firstLine="426"/>
        <w:contextualSpacing/>
        <w:jc w:val="both"/>
        <w:rPr>
          <w:rFonts w:ascii="Symbol" w:eastAsia="Symbol" w:hAnsi="Symbol" w:cs="Symbol"/>
        </w:rPr>
      </w:pPr>
      <w:r w:rsidRPr="00BC03B0">
        <w:t>содействие в учреждении, обязательного социального страхования от несчастных случаев на производстве и профессиональных заболеваний, а также осуществление контроля за расходованием средств Учреждения и Фонда социального страхования РФ (страховщика), направляемых на предупредительные меры по сокращению производственного травматизма и профессиональных заболеваний;</w:t>
      </w:r>
    </w:p>
    <w:p w:rsidR="00BC03B0" w:rsidRPr="00BC03B0" w:rsidRDefault="00BC03B0" w:rsidP="00FF675E">
      <w:pPr>
        <w:numPr>
          <w:ilvl w:val="0"/>
          <w:numId w:val="120"/>
        </w:numPr>
        <w:tabs>
          <w:tab w:val="left" w:pos="622"/>
        </w:tabs>
        <w:ind w:firstLine="426"/>
        <w:contextualSpacing/>
        <w:jc w:val="both"/>
        <w:rPr>
          <w:rFonts w:ascii="Symbol" w:eastAsia="Symbol" w:hAnsi="Symbol" w:cs="Symbol"/>
        </w:rPr>
      </w:pPr>
      <w:r w:rsidRPr="00BC03B0">
        <w:t>содействие работодателю во внедрении в производство более совершенных технологий, новой техники, автоматизации и механизации производственных процессов с целью создания безопасных условий труда, ликвидации тяжелых физических работ;</w:t>
      </w:r>
    </w:p>
    <w:p w:rsidR="00BC03B0" w:rsidRPr="00BC03B0" w:rsidRDefault="00BC03B0" w:rsidP="00FF675E">
      <w:pPr>
        <w:numPr>
          <w:ilvl w:val="0"/>
          <w:numId w:val="120"/>
        </w:numPr>
        <w:tabs>
          <w:tab w:val="left" w:pos="622"/>
        </w:tabs>
        <w:ind w:firstLine="426"/>
        <w:contextualSpacing/>
        <w:jc w:val="both"/>
        <w:rPr>
          <w:rFonts w:ascii="Symbol" w:eastAsia="Symbol" w:hAnsi="Symbol" w:cs="Symbol"/>
        </w:rPr>
      </w:pPr>
      <w:r w:rsidRPr="00BC03B0">
        <w:t>подготовка и представление работодателю предложений по совершенствованию работ по охране труда и сохранению здоровья работников, созданию системы морального и материального поощрения работников, соблюдающих требования охраны труда и обеспечивающих сохранение и улучшение состояния здоровья;</w:t>
      </w:r>
    </w:p>
    <w:p w:rsidR="00BC03B0" w:rsidRPr="00BC03B0" w:rsidRDefault="00BC03B0" w:rsidP="00FF675E">
      <w:pPr>
        <w:numPr>
          <w:ilvl w:val="0"/>
          <w:numId w:val="120"/>
        </w:numPr>
        <w:tabs>
          <w:tab w:val="left" w:pos="622"/>
        </w:tabs>
        <w:ind w:firstLine="426"/>
        <w:contextualSpacing/>
        <w:jc w:val="both"/>
        <w:rPr>
          <w:rFonts w:ascii="Symbol" w:eastAsia="Symbol" w:hAnsi="Symbol" w:cs="Symbol"/>
        </w:rPr>
      </w:pPr>
      <w:r w:rsidRPr="00BC03B0">
        <w:t>рассмотрение проектов локальных нормативных правовых актов по охране труда и подготовка предложений по ним работодателю, профсоюзному выборному органу</w:t>
      </w:r>
      <w:r w:rsidRPr="00BC03B0">
        <w:rPr>
          <w:rFonts w:ascii="Symbol" w:eastAsia="Symbol" w:hAnsi="Symbol" w:cs="Symbol"/>
        </w:rPr>
        <w:t></w:t>
      </w:r>
      <w:r w:rsidRPr="00BC03B0">
        <w:t>и (или) иному уполномоченному работниками представительному органу.</w:t>
      </w:r>
    </w:p>
    <w:p w:rsidR="00BC03B0" w:rsidRPr="00BC03B0" w:rsidRDefault="00BC03B0" w:rsidP="00E242DF">
      <w:pPr>
        <w:ind w:firstLine="426"/>
        <w:contextualSpacing/>
        <w:jc w:val="both"/>
        <w:rPr>
          <w:sz w:val="20"/>
          <w:szCs w:val="20"/>
        </w:rPr>
      </w:pPr>
      <w:r w:rsidRPr="00BC03B0">
        <w:rPr>
          <w:b/>
          <w:bCs/>
        </w:rPr>
        <w:t>8.3. Для осуществления возложенных функций Комиссии предоставляются следующие права:</w:t>
      </w:r>
    </w:p>
    <w:p w:rsidR="00BC03B0" w:rsidRPr="00BC03B0" w:rsidRDefault="00BC03B0" w:rsidP="00FF675E">
      <w:pPr>
        <w:numPr>
          <w:ilvl w:val="0"/>
          <w:numId w:val="121"/>
        </w:numPr>
        <w:tabs>
          <w:tab w:val="left" w:pos="622"/>
        </w:tabs>
        <w:ind w:firstLine="426"/>
        <w:contextualSpacing/>
        <w:jc w:val="both"/>
        <w:rPr>
          <w:rFonts w:ascii="Symbol" w:eastAsia="Symbol" w:hAnsi="Symbol" w:cs="Symbol"/>
        </w:rPr>
      </w:pPr>
      <w:r w:rsidRPr="00BC03B0">
        <w:t>получать от работодателя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 и мерах по защите от них, о существующем риске повреждения здоровья;</w:t>
      </w:r>
    </w:p>
    <w:p w:rsidR="00BC03B0" w:rsidRPr="00BC03B0" w:rsidRDefault="00BC03B0" w:rsidP="00FF675E">
      <w:pPr>
        <w:numPr>
          <w:ilvl w:val="0"/>
          <w:numId w:val="121"/>
        </w:numPr>
        <w:tabs>
          <w:tab w:val="left" w:pos="622"/>
        </w:tabs>
        <w:ind w:firstLine="426"/>
        <w:contextualSpacing/>
        <w:jc w:val="both"/>
        <w:rPr>
          <w:rFonts w:ascii="Symbol" w:eastAsia="Symbol" w:hAnsi="Symbol" w:cs="Symbol"/>
        </w:rPr>
      </w:pPr>
      <w:r w:rsidRPr="00BC03B0">
        <w:t>заслушивать на заседаниях Комиссии сообщения работодателя (его представителей), работников Учреждения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w:t>
      </w:r>
    </w:p>
    <w:p w:rsidR="00BC03B0" w:rsidRPr="00BC03B0" w:rsidRDefault="00BC03B0" w:rsidP="00FF675E">
      <w:pPr>
        <w:numPr>
          <w:ilvl w:val="0"/>
          <w:numId w:val="121"/>
        </w:numPr>
        <w:tabs>
          <w:tab w:val="left" w:pos="622"/>
        </w:tabs>
        <w:ind w:firstLine="426"/>
        <w:contextualSpacing/>
        <w:jc w:val="both"/>
        <w:rPr>
          <w:rFonts w:ascii="Symbol" w:eastAsia="Symbol" w:hAnsi="Symbol" w:cs="Symbol"/>
        </w:rPr>
      </w:pPr>
      <w:r w:rsidRPr="00BC03B0">
        <w:t>заслушивать на заседаниях Комиссии руководителей и других работников Учреждения, допустивших нарушения требований охраны труда, повлекших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BC03B0" w:rsidRPr="00BC03B0" w:rsidRDefault="00BC03B0" w:rsidP="00FF675E">
      <w:pPr>
        <w:numPr>
          <w:ilvl w:val="0"/>
          <w:numId w:val="121"/>
        </w:numPr>
        <w:tabs>
          <w:tab w:val="left" w:pos="622"/>
        </w:tabs>
        <w:ind w:firstLine="426"/>
        <w:contextualSpacing/>
        <w:jc w:val="both"/>
        <w:rPr>
          <w:rFonts w:ascii="Symbol" w:eastAsia="Symbol" w:hAnsi="Symbol" w:cs="Symbol"/>
        </w:rPr>
      </w:pPr>
      <w:r w:rsidRPr="00BC03B0">
        <w:t>участвовать в подготовке предложений к разделу коллективного договора (соглашения по охране труда) по вопросам, находящимся в компетенции Комитета (комиссии);</w:t>
      </w:r>
    </w:p>
    <w:p w:rsidR="00BC03B0" w:rsidRPr="00BC03B0" w:rsidRDefault="00BC03B0" w:rsidP="00FF675E">
      <w:pPr>
        <w:numPr>
          <w:ilvl w:val="0"/>
          <w:numId w:val="121"/>
        </w:numPr>
        <w:tabs>
          <w:tab w:val="left" w:pos="622"/>
        </w:tabs>
        <w:ind w:firstLine="426"/>
        <w:contextualSpacing/>
        <w:jc w:val="both"/>
        <w:rPr>
          <w:rFonts w:ascii="Symbol" w:eastAsia="Symbol" w:hAnsi="Symbol" w:cs="Symbol"/>
        </w:rPr>
      </w:pPr>
      <w:r w:rsidRPr="00BC03B0">
        <w:t>вносить работодателю предложения о поощрении работников организации за активное участие в работе по созданию условий труда, отвечающих требованиям безопасности и гигиены;</w:t>
      </w:r>
    </w:p>
    <w:p w:rsidR="00BC03B0" w:rsidRPr="00BC03B0" w:rsidRDefault="00BC03B0" w:rsidP="00FF675E">
      <w:pPr>
        <w:numPr>
          <w:ilvl w:val="0"/>
          <w:numId w:val="121"/>
        </w:numPr>
        <w:tabs>
          <w:tab w:val="left" w:pos="622"/>
        </w:tabs>
        <w:ind w:firstLine="426"/>
        <w:contextualSpacing/>
        <w:jc w:val="both"/>
        <w:rPr>
          <w:rFonts w:ascii="Symbol" w:eastAsia="Symbol" w:hAnsi="Symbol" w:cs="Symbol"/>
        </w:rPr>
      </w:pPr>
      <w:r w:rsidRPr="00BC03B0">
        <w:t>содействовать разрешению трудовых споров, связанных с нарушением законодательства об охране труда, изменением условий труда, вопросами</w:t>
      </w:r>
      <w:r w:rsidRPr="00BC03B0">
        <w:rPr>
          <w:rFonts w:ascii="Symbol" w:eastAsia="Symbol" w:hAnsi="Symbol" w:cs="Symbol"/>
        </w:rPr>
        <w:t></w:t>
      </w:r>
      <w:r w:rsidRPr="00BC03B0">
        <w:t>предоставления работникам, занятым во вредных и (или) опасных условиях труда, компенсаций.</w:t>
      </w:r>
    </w:p>
    <w:p w:rsidR="00BC03B0" w:rsidRPr="00BC03B0" w:rsidRDefault="00BC03B0" w:rsidP="00E242DF">
      <w:pPr>
        <w:ind w:firstLine="426"/>
        <w:contextualSpacing/>
        <w:jc w:val="both"/>
        <w:rPr>
          <w:sz w:val="20"/>
          <w:szCs w:val="20"/>
        </w:rPr>
      </w:pPr>
      <w:r w:rsidRPr="00BC03B0">
        <w:t>Комиссия создается по инициативе заведующего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профессиональных союзов или иного уполномоченного работниками представительного органа.</w:t>
      </w:r>
    </w:p>
    <w:p w:rsidR="00BC03B0" w:rsidRPr="00BC03B0" w:rsidRDefault="00BC03B0" w:rsidP="00E242DF">
      <w:pPr>
        <w:ind w:firstLine="426"/>
        <w:contextualSpacing/>
        <w:jc w:val="both"/>
        <w:rPr>
          <w:sz w:val="20"/>
          <w:szCs w:val="20"/>
        </w:rPr>
      </w:pPr>
      <w:r w:rsidRPr="00BC03B0">
        <w:t>Численность Комиссии определяется в зависимости от численности работников в организации, специфики производства, количества структурных подразделений и других особенностей, по взаимной договоренности сторон, представляющих интересы работодателя и работников.</w:t>
      </w:r>
    </w:p>
    <w:p w:rsidR="00BC03B0" w:rsidRPr="00BC03B0" w:rsidRDefault="00BC03B0" w:rsidP="00E242DF">
      <w:pPr>
        <w:ind w:firstLine="426"/>
        <w:contextualSpacing/>
        <w:jc w:val="both"/>
        <w:rPr>
          <w:sz w:val="20"/>
          <w:szCs w:val="20"/>
        </w:rPr>
      </w:pPr>
      <w:r w:rsidRPr="00BC03B0">
        <w:t>Выдвижение в Комиссию представителей работников Учреждения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работников Учреждения; представителей заведующего – из состава администрации.</w:t>
      </w:r>
    </w:p>
    <w:p w:rsidR="00BC03B0" w:rsidRPr="00BC03B0" w:rsidRDefault="00BC03B0" w:rsidP="00E242DF">
      <w:pPr>
        <w:ind w:firstLine="426"/>
        <w:contextualSpacing/>
        <w:rPr>
          <w:sz w:val="20"/>
          <w:szCs w:val="20"/>
        </w:rPr>
      </w:pPr>
      <w:r w:rsidRPr="00BC03B0">
        <w:t>Состав Комиссии утверждается приказом заведующего Учреждения.</w:t>
      </w:r>
    </w:p>
    <w:p w:rsidR="00BC03B0" w:rsidRPr="00BC03B0" w:rsidRDefault="00BC03B0" w:rsidP="00E242DF">
      <w:pPr>
        <w:ind w:firstLine="426"/>
        <w:contextualSpacing/>
        <w:jc w:val="both"/>
        <w:rPr>
          <w:sz w:val="20"/>
          <w:szCs w:val="20"/>
        </w:rPr>
      </w:pPr>
      <w:r w:rsidRPr="00BC03B0">
        <w:t>Комиссия избирает из своего состава председателя, заместителей от каждой стороны и секретаря. Председателем Комиссии, как правило, является заведующий или его ответственный представитель, одним из заместителей является представитель выборного профсоюзного органа и (или) иного уполномоченного работниками представительного органа, секретарем – ответственный по охране труда.</w:t>
      </w:r>
    </w:p>
    <w:p w:rsidR="00BC03B0" w:rsidRPr="00BC03B0" w:rsidRDefault="00BC03B0" w:rsidP="00E242DF">
      <w:pPr>
        <w:ind w:firstLine="426"/>
        <w:contextualSpacing/>
        <w:jc w:val="both"/>
        <w:rPr>
          <w:sz w:val="20"/>
          <w:szCs w:val="20"/>
        </w:rPr>
      </w:pPr>
      <w:r w:rsidRPr="00BC03B0">
        <w:t>Комиссия осуществляет свою деятельность в соответствии с разрабатываемыми ею регламентом и планом работы.</w:t>
      </w:r>
    </w:p>
    <w:p w:rsidR="00BC03B0" w:rsidRPr="00BC03B0" w:rsidRDefault="00BC03B0" w:rsidP="00E242DF">
      <w:pPr>
        <w:ind w:firstLine="426"/>
        <w:contextualSpacing/>
        <w:jc w:val="both"/>
        <w:rPr>
          <w:sz w:val="20"/>
          <w:szCs w:val="20"/>
        </w:rPr>
      </w:pPr>
      <w:r w:rsidRPr="00BC03B0">
        <w:t>Члены Комиссии должны проходить обучение по охране труда за счет средств Учреждения,</w:t>
      </w:r>
      <w:r w:rsidRPr="00BC03B0">
        <w:rPr>
          <w:sz w:val="20"/>
          <w:szCs w:val="20"/>
        </w:rPr>
        <w:t xml:space="preserve"> </w:t>
      </w:r>
      <w:r w:rsidRPr="00BC03B0">
        <w:t>а</w:t>
      </w:r>
      <w:r w:rsidRPr="00BC03B0">
        <w:rPr>
          <w:sz w:val="20"/>
          <w:szCs w:val="20"/>
        </w:rPr>
        <w:t xml:space="preserve"> </w:t>
      </w:r>
      <w:r w:rsidRPr="00BC03B0">
        <w:t>также средств Фонда социального страхования РФ (страховщика) в соответствии с</w:t>
      </w:r>
      <w:r w:rsidRPr="00BC03B0">
        <w:rPr>
          <w:sz w:val="20"/>
          <w:szCs w:val="20"/>
        </w:rPr>
        <w:t xml:space="preserve"> </w:t>
      </w:r>
      <w:r w:rsidRPr="00BC03B0">
        <w:t>порядком, установленным федеральным органом исполнительной власти, осуществляющим функции по нормативно-правовому регулированию в сфере труда, по направлению работодателя на специализированные курсы не реже одного раза в три года.</w:t>
      </w:r>
    </w:p>
    <w:p w:rsidR="00BC03B0" w:rsidRPr="00BC03B0" w:rsidRDefault="00BC03B0" w:rsidP="00E242DF">
      <w:pPr>
        <w:ind w:firstLine="426"/>
        <w:contextualSpacing/>
        <w:jc w:val="both"/>
      </w:pPr>
      <w:r w:rsidRPr="00BC03B0">
        <w:t>Члены Комиссии информируют не реже одного раза в год выборный орган первичной профсоюзной организации или иной выборный орган работников о проделанной ими в Комиссии работе. Выборный орган первичной профсоюзной организации или иной выборный орган работников Учреждения вправе отзывать из Комиссии своих представителей и выдвигать в ее состав новых представителей.</w:t>
      </w:r>
    </w:p>
    <w:p w:rsidR="00BC03B0" w:rsidRPr="00BC03B0" w:rsidRDefault="00BC03B0" w:rsidP="00E242DF">
      <w:pPr>
        <w:ind w:firstLine="426"/>
        <w:contextualSpacing/>
        <w:jc w:val="both"/>
      </w:pPr>
      <w:r w:rsidRPr="00BC03B0">
        <w:t>Заведующий Учреждения вправе своим решением отзывать своих представителей из Комиссии и назначать вместо них новых представителей.</w:t>
      </w:r>
    </w:p>
    <w:p w:rsidR="00BC03B0" w:rsidRPr="00BC03B0" w:rsidRDefault="00BC03B0" w:rsidP="00E242DF">
      <w:pPr>
        <w:ind w:firstLine="426"/>
        <w:contextualSpacing/>
        <w:jc w:val="both"/>
      </w:pPr>
      <w:r w:rsidRPr="00BC03B0">
        <w:t>Обеспечение деятельности Комиссии, ее членов (освобождение от основной работы на время исполнения обязанностей, прохождения обучения и т.п.) устанавливается коллективным договором, локальным нормативным правовым актом Учреждения.</w:t>
      </w:r>
    </w:p>
    <w:p w:rsidR="00BC03B0" w:rsidRPr="00BC03B0" w:rsidRDefault="00BC03B0" w:rsidP="00E242DF">
      <w:pPr>
        <w:numPr>
          <w:ilvl w:val="0"/>
          <w:numId w:val="122"/>
        </w:numPr>
        <w:ind w:firstLine="426"/>
        <w:contextualSpacing/>
        <w:jc w:val="center"/>
        <w:rPr>
          <w:b/>
          <w:bCs/>
        </w:rPr>
      </w:pPr>
      <w:r w:rsidRPr="00BC03B0">
        <w:rPr>
          <w:b/>
          <w:bCs/>
        </w:rPr>
        <w:t xml:space="preserve">Планирование мероприятий по реализации процедур </w:t>
      </w:r>
    </w:p>
    <w:p w:rsidR="00BC03B0" w:rsidRPr="00BC03B0" w:rsidRDefault="00BC03B0" w:rsidP="00E242DF">
      <w:pPr>
        <w:ind w:firstLine="426"/>
        <w:contextualSpacing/>
        <w:jc w:val="both"/>
        <w:rPr>
          <w:b/>
          <w:bCs/>
        </w:rPr>
      </w:pPr>
      <w:r w:rsidRPr="00BC03B0">
        <w:t>Планирование начинают после доведения информации об условиях труда, результатах</w:t>
      </w:r>
      <w:r w:rsidRPr="00BC03B0">
        <w:rPr>
          <w:b/>
          <w:bCs/>
        </w:rPr>
        <w:t xml:space="preserve"> </w:t>
      </w:r>
      <w:r w:rsidRPr="00BC03B0">
        <w:t>специальной оценки условий труда до соответствующих подразделений, которые анализируют ее, разрабатывают необходимые меры, согласовывают их с другими подразделениями и представляют на утверждение руководству Учреждения. Оформляют планирование мероприятий в виде приказов, распоряжений, планов, графиков и программ.</w:t>
      </w:r>
    </w:p>
    <w:p w:rsidR="00BC03B0" w:rsidRPr="00BC03B0" w:rsidRDefault="00BC03B0" w:rsidP="00E242DF">
      <w:pPr>
        <w:ind w:firstLine="426"/>
        <w:contextualSpacing/>
        <w:jc w:val="both"/>
        <w:rPr>
          <w:sz w:val="20"/>
          <w:szCs w:val="20"/>
        </w:rPr>
      </w:pPr>
      <w:r w:rsidRPr="00BC03B0">
        <w:t>Важно, чтобы все планируемые мероприятия были обеспечены необходимыми ресурсами и контролировалось их своевременное исполнение.</w:t>
      </w:r>
    </w:p>
    <w:p w:rsidR="00BC03B0" w:rsidRPr="00BC03B0" w:rsidRDefault="00BC03B0" w:rsidP="00E242DF">
      <w:pPr>
        <w:ind w:firstLine="426"/>
        <w:contextualSpacing/>
        <w:jc w:val="both"/>
        <w:rPr>
          <w:sz w:val="20"/>
          <w:szCs w:val="20"/>
        </w:rPr>
      </w:pPr>
      <w:r w:rsidRPr="00BC03B0">
        <w:t>Цель планирования работы по охране труда состоит в определении приоритетных направлений, сроков, этапов и способов реализации требований действующего законодательства об охране труда.</w:t>
      </w:r>
    </w:p>
    <w:p w:rsidR="00BC03B0" w:rsidRPr="00BC03B0" w:rsidRDefault="00BC03B0" w:rsidP="00E242DF">
      <w:pPr>
        <w:ind w:firstLine="426"/>
        <w:contextualSpacing/>
        <w:rPr>
          <w:sz w:val="20"/>
          <w:szCs w:val="20"/>
        </w:rPr>
      </w:pPr>
      <w:r w:rsidRPr="00BC03B0">
        <w:rPr>
          <w:b/>
          <w:bCs/>
        </w:rPr>
        <w:t>Планирование работы по охране труда строится на основе принципов:</w:t>
      </w:r>
    </w:p>
    <w:p w:rsidR="00BC03B0" w:rsidRPr="00BC03B0" w:rsidRDefault="00BC03B0" w:rsidP="00FF675E">
      <w:pPr>
        <w:numPr>
          <w:ilvl w:val="0"/>
          <w:numId w:val="123"/>
        </w:numPr>
        <w:tabs>
          <w:tab w:val="left" w:pos="709"/>
        </w:tabs>
        <w:ind w:firstLine="426"/>
        <w:contextualSpacing/>
        <w:jc w:val="both"/>
        <w:rPr>
          <w:rFonts w:eastAsia="Wingdings"/>
          <w:vertAlign w:val="superscript"/>
        </w:rPr>
      </w:pPr>
      <w:r w:rsidRPr="00BC03B0">
        <w:t>социальное партнерство работодателя и работника;</w:t>
      </w:r>
    </w:p>
    <w:p w:rsidR="00BC03B0" w:rsidRPr="00BC03B0" w:rsidRDefault="00BC03B0" w:rsidP="00FF675E">
      <w:pPr>
        <w:numPr>
          <w:ilvl w:val="0"/>
          <w:numId w:val="123"/>
        </w:numPr>
        <w:tabs>
          <w:tab w:val="left" w:pos="709"/>
        </w:tabs>
        <w:ind w:firstLine="426"/>
        <w:contextualSpacing/>
        <w:jc w:val="both"/>
        <w:rPr>
          <w:rFonts w:eastAsia="Wingdings"/>
          <w:vertAlign w:val="superscript"/>
        </w:rPr>
      </w:pPr>
      <w:r w:rsidRPr="00BC03B0">
        <w:t>взаимосвязанность планов по охране труда с производственными планами;</w:t>
      </w:r>
    </w:p>
    <w:p w:rsidR="00BC03B0" w:rsidRPr="00BC03B0" w:rsidRDefault="00BC03B0" w:rsidP="00FF675E">
      <w:pPr>
        <w:numPr>
          <w:ilvl w:val="0"/>
          <w:numId w:val="123"/>
        </w:numPr>
        <w:tabs>
          <w:tab w:val="left" w:pos="709"/>
        </w:tabs>
        <w:ind w:firstLine="426"/>
        <w:contextualSpacing/>
        <w:jc w:val="both"/>
        <w:rPr>
          <w:rFonts w:eastAsia="Wingdings"/>
          <w:vertAlign w:val="superscript"/>
        </w:rPr>
      </w:pPr>
      <w:r w:rsidRPr="00BC03B0">
        <w:t>приоритетность ведущего направления среди планируемых мероприятий, рациональное распределение материальных, финансовых и трудовых ресурсов;</w:t>
      </w:r>
    </w:p>
    <w:p w:rsidR="00BC03B0" w:rsidRPr="00BC03B0" w:rsidRDefault="00BC03B0" w:rsidP="00FF675E">
      <w:pPr>
        <w:numPr>
          <w:ilvl w:val="0"/>
          <w:numId w:val="123"/>
        </w:numPr>
        <w:tabs>
          <w:tab w:val="left" w:pos="709"/>
        </w:tabs>
        <w:ind w:firstLine="426"/>
        <w:contextualSpacing/>
        <w:jc w:val="both"/>
        <w:rPr>
          <w:rFonts w:eastAsia="Wingdings"/>
          <w:vertAlign w:val="superscript"/>
        </w:rPr>
      </w:pPr>
      <w:r w:rsidRPr="00BC03B0">
        <w:t>непрерывность, т.е. непрерывно должен осуществляться анализ, периодически уточнять цели и задачи.</w:t>
      </w:r>
    </w:p>
    <w:p w:rsidR="00BC03B0" w:rsidRPr="00BC03B0" w:rsidRDefault="00BC03B0" w:rsidP="00E242DF">
      <w:pPr>
        <w:ind w:firstLine="426"/>
        <w:contextualSpacing/>
        <w:jc w:val="both"/>
        <w:rPr>
          <w:sz w:val="20"/>
          <w:szCs w:val="20"/>
        </w:rPr>
      </w:pPr>
      <w:r w:rsidRPr="00BC03B0">
        <w:rPr>
          <w:b/>
          <w:bCs/>
        </w:rPr>
        <w:t>При установлении и анализе целей и задач по охране труда необходимо учитывать:</w:t>
      </w:r>
    </w:p>
    <w:p w:rsidR="00BC03B0" w:rsidRPr="00BC03B0" w:rsidRDefault="00BC03B0" w:rsidP="00FF675E">
      <w:pPr>
        <w:numPr>
          <w:ilvl w:val="0"/>
          <w:numId w:val="124"/>
        </w:numPr>
        <w:tabs>
          <w:tab w:val="left" w:pos="426"/>
        </w:tabs>
        <w:ind w:firstLine="426"/>
        <w:contextualSpacing/>
        <w:jc w:val="both"/>
        <w:rPr>
          <w:rFonts w:eastAsia="Wingdings"/>
          <w:vertAlign w:val="superscript"/>
        </w:rPr>
      </w:pPr>
      <w:r w:rsidRPr="00BC03B0">
        <w:t>государственные нормативные требования охраны труда;</w:t>
      </w:r>
    </w:p>
    <w:p w:rsidR="00BC03B0" w:rsidRPr="00BC03B0" w:rsidRDefault="00BC03B0" w:rsidP="00FF675E">
      <w:pPr>
        <w:numPr>
          <w:ilvl w:val="0"/>
          <w:numId w:val="124"/>
        </w:numPr>
        <w:tabs>
          <w:tab w:val="left" w:pos="426"/>
        </w:tabs>
        <w:ind w:firstLine="426"/>
        <w:contextualSpacing/>
        <w:jc w:val="both"/>
        <w:rPr>
          <w:rFonts w:eastAsia="Wingdings"/>
          <w:vertAlign w:val="superscript"/>
        </w:rPr>
      </w:pPr>
      <w:r w:rsidRPr="00BC03B0">
        <w:t>важные факторы охраны труда, технологические варианты, финансовые, эксплуатационные и другие особенности хозяйственной деятельности Учреждения;</w:t>
      </w:r>
    </w:p>
    <w:p w:rsidR="00BC03B0" w:rsidRPr="00BC03B0" w:rsidRDefault="00BC03B0" w:rsidP="00FF675E">
      <w:pPr>
        <w:numPr>
          <w:ilvl w:val="0"/>
          <w:numId w:val="125"/>
        </w:numPr>
        <w:tabs>
          <w:tab w:val="left" w:pos="709"/>
        </w:tabs>
        <w:ind w:firstLine="426"/>
        <w:contextualSpacing/>
        <w:rPr>
          <w:rFonts w:eastAsia="Wingdings"/>
          <w:vertAlign w:val="superscript"/>
        </w:rPr>
      </w:pPr>
      <w:r w:rsidRPr="00BC03B0">
        <w:t>ресурсные возможности;</w:t>
      </w:r>
    </w:p>
    <w:p w:rsidR="00BC03B0" w:rsidRPr="00BC03B0" w:rsidRDefault="00BC03B0" w:rsidP="00FF675E">
      <w:pPr>
        <w:numPr>
          <w:ilvl w:val="0"/>
          <w:numId w:val="125"/>
        </w:numPr>
        <w:tabs>
          <w:tab w:val="left" w:pos="709"/>
        </w:tabs>
        <w:ind w:firstLine="426"/>
        <w:contextualSpacing/>
        <w:jc w:val="both"/>
        <w:rPr>
          <w:rFonts w:eastAsia="Wingdings"/>
          <w:vertAlign w:val="superscript"/>
        </w:rPr>
      </w:pPr>
      <w:r w:rsidRPr="00BC03B0">
        <w:t>политику Учреждения в области охраны труда, включая обязательство по предотвращению несчастных случаев на производстве и профессиональных заболеваний.</w:t>
      </w:r>
    </w:p>
    <w:p w:rsidR="00BC03B0" w:rsidRPr="00BC03B0" w:rsidRDefault="00BC03B0" w:rsidP="00E242DF">
      <w:pPr>
        <w:ind w:firstLine="426"/>
        <w:contextualSpacing/>
        <w:jc w:val="both"/>
        <w:rPr>
          <w:sz w:val="20"/>
          <w:szCs w:val="20"/>
        </w:rPr>
      </w:pPr>
      <w:r w:rsidRPr="00BC03B0">
        <w:rPr>
          <w:b/>
          <w:bCs/>
        </w:rPr>
        <w:t>Исходными данными для разработки планов по охране труда служат данные учета, отчетности, оценки риска, материалы проверок и пр. Среди них:</w:t>
      </w:r>
    </w:p>
    <w:p w:rsidR="00BC03B0" w:rsidRPr="00BC03B0" w:rsidRDefault="00BC03B0" w:rsidP="00E242DF">
      <w:pPr>
        <w:numPr>
          <w:ilvl w:val="0"/>
          <w:numId w:val="126"/>
        </w:numPr>
        <w:tabs>
          <w:tab w:val="left" w:pos="709"/>
        </w:tabs>
        <w:ind w:right="20" w:firstLine="426"/>
        <w:contextualSpacing/>
        <w:jc w:val="both"/>
        <w:rPr>
          <w:rFonts w:ascii="Wingdings" w:eastAsia="Wingdings" w:hAnsi="Wingdings" w:cs="Wingdings"/>
          <w:vertAlign w:val="superscript"/>
        </w:rPr>
      </w:pPr>
      <w:r w:rsidRPr="00BC03B0">
        <w:t>результаты специальной оценки условий труда и всех видов производственного и административно-общественного контроля;</w:t>
      </w:r>
    </w:p>
    <w:p w:rsidR="00BC03B0" w:rsidRPr="00BC03B0" w:rsidRDefault="00BC03B0" w:rsidP="00FF675E">
      <w:pPr>
        <w:numPr>
          <w:ilvl w:val="0"/>
          <w:numId w:val="126"/>
        </w:numPr>
        <w:tabs>
          <w:tab w:val="left" w:pos="709"/>
        </w:tabs>
        <w:ind w:firstLine="426"/>
        <w:contextualSpacing/>
        <w:jc w:val="both"/>
        <w:rPr>
          <w:rFonts w:ascii="Wingdings" w:eastAsia="Wingdings" w:hAnsi="Wingdings" w:cs="Wingdings"/>
          <w:vertAlign w:val="superscript"/>
        </w:rPr>
      </w:pPr>
      <w:r w:rsidRPr="00BC03B0">
        <w:t>статистические сведения об условиях труда, производственном травматизме,</w:t>
      </w:r>
    </w:p>
    <w:p w:rsidR="00BC03B0" w:rsidRPr="00BC03B0" w:rsidRDefault="00BC03B0" w:rsidP="00BC03B0">
      <w:pPr>
        <w:tabs>
          <w:tab w:val="left" w:pos="709"/>
        </w:tabs>
        <w:contextualSpacing/>
        <w:jc w:val="both"/>
        <w:rPr>
          <w:rFonts w:ascii="Wingdings" w:eastAsia="Wingdings" w:hAnsi="Wingdings" w:cs="Wingdings"/>
          <w:vertAlign w:val="superscript"/>
        </w:rPr>
      </w:pPr>
      <w:r w:rsidRPr="00BC03B0">
        <w:t>профессиональных заболеваниях, временной нетрудоспособности пострадавших от несчастных случаев на производстве и затратах на мероприятия по охране труда;</w:t>
      </w:r>
    </w:p>
    <w:p w:rsidR="00BC03B0" w:rsidRPr="00BC03B0" w:rsidRDefault="00BC03B0" w:rsidP="00FF675E">
      <w:pPr>
        <w:numPr>
          <w:ilvl w:val="0"/>
          <w:numId w:val="126"/>
        </w:numPr>
        <w:tabs>
          <w:tab w:val="left" w:pos="709"/>
        </w:tabs>
        <w:ind w:firstLine="426"/>
        <w:contextualSpacing/>
        <w:jc w:val="both"/>
        <w:rPr>
          <w:rFonts w:ascii="Wingdings" w:eastAsia="Wingdings" w:hAnsi="Wingdings" w:cs="Wingdings"/>
          <w:vertAlign w:val="superscript"/>
        </w:rPr>
      </w:pPr>
      <w:r w:rsidRPr="00BC03B0">
        <w:t>предписания органов государственного надзора и контроля за соблюдением законодательства об охране труда;</w:t>
      </w:r>
    </w:p>
    <w:p w:rsidR="00BC03B0" w:rsidRPr="00BC03B0" w:rsidRDefault="00BC03B0" w:rsidP="00FF675E">
      <w:pPr>
        <w:numPr>
          <w:ilvl w:val="0"/>
          <w:numId w:val="126"/>
        </w:numPr>
        <w:tabs>
          <w:tab w:val="left" w:pos="709"/>
        </w:tabs>
        <w:ind w:firstLine="426"/>
        <w:contextualSpacing/>
        <w:jc w:val="both"/>
        <w:rPr>
          <w:rFonts w:ascii="Wingdings" w:eastAsia="Wingdings" w:hAnsi="Wingdings" w:cs="Wingdings"/>
          <w:vertAlign w:val="superscript"/>
        </w:rPr>
      </w:pPr>
      <w:r w:rsidRPr="00BC03B0">
        <w:t>организационно-распорядительные документы Учреждения.</w:t>
      </w:r>
    </w:p>
    <w:p w:rsidR="00BC03B0" w:rsidRPr="00BC03B0" w:rsidRDefault="00BC03B0" w:rsidP="00E242DF">
      <w:pPr>
        <w:ind w:firstLine="426"/>
        <w:contextualSpacing/>
        <w:rPr>
          <w:sz w:val="20"/>
          <w:szCs w:val="20"/>
        </w:rPr>
      </w:pPr>
      <w:r w:rsidRPr="00BC03B0">
        <w:rPr>
          <w:b/>
          <w:bCs/>
        </w:rPr>
        <w:t>Планирование по охране труда проводится с учетом следующих показателей:</w:t>
      </w:r>
    </w:p>
    <w:p w:rsidR="00BC03B0" w:rsidRPr="00BC03B0" w:rsidRDefault="00BC03B0" w:rsidP="00FF675E">
      <w:pPr>
        <w:numPr>
          <w:ilvl w:val="0"/>
          <w:numId w:val="127"/>
        </w:numPr>
        <w:tabs>
          <w:tab w:val="left" w:pos="426"/>
        </w:tabs>
        <w:ind w:firstLine="426"/>
        <w:contextualSpacing/>
        <w:jc w:val="both"/>
        <w:rPr>
          <w:rFonts w:ascii="Wingdings" w:eastAsia="Wingdings" w:hAnsi="Wingdings" w:cs="Wingdings"/>
          <w:vertAlign w:val="superscript"/>
        </w:rPr>
      </w:pPr>
      <w:r w:rsidRPr="00BC03B0">
        <w:t>численность работающих, которым предусматривается приведение условий труда в соответствии с требованиями и нормами охраны труда;</w:t>
      </w:r>
    </w:p>
    <w:p w:rsidR="00BC03B0" w:rsidRPr="00BC03B0" w:rsidRDefault="00BC03B0" w:rsidP="00FF675E">
      <w:pPr>
        <w:numPr>
          <w:ilvl w:val="0"/>
          <w:numId w:val="127"/>
        </w:numPr>
        <w:tabs>
          <w:tab w:val="left" w:pos="426"/>
        </w:tabs>
        <w:ind w:firstLine="426"/>
        <w:contextualSpacing/>
        <w:jc w:val="both"/>
        <w:rPr>
          <w:rFonts w:ascii="Wingdings" w:eastAsia="Wingdings" w:hAnsi="Wingdings" w:cs="Wingdings"/>
          <w:vertAlign w:val="superscript"/>
        </w:rPr>
      </w:pPr>
      <w:r w:rsidRPr="00BC03B0">
        <w:t>сокращение количества занятых на работах с вредными условиями труда и на тяжелых физических работах;</w:t>
      </w:r>
    </w:p>
    <w:p w:rsidR="00BC03B0" w:rsidRPr="00BC03B0" w:rsidRDefault="00BC03B0" w:rsidP="00FF675E">
      <w:pPr>
        <w:numPr>
          <w:ilvl w:val="0"/>
          <w:numId w:val="127"/>
        </w:numPr>
        <w:tabs>
          <w:tab w:val="left" w:pos="426"/>
        </w:tabs>
        <w:ind w:firstLine="426"/>
        <w:contextualSpacing/>
        <w:jc w:val="both"/>
        <w:rPr>
          <w:rFonts w:ascii="Wingdings" w:eastAsia="Wingdings" w:hAnsi="Wingdings" w:cs="Wingdings"/>
          <w:vertAlign w:val="superscript"/>
        </w:rPr>
      </w:pPr>
      <w:r w:rsidRPr="00BC03B0">
        <w:t>состояние зданий и сооружений, подлежащих реконструкции или капитальному ремонту, а также технологических процессов, оборудования, подлежащих</w:t>
      </w:r>
      <w:r w:rsidRPr="00BC03B0">
        <w:rPr>
          <w:rFonts w:ascii="Wingdings" w:eastAsia="Wingdings" w:hAnsi="Wingdings" w:cs="Wingdings"/>
          <w:vertAlign w:val="superscript"/>
        </w:rPr>
        <w:t></w:t>
      </w:r>
      <w:r w:rsidRPr="00BC03B0">
        <w:t>замене, реконструкции в целях приведения состояния условий труда в соответствие с требованиями и нормами охраны труда.</w:t>
      </w:r>
    </w:p>
    <w:p w:rsidR="00BC03B0" w:rsidRPr="00BC03B0" w:rsidRDefault="00BC03B0" w:rsidP="00E242DF">
      <w:pPr>
        <w:ind w:firstLine="426"/>
        <w:contextualSpacing/>
        <w:jc w:val="both"/>
        <w:rPr>
          <w:sz w:val="20"/>
          <w:szCs w:val="20"/>
        </w:rPr>
      </w:pPr>
      <w:r w:rsidRPr="00BC03B0">
        <w:t>Планирование включает в себя процессы и виды деятельности, которые связаны с выявленными опасностями и рисками, а также соответствующие концепции и цели в области охраны труда, включая техническое обслуживание, эксплуатацию и ремонт оборудования, гарантирующие выполнение соответствующих нормативных требований охраны труда путем:</w:t>
      </w:r>
    </w:p>
    <w:p w:rsidR="00BC03B0" w:rsidRPr="00BC03B0" w:rsidRDefault="00BC03B0" w:rsidP="00FF675E">
      <w:pPr>
        <w:numPr>
          <w:ilvl w:val="0"/>
          <w:numId w:val="128"/>
        </w:numPr>
        <w:tabs>
          <w:tab w:val="left" w:pos="622"/>
        </w:tabs>
        <w:ind w:firstLine="426"/>
        <w:contextualSpacing/>
        <w:jc w:val="both"/>
        <w:rPr>
          <w:rFonts w:ascii="Symbol" w:eastAsia="Symbol" w:hAnsi="Symbol" w:cs="Symbol"/>
        </w:rPr>
      </w:pPr>
      <w:r w:rsidRPr="00BC03B0">
        <w:t>установления и обеспечения выполнения процедур, направленных на устранение отклонений от концепции, целей и задач в области охраны труда;</w:t>
      </w:r>
    </w:p>
    <w:p w:rsidR="00BC03B0" w:rsidRPr="00BC03B0" w:rsidRDefault="00BC03B0" w:rsidP="00FF675E">
      <w:pPr>
        <w:numPr>
          <w:ilvl w:val="0"/>
          <w:numId w:val="128"/>
        </w:numPr>
        <w:tabs>
          <w:tab w:val="left" w:pos="622"/>
        </w:tabs>
        <w:ind w:firstLine="426"/>
        <w:contextualSpacing/>
        <w:jc w:val="both"/>
        <w:rPr>
          <w:rFonts w:ascii="Symbol" w:eastAsia="Symbol" w:hAnsi="Symbol" w:cs="Symbol"/>
        </w:rPr>
      </w:pPr>
      <w:r w:rsidRPr="00BC03B0">
        <w:t>установления и обеспечения использования методов выявления (идентификации) опасностей и оценки рисков, связанных с работой оборудования, используемым сырьем, комплектующими, услугами, получаемыми и используемыми Учреждением, информирования поставщиков и подрядчиков о соответствующих требованиях;</w:t>
      </w:r>
    </w:p>
    <w:p w:rsidR="00BC03B0" w:rsidRPr="00BC03B0" w:rsidRDefault="00BC03B0" w:rsidP="00FF675E">
      <w:pPr>
        <w:numPr>
          <w:ilvl w:val="0"/>
          <w:numId w:val="128"/>
        </w:numPr>
        <w:tabs>
          <w:tab w:val="left" w:pos="622"/>
        </w:tabs>
        <w:ind w:firstLine="426"/>
        <w:contextualSpacing/>
        <w:jc w:val="both"/>
        <w:rPr>
          <w:rFonts w:ascii="Symbol" w:eastAsia="Symbol" w:hAnsi="Symbol" w:cs="Symbol"/>
        </w:rPr>
      </w:pPr>
      <w:r w:rsidRPr="00BC03B0">
        <w:t>разработки и использования методов проектирования оснащения рабочих мест, производственных процессов, оборудования с учетом требований эргономики,</w:t>
      </w:r>
      <w:r w:rsidRPr="00BC03B0">
        <w:rPr>
          <w:rFonts w:ascii="Symbol" w:eastAsia="Symbol" w:hAnsi="Symbol" w:cs="Symbol"/>
        </w:rPr>
        <w:t></w:t>
      </w:r>
      <w:r w:rsidRPr="00BC03B0">
        <w:t>обеспечивая исключение или снижение производственного риска непосредственно в месте его проявления.</w:t>
      </w:r>
    </w:p>
    <w:p w:rsidR="00BC03B0" w:rsidRPr="00BC03B0" w:rsidRDefault="00BC03B0" w:rsidP="00E242DF">
      <w:pPr>
        <w:ind w:firstLine="426"/>
        <w:contextualSpacing/>
        <w:jc w:val="both"/>
        <w:rPr>
          <w:sz w:val="20"/>
          <w:szCs w:val="20"/>
        </w:rPr>
      </w:pPr>
      <w:r w:rsidRPr="00BC03B0">
        <w:t>Планирование по охране труда по срокам действия подразделяется на перспективное (программы улучшения условий и охраны труда в Учреждении), годовое (мероприятия коллективного договора (соглашения) по охране труда, план мероприятий по улучшению</w:t>
      </w:r>
      <w:r w:rsidRPr="00BC03B0">
        <w:rPr>
          <w:sz w:val="20"/>
          <w:szCs w:val="20"/>
        </w:rPr>
        <w:t xml:space="preserve"> </w:t>
      </w:r>
      <w:r w:rsidRPr="00BC03B0">
        <w:t>и оздоровлению условий труда по итогам проведенной специальной оценки условий труда) и оперативное (для реализации мероприятий коллективного договора в подразделениях и решения вновь возникающих задач в производствах, отделениях, участках).</w:t>
      </w:r>
    </w:p>
    <w:p w:rsidR="00BC03B0" w:rsidRPr="00BC03B0" w:rsidRDefault="00BC03B0" w:rsidP="00E242DF">
      <w:pPr>
        <w:ind w:firstLine="426"/>
        <w:contextualSpacing/>
        <w:jc w:val="both"/>
      </w:pPr>
      <w:r w:rsidRPr="00BC03B0">
        <w:t>Планирование предусматривает также разработку мер по постоянной корректировке документов системы управления охраной труда в соответствие с изменением законодательства и государственных требований. Такие меры предусматривают в соответствующих планах и программах по улучшению условий труда (планирование), учитывают при выполнении функций "организация работ", "обучение и мотивация персонала" и реализуют непосредственно в производственном процессе.</w:t>
      </w:r>
    </w:p>
    <w:p w:rsidR="00BC03B0" w:rsidRPr="00BC03B0" w:rsidRDefault="00BC03B0" w:rsidP="00E242DF">
      <w:pPr>
        <w:ind w:firstLine="426"/>
        <w:contextualSpacing/>
        <w:jc w:val="both"/>
      </w:pPr>
      <w:r w:rsidRPr="00BC03B0">
        <w:t>Заведующий Учреждения определяет и документально оформляет программу улучшения условий и охраны труда, уделяя внимание следующим действиям по реализации требований охраны труда:</w:t>
      </w:r>
    </w:p>
    <w:p w:rsidR="00BC03B0" w:rsidRPr="00BC03B0" w:rsidRDefault="00BC03B0" w:rsidP="00E242DF">
      <w:pPr>
        <w:ind w:firstLine="426"/>
        <w:contextualSpacing/>
        <w:jc w:val="both"/>
      </w:pPr>
      <w:r w:rsidRPr="00BC03B0">
        <w:t>- подготовке программы улучшения условий и охраны труда;</w:t>
      </w:r>
    </w:p>
    <w:p w:rsidR="00BC03B0" w:rsidRPr="00BC03B0" w:rsidRDefault="00BC03B0" w:rsidP="00E242DF">
      <w:pPr>
        <w:numPr>
          <w:ilvl w:val="0"/>
          <w:numId w:val="129"/>
        </w:numPr>
        <w:tabs>
          <w:tab w:val="left" w:pos="567"/>
        </w:tabs>
        <w:ind w:firstLine="426"/>
        <w:contextualSpacing/>
        <w:jc w:val="both"/>
        <w:rPr>
          <w:rFonts w:ascii="Symbol" w:eastAsia="Symbol" w:hAnsi="Symbol" w:cs="Symbol"/>
        </w:rPr>
      </w:pPr>
      <w:r w:rsidRPr="00BC03B0">
        <w:t>определению и приобретению необходимых средств управления производственными процессами, оборудования (включая компьютеры, контрольно-измерительную аппаратуру), средств индивидуальной и коллективной защиты работников;</w:t>
      </w:r>
    </w:p>
    <w:p w:rsidR="00BC03B0" w:rsidRPr="00BC03B0" w:rsidRDefault="00BC03B0" w:rsidP="00E242DF">
      <w:pPr>
        <w:numPr>
          <w:ilvl w:val="0"/>
          <w:numId w:val="129"/>
        </w:numPr>
        <w:tabs>
          <w:tab w:val="left" w:pos="567"/>
        </w:tabs>
        <w:ind w:firstLine="426"/>
        <w:contextualSpacing/>
        <w:jc w:val="both"/>
        <w:rPr>
          <w:rFonts w:ascii="Symbol" w:eastAsia="Symbol" w:hAnsi="Symbol" w:cs="Symbol"/>
        </w:rPr>
      </w:pPr>
      <w:r w:rsidRPr="00BC03B0">
        <w:t>разъяснению работникам степени соответствия рабочих мест установленным требованиям условий и охраны труда, а также приобретению работниками навыков, необходимых для достижения требуемого уровня безопасности труда;</w:t>
      </w:r>
    </w:p>
    <w:p w:rsidR="00BC03B0" w:rsidRPr="00BC03B0" w:rsidRDefault="00BC03B0" w:rsidP="00FF675E">
      <w:pPr>
        <w:numPr>
          <w:ilvl w:val="0"/>
          <w:numId w:val="129"/>
        </w:numPr>
        <w:tabs>
          <w:tab w:val="left" w:pos="567"/>
        </w:tabs>
        <w:ind w:firstLine="426"/>
        <w:contextualSpacing/>
        <w:jc w:val="both"/>
        <w:rPr>
          <w:rFonts w:ascii="Symbol" w:eastAsia="Symbol" w:hAnsi="Symbol" w:cs="Symbol"/>
        </w:rPr>
      </w:pPr>
      <w:r w:rsidRPr="00BC03B0">
        <w:t>совершенствованию и актуализации, если это необходимо, методов управления охраной труда и средств контроля;</w:t>
      </w:r>
    </w:p>
    <w:p w:rsidR="00BC03B0" w:rsidRPr="00BC03B0" w:rsidRDefault="00BC03B0" w:rsidP="00FF675E">
      <w:pPr>
        <w:numPr>
          <w:ilvl w:val="0"/>
          <w:numId w:val="129"/>
        </w:numPr>
        <w:tabs>
          <w:tab w:val="left" w:pos="567"/>
        </w:tabs>
        <w:ind w:right="20" w:firstLine="426"/>
        <w:contextualSpacing/>
        <w:rPr>
          <w:rFonts w:ascii="Symbol" w:eastAsia="Symbol" w:hAnsi="Symbol" w:cs="Symbol"/>
        </w:rPr>
      </w:pPr>
      <w:r w:rsidRPr="00BC03B0">
        <w:t>выяснению перспективных тенденций в области охраны труда, включая возможности повышения технического уровня обеспечения охраны труда ОО;</w:t>
      </w:r>
    </w:p>
    <w:p w:rsidR="00BC03B0" w:rsidRPr="00BC03B0" w:rsidRDefault="00BC03B0" w:rsidP="00FF675E">
      <w:pPr>
        <w:numPr>
          <w:ilvl w:val="0"/>
          <w:numId w:val="129"/>
        </w:numPr>
        <w:tabs>
          <w:tab w:val="left" w:pos="567"/>
        </w:tabs>
        <w:ind w:firstLine="426"/>
        <w:contextualSpacing/>
        <w:jc w:val="both"/>
        <w:rPr>
          <w:rFonts w:ascii="Symbol" w:eastAsia="Symbol" w:hAnsi="Symbol" w:cs="Symbol"/>
        </w:rPr>
      </w:pPr>
      <w:r w:rsidRPr="00BC03B0">
        <w:t>выявлению и контролю вредных и опасных производственных факторов и работ, при наличии которых необходим предварительный и периодический медицинский осмотр.</w:t>
      </w:r>
    </w:p>
    <w:p w:rsidR="00BC03B0" w:rsidRPr="00BC03B0" w:rsidRDefault="00BC03B0" w:rsidP="00E242DF">
      <w:pPr>
        <w:ind w:firstLine="426"/>
        <w:contextualSpacing/>
        <w:jc w:val="both"/>
        <w:rPr>
          <w:sz w:val="20"/>
          <w:szCs w:val="20"/>
        </w:rPr>
      </w:pPr>
      <w:r w:rsidRPr="00BC03B0">
        <w:t>Программа улучшения условий и охраны труда должна регулярно пересматриваться с запланированными интервалами. При необходимости программа должна учитывать изменения в деятельности учреждения (в том числе изменения технологических процессов и оборудования), изменения оказываемых услуг или условий функционирования. Такая программа должна также предусматривать:</w:t>
      </w:r>
    </w:p>
    <w:p w:rsidR="00BC03B0" w:rsidRPr="00BC03B0" w:rsidRDefault="00BC03B0" w:rsidP="00E242DF">
      <w:pPr>
        <w:ind w:firstLine="426"/>
        <w:contextualSpacing/>
        <w:jc w:val="both"/>
        <w:rPr>
          <w:sz w:val="20"/>
          <w:szCs w:val="20"/>
        </w:rPr>
      </w:pPr>
      <w:r w:rsidRPr="00BC03B0">
        <w:rPr>
          <w:sz w:val="20"/>
          <w:szCs w:val="20"/>
        </w:rPr>
        <w:t xml:space="preserve">- </w:t>
      </w:r>
      <w:r w:rsidRPr="00BC03B0">
        <w:t>распределение ответственности за достижение целей и задач, нормативных показателей условий и охраны труда для каждого подразделения и уровня управления в учреждении;</w:t>
      </w:r>
    </w:p>
    <w:p w:rsidR="00BC03B0" w:rsidRPr="00BC03B0" w:rsidRDefault="00BC03B0" w:rsidP="00E242DF">
      <w:pPr>
        <w:ind w:firstLine="426"/>
        <w:contextualSpacing/>
        <w:jc w:val="both"/>
        <w:rPr>
          <w:sz w:val="20"/>
          <w:szCs w:val="20"/>
        </w:rPr>
      </w:pPr>
      <w:r w:rsidRPr="00BC03B0">
        <w:rPr>
          <w:sz w:val="20"/>
          <w:szCs w:val="20"/>
        </w:rPr>
        <w:t xml:space="preserve">- </w:t>
      </w:r>
      <w:r w:rsidRPr="00BC03B0">
        <w:t>обеспеченность необходимыми ресурсами;</w:t>
      </w:r>
    </w:p>
    <w:p w:rsidR="00BC03B0" w:rsidRPr="00BC03B0" w:rsidRDefault="00BC03B0" w:rsidP="00E242DF">
      <w:pPr>
        <w:ind w:firstLine="426"/>
        <w:contextualSpacing/>
        <w:jc w:val="both"/>
        <w:rPr>
          <w:sz w:val="20"/>
          <w:szCs w:val="20"/>
        </w:rPr>
      </w:pPr>
      <w:r w:rsidRPr="00BC03B0">
        <w:rPr>
          <w:sz w:val="20"/>
          <w:szCs w:val="20"/>
        </w:rPr>
        <w:t xml:space="preserve">- </w:t>
      </w:r>
      <w:r w:rsidRPr="00BC03B0">
        <w:t>средства и сроки, в которые должны быть достигнуты цели и решены задачи программы.</w:t>
      </w:r>
    </w:p>
    <w:p w:rsidR="00BC03B0" w:rsidRPr="00BC03B0" w:rsidRDefault="00BC03B0" w:rsidP="00E242DF">
      <w:pPr>
        <w:ind w:firstLine="426"/>
        <w:contextualSpacing/>
        <w:jc w:val="both"/>
        <w:rPr>
          <w:sz w:val="20"/>
          <w:szCs w:val="20"/>
        </w:rPr>
      </w:pPr>
      <w:r w:rsidRPr="00BC03B0">
        <w:t>Для всех учреждений характерными являются следующие мероприятия:</w:t>
      </w:r>
    </w:p>
    <w:p w:rsidR="00BC03B0" w:rsidRPr="00BC03B0" w:rsidRDefault="00BC03B0" w:rsidP="00E242DF">
      <w:pPr>
        <w:ind w:firstLine="426"/>
        <w:contextualSpacing/>
        <w:jc w:val="both"/>
        <w:rPr>
          <w:sz w:val="20"/>
          <w:szCs w:val="20"/>
        </w:rPr>
      </w:pPr>
      <w:r w:rsidRPr="00BC03B0">
        <w:rPr>
          <w:sz w:val="20"/>
          <w:szCs w:val="20"/>
        </w:rPr>
        <w:t xml:space="preserve">- </w:t>
      </w:r>
      <w:r w:rsidRPr="00BC03B0">
        <w:t>приведение рабочих мест по условиям труда в соответствие с нормами и требованиями законодательства об охране труда;</w:t>
      </w:r>
    </w:p>
    <w:p w:rsidR="00BC03B0" w:rsidRPr="00BC03B0" w:rsidRDefault="00BC03B0" w:rsidP="00E242DF">
      <w:pPr>
        <w:ind w:firstLine="426"/>
        <w:contextualSpacing/>
        <w:jc w:val="both"/>
        <w:rPr>
          <w:sz w:val="20"/>
          <w:szCs w:val="20"/>
        </w:rPr>
      </w:pPr>
      <w:r w:rsidRPr="00BC03B0">
        <w:rPr>
          <w:sz w:val="20"/>
          <w:szCs w:val="20"/>
        </w:rPr>
        <w:t xml:space="preserve">- </w:t>
      </w:r>
      <w:r w:rsidRPr="00BC03B0">
        <w:t>санитарно-гигиеническое и лечебно-профилактическое обеспечение. Финансирование мероприятий по улучшению условий и охраны труда в учреждениях</w:t>
      </w:r>
      <w:r w:rsidRPr="00BC03B0">
        <w:rPr>
          <w:sz w:val="20"/>
          <w:szCs w:val="20"/>
        </w:rPr>
        <w:t xml:space="preserve"> </w:t>
      </w:r>
      <w:r w:rsidRPr="00BC03B0">
        <w:t>(за исключением государственных унитарных предприятий и федеральных учреждений) осуществляется в размере не менее 0,2 % суммы затрат на производство продукции (работ, услуг).</w:t>
      </w:r>
    </w:p>
    <w:p w:rsidR="00BC03B0" w:rsidRPr="00BC03B0" w:rsidRDefault="00BC03B0" w:rsidP="00E242DF">
      <w:pPr>
        <w:ind w:firstLine="426"/>
        <w:contextualSpacing/>
        <w:jc w:val="both"/>
        <w:rPr>
          <w:sz w:val="20"/>
          <w:szCs w:val="20"/>
        </w:rPr>
      </w:pPr>
      <w:r w:rsidRPr="00BC03B0">
        <w:t>Контроль за выполнением мероприятий коллективного договора (соглашения) осуществляется непосредственно сторонами или уполномоченными ими представителями.</w:t>
      </w:r>
    </w:p>
    <w:p w:rsidR="00BC03B0" w:rsidRPr="00BC03B0" w:rsidRDefault="00BC03B0" w:rsidP="00E242DF">
      <w:pPr>
        <w:ind w:firstLine="426"/>
        <w:contextualSpacing/>
        <w:jc w:val="both"/>
        <w:rPr>
          <w:sz w:val="20"/>
          <w:szCs w:val="20"/>
        </w:rPr>
      </w:pPr>
      <w:r w:rsidRPr="00BC03B0">
        <w:t>Контроль возлагается на службы охраны труда и совместные комиссии по охране труда.</w:t>
      </w:r>
    </w:p>
    <w:p w:rsidR="00BC03B0" w:rsidRPr="00BC03B0" w:rsidRDefault="00BC03B0" w:rsidP="00E242DF">
      <w:pPr>
        <w:ind w:firstLine="426"/>
        <w:contextualSpacing/>
        <w:jc w:val="both"/>
        <w:rPr>
          <w:sz w:val="20"/>
          <w:szCs w:val="20"/>
        </w:rPr>
      </w:pPr>
      <w:r w:rsidRPr="00BC03B0">
        <w:t>При разработке плана мероприятий по улучшению и оздоровлению условий труда по итогам проведенной специальной оценки условий труда необходимо руководствоваться приказом МТСР Российской Федерации от 24 января 2014 года №33н. План должен предусматривать мероприятия по применению средств индивидуальной и коллективной защиты, оздоровительные мероприятия, а также мероприятия по охране и организации труда.</w:t>
      </w:r>
    </w:p>
    <w:p w:rsidR="00BC03B0" w:rsidRPr="00BC03B0" w:rsidRDefault="00BC03B0" w:rsidP="00FF675E">
      <w:pPr>
        <w:numPr>
          <w:ilvl w:val="1"/>
          <w:numId w:val="130"/>
        </w:numPr>
        <w:tabs>
          <w:tab w:val="left" w:pos="841"/>
        </w:tabs>
        <w:ind w:firstLine="426"/>
        <w:contextualSpacing/>
        <w:jc w:val="both"/>
      </w:pPr>
      <w:r w:rsidRPr="00BC03B0">
        <w:t>плане указываются источники финансирования мероприятий, сроки их исполнения и исполнители. План должен предусматривать приведение всех рабочих мест в соответствие с государственными нормативными требованиями охраны труда.</w:t>
      </w:r>
    </w:p>
    <w:p w:rsidR="00BC03B0" w:rsidRDefault="00BC03B0" w:rsidP="00BC03B0">
      <w:pPr>
        <w:contextualSpacing/>
        <w:jc w:val="both"/>
      </w:pPr>
      <w:r w:rsidRPr="00BC03B0">
        <w:t>Оперативное планирование по охране труда (мероприятия со сроками исполнения в течение года, целевые планы) осуществляется в учреждении и обеспечивает реализацию раздела "Охрана труда" коллективного договора. Разработку и выполнение мероприятий организует руководитель.</w:t>
      </w:r>
    </w:p>
    <w:p w:rsidR="008D40BC" w:rsidRPr="00BC03B0" w:rsidRDefault="008D40BC" w:rsidP="00BC03B0">
      <w:pPr>
        <w:contextualSpacing/>
        <w:jc w:val="both"/>
      </w:pPr>
    </w:p>
    <w:p w:rsidR="00BC03B0" w:rsidRPr="00BC03B0" w:rsidRDefault="00BC03B0" w:rsidP="00E242DF">
      <w:pPr>
        <w:numPr>
          <w:ilvl w:val="0"/>
          <w:numId w:val="131"/>
        </w:numPr>
        <w:tabs>
          <w:tab w:val="left" w:pos="0"/>
          <w:tab w:val="left" w:pos="1134"/>
          <w:tab w:val="left" w:pos="9214"/>
        </w:tabs>
        <w:ind w:firstLine="142"/>
        <w:contextualSpacing/>
        <w:jc w:val="center"/>
        <w:rPr>
          <w:b/>
          <w:bCs/>
        </w:rPr>
      </w:pPr>
      <w:r w:rsidRPr="00BC03B0">
        <w:rPr>
          <w:b/>
          <w:bCs/>
        </w:rPr>
        <w:t>Процедуры, направленные на достижение целей работодателя</w:t>
      </w:r>
    </w:p>
    <w:p w:rsidR="00BC03B0" w:rsidRPr="00BC03B0" w:rsidRDefault="00BC03B0" w:rsidP="00BC03B0">
      <w:pPr>
        <w:tabs>
          <w:tab w:val="left" w:pos="426"/>
        </w:tabs>
        <w:ind w:right="360"/>
        <w:contextualSpacing/>
        <w:jc w:val="center"/>
        <w:rPr>
          <w:b/>
          <w:bCs/>
        </w:rPr>
      </w:pPr>
      <w:r w:rsidRPr="00BC03B0">
        <w:rPr>
          <w:b/>
          <w:bCs/>
        </w:rPr>
        <w:t>в области охраны труда</w:t>
      </w:r>
    </w:p>
    <w:p w:rsidR="00BC03B0" w:rsidRPr="00BC03B0" w:rsidRDefault="00BC03B0" w:rsidP="00E242DF">
      <w:pPr>
        <w:ind w:firstLine="426"/>
        <w:contextualSpacing/>
        <w:jc w:val="both"/>
        <w:rPr>
          <w:sz w:val="20"/>
          <w:szCs w:val="20"/>
        </w:rPr>
      </w:pPr>
      <w:r w:rsidRPr="00BC03B0">
        <w:rPr>
          <w:b/>
          <w:bCs/>
        </w:rPr>
        <w:t>10.1. Порядок проведения специальной оценки условий труда. Сертификация организации работ по охране труда.</w:t>
      </w:r>
    </w:p>
    <w:p w:rsidR="00BC03B0" w:rsidRPr="00BC03B0" w:rsidRDefault="00BC03B0" w:rsidP="00E242DF">
      <w:pPr>
        <w:ind w:right="20" w:firstLine="567"/>
        <w:contextualSpacing/>
        <w:jc w:val="both"/>
        <w:rPr>
          <w:sz w:val="20"/>
          <w:szCs w:val="20"/>
        </w:rPr>
      </w:pPr>
      <w:r w:rsidRPr="00BC03B0">
        <w:t>Работодатель обязан обеспечить проведение специальной оценки условий труда с дальнейшей сертификацией организации работ по охране труда (статья 212 ТК РФ).</w:t>
      </w:r>
    </w:p>
    <w:p w:rsidR="00BC03B0" w:rsidRPr="00BC03B0" w:rsidRDefault="00BC03B0" w:rsidP="00FF675E">
      <w:pPr>
        <w:numPr>
          <w:ilvl w:val="1"/>
          <w:numId w:val="132"/>
        </w:numPr>
        <w:tabs>
          <w:tab w:val="left" w:pos="889"/>
        </w:tabs>
        <w:ind w:firstLine="426"/>
        <w:contextualSpacing/>
        <w:jc w:val="both"/>
      </w:pPr>
      <w:r w:rsidRPr="00BC03B0">
        <w:t>соответствии со статьей 209 ТК РФ специальная оценка условий труда - оценка условий труда на рабочих местах в целях выявления вредных и (или) опасных производственных факторов и осуществления мероприятий по приведению условий труда в соответствие с государственными нормативными требованиями охраны труда. Специальная оценка проводится в соответствии с Методикой проведения специальной оценки условий труда, утвержденной приказом МТСЗ РФ от 24 января 2014 года №33н.</w:t>
      </w:r>
    </w:p>
    <w:p w:rsidR="00BC03B0" w:rsidRPr="00BC03B0" w:rsidRDefault="00BC03B0" w:rsidP="00686060">
      <w:pPr>
        <w:ind w:firstLine="426"/>
        <w:contextualSpacing/>
        <w:jc w:val="both"/>
        <w:rPr>
          <w:sz w:val="20"/>
          <w:szCs w:val="20"/>
        </w:rPr>
      </w:pPr>
      <w:r w:rsidRPr="00BC03B0">
        <w:t>Специальной оценке подлежат все имеющиеся в учреждении рабочие места. Сроки проведения в учреждении устанавливаются исходя из того, что каждое рабочее место должно быть оценено не реже одного раза в пять лет. Документы по специальной оценке должны храниться в течение 45 лет.</w:t>
      </w:r>
    </w:p>
    <w:p w:rsidR="00BC03B0" w:rsidRPr="00BC03B0" w:rsidRDefault="00BC03B0" w:rsidP="00686060">
      <w:pPr>
        <w:ind w:firstLine="426"/>
        <w:contextualSpacing/>
        <w:rPr>
          <w:sz w:val="20"/>
          <w:szCs w:val="20"/>
        </w:rPr>
      </w:pPr>
      <w:r w:rsidRPr="00BC03B0">
        <w:t>Проведение специальной оценки осуществляется в три этапа:</w:t>
      </w:r>
    </w:p>
    <w:p w:rsidR="00BC03B0" w:rsidRPr="00BC03B0" w:rsidRDefault="00BC03B0" w:rsidP="00686060">
      <w:pPr>
        <w:ind w:firstLine="426"/>
        <w:contextualSpacing/>
        <w:rPr>
          <w:sz w:val="20"/>
          <w:szCs w:val="20"/>
        </w:rPr>
      </w:pPr>
      <w:r w:rsidRPr="00BC03B0">
        <w:t>1 этап: Подготовка к проведению специальной оценки.</w:t>
      </w:r>
    </w:p>
    <w:p w:rsidR="00BC03B0" w:rsidRPr="00BC03B0" w:rsidRDefault="00BC03B0" w:rsidP="00686060">
      <w:pPr>
        <w:ind w:firstLine="426"/>
        <w:contextualSpacing/>
        <w:rPr>
          <w:sz w:val="20"/>
          <w:szCs w:val="20"/>
        </w:rPr>
      </w:pPr>
      <w:r w:rsidRPr="00BC03B0">
        <w:t>2 этап: Проведение специальной оценки.</w:t>
      </w:r>
    </w:p>
    <w:p w:rsidR="00BC03B0" w:rsidRPr="00BC03B0" w:rsidRDefault="00BC03B0" w:rsidP="00686060">
      <w:pPr>
        <w:ind w:firstLine="426"/>
        <w:contextualSpacing/>
        <w:jc w:val="both"/>
        <w:rPr>
          <w:sz w:val="20"/>
          <w:szCs w:val="20"/>
        </w:rPr>
      </w:pPr>
      <w:r w:rsidRPr="00BC03B0">
        <w:t>3 этап: Оценка фактического состояния условий труда на рабочих местах и оформление ее результатов.</w:t>
      </w:r>
    </w:p>
    <w:p w:rsidR="00BC03B0" w:rsidRPr="00BC03B0" w:rsidRDefault="00BC03B0" w:rsidP="00686060">
      <w:pPr>
        <w:ind w:firstLine="426"/>
        <w:contextualSpacing/>
        <w:rPr>
          <w:sz w:val="20"/>
          <w:szCs w:val="20"/>
        </w:rPr>
      </w:pPr>
      <w:r w:rsidRPr="00BC03B0">
        <w:t>Первый этап: подготовка к проведению специальной оценки.</w:t>
      </w:r>
    </w:p>
    <w:p w:rsidR="00BC03B0" w:rsidRPr="00BC03B0" w:rsidRDefault="00BC03B0" w:rsidP="00686060">
      <w:pPr>
        <w:ind w:firstLine="426"/>
        <w:contextualSpacing/>
        <w:jc w:val="both"/>
        <w:rPr>
          <w:sz w:val="20"/>
          <w:szCs w:val="20"/>
        </w:rPr>
      </w:pPr>
      <w:r w:rsidRPr="00BC03B0">
        <w:t>Для организации и проведения специальной оценки в учреждении издается приказ о проведении специальной оценки с утверждением состава комиссии, сроков и последовательности выполнения работ.</w:t>
      </w:r>
    </w:p>
    <w:p w:rsidR="00BC03B0" w:rsidRPr="00BC03B0" w:rsidRDefault="00BC03B0" w:rsidP="00686060">
      <w:pPr>
        <w:ind w:firstLine="426"/>
        <w:contextualSpacing/>
        <w:jc w:val="both"/>
        <w:rPr>
          <w:sz w:val="20"/>
          <w:szCs w:val="20"/>
        </w:rPr>
      </w:pPr>
      <w:r w:rsidRPr="00BC03B0">
        <w:t>Комиссия создается учреждением, в которой проводится специальная оценка в целях координации, методического руководства и контроля за проведением работы по специальной оценке.</w:t>
      </w:r>
    </w:p>
    <w:p w:rsidR="00BC03B0" w:rsidRPr="00BC03B0" w:rsidRDefault="00BC03B0" w:rsidP="00686060">
      <w:pPr>
        <w:numPr>
          <w:ilvl w:val="0"/>
          <w:numId w:val="133"/>
        </w:numPr>
        <w:tabs>
          <w:tab w:val="left" w:pos="848"/>
        </w:tabs>
        <w:ind w:firstLine="426"/>
        <w:contextualSpacing/>
        <w:jc w:val="both"/>
      </w:pPr>
      <w:r w:rsidRPr="00BC03B0">
        <w:t>состав комиссии рекомендуется включать заведующего учреждения, ответственный по охране труда, представителей профсоюзных организаций или других уполномоченных работниками представительных органов, представителя комиссии по охране труда, уполномоченных (доверенных) лиц по охране труда профессиональных союзов или трудового коллектива, представителей аттестующей организации.</w:t>
      </w:r>
    </w:p>
    <w:p w:rsidR="00BC03B0" w:rsidRPr="00BC03B0" w:rsidRDefault="00BC03B0" w:rsidP="00BC03B0">
      <w:pPr>
        <w:contextualSpacing/>
        <w:jc w:val="both"/>
      </w:pPr>
      <w:r w:rsidRPr="00BC03B0">
        <w:t>Членам комиссии необходимо пройти подготовку по общим вопросам специальной оценки в учебных центрах (организациях), уполномоченных на этот вид обучения.</w:t>
      </w:r>
    </w:p>
    <w:p w:rsidR="00BC03B0" w:rsidRPr="00BC03B0" w:rsidRDefault="00BC03B0" w:rsidP="00686060">
      <w:pPr>
        <w:ind w:firstLine="426"/>
        <w:contextualSpacing/>
        <w:jc w:val="both"/>
      </w:pPr>
      <w:r w:rsidRPr="00BC03B0">
        <w:t>Комиссия формирует необходимые для проведения специальной оценки документы и материалы, составляет полный перечень рабочих мест учреждения с выделением аналогичных рабочих мест, готовит предложения по приведению наименования профессий и должностей работников учреждения в соответствие с требованиями законодательства, присваивает коды производствам и номера каждому рабочему месту и др., а также осуществляет методическое руководство и контроль за проведением специальной оценки.</w:t>
      </w:r>
    </w:p>
    <w:p w:rsidR="00BC03B0" w:rsidRPr="00BC03B0" w:rsidRDefault="00BC03B0" w:rsidP="00686060">
      <w:pPr>
        <w:ind w:firstLine="426"/>
        <w:contextualSpacing/>
        <w:jc w:val="both"/>
      </w:pPr>
      <w:r w:rsidRPr="00BC03B0">
        <w:t>При наличии в учреждении аналогичных рабочих мест оценка факторов при производственной среды производится на основании данных, полученных при оценке 20% таких рабочих мест (но не менее двух). Условия труда и мероприятия по их улучшению, установленные хотя бы для одного рабочего места из числа 20% аналогичных рабочих мест, соответствуют всем 100% аналогичных рабочих мест.</w:t>
      </w:r>
    </w:p>
    <w:p w:rsidR="00BC03B0" w:rsidRPr="00BC03B0" w:rsidRDefault="00BC03B0" w:rsidP="00686060">
      <w:pPr>
        <w:ind w:right="4220" w:firstLine="426"/>
        <w:contextualSpacing/>
      </w:pPr>
      <w:r w:rsidRPr="00BC03B0">
        <w:t>Второй этап: проведение специальной оценки. Специальная оценка включает:</w:t>
      </w:r>
    </w:p>
    <w:p w:rsidR="00BC03B0" w:rsidRPr="00BC03B0" w:rsidRDefault="00BC03B0" w:rsidP="00686060">
      <w:pPr>
        <w:ind w:right="4220" w:firstLine="426"/>
        <w:contextualSpacing/>
      </w:pPr>
      <w:r w:rsidRPr="00BC03B0">
        <w:t>- гигиеническую оценку условий труда;</w:t>
      </w:r>
    </w:p>
    <w:p w:rsidR="00BC03B0" w:rsidRPr="00BC03B0" w:rsidRDefault="00BC03B0" w:rsidP="00686060">
      <w:pPr>
        <w:ind w:right="-25" w:firstLine="426"/>
        <w:contextualSpacing/>
      </w:pPr>
      <w:r w:rsidRPr="00BC03B0">
        <w:t>- дополнительно: оценку травмоопасности; оценку эффективности применения средств индивидуальной защиты (далее - СИЗ) в целях снижения класса (подкласса) условий труда.</w:t>
      </w:r>
    </w:p>
    <w:p w:rsidR="00BC03B0" w:rsidRPr="00BC03B0" w:rsidRDefault="00BC03B0" w:rsidP="00686060">
      <w:pPr>
        <w:ind w:right="-25" w:firstLine="426"/>
        <w:contextualSpacing/>
      </w:pPr>
      <w:r w:rsidRPr="00BC03B0">
        <w:t>Гигиеническая оценка условий труда:</w:t>
      </w:r>
    </w:p>
    <w:p w:rsidR="00BC03B0" w:rsidRPr="00BC03B0" w:rsidRDefault="00BC03B0" w:rsidP="00686060">
      <w:pPr>
        <w:ind w:right="-25" w:firstLine="426"/>
        <w:contextualSpacing/>
        <w:jc w:val="both"/>
      </w:pPr>
      <w:r w:rsidRPr="00BC03B0">
        <w:t>- оцениваются все имеющиеся на рабочем месте вредные и (или) опасные физические, химические и биологические производственные факторы, тяжесть и (или) напряженность трудового процесса. Уровни вредных и (или) опасных производственных факторов определяются на основе инструментальных измерений при ведении производственных процессов в соответствии с технологической документацией при исправных и эффективно действующих средствах коллективной защиты;</w:t>
      </w:r>
    </w:p>
    <w:p w:rsidR="00BC03B0" w:rsidRPr="00BC03B0" w:rsidRDefault="00BC03B0" w:rsidP="00686060">
      <w:pPr>
        <w:ind w:right="-25" w:firstLine="426"/>
        <w:contextualSpacing/>
        <w:jc w:val="both"/>
      </w:pPr>
      <w:r w:rsidRPr="00BC03B0">
        <w:t>- по каждому фактору на отдельное рабочее место оформляются протоколы измерений и оценок, являющиеся неотъемлемой частью карты специальной оценки;</w:t>
      </w:r>
    </w:p>
    <w:p w:rsidR="00BC03B0" w:rsidRPr="00BC03B0" w:rsidRDefault="00BC03B0" w:rsidP="00686060">
      <w:pPr>
        <w:ind w:right="-25" w:firstLine="426"/>
        <w:contextualSpacing/>
        <w:jc w:val="both"/>
      </w:pPr>
      <w:r w:rsidRPr="00BC03B0">
        <w:t>- оценка факторов производственной среды и трудового процесса основана на гигиенической классификации условий труда.</w:t>
      </w:r>
    </w:p>
    <w:p w:rsidR="00BC03B0" w:rsidRPr="00BC03B0" w:rsidRDefault="00BC03B0" w:rsidP="00686060">
      <w:pPr>
        <w:ind w:right="-25" w:firstLine="426"/>
        <w:contextualSpacing/>
        <w:jc w:val="both"/>
      </w:pPr>
      <w:r w:rsidRPr="00BC03B0">
        <w:t>Третий этап: оценка фактического состояния условий труда на рабочих местах и оформление ее результатов.</w:t>
      </w:r>
    </w:p>
    <w:p w:rsidR="00BC03B0" w:rsidRPr="00BC03B0" w:rsidRDefault="00BC03B0" w:rsidP="00686060">
      <w:pPr>
        <w:ind w:right="-25" w:firstLine="426"/>
        <w:contextualSpacing/>
        <w:jc w:val="both"/>
      </w:pPr>
      <w:r w:rsidRPr="00BC03B0">
        <w:t>Фактическое состояние условий труда на рабочем месте определяется на основании оценок:</w:t>
      </w:r>
    </w:p>
    <w:p w:rsidR="00BC03B0" w:rsidRPr="00BC03B0" w:rsidRDefault="00BC03B0" w:rsidP="00686060">
      <w:pPr>
        <w:ind w:right="-25" w:firstLine="426"/>
        <w:contextualSpacing/>
        <w:jc w:val="both"/>
      </w:pPr>
      <w:r w:rsidRPr="00BC03B0">
        <w:t>- по классу и степени вредности и (или) опасности факторов производственной среды и трудового процесса;</w:t>
      </w:r>
    </w:p>
    <w:p w:rsidR="00BC03B0" w:rsidRPr="00BC03B0" w:rsidRDefault="00BC03B0" w:rsidP="00686060">
      <w:pPr>
        <w:ind w:right="-25" w:firstLine="426"/>
        <w:contextualSpacing/>
        <w:jc w:val="both"/>
      </w:pPr>
      <w:r w:rsidRPr="00BC03B0">
        <w:t>- дополнительно: по классу условий труда по травмоопасности и по оценке эффективности применения СИЗ.</w:t>
      </w:r>
    </w:p>
    <w:p w:rsidR="00BC03B0" w:rsidRPr="00BC03B0" w:rsidRDefault="00BC03B0" w:rsidP="00686060">
      <w:pPr>
        <w:ind w:right="-25" w:firstLine="426"/>
        <w:contextualSpacing/>
        <w:jc w:val="both"/>
      </w:pPr>
      <w:r w:rsidRPr="00BC03B0">
        <w:t>По результатам оценок и на основе действующей классификации условий труда рабочее место считается оцененным с соответствующим классом условий труда.</w:t>
      </w:r>
    </w:p>
    <w:p w:rsidR="00BC03B0" w:rsidRPr="00BC03B0" w:rsidRDefault="00BC03B0" w:rsidP="00686060">
      <w:pPr>
        <w:ind w:right="-25" w:firstLine="426"/>
        <w:contextualSpacing/>
        <w:jc w:val="both"/>
      </w:pPr>
      <w:r w:rsidRPr="00BC03B0">
        <w:t>При отнесении условий труда на рабочем месте к опасному классу в учреждении незамедлительно разрабатывается комплекс мер, направленных на снижение уровня воздействия опасных факторов производственной среды и трудового процесса либо на уменьшение времени их воздействия.</w:t>
      </w:r>
    </w:p>
    <w:p w:rsidR="00BC03B0" w:rsidRPr="00BC03B0" w:rsidRDefault="00BC03B0" w:rsidP="00686060">
      <w:pPr>
        <w:ind w:right="-25" w:firstLine="426"/>
        <w:contextualSpacing/>
        <w:jc w:val="both"/>
      </w:pPr>
      <w:r w:rsidRPr="00BC03B0">
        <w:t>Результаты специальной оценки условий труда оформляются в виде пакета документов, содержащих:</w:t>
      </w:r>
    </w:p>
    <w:p w:rsidR="00BC03B0" w:rsidRPr="00BC03B0" w:rsidRDefault="00BC03B0" w:rsidP="00686060">
      <w:pPr>
        <w:ind w:right="-25" w:firstLine="426"/>
        <w:contextualSpacing/>
        <w:jc w:val="both"/>
      </w:pPr>
      <w:r w:rsidRPr="00BC03B0">
        <w:t>- приказ о проведении специальной оценки условий труда и привлечении к этой работе специализированной организации;</w:t>
      </w:r>
    </w:p>
    <w:p w:rsidR="00BC03B0" w:rsidRPr="00BC03B0" w:rsidRDefault="00BC03B0" w:rsidP="00686060">
      <w:pPr>
        <w:ind w:right="-25" w:firstLine="426"/>
        <w:contextualSpacing/>
        <w:jc w:val="both"/>
      </w:pPr>
      <w:r w:rsidRPr="00BC03B0">
        <w:t>- перечень рабочих мест учреждения, подлежащих специальной оценке условий труда, с выделением аналогичных рабочих мест и указанием оцениваемых факторов условий труда;</w:t>
      </w:r>
    </w:p>
    <w:p w:rsidR="00BC03B0" w:rsidRPr="00BC03B0" w:rsidRDefault="00BC03B0" w:rsidP="00686060">
      <w:pPr>
        <w:ind w:right="-25" w:firstLine="426"/>
        <w:contextualSpacing/>
        <w:jc w:val="both"/>
      </w:pPr>
      <w:r w:rsidRPr="00BC03B0">
        <w:t>- копии документов на право проведения измерений и оценок условий труда специализированной организацией;</w:t>
      </w:r>
    </w:p>
    <w:p w:rsidR="00BC03B0" w:rsidRPr="00BC03B0" w:rsidRDefault="00BC03B0" w:rsidP="00686060">
      <w:pPr>
        <w:ind w:right="-25" w:firstLine="426"/>
        <w:contextualSpacing/>
        <w:jc w:val="both"/>
      </w:pPr>
      <w:r w:rsidRPr="00BC03B0">
        <w:t>- карты специальной оценки условий труда;</w:t>
      </w:r>
    </w:p>
    <w:p w:rsidR="00BC03B0" w:rsidRPr="00BC03B0" w:rsidRDefault="00BC03B0" w:rsidP="00686060">
      <w:pPr>
        <w:ind w:right="-25" w:firstLine="426"/>
        <w:contextualSpacing/>
        <w:jc w:val="both"/>
      </w:pPr>
      <w:r w:rsidRPr="00BC03B0">
        <w:t>- ведомости рабочих мест подразделений и результатов их оценки и сводную ведомость рабочих мест учреждения и результатов их оценки;</w:t>
      </w:r>
    </w:p>
    <w:p w:rsidR="00BC03B0" w:rsidRPr="00BC03B0" w:rsidRDefault="00BC03B0" w:rsidP="00686060">
      <w:pPr>
        <w:ind w:right="-25" w:firstLine="426"/>
        <w:contextualSpacing/>
        <w:jc w:val="both"/>
      </w:pPr>
      <w:r w:rsidRPr="00BC03B0">
        <w:t>- план мероприятий по улучшению и оздоровлению условий труда в учреждении;</w:t>
      </w:r>
    </w:p>
    <w:p w:rsidR="00BC03B0" w:rsidRPr="00BC03B0" w:rsidRDefault="00BC03B0" w:rsidP="00686060">
      <w:pPr>
        <w:ind w:right="-25" w:firstLine="426"/>
        <w:contextualSpacing/>
        <w:jc w:val="both"/>
      </w:pPr>
      <w:r w:rsidRPr="00BC03B0">
        <w:t>- протокол заседания комиссии по результатам специальной оценки условий труда;</w:t>
      </w:r>
    </w:p>
    <w:p w:rsidR="00BC03B0" w:rsidRPr="00BC03B0" w:rsidRDefault="00BC03B0" w:rsidP="00686060">
      <w:pPr>
        <w:ind w:right="-25" w:firstLine="426"/>
        <w:contextualSpacing/>
        <w:jc w:val="both"/>
      </w:pPr>
      <w:r w:rsidRPr="00BC03B0">
        <w:t>- приказ о утверждении результатов специальной оценки условий труда.</w:t>
      </w:r>
    </w:p>
    <w:p w:rsidR="00BC03B0" w:rsidRPr="00BC03B0" w:rsidRDefault="00BC03B0" w:rsidP="00686060">
      <w:pPr>
        <w:ind w:firstLine="426"/>
        <w:contextualSpacing/>
        <w:jc w:val="both"/>
        <w:rPr>
          <w:sz w:val="20"/>
          <w:szCs w:val="20"/>
        </w:rPr>
      </w:pPr>
      <w:r w:rsidRPr="00BC03B0">
        <w:t>По итогам оценки определяются рабочие места с вредными и (или) опасными условиями труда, устанавливаются компенсации, предусмотренные ТК РФ, устанавливается возможность использования на данном рабочем месте труда женщин и лиц моложе 18 лет.</w:t>
      </w:r>
    </w:p>
    <w:p w:rsidR="00BC03B0" w:rsidRPr="00BC03B0" w:rsidRDefault="00BC03B0" w:rsidP="00686060">
      <w:pPr>
        <w:ind w:firstLine="426"/>
        <w:contextualSpacing/>
        <w:jc w:val="both"/>
        <w:rPr>
          <w:sz w:val="20"/>
          <w:szCs w:val="20"/>
        </w:rPr>
      </w:pPr>
      <w:r w:rsidRPr="00BC03B0">
        <w:t>На основе результатов оценки проводится ознакомление каждого работника с условиями труда на его рабочем месте посредством подписания карты специальной оценки условий труда.</w:t>
      </w:r>
    </w:p>
    <w:p w:rsidR="00BC03B0" w:rsidRPr="00BC03B0" w:rsidRDefault="00BC03B0" w:rsidP="00686060">
      <w:pPr>
        <w:ind w:firstLine="426"/>
        <w:contextualSpacing/>
        <w:rPr>
          <w:sz w:val="20"/>
          <w:szCs w:val="20"/>
        </w:rPr>
      </w:pPr>
      <w:r w:rsidRPr="00BC03B0">
        <w:t>Результаты оценки используются в целях:</w:t>
      </w:r>
    </w:p>
    <w:p w:rsidR="00BC03B0" w:rsidRPr="00BC03B0" w:rsidRDefault="00BC03B0" w:rsidP="00686060">
      <w:pPr>
        <w:ind w:firstLine="426"/>
        <w:contextualSpacing/>
        <w:jc w:val="both"/>
        <w:rPr>
          <w:sz w:val="20"/>
          <w:szCs w:val="20"/>
        </w:rPr>
      </w:pPr>
      <w:r w:rsidRPr="00BC03B0">
        <w:rPr>
          <w:sz w:val="20"/>
          <w:szCs w:val="20"/>
        </w:rPr>
        <w:t xml:space="preserve">- </w:t>
      </w:r>
      <w:r w:rsidRPr="00BC03B0">
        <w:t>обеспечения контроля состояния условий труда на рабочих местах и правильности обеспечения работников сертифицированными средствами</w:t>
      </w:r>
      <w:r w:rsidRPr="00BC03B0">
        <w:rPr>
          <w:sz w:val="20"/>
          <w:szCs w:val="20"/>
        </w:rPr>
        <w:t xml:space="preserve"> </w:t>
      </w:r>
      <w:r w:rsidRPr="00BC03B0">
        <w:t>индивидуальной и коллективной защиты;</w:t>
      </w:r>
      <w:r w:rsidRPr="00BC03B0">
        <w:rPr>
          <w:sz w:val="20"/>
          <w:szCs w:val="20"/>
        </w:rPr>
        <w:t xml:space="preserve"> </w:t>
      </w:r>
    </w:p>
    <w:p w:rsidR="00BC03B0" w:rsidRPr="00BC03B0" w:rsidRDefault="00BC03B0" w:rsidP="00686060">
      <w:pPr>
        <w:ind w:firstLine="426"/>
        <w:contextualSpacing/>
        <w:jc w:val="both"/>
        <w:rPr>
          <w:sz w:val="20"/>
          <w:szCs w:val="20"/>
        </w:rPr>
      </w:pPr>
      <w:r w:rsidRPr="00BC03B0">
        <w:rPr>
          <w:sz w:val="20"/>
          <w:szCs w:val="20"/>
        </w:rPr>
        <w:t xml:space="preserve">- </w:t>
      </w:r>
      <w:r w:rsidRPr="00BC03B0">
        <w:t>оценки, контроля и управления профессиональными рисками;</w:t>
      </w:r>
    </w:p>
    <w:p w:rsidR="00BC03B0" w:rsidRPr="00BC03B0" w:rsidRDefault="00BC03B0" w:rsidP="00686060">
      <w:pPr>
        <w:ind w:firstLine="426"/>
        <w:contextualSpacing/>
        <w:jc w:val="both"/>
        <w:rPr>
          <w:sz w:val="20"/>
          <w:szCs w:val="20"/>
        </w:rPr>
      </w:pPr>
      <w:r w:rsidRPr="00BC03B0">
        <w:rPr>
          <w:sz w:val="20"/>
          <w:szCs w:val="20"/>
        </w:rPr>
        <w:t xml:space="preserve">- </w:t>
      </w:r>
      <w:r w:rsidRPr="00BC03B0">
        <w:t>предоставления работникам достоверной информации об условиях труда на рабочих метах, полагающихся гарантиях и компенсациях, а также включения их характеристик в трудовой договор;</w:t>
      </w:r>
    </w:p>
    <w:p w:rsidR="00BC03B0" w:rsidRPr="00BC03B0" w:rsidRDefault="00BC03B0" w:rsidP="00686060">
      <w:pPr>
        <w:ind w:firstLine="426"/>
        <w:contextualSpacing/>
        <w:jc w:val="both"/>
        <w:rPr>
          <w:sz w:val="20"/>
          <w:szCs w:val="20"/>
        </w:rPr>
      </w:pPr>
      <w:r w:rsidRPr="00BC03B0">
        <w:rPr>
          <w:sz w:val="20"/>
          <w:szCs w:val="20"/>
        </w:rPr>
        <w:t xml:space="preserve">- </w:t>
      </w:r>
      <w:r w:rsidRPr="00BC03B0">
        <w:t>организации проведения установленных и внеочередных медосмотров;</w:t>
      </w:r>
    </w:p>
    <w:p w:rsidR="00BC03B0" w:rsidRPr="00BC03B0" w:rsidRDefault="00BC03B0" w:rsidP="00686060">
      <w:pPr>
        <w:ind w:firstLine="426"/>
        <w:contextualSpacing/>
        <w:jc w:val="both"/>
        <w:rPr>
          <w:sz w:val="20"/>
          <w:szCs w:val="20"/>
        </w:rPr>
      </w:pPr>
      <w:r w:rsidRPr="00BC03B0">
        <w:rPr>
          <w:sz w:val="20"/>
          <w:szCs w:val="20"/>
        </w:rPr>
        <w:t xml:space="preserve">- </w:t>
      </w:r>
      <w:r w:rsidRPr="00BC03B0">
        <w:t>принятия мер по надлежащему санитарно-бытовому и профилактическому обеспечению работников;</w:t>
      </w:r>
    </w:p>
    <w:p w:rsidR="00BC03B0" w:rsidRPr="00BC03B0" w:rsidRDefault="00BC03B0" w:rsidP="00686060">
      <w:pPr>
        <w:ind w:firstLine="426"/>
        <w:contextualSpacing/>
        <w:jc w:val="both"/>
        <w:rPr>
          <w:sz w:val="20"/>
          <w:szCs w:val="20"/>
        </w:rPr>
      </w:pPr>
      <w:r w:rsidRPr="00BC03B0">
        <w:rPr>
          <w:sz w:val="20"/>
          <w:szCs w:val="20"/>
        </w:rPr>
        <w:t xml:space="preserve">- </w:t>
      </w:r>
      <w:r w:rsidRPr="00BC03B0">
        <w:t>обоснования планирования и финансирования мероприятий по улучшению условий и охраны труда в организациях;</w:t>
      </w:r>
    </w:p>
    <w:p w:rsidR="00BC03B0" w:rsidRPr="00BC03B0" w:rsidRDefault="00BC03B0" w:rsidP="00686060">
      <w:pPr>
        <w:ind w:firstLine="426"/>
        <w:contextualSpacing/>
        <w:jc w:val="both"/>
        <w:rPr>
          <w:sz w:val="20"/>
          <w:szCs w:val="20"/>
        </w:rPr>
      </w:pPr>
      <w:r w:rsidRPr="00BC03B0">
        <w:rPr>
          <w:sz w:val="20"/>
          <w:szCs w:val="20"/>
        </w:rPr>
        <w:t xml:space="preserve">- </w:t>
      </w:r>
      <w:r w:rsidRPr="00BC03B0">
        <w:t>последующего подтверждения соответствия организации работ по охране труда государственным нормативным требованиям охраны труда и др.</w:t>
      </w:r>
      <w:r w:rsidRPr="00BC03B0">
        <w:rPr>
          <w:sz w:val="20"/>
          <w:szCs w:val="20"/>
        </w:rPr>
        <w:t xml:space="preserve"> </w:t>
      </w:r>
    </w:p>
    <w:p w:rsidR="00BC03B0" w:rsidRPr="00BC03B0" w:rsidRDefault="00BC03B0" w:rsidP="00686060">
      <w:pPr>
        <w:ind w:firstLine="426"/>
        <w:contextualSpacing/>
        <w:jc w:val="both"/>
        <w:rPr>
          <w:color w:val="FF0000"/>
          <w:sz w:val="20"/>
          <w:szCs w:val="20"/>
        </w:rPr>
      </w:pPr>
      <w:r w:rsidRPr="00BC03B0">
        <w:t>После проведения специальной оценки условий труда заведующий учреждения образования направляет комплект документов в государственную инспекцию труда в Казани.</w:t>
      </w:r>
    </w:p>
    <w:p w:rsidR="00BC03B0" w:rsidRPr="00BC03B0" w:rsidRDefault="00BC03B0" w:rsidP="00686060">
      <w:pPr>
        <w:ind w:firstLine="426"/>
        <w:contextualSpacing/>
        <w:jc w:val="both"/>
        <w:rPr>
          <w:sz w:val="20"/>
          <w:szCs w:val="20"/>
        </w:rPr>
      </w:pPr>
      <w:r w:rsidRPr="00BC03B0">
        <w:t>Государственная экспертиза условий труда в целях оценки качества проведения специальной оценки условий труда осуществляется управлением по труду и занятости Казани.</w:t>
      </w:r>
    </w:p>
    <w:p w:rsidR="00BC03B0" w:rsidRPr="00BC03B0" w:rsidRDefault="00BC03B0" w:rsidP="006A60B3">
      <w:pPr>
        <w:ind w:firstLine="426"/>
        <w:contextualSpacing/>
        <w:rPr>
          <w:sz w:val="20"/>
          <w:szCs w:val="20"/>
        </w:rPr>
      </w:pPr>
      <w:r w:rsidRPr="00BC03B0">
        <w:rPr>
          <w:b/>
          <w:bCs/>
        </w:rPr>
        <w:t>10.2. Декларирование условий труда на рабочих местах.</w:t>
      </w:r>
    </w:p>
    <w:p w:rsidR="00BC03B0" w:rsidRPr="00BC03B0" w:rsidRDefault="00BC03B0" w:rsidP="00FF675E">
      <w:pPr>
        <w:numPr>
          <w:ilvl w:val="0"/>
          <w:numId w:val="134"/>
        </w:numPr>
        <w:tabs>
          <w:tab w:val="left" w:pos="709"/>
        </w:tabs>
        <w:ind w:left="0" w:firstLine="426"/>
        <w:contextualSpacing/>
        <w:jc w:val="both"/>
      </w:pPr>
      <w:r w:rsidRPr="00BC03B0">
        <w:t>отношении рабочих мест, на которых вредные и (или) опасные производственные факторы по результатам осуществления идентификации не выявлены, а также условия труда на которых по результатам исследований (испытаний) и измерений вредных и (или) опасных производственных факторов признаны оптимальными или допустимыми, за исключением рабочих мест, указанных в части 6 статьи 10 Федерального закона № 426 от 28.12.2013 г. "О СОУТ", работодателем подается в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по месту своего нахождения декларация соответствия условий труда государственным нормативным требованиям охраны труда.</w:t>
      </w:r>
    </w:p>
    <w:p w:rsidR="00BC03B0" w:rsidRPr="00BC03B0" w:rsidRDefault="00BC03B0" w:rsidP="006A60B3">
      <w:pPr>
        <w:tabs>
          <w:tab w:val="left" w:pos="709"/>
        </w:tabs>
        <w:ind w:firstLine="426"/>
        <w:contextualSpacing/>
        <w:jc w:val="both"/>
      </w:pPr>
      <w:r w:rsidRPr="00BC03B0">
        <w:t>Форма и порядок подачи декларации соответствия условий труда государственным нормативным требованиям охраны труда установлены Приказом Минтруда России от 07.02.2014 N 80н (ред. от 14.11.2016) "О форме и порядке подачи декларации соответствия условий труда государственным нормативным требованиям охраны труда, Порядке формирования и ведения реестра деклараций соответствия условий труда государственным нормативным требованиям охраны труда".</w:t>
      </w:r>
    </w:p>
    <w:p w:rsidR="00BC03B0" w:rsidRPr="00BC03B0" w:rsidRDefault="00BC03B0" w:rsidP="006A60B3">
      <w:pPr>
        <w:tabs>
          <w:tab w:val="left" w:pos="709"/>
        </w:tabs>
        <w:ind w:firstLine="426"/>
        <w:contextualSpacing/>
        <w:jc w:val="both"/>
      </w:pPr>
      <w:r w:rsidRPr="00BC03B0">
        <w:t>Декларация соответствия условий труда государственным нормативным требованиям охраны труда действительна в течение пяти лет. Указанный срок исчисляется со дня утверждения отчета о проведении СОУТ.</w:t>
      </w:r>
    </w:p>
    <w:p w:rsidR="00BC03B0" w:rsidRPr="00BC03B0" w:rsidRDefault="00BC03B0" w:rsidP="00FF675E">
      <w:pPr>
        <w:numPr>
          <w:ilvl w:val="0"/>
          <w:numId w:val="134"/>
        </w:numPr>
        <w:tabs>
          <w:tab w:val="left" w:pos="709"/>
          <w:tab w:val="left" w:pos="994"/>
        </w:tabs>
        <w:ind w:left="0" w:firstLine="426"/>
        <w:contextualSpacing/>
        <w:jc w:val="both"/>
      </w:pPr>
      <w:r w:rsidRPr="00BC03B0">
        <w:t>случае, если в период действия декларации соответствия условий труда государственным нормативным требованиям охраны труда с работником, занятым на рабочем месте, в отношении которого принята данная декларация, произошел несчастный случай на производстве (за исключением несчастного случая на производстве, произошедшего по вине третьих лиц) или у него выявлено профессиональное заболевание, причиной которых явилось воздействие на работника вредных и (или) опасных производственных факторов, либо в отношении работника и (или) на его рабочем месте выявлены в ходе проведения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нарушения государственных нормативных требований охраны труда, содержащихся в федеральных законах и иных нормативных правовых актах РФ, в отношении такого рабочего места действие данной декларации прекращается и проводится внеплановая СОУТ.</w:t>
      </w:r>
    </w:p>
    <w:p w:rsidR="00BC03B0" w:rsidRPr="00BC03B0" w:rsidRDefault="00BC03B0" w:rsidP="006A60B3">
      <w:pPr>
        <w:tabs>
          <w:tab w:val="left" w:pos="709"/>
          <w:tab w:val="left" w:pos="1220"/>
          <w:tab w:val="left" w:pos="2580"/>
          <w:tab w:val="left" w:pos="3480"/>
          <w:tab w:val="left" w:pos="4720"/>
          <w:tab w:val="left" w:pos="6220"/>
          <w:tab w:val="left" w:pos="7860"/>
          <w:tab w:val="left" w:pos="9020"/>
        </w:tabs>
        <w:ind w:firstLine="426"/>
        <w:contextualSpacing/>
        <w:rPr>
          <w:sz w:val="20"/>
          <w:szCs w:val="20"/>
        </w:rPr>
      </w:pPr>
      <w:r w:rsidRPr="00BC03B0">
        <w:t>По</w:t>
      </w:r>
      <w:r w:rsidRPr="00BC03B0">
        <w:rPr>
          <w:sz w:val="20"/>
          <w:szCs w:val="20"/>
        </w:rPr>
        <w:tab/>
      </w:r>
      <w:r w:rsidRPr="00BC03B0">
        <w:t>истечении</w:t>
      </w:r>
      <w:r w:rsidRPr="00BC03B0">
        <w:rPr>
          <w:sz w:val="20"/>
          <w:szCs w:val="20"/>
        </w:rPr>
        <w:tab/>
      </w:r>
      <w:r w:rsidRPr="00BC03B0">
        <w:t>срока</w:t>
      </w:r>
      <w:r w:rsidRPr="00BC03B0">
        <w:rPr>
          <w:sz w:val="20"/>
          <w:szCs w:val="20"/>
        </w:rPr>
        <w:tab/>
      </w:r>
      <w:r w:rsidRPr="00BC03B0">
        <w:t>действия</w:t>
      </w:r>
      <w:r w:rsidRPr="00BC03B0">
        <w:rPr>
          <w:sz w:val="20"/>
          <w:szCs w:val="20"/>
        </w:rPr>
        <w:tab/>
      </w:r>
      <w:r w:rsidRPr="00BC03B0">
        <w:t>декларации</w:t>
      </w:r>
      <w:r w:rsidRPr="00BC03B0">
        <w:rPr>
          <w:sz w:val="20"/>
          <w:szCs w:val="20"/>
        </w:rPr>
        <w:tab/>
      </w:r>
      <w:r w:rsidRPr="00BC03B0">
        <w:t>соответствия</w:t>
      </w:r>
      <w:r w:rsidRPr="00BC03B0">
        <w:rPr>
          <w:sz w:val="20"/>
          <w:szCs w:val="20"/>
        </w:rPr>
        <w:tab/>
      </w:r>
      <w:r w:rsidRPr="00BC03B0">
        <w:t>условий</w:t>
      </w:r>
      <w:r w:rsidRPr="00BC03B0">
        <w:rPr>
          <w:sz w:val="20"/>
          <w:szCs w:val="20"/>
        </w:rPr>
        <w:tab/>
      </w:r>
      <w:r w:rsidRPr="00BC03B0">
        <w:rPr>
          <w:sz w:val="23"/>
          <w:szCs w:val="23"/>
        </w:rPr>
        <w:t>труда</w:t>
      </w:r>
      <w:r w:rsidRPr="00BC03B0">
        <w:rPr>
          <w:sz w:val="20"/>
          <w:szCs w:val="20"/>
        </w:rPr>
        <w:t xml:space="preserve"> </w:t>
      </w:r>
      <w:r w:rsidRPr="00BC03B0">
        <w:t>государственным нормативным требованиям охраны труда и в случае отсутствия в период</w:t>
      </w:r>
      <w:r w:rsidRPr="00BC03B0">
        <w:rPr>
          <w:sz w:val="20"/>
          <w:szCs w:val="20"/>
        </w:rPr>
        <w:t xml:space="preserve"> её </w:t>
      </w:r>
      <w:r w:rsidRPr="00BC03B0">
        <w:t>действия обстоятельств, указанных в части 5 статьи 11 Федерального закона № 426 от</w:t>
      </w:r>
    </w:p>
    <w:p w:rsidR="00BC03B0" w:rsidRPr="00BC03B0" w:rsidRDefault="00BC03B0" w:rsidP="00BC03B0">
      <w:pPr>
        <w:tabs>
          <w:tab w:val="left" w:pos="709"/>
        </w:tabs>
        <w:contextualSpacing/>
        <w:jc w:val="both"/>
      </w:pPr>
      <w:r w:rsidRPr="00BC03B0">
        <w:t>28.12.2013 г. "О СОУТ", срок действия данной декларации считается продленным на следующие пять лет.</w:t>
      </w:r>
    </w:p>
    <w:p w:rsidR="00BC03B0" w:rsidRPr="00BC03B0" w:rsidRDefault="00BC03B0" w:rsidP="006A60B3">
      <w:pPr>
        <w:ind w:firstLine="426"/>
        <w:contextualSpacing/>
        <w:rPr>
          <w:sz w:val="20"/>
          <w:szCs w:val="20"/>
        </w:rPr>
      </w:pPr>
      <w:r w:rsidRPr="00BC03B0">
        <w:rPr>
          <w:b/>
          <w:bCs/>
        </w:rPr>
        <w:t>10.3. Сертификация работ по охране труда.</w:t>
      </w:r>
    </w:p>
    <w:p w:rsidR="00BC03B0" w:rsidRPr="00BC03B0" w:rsidRDefault="00BC03B0" w:rsidP="006A60B3">
      <w:pPr>
        <w:ind w:firstLine="426"/>
        <w:contextualSpacing/>
        <w:jc w:val="both"/>
        <w:rPr>
          <w:sz w:val="20"/>
          <w:szCs w:val="20"/>
        </w:rPr>
      </w:pPr>
      <w:r w:rsidRPr="00BC03B0">
        <w:t>Сертификат соответствия организации работ по охране труда – документ, удостоверяющий соответствие проводимых работодателем работ по охране труда государственным нормативным требованиям охраны труда.</w:t>
      </w:r>
    </w:p>
    <w:p w:rsidR="00BC03B0" w:rsidRPr="00BC03B0" w:rsidRDefault="00BC03B0" w:rsidP="006A60B3">
      <w:pPr>
        <w:ind w:firstLine="426"/>
        <w:contextualSpacing/>
        <w:jc w:val="both"/>
        <w:rPr>
          <w:sz w:val="20"/>
          <w:szCs w:val="20"/>
        </w:rPr>
      </w:pPr>
      <w:r w:rsidRPr="00BC03B0">
        <w:t>Сертификация работ по охране осуществляется в целях реализации норм ТК РФ (статья 212).</w:t>
      </w:r>
    </w:p>
    <w:p w:rsidR="00BC03B0" w:rsidRPr="00BC03B0" w:rsidRDefault="00BC03B0" w:rsidP="006A60B3">
      <w:pPr>
        <w:ind w:firstLine="426"/>
        <w:contextualSpacing/>
        <w:jc w:val="both"/>
        <w:rPr>
          <w:sz w:val="20"/>
          <w:szCs w:val="20"/>
        </w:rPr>
      </w:pPr>
      <w:r w:rsidRPr="00BC03B0">
        <w:t>Основной целью сертификации работ по охране труда в Учреждении является содействие методами и средствами сертификации поэтапному решению проблемы создания здоровых</w:t>
      </w:r>
    </w:p>
    <w:p w:rsidR="00BC03B0" w:rsidRPr="00BC03B0" w:rsidRDefault="00BC03B0" w:rsidP="006A60B3">
      <w:pPr>
        <w:numPr>
          <w:ilvl w:val="0"/>
          <w:numId w:val="135"/>
        </w:numPr>
        <w:tabs>
          <w:tab w:val="left" w:pos="464"/>
        </w:tabs>
        <w:ind w:firstLine="426"/>
        <w:contextualSpacing/>
        <w:jc w:val="both"/>
      </w:pPr>
      <w:r w:rsidRPr="00BC03B0">
        <w:t>безопасных условий труда на основе их достоверной оценки, а также учета результатов сертификации при реализации механизма экономической заинтересованности Учреждения в улучшении условий труда.</w:t>
      </w:r>
    </w:p>
    <w:p w:rsidR="00BC03B0" w:rsidRPr="00BC03B0" w:rsidRDefault="00BC03B0" w:rsidP="006A60B3">
      <w:pPr>
        <w:ind w:firstLine="426"/>
        <w:contextualSpacing/>
        <w:jc w:val="both"/>
      </w:pPr>
      <w:r w:rsidRPr="00BC03B0">
        <w:t>Система сертификации работ по охране труда направлена на создание условий по охране труда (для деятельности организаций на едином рынке труда Российской Федерации) и призвана способствовать реализации государственной социальной политики по предоставлению гарантий государства работникам организаций на безопасные условия труда в соответствии с действующим законодательством.</w:t>
      </w:r>
    </w:p>
    <w:p w:rsidR="00BC03B0" w:rsidRPr="00BC03B0" w:rsidRDefault="00BC03B0" w:rsidP="006A60B3">
      <w:pPr>
        <w:ind w:firstLine="426"/>
        <w:contextualSpacing/>
      </w:pPr>
      <w:r w:rsidRPr="00BC03B0">
        <w:t>Объектами сертификации в ССОТ (система стандартов охраны труда) являются работы по охране труда, в том числе:</w:t>
      </w:r>
    </w:p>
    <w:p w:rsidR="00BC03B0" w:rsidRPr="00BC03B0" w:rsidRDefault="00BC03B0" w:rsidP="006A60B3">
      <w:pPr>
        <w:tabs>
          <w:tab w:val="left" w:pos="709"/>
        </w:tabs>
        <w:ind w:firstLine="426"/>
        <w:contextualSpacing/>
        <w:jc w:val="both"/>
        <w:rPr>
          <w:rFonts w:ascii="Symbol" w:eastAsia="Symbol" w:hAnsi="Symbol" w:cs="Symbol"/>
        </w:rPr>
      </w:pPr>
      <w:r w:rsidRPr="00BC03B0">
        <w:t>- деятельность директора по обеспечению безопасных условий труда в Учреждении;</w:t>
      </w:r>
    </w:p>
    <w:p w:rsidR="00BC03B0" w:rsidRPr="00BC03B0" w:rsidRDefault="00BC03B0" w:rsidP="006A60B3">
      <w:pPr>
        <w:tabs>
          <w:tab w:val="left" w:pos="709"/>
        </w:tabs>
        <w:ind w:firstLine="426"/>
        <w:contextualSpacing/>
        <w:jc w:val="both"/>
        <w:rPr>
          <w:rFonts w:ascii="Symbol" w:eastAsia="Symbol" w:hAnsi="Symbol" w:cs="Symbol"/>
        </w:rPr>
      </w:pPr>
      <w:r w:rsidRPr="00BC03B0">
        <w:t>- деятельность службы охраны труда;</w:t>
      </w:r>
    </w:p>
    <w:p w:rsidR="00BC03B0" w:rsidRPr="00BC03B0" w:rsidRDefault="00BC03B0" w:rsidP="006A60B3">
      <w:pPr>
        <w:tabs>
          <w:tab w:val="left" w:pos="709"/>
        </w:tabs>
        <w:ind w:firstLine="426"/>
        <w:contextualSpacing/>
        <w:jc w:val="both"/>
        <w:rPr>
          <w:rFonts w:ascii="Symbol" w:eastAsia="Symbol" w:hAnsi="Symbol" w:cs="Symbol"/>
        </w:rPr>
      </w:pPr>
      <w:r w:rsidRPr="00BC03B0">
        <w:t>- работы по проведению специальной оценки условий труда;</w:t>
      </w:r>
    </w:p>
    <w:p w:rsidR="00BC03B0" w:rsidRPr="00BC03B0" w:rsidRDefault="00BC03B0" w:rsidP="006A60B3">
      <w:pPr>
        <w:tabs>
          <w:tab w:val="left" w:pos="709"/>
        </w:tabs>
        <w:ind w:firstLine="426"/>
        <w:contextualSpacing/>
        <w:jc w:val="both"/>
        <w:rPr>
          <w:rFonts w:ascii="Symbol" w:eastAsia="Symbol" w:hAnsi="Symbol" w:cs="Symbol"/>
        </w:rPr>
      </w:pPr>
      <w:r w:rsidRPr="00BC03B0">
        <w:t>- организация и проведение инструктажа по охране труда работников и проверки их знаний требований охраны труда.</w:t>
      </w:r>
    </w:p>
    <w:p w:rsidR="00BC03B0" w:rsidRPr="00BC03B0" w:rsidRDefault="00BC03B0" w:rsidP="006A60B3">
      <w:pPr>
        <w:ind w:firstLine="426"/>
        <w:contextualSpacing/>
        <w:jc w:val="both"/>
        <w:rPr>
          <w:sz w:val="20"/>
          <w:szCs w:val="20"/>
        </w:rPr>
      </w:pPr>
      <w:r w:rsidRPr="00BC03B0">
        <w:t>Орган по сертификации на основе анализа результатов проверки и оценки соответствия работ по охране труда в Учреждении установленным государственным нормативным требованиям охраны труда принимает решение о возможности выдачи сертификата безопасности.</w:t>
      </w:r>
    </w:p>
    <w:p w:rsidR="00BC03B0" w:rsidRPr="00BC03B0" w:rsidRDefault="00BC03B0" w:rsidP="006A60B3">
      <w:pPr>
        <w:ind w:firstLine="426"/>
        <w:contextualSpacing/>
        <w:jc w:val="both"/>
        <w:rPr>
          <w:sz w:val="20"/>
          <w:szCs w:val="20"/>
        </w:rPr>
      </w:pPr>
      <w:r w:rsidRPr="00BC03B0">
        <w:t>При положительных результатах проверки и оценки соответствия работ по охране труда в Учреждении установленным государственным нормативным требованиям охраны труда орган по сертификации оформляет сертификат безопасности.</w:t>
      </w:r>
    </w:p>
    <w:p w:rsidR="00BC03B0" w:rsidRPr="00BC03B0" w:rsidRDefault="00BC03B0" w:rsidP="006A60B3">
      <w:pPr>
        <w:ind w:firstLine="426"/>
        <w:contextualSpacing/>
        <w:jc w:val="both"/>
        <w:rPr>
          <w:sz w:val="20"/>
          <w:szCs w:val="20"/>
        </w:rPr>
      </w:pPr>
      <w:r w:rsidRPr="00BC03B0">
        <w:rPr>
          <w:b/>
          <w:bCs/>
        </w:rPr>
        <w:t>10.4. Порядок обеспечения работников спецодеждой, спецобувью и другими средствами индивидуальной защиты.</w:t>
      </w:r>
    </w:p>
    <w:p w:rsidR="00BC03B0" w:rsidRPr="00BC03B0" w:rsidRDefault="00BC03B0" w:rsidP="00FF675E">
      <w:pPr>
        <w:numPr>
          <w:ilvl w:val="1"/>
          <w:numId w:val="136"/>
        </w:numPr>
        <w:tabs>
          <w:tab w:val="left" w:pos="903"/>
        </w:tabs>
        <w:ind w:firstLine="426"/>
        <w:contextualSpacing/>
        <w:jc w:val="both"/>
      </w:pPr>
      <w:r w:rsidRPr="00BC03B0">
        <w:t>соответствии со статьей 221 ТК РФ на работах с вредными и (или) опасными условиями труда, а также на работах, выполняемых в особых температурных условиях или связанных с загрязнением, работникам бесплатно выдаются прошедшие обязательную сертификацию или декларирование соответствия специальная одежда, специальная обувь</w:t>
      </w:r>
    </w:p>
    <w:p w:rsidR="00BC03B0" w:rsidRPr="00BC03B0" w:rsidRDefault="00BC03B0" w:rsidP="00FF675E">
      <w:pPr>
        <w:numPr>
          <w:ilvl w:val="0"/>
          <w:numId w:val="136"/>
        </w:numPr>
        <w:tabs>
          <w:tab w:val="left" w:pos="514"/>
        </w:tabs>
        <w:ind w:firstLine="426"/>
        <w:contextualSpacing/>
        <w:jc w:val="both"/>
      </w:pPr>
      <w:r w:rsidRPr="00BC03B0">
        <w:t>другие средства индивидуальной защиты, а также смывающие и обезвреживающие средства в соответствии с типовыми нормами, которые устанавливаются в порядке, определяемом Правительством Российской Федерации.</w:t>
      </w:r>
    </w:p>
    <w:p w:rsidR="00BC03B0" w:rsidRPr="00BC03B0" w:rsidRDefault="00BC03B0" w:rsidP="00FF675E">
      <w:pPr>
        <w:numPr>
          <w:ilvl w:val="1"/>
          <w:numId w:val="136"/>
        </w:numPr>
        <w:tabs>
          <w:tab w:val="left" w:pos="932"/>
        </w:tabs>
        <w:ind w:firstLine="426"/>
        <w:contextualSpacing/>
        <w:jc w:val="both"/>
      </w:pPr>
      <w:r w:rsidRPr="00BC03B0">
        <w:t>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обязанностей и обязан оплатить возникший по этой причине простой в соответствии с ТК РФ.</w:t>
      </w:r>
    </w:p>
    <w:p w:rsidR="00BC03B0" w:rsidRPr="00BC03B0" w:rsidRDefault="00BC03B0" w:rsidP="00FF675E">
      <w:pPr>
        <w:numPr>
          <w:ilvl w:val="1"/>
          <w:numId w:val="136"/>
        </w:numPr>
        <w:tabs>
          <w:tab w:val="left" w:pos="840"/>
        </w:tabs>
        <w:ind w:firstLine="426"/>
        <w:contextualSpacing/>
      </w:pPr>
      <w:r w:rsidRPr="00BC03B0">
        <w:t>решении вопросов обеспечения работников СИЗ необходимо руководствоваться:</w:t>
      </w:r>
    </w:p>
    <w:p w:rsidR="00BC03B0" w:rsidRPr="00BC03B0" w:rsidRDefault="00BC03B0" w:rsidP="006A60B3">
      <w:pPr>
        <w:tabs>
          <w:tab w:val="left" w:pos="851"/>
        </w:tabs>
        <w:ind w:firstLine="426"/>
        <w:contextualSpacing/>
        <w:jc w:val="both"/>
        <w:rPr>
          <w:rFonts w:ascii="Symbol" w:eastAsia="Symbol" w:hAnsi="Symbol" w:cs="Symbol"/>
        </w:rPr>
      </w:pPr>
      <w:r w:rsidRPr="00BC03B0">
        <w:t>- ТК РФ;</w:t>
      </w:r>
    </w:p>
    <w:p w:rsidR="00BC03B0" w:rsidRPr="00BC03B0" w:rsidRDefault="00BC03B0" w:rsidP="006A60B3">
      <w:pPr>
        <w:tabs>
          <w:tab w:val="left" w:pos="851"/>
        </w:tabs>
        <w:ind w:firstLine="426"/>
        <w:contextualSpacing/>
        <w:jc w:val="both"/>
        <w:rPr>
          <w:rFonts w:ascii="Symbol" w:eastAsia="Symbol" w:hAnsi="Symbol" w:cs="Symbol"/>
        </w:rPr>
      </w:pPr>
      <w:r w:rsidRPr="00BC03B0">
        <w:t>- приказом МТСЗ России от 09 декабря 2014 года № 997н "Об утверждении Типовых норм бесплатной выдачи работникам специальной одеждой, специальной обувью и другими средствами индивидуальной защиты";</w:t>
      </w:r>
    </w:p>
    <w:p w:rsidR="00BC03B0" w:rsidRPr="00BC03B0" w:rsidRDefault="00BC03B0" w:rsidP="006A60B3">
      <w:pPr>
        <w:ind w:firstLine="426"/>
        <w:contextualSpacing/>
        <w:jc w:val="both"/>
        <w:rPr>
          <w:rFonts w:ascii="Symbol" w:eastAsia="Symbol" w:hAnsi="Symbol" w:cs="Symbol"/>
        </w:rPr>
      </w:pPr>
      <w:r w:rsidRPr="00BC03B0">
        <w:t>- типовыми отраслевыми нормами бесплатной выдачи спецодежды, спецобуви и других средств индивидуальной защиты;</w:t>
      </w:r>
    </w:p>
    <w:p w:rsidR="00BC03B0" w:rsidRPr="00BC03B0" w:rsidRDefault="00BC03B0" w:rsidP="006A60B3">
      <w:pPr>
        <w:ind w:firstLine="426"/>
        <w:contextualSpacing/>
        <w:jc w:val="both"/>
        <w:rPr>
          <w:rFonts w:ascii="Symbol" w:eastAsia="Symbol" w:hAnsi="Symbol" w:cs="Symbol"/>
        </w:rPr>
      </w:pPr>
      <w:r w:rsidRPr="00BC03B0">
        <w:t>- приказом МТСЗ РФ от 24 января 2014 года № 33н "Об утверждении методики проведения специальной оценки условий труда";</w:t>
      </w:r>
    </w:p>
    <w:p w:rsidR="00BC03B0" w:rsidRPr="00BC03B0" w:rsidRDefault="00BC03B0" w:rsidP="006A60B3">
      <w:pPr>
        <w:ind w:firstLine="426"/>
        <w:contextualSpacing/>
        <w:jc w:val="both"/>
        <w:rPr>
          <w:rFonts w:ascii="Symbol" w:eastAsia="Symbol" w:hAnsi="Symbol" w:cs="Symbol"/>
        </w:rPr>
      </w:pPr>
      <w:r w:rsidRPr="00BC03B0">
        <w:t>- межотраслевыми и отраслевыми правилами по охране труда;</w:t>
      </w:r>
    </w:p>
    <w:p w:rsidR="00BC03B0" w:rsidRPr="00BC03B0" w:rsidRDefault="00BC03B0" w:rsidP="006A60B3">
      <w:pPr>
        <w:ind w:firstLine="426"/>
        <w:contextualSpacing/>
        <w:jc w:val="both"/>
        <w:rPr>
          <w:rFonts w:ascii="Symbol" w:eastAsia="Symbol" w:hAnsi="Symbol" w:cs="Symbol"/>
        </w:rPr>
      </w:pPr>
      <w:r w:rsidRPr="00BC03B0">
        <w:t>- национальными стандартами на конкретные виды СИЗ;</w:t>
      </w:r>
    </w:p>
    <w:p w:rsidR="00BC03B0" w:rsidRPr="00BC03B0" w:rsidRDefault="00BC03B0" w:rsidP="006A60B3">
      <w:pPr>
        <w:ind w:firstLine="426"/>
        <w:contextualSpacing/>
        <w:jc w:val="both"/>
        <w:rPr>
          <w:rFonts w:ascii="Symbol" w:eastAsia="Symbol" w:hAnsi="Symbol" w:cs="Symbol"/>
        </w:rPr>
      </w:pPr>
      <w:r w:rsidRPr="00BC03B0">
        <w:t>- налоговым кодексом РФ. Часть II (глава 25, ст. 254).</w:t>
      </w:r>
    </w:p>
    <w:p w:rsidR="00BC03B0" w:rsidRPr="00BC03B0" w:rsidRDefault="00BC03B0" w:rsidP="006A60B3">
      <w:pPr>
        <w:ind w:firstLine="426"/>
        <w:contextualSpacing/>
        <w:jc w:val="both"/>
        <w:rPr>
          <w:sz w:val="20"/>
          <w:szCs w:val="20"/>
        </w:rPr>
      </w:pPr>
      <w:r w:rsidRPr="00BC03B0">
        <w:t>Работодатель обязан обеспечить приобретение и выдачу прошедших в установленном порядке сертификацию или декларирование соответствия СИЗ работникам,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BC03B0" w:rsidRPr="00BC03B0" w:rsidRDefault="00BC03B0" w:rsidP="006A60B3">
      <w:pPr>
        <w:ind w:right="20" w:firstLine="426"/>
        <w:contextualSpacing/>
        <w:jc w:val="both"/>
        <w:rPr>
          <w:sz w:val="20"/>
          <w:szCs w:val="20"/>
        </w:rPr>
      </w:pPr>
      <w:r w:rsidRPr="00BC03B0">
        <w:t>Приобретение СИЗ осуществляется за счет средств работодателя. Допускается приобретение работодателем СИЗ во временное пользование по договору аренды.</w:t>
      </w:r>
    </w:p>
    <w:p w:rsidR="00BC03B0" w:rsidRPr="00BC03B0" w:rsidRDefault="00BC03B0" w:rsidP="006A60B3">
      <w:pPr>
        <w:ind w:firstLine="426"/>
        <w:contextualSpacing/>
        <w:jc w:val="both"/>
        <w:rPr>
          <w:sz w:val="20"/>
          <w:szCs w:val="20"/>
        </w:rPr>
      </w:pPr>
      <w:r w:rsidRPr="00BC03B0">
        <w:t>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 в соответствии с типовыми нормами, за организацию контроля за правильностью их применения работниками, а также за хранение и уход за СИЗ возлагается на директора.</w:t>
      </w:r>
    </w:p>
    <w:p w:rsidR="00BC03B0" w:rsidRPr="00BC03B0" w:rsidRDefault="00BC03B0" w:rsidP="006A60B3">
      <w:pPr>
        <w:ind w:right="20" w:firstLine="426"/>
        <w:contextualSpacing/>
        <w:jc w:val="both"/>
        <w:rPr>
          <w:sz w:val="20"/>
          <w:szCs w:val="20"/>
        </w:rPr>
      </w:pPr>
      <w:r w:rsidRPr="00BC03B0">
        <w:rPr>
          <w:b/>
          <w:bCs/>
        </w:rPr>
        <w:t xml:space="preserve">10.5. Порядок обучения по охране труда и проверки знаний требований охраны труда работников </w:t>
      </w:r>
      <w:r w:rsidRPr="00BC03B0">
        <w:rPr>
          <w:b/>
        </w:rPr>
        <w:t>Учреждения</w:t>
      </w:r>
      <w:r w:rsidRPr="00BC03B0">
        <w:rPr>
          <w:b/>
          <w:bCs/>
        </w:rPr>
        <w:t>.</w:t>
      </w:r>
    </w:p>
    <w:p w:rsidR="00BC03B0" w:rsidRPr="00BC03B0" w:rsidRDefault="00BC03B0" w:rsidP="006A60B3">
      <w:pPr>
        <w:ind w:firstLine="426"/>
        <w:contextualSpacing/>
        <w:jc w:val="both"/>
        <w:rPr>
          <w:sz w:val="20"/>
          <w:szCs w:val="20"/>
        </w:rPr>
      </w:pPr>
      <w:r w:rsidRPr="00BC03B0">
        <w:t>Обучение по охране труда и проверка знаний требований охраны труда работников Учреждения проводится в соответствии со статьей 225 ТК РФ, постановлением Минтруда РФ, Минобразования РФ от 13.01.2003 N 1/29 "Об утверждении Порядка обучения по охране труда и проверки знаний требований охраны труда работников организаций".</w:t>
      </w:r>
    </w:p>
    <w:p w:rsidR="00BC03B0" w:rsidRPr="00BC03B0" w:rsidRDefault="00BC03B0" w:rsidP="006A60B3">
      <w:pPr>
        <w:ind w:firstLine="426"/>
        <w:contextualSpacing/>
        <w:jc w:val="both"/>
        <w:rPr>
          <w:sz w:val="20"/>
          <w:szCs w:val="20"/>
        </w:rPr>
      </w:pPr>
      <w:r w:rsidRPr="00BC03B0">
        <w:rPr>
          <w:b/>
          <w:bCs/>
        </w:rPr>
        <w:t>10.6. Инструктажи по охране труда.</w:t>
      </w:r>
    </w:p>
    <w:p w:rsidR="00BC03B0" w:rsidRPr="00BC03B0" w:rsidRDefault="00BC03B0" w:rsidP="006A60B3">
      <w:pPr>
        <w:ind w:firstLine="426"/>
        <w:contextualSpacing/>
        <w:jc w:val="both"/>
        <w:rPr>
          <w:sz w:val="20"/>
          <w:szCs w:val="20"/>
        </w:rPr>
      </w:pPr>
      <w:r w:rsidRPr="00BC03B0">
        <w:t>Для всех принимаемых на работу лиц, а также для работников, переводимых на другую работу, заместитель директора или руководитель структурного подразделения (или иное уполномоченное лицо) обязан проводить инструктаж по охране труда.</w:t>
      </w:r>
    </w:p>
    <w:p w:rsidR="00BC03B0" w:rsidRPr="00BC03B0" w:rsidRDefault="00BC03B0" w:rsidP="006A60B3">
      <w:pPr>
        <w:ind w:firstLine="426"/>
        <w:contextualSpacing/>
        <w:jc w:val="both"/>
        <w:rPr>
          <w:sz w:val="20"/>
          <w:szCs w:val="20"/>
        </w:rPr>
      </w:pPr>
      <w:r w:rsidRPr="00BC03B0">
        <w:t>Все принимаемые на работу лица, а также командированные в Учреждение работники и работники сторонних организаций, выполняющие работы на выделенном участке, обучающиеся Учреждения соответствующих уровней, проходящие в Учреждении производственную практику, и другие лица, участвующие в производственной деятельности Учреждения, проходят в установленном порядке вводный инструктаж, который проводит специалист по охране труда или работник, на которого приказом заведующего (или уполномоченного им лица) возложены эти обязанности.</w:t>
      </w:r>
    </w:p>
    <w:p w:rsidR="00BC03B0" w:rsidRPr="00BC03B0" w:rsidRDefault="00BC03B0" w:rsidP="006A60B3">
      <w:pPr>
        <w:ind w:firstLine="426"/>
        <w:contextualSpacing/>
        <w:jc w:val="both"/>
        <w:rPr>
          <w:sz w:val="20"/>
          <w:szCs w:val="20"/>
        </w:rPr>
      </w:pPr>
      <w:r w:rsidRPr="00BC03B0">
        <w:t>Вводный инструктаж по охране труда проводится по программе, разработанной на основании законодательных и иных нормативных правовых актов Российской Федерации</w:t>
      </w:r>
      <w:r w:rsidRPr="00BC03B0">
        <w:rPr>
          <w:sz w:val="20"/>
          <w:szCs w:val="20"/>
        </w:rPr>
        <w:t xml:space="preserve"> с </w:t>
      </w:r>
      <w:r w:rsidRPr="00BC03B0">
        <w:t>учетом специфики деятельности Учреждения и утвержденной в установленном порядке директором Учреждения (или уполномоченным им лицом).</w:t>
      </w:r>
    </w:p>
    <w:p w:rsidR="00BC03B0" w:rsidRPr="00BC03B0" w:rsidRDefault="00BC03B0" w:rsidP="006A60B3">
      <w:pPr>
        <w:ind w:right="20" w:firstLine="426"/>
        <w:contextualSpacing/>
        <w:jc w:val="both"/>
      </w:pPr>
      <w:r w:rsidRPr="00BC03B0">
        <w:t>Кроме вводного инструктажа по охране труда проводится первичный инструктаж на рабочем месте, повторный, внеплановый и целевой инструктажи.</w:t>
      </w:r>
    </w:p>
    <w:p w:rsidR="00BC03B0" w:rsidRPr="00BC03B0" w:rsidRDefault="00BC03B0" w:rsidP="006A60B3">
      <w:pPr>
        <w:ind w:firstLine="426"/>
        <w:contextualSpacing/>
        <w:jc w:val="both"/>
      </w:pPr>
      <w:r w:rsidRPr="00BC03B0">
        <w:t>Первичный инструктаж на рабочем месте, повторный, внеплановый и целевой инструктажи проводит непосредственный руководитель работ, прошедший в установленном порядке обучение по охране труда и проверку знаний требований охраны труда.</w:t>
      </w:r>
    </w:p>
    <w:p w:rsidR="00BC03B0" w:rsidRPr="00BC03B0" w:rsidRDefault="00BC03B0" w:rsidP="006A60B3">
      <w:pPr>
        <w:ind w:firstLine="426"/>
        <w:contextualSpacing/>
        <w:jc w:val="both"/>
      </w:pPr>
      <w:r w:rsidRPr="00BC03B0">
        <w:t>Проведение инструктажей по охране труда включает в себя ознакомление работников</w:t>
      </w:r>
    </w:p>
    <w:p w:rsidR="00BC03B0" w:rsidRPr="00BC03B0" w:rsidRDefault="00BC03B0" w:rsidP="006A60B3">
      <w:pPr>
        <w:numPr>
          <w:ilvl w:val="0"/>
          <w:numId w:val="137"/>
        </w:numPr>
        <w:tabs>
          <w:tab w:val="left" w:pos="543"/>
        </w:tabs>
        <w:ind w:firstLine="426"/>
        <w:contextualSpacing/>
        <w:jc w:val="both"/>
      </w:pPr>
      <w:r w:rsidRPr="00BC03B0">
        <w:t>имеющимися опасными или вредными производственными факторами, изучение требований охраны труда, содержащихся в локальных нормативных актах Учреждения, инструкциях по охране труда, технической, эксплуатационной документации, а также применение безопасных методов и приемов выполнения работ.</w:t>
      </w:r>
    </w:p>
    <w:p w:rsidR="00BC03B0" w:rsidRPr="00BC03B0" w:rsidRDefault="00BC03B0" w:rsidP="006A60B3">
      <w:pPr>
        <w:ind w:firstLine="426"/>
        <w:contextualSpacing/>
        <w:jc w:val="both"/>
      </w:pPr>
      <w:r w:rsidRPr="00BC03B0">
        <w:t>Инструктаж по охране труда завершается устной проверкой приобретенных работником знаний и навыков безопасных приемов работы лицом, проводившим инструктаж.</w:t>
      </w:r>
    </w:p>
    <w:p w:rsidR="00BC03B0" w:rsidRPr="00BC03B0" w:rsidRDefault="00BC03B0" w:rsidP="006A60B3">
      <w:pPr>
        <w:ind w:firstLine="426"/>
        <w:contextualSpacing/>
        <w:jc w:val="both"/>
      </w:pPr>
      <w:r w:rsidRPr="00BC03B0">
        <w:t>Проведение всех видов инструктажей регистрируется в соответствующих журналах проведения инструктажей с указанием подписи инструктируемого и подписи инструктирующего, а также даты проведения инструктажа.</w:t>
      </w:r>
    </w:p>
    <w:p w:rsidR="00BC03B0" w:rsidRPr="00BC03B0" w:rsidRDefault="00BC03B0" w:rsidP="006A60B3">
      <w:pPr>
        <w:ind w:firstLine="426"/>
        <w:contextualSpacing/>
        <w:jc w:val="both"/>
        <w:rPr>
          <w:sz w:val="20"/>
          <w:szCs w:val="20"/>
        </w:rPr>
      </w:pPr>
      <w:r w:rsidRPr="00BC03B0">
        <w:t>Первичный инструктаж на рабочем месте проводится до начала самостоятельной работы:</w:t>
      </w:r>
    </w:p>
    <w:p w:rsidR="00BC03B0" w:rsidRPr="00BC03B0" w:rsidRDefault="00BC03B0" w:rsidP="006A60B3">
      <w:pPr>
        <w:tabs>
          <w:tab w:val="left" w:pos="1340"/>
        </w:tabs>
        <w:ind w:firstLine="426"/>
        <w:contextualSpacing/>
        <w:jc w:val="both"/>
        <w:rPr>
          <w:rFonts w:ascii="Symbol" w:eastAsia="Symbol" w:hAnsi="Symbol" w:cs="Symbol"/>
        </w:rPr>
      </w:pPr>
      <w:r w:rsidRPr="00BC03B0">
        <w:t>- со всеми вновь принятыми в Учреждение работниками, включая работников, выполняющих работу на условиях трудового договора, заключенного на срок до двух месяцев или на период выполнения сезонных работ, в свободное от основной работы время (совместители);</w:t>
      </w:r>
    </w:p>
    <w:p w:rsidR="00BC03B0" w:rsidRPr="00BC03B0" w:rsidRDefault="00BC03B0" w:rsidP="006A60B3">
      <w:pPr>
        <w:tabs>
          <w:tab w:val="left" w:pos="1340"/>
        </w:tabs>
        <w:ind w:firstLine="426"/>
        <w:contextualSpacing/>
        <w:jc w:val="both"/>
        <w:rPr>
          <w:rFonts w:ascii="Symbol" w:eastAsia="Symbol" w:hAnsi="Symbol" w:cs="Symbol"/>
        </w:rPr>
      </w:pPr>
      <w:r w:rsidRPr="00BC03B0">
        <w:t>- с работниками Учреждения, переведенными в установленном порядке из другого структурного подразделения, либо работниками, которым поручается выполнение новой для них работы;</w:t>
      </w:r>
    </w:p>
    <w:p w:rsidR="00BC03B0" w:rsidRPr="00BC03B0" w:rsidRDefault="00BC03B0" w:rsidP="006A60B3">
      <w:pPr>
        <w:tabs>
          <w:tab w:val="left" w:pos="1340"/>
        </w:tabs>
        <w:ind w:firstLine="426"/>
        <w:contextualSpacing/>
        <w:jc w:val="both"/>
        <w:rPr>
          <w:rFonts w:ascii="Symbol" w:eastAsia="Symbol" w:hAnsi="Symbol" w:cs="Symbol"/>
        </w:rPr>
      </w:pPr>
      <w:r w:rsidRPr="00BC03B0">
        <w:t>- с командированными работниками сторонних организаций, обучающимися Учреждения соответствующих уровней, проходящими производственную практику (практические занятия), и другими лицами, участвующими в производственной деятельности Учреждения.</w:t>
      </w:r>
    </w:p>
    <w:p w:rsidR="00BC03B0" w:rsidRPr="00BC03B0" w:rsidRDefault="00BC03B0" w:rsidP="006A60B3">
      <w:pPr>
        <w:tabs>
          <w:tab w:val="left" w:pos="1340"/>
        </w:tabs>
        <w:ind w:firstLine="426"/>
        <w:contextualSpacing/>
        <w:rPr>
          <w:sz w:val="20"/>
          <w:szCs w:val="20"/>
        </w:rPr>
      </w:pPr>
    </w:p>
    <w:p w:rsidR="00BC03B0" w:rsidRPr="00BC03B0" w:rsidRDefault="00BC03B0" w:rsidP="006A60B3">
      <w:pPr>
        <w:ind w:firstLine="426"/>
        <w:contextualSpacing/>
        <w:jc w:val="both"/>
        <w:rPr>
          <w:sz w:val="20"/>
          <w:szCs w:val="20"/>
        </w:rPr>
      </w:pPr>
      <w:r w:rsidRPr="00BC03B0">
        <w:t>Первичный инструктаж на рабочем месте проводится руководителями подразделений Учреждения по программам, утвержденным заведующим Учреждения.</w:t>
      </w:r>
    </w:p>
    <w:p w:rsidR="00BC03B0" w:rsidRPr="00BC03B0" w:rsidRDefault="00BC03B0" w:rsidP="006A60B3">
      <w:pPr>
        <w:ind w:firstLine="426"/>
        <w:contextualSpacing/>
        <w:jc w:val="both"/>
        <w:rPr>
          <w:sz w:val="20"/>
          <w:szCs w:val="20"/>
        </w:rPr>
      </w:pPr>
      <w:r w:rsidRPr="00BC03B0">
        <w:t>После прохождения первичного инструктажа на рабочем месте работники должны в течение первых 2 - 14 смен (в зависимости от характера работы, квалификации работника) пройти стажировку под руководством лиц, назначенных заведующим Учреждения.</w:t>
      </w:r>
    </w:p>
    <w:p w:rsidR="00BC03B0" w:rsidRPr="00BC03B0" w:rsidRDefault="00BC03B0" w:rsidP="006A60B3">
      <w:pPr>
        <w:ind w:firstLine="426"/>
        <w:contextualSpacing/>
        <w:jc w:val="both"/>
        <w:rPr>
          <w:sz w:val="20"/>
          <w:szCs w:val="20"/>
        </w:rPr>
      </w:pPr>
      <w:r w:rsidRPr="00BC03B0">
        <w:t>Работники, не связанные с эксплуатацией, обслуживанием, испытанием, наладкой и ремонтом оборудования, использованием электрифицированного или иного</w:t>
      </w:r>
    </w:p>
    <w:p w:rsidR="00BC03B0" w:rsidRPr="00BC03B0" w:rsidRDefault="00BC03B0" w:rsidP="006A60B3">
      <w:pPr>
        <w:ind w:firstLine="426"/>
        <w:contextualSpacing/>
        <w:jc w:val="both"/>
        <w:rPr>
          <w:sz w:val="20"/>
          <w:szCs w:val="20"/>
        </w:rPr>
      </w:pPr>
      <w:r w:rsidRPr="00BC03B0">
        <w:t>инструмента, хранением и применением сырья и материалов, могут освобождаться от прохождения первичного инструктажа на рабочем месте. Перечень профессий и должностей работников, освобожденных от прохождения первичного инструктажа на рабочем месте, утверждается директором.</w:t>
      </w:r>
    </w:p>
    <w:p w:rsidR="00BC03B0" w:rsidRPr="00BC03B0" w:rsidRDefault="00BC03B0" w:rsidP="006A60B3">
      <w:pPr>
        <w:ind w:right="20" w:firstLine="426"/>
        <w:contextualSpacing/>
        <w:jc w:val="both"/>
        <w:rPr>
          <w:sz w:val="20"/>
          <w:szCs w:val="20"/>
        </w:rPr>
      </w:pPr>
      <w:r w:rsidRPr="00BC03B0">
        <w:t>Повторный инструктаж проходят не реже одного раза в шесть месяцев по программам, разработанным для проведения первичного инструктажа на рабочем месте.</w:t>
      </w:r>
    </w:p>
    <w:p w:rsidR="00BC03B0" w:rsidRPr="00BC03B0" w:rsidRDefault="00BC03B0" w:rsidP="006A60B3">
      <w:pPr>
        <w:ind w:firstLine="426"/>
        <w:contextualSpacing/>
        <w:rPr>
          <w:sz w:val="20"/>
          <w:szCs w:val="20"/>
        </w:rPr>
      </w:pPr>
      <w:r w:rsidRPr="00BC03B0">
        <w:t>Внеплановый инструктаж проводится:</w:t>
      </w:r>
    </w:p>
    <w:p w:rsidR="00BC03B0" w:rsidRPr="00BC03B0" w:rsidRDefault="00BC03B0" w:rsidP="006A60B3">
      <w:pPr>
        <w:tabs>
          <w:tab w:val="left" w:pos="1340"/>
        </w:tabs>
        <w:ind w:firstLine="426"/>
        <w:contextualSpacing/>
        <w:jc w:val="both"/>
        <w:rPr>
          <w:rFonts w:ascii="Symbol" w:eastAsia="Symbol" w:hAnsi="Symbol" w:cs="Symbol"/>
        </w:rPr>
      </w:pPr>
      <w:r w:rsidRPr="00BC03B0">
        <w:t>- при введении в действие новых или изменении законодательных и иных нормативных правовых актов, содержащих требования охраны труда, а также инструкций по охране труда;</w:t>
      </w:r>
    </w:p>
    <w:p w:rsidR="00BC03B0" w:rsidRPr="00BC03B0" w:rsidRDefault="00BC03B0" w:rsidP="006A60B3">
      <w:pPr>
        <w:tabs>
          <w:tab w:val="left" w:pos="1340"/>
        </w:tabs>
        <w:ind w:firstLine="426"/>
        <w:contextualSpacing/>
        <w:jc w:val="both"/>
        <w:rPr>
          <w:rFonts w:ascii="Symbol" w:eastAsia="Symbol" w:hAnsi="Symbol" w:cs="Symbol"/>
        </w:rPr>
      </w:pPr>
      <w:r w:rsidRPr="00BC03B0">
        <w:t>- при изменении технологических процессов, замене или модернизации оборудования, приспособлений, инструмента и других факторов, влияющих на безопасность труда;</w:t>
      </w:r>
    </w:p>
    <w:p w:rsidR="00BC03B0" w:rsidRPr="00BC03B0" w:rsidRDefault="00BC03B0" w:rsidP="006A60B3">
      <w:pPr>
        <w:tabs>
          <w:tab w:val="left" w:pos="1340"/>
        </w:tabs>
        <w:ind w:right="20" w:firstLine="426"/>
        <w:contextualSpacing/>
        <w:jc w:val="both"/>
        <w:rPr>
          <w:rFonts w:ascii="Symbol" w:eastAsia="Symbol" w:hAnsi="Symbol" w:cs="Symbol"/>
        </w:rPr>
      </w:pPr>
      <w:r w:rsidRPr="00BC03B0">
        <w:t>- при нарушении работниками требований охраны труда, если эти нарушения создали реальную угрозу наступления тяжких последствий (несчастный случай на производстве, авария и т.п.);</w:t>
      </w:r>
    </w:p>
    <w:p w:rsidR="00BC03B0" w:rsidRPr="00BC03B0" w:rsidRDefault="00BC03B0" w:rsidP="006A60B3">
      <w:pPr>
        <w:tabs>
          <w:tab w:val="left" w:pos="1340"/>
        </w:tabs>
        <w:ind w:firstLine="426"/>
        <w:contextualSpacing/>
        <w:rPr>
          <w:rFonts w:ascii="Symbol" w:eastAsia="Symbol" w:hAnsi="Symbol" w:cs="Symbol"/>
        </w:rPr>
      </w:pPr>
      <w:r w:rsidRPr="00BC03B0">
        <w:t>- по требованию должностных лиц органов государственного надзора и контроля;</w:t>
      </w:r>
    </w:p>
    <w:p w:rsidR="00BC03B0" w:rsidRPr="00BC03B0" w:rsidRDefault="00BC03B0" w:rsidP="006A60B3">
      <w:pPr>
        <w:tabs>
          <w:tab w:val="left" w:pos="1340"/>
        </w:tabs>
        <w:ind w:firstLine="426"/>
        <w:contextualSpacing/>
        <w:rPr>
          <w:rFonts w:ascii="Symbol" w:eastAsia="Symbol" w:hAnsi="Symbol" w:cs="Symbol"/>
        </w:rPr>
      </w:pPr>
      <w:r w:rsidRPr="00BC03B0">
        <w:t>- при перерывах в работе (для работ с вредными и (или) опасными условиями - более 30 календарных дней, а для остальных работ - более двух месяцев);</w:t>
      </w:r>
    </w:p>
    <w:p w:rsidR="00BC03B0" w:rsidRPr="00BC03B0" w:rsidRDefault="00BC03B0" w:rsidP="006A60B3">
      <w:pPr>
        <w:tabs>
          <w:tab w:val="left" w:pos="851"/>
        </w:tabs>
        <w:ind w:firstLine="426"/>
        <w:contextualSpacing/>
        <w:rPr>
          <w:rFonts w:ascii="Symbol" w:eastAsia="Symbol" w:hAnsi="Symbol" w:cs="Symbol"/>
        </w:rPr>
      </w:pPr>
      <w:r w:rsidRPr="00BC03B0">
        <w:t>- по решению заведующего Учреждения (или уполномоченного им лица).</w:t>
      </w:r>
    </w:p>
    <w:p w:rsidR="00BC03B0" w:rsidRPr="00BC03B0" w:rsidRDefault="00BC03B0" w:rsidP="006A60B3">
      <w:pPr>
        <w:ind w:firstLine="426"/>
        <w:contextualSpacing/>
        <w:jc w:val="both"/>
        <w:rPr>
          <w:sz w:val="20"/>
          <w:szCs w:val="20"/>
        </w:rPr>
      </w:pPr>
      <w:r w:rsidRPr="00BC03B0">
        <w:t>Целевой инструктаж проводится при выполнении разовых работ, при ликвидации последствий аварий, стихийных бедствий и работ, на которые оформляется наряд-допуск, разрешение или другие специальные документы, а также при проведении в Учреждении массовых мероприятий.</w:t>
      </w:r>
    </w:p>
    <w:p w:rsidR="00BC03B0" w:rsidRPr="00BC03B0" w:rsidRDefault="00BC03B0" w:rsidP="006A60B3">
      <w:pPr>
        <w:ind w:firstLine="426"/>
        <w:contextualSpacing/>
        <w:rPr>
          <w:sz w:val="20"/>
          <w:szCs w:val="20"/>
        </w:rPr>
      </w:pPr>
      <w:r w:rsidRPr="00BC03B0">
        <w:rPr>
          <w:b/>
          <w:bCs/>
        </w:rPr>
        <w:t>10.7. Обучение работников рабочих профессий.</w:t>
      </w:r>
    </w:p>
    <w:p w:rsidR="00BC03B0" w:rsidRPr="00BC03B0" w:rsidRDefault="00BC03B0" w:rsidP="006A60B3">
      <w:pPr>
        <w:ind w:firstLine="426"/>
        <w:contextualSpacing/>
        <w:jc w:val="both"/>
        <w:rPr>
          <w:sz w:val="20"/>
          <w:szCs w:val="20"/>
        </w:rPr>
      </w:pPr>
      <w:r w:rsidRPr="00BC03B0">
        <w:t>Заведующий Учреждения (или уполномоченное им лицо) обязан организовать в течение месяца после приема на работу обучение безопасным методам и приемам выполнения работ всех поступающих на работу лиц, а также лиц, переводимых на другую работу.</w:t>
      </w:r>
      <w:r w:rsidRPr="00BC03B0">
        <w:rPr>
          <w:sz w:val="20"/>
          <w:szCs w:val="20"/>
        </w:rPr>
        <w:t xml:space="preserve"> </w:t>
      </w:r>
    </w:p>
    <w:p w:rsidR="00BC03B0" w:rsidRPr="00BC03B0" w:rsidRDefault="00BC03B0" w:rsidP="006A60B3">
      <w:pPr>
        <w:ind w:firstLine="426"/>
        <w:contextualSpacing/>
        <w:jc w:val="both"/>
        <w:rPr>
          <w:sz w:val="20"/>
          <w:szCs w:val="20"/>
        </w:rPr>
      </w:pPr>
      <w:r w:rsidRPr="00BC03B0">
        <w:t>Обучение по охране труда проводится при подготовке работников рабочих профессий, переподготовке и обучении их другим рабочим профессиям.</w:t>
      </w:r>
    </w:p>
    <w:p w:rsidR="00BC03B0" w:rsidRPr="00BC03B0" w:rsidRDefault="00BC03B0" w:rsidP="006A60B3">
      <w:pPr>
        <w:ind w:firstLine="426"/>
        <w:contextualSpacing/>
        <w:jc w:val="both"/>
        <w:rPr>
          <w:sz w:val="20"/>
          <w:szCs w:val="20"/>
        </w:rPr>
      </w:pPr>
      <w:r w:rsidRPr="00BC03B0">
        <w:t>Заведующий Учреждения (или уполномоченное им лицо) обеспечивает обучение лиц, принимаемых на работу с вредными и (или) опасными условиями труда, безопасным методам и приемам выполнения работ со стажировкой на рабочем месте и сдачей экзаменов, а в процессе трудовой деятельности – проведение периодического обучения по охране труда и проверки знаний требований охраны труда. Работники рабочих профессий, впервые поступившие на указанные работы либо имеющие перерыв в работе по профессии (виду работ) более года, проходят обучение и проверку знаний требований охраны труда в течение первого месяца после назначения на эти работы.</w:t>
      </w:r>
    </w:p>
    <w:p w:rsidR="00BC03B0" w:rsidRPr="00BC03B0" w:rsidRDefault="00BC03B0" w:rsidP="006A60B3">
      <w:pPr>
        <w:ind w:firstLine="426"/>
        <w:contextualSpacing/>
        <w:jc w:val="both"/>
        <w:rPr>
          <w:sz w:val="20"/>
          <w:szCs w:val="20"/>
        </w:rPr>
      </w:pPr>
      <w:r w:rsidRPr="00BC03B0">
        <w:t>Порядок, форма, периодичность и продолжительность обучения по охране труда и проверки знаний требований охраны труда работников рабочих профессий устанавливаются заведующим Учреждения (или уполномоченным им лицом) в соответствии с нормативными правовыми актами, регулирующими безопасность конкретных видов работ.</w:t>
      </w:r>
    </w:p>
    <w:p w:rsidR="00BC03B0" w:rsidRPr="00BC03B0" w:rsidRDefault="00BC03B0" w:rsidP="006A60B3">
      <w:pPr>
        <w:ind w:firstLine="426"/>
        <w:contextualSpacing/>
        <w:jc w:val="both"/>
        <w:rPr>
          <w:sz w:val="20"/>
          <w:szCs w:val="20"/>
        </w:rPr>
      </w:pPr>
      <w:r w:rsidRPr="00BC03B0">
        <w:t>Заведующий Учреждения (или уполномоченное им лицо) организует проведение периодического, не реже одного раза в год, обучения работников рабочих профессий оказанию первой помощи пострадавшим. Вновь принимаемые на работу проходят обучение по оказанию первой помощи пострадавшим в сроки, установленные директором Учреждения (уполномоченным им лицом), но не позднее одного месяца после приема на работу.</w:t>
      </w:r>
    </w:p>
    <w:p w:rsidR="00BC03B0" w:rsidRPr="00BC03B0" w:rsidRDefault="00BC03B0" w:rsidP="006A60B3">
      <w:pPr>
        <w:ind w:firstLine="426"/>
        <w:contextualSpacing/>
        <w:jc w:val="both"/>
        <w:rPr>
          <w:sz w:val="20"/>
          <w:szCs w:val="20"/>
        </w:rPr>
      </w:pPr>
      <w:r w:rsidRPr="00BC03B0">
        <w:rPr>
          <w:b/>
          <w:bCs/>
        </w:rPr>
        <w:t>10.8. Обучение руководителей и специалистов.</w:t>
      </w:r>
    </w:p>
    <w:p w:rsidR="00BC03B0" w:rsidRPr="00BC03B0" w:rsidRDefault="00BC03B0" w:rsidP="006A60B3">
      <w:pPr>
        <w:ind w:firstLine="426"/>
        <w:contextualSpacing/>
        <w:jc w:val="both"/>
        <w:rPr>
          <w:sz w:val="20"/>
          <w:szCs w:val="20"/>
        </w:rPr>
      </w:pPr>
      <w:r w:rsidRPr="00BC03B0">
        <w:t>Руководители и специалисты Учреждения проходят специальное обучение по охране труда</w:t>
      </w:r>
      <w:r w:rsidRPr="00BC03B0">
        <w:rPr>
          <w:sz w:val="20"/>
          <w:szCs w:val="20"/>
        </w:rPr>
        <w:t xml:space="preserve"> в </w:t>
      </w:r>
      <w:r w:rsidRPr="00BC03B0">
        <w:t>объеме должностных обязанностей при поступлении на работу в течение первого месяца, далее – по мере необходимости, но не реже одного раза в три года.</w:t>
      </w:r>
    </w:p>
    <w:p w:rsidR="00BC03B0" w:rsidRPr="00BC03B0" w:rsidRDefault="00BC03B0" w:rsidP="006A60B3">
      <w:pPr>
        <w:ind w:firstLine="426"/>
        <w:contextualSpacing/>
        <w:jc w:val="both"/>
      </w:pPr>
    </w:p>
    <w:p w:rsidR="00BC03B0" w:rsidRPr="00BC03B0" w:rsidRDefault="00BC03B0" w:rsidP="006A60B3">
      <w:pPr>
        <w:ind w:firstLine="426"/>
        <w:contextualSpacing/>
        <w:jc w:val="both"/>
      </w:pPr>
      <w:r w:rsidRPr="00BC03B0">
        <w:t>Вновь назначенные на должность руководители и специалисты Учреждения допускаются к самостоятельной деятельности после их ознакомления заведующим Учреждения (или уполномоченным им лицом) с должностными обязанностями, в том числе по охране труда, с действующими в Учреждении локальными нормативными актами, регламентирующими порядок организации работ по охране труда, условиями труда на вверенных им рабочих местах.</w:t>
      </w:r>
    </w:p>
    <w:p w:rsidR="00BC03B0" w:rsidRPr="00BC03B0" w:rsidRDefault="00BC03B0" w:rsidP="006A60B3">
      <w:pPr>
        <w:ind w:firstLine="426"/>
        <w:contextualSpacing/>
        <w:jc w:val="both"/>
      </w:pPr>
      <w:r w:rsidRPr="00BC03B0">
        <w:t>Обучение по охране труда руководителей и специалистов проводится по программе, разработанной образовательными учреждениями профессионального образования, учебными центрами и другими учреждениями и организациями, осуществляющими образовательную деятельность, при наличии у них лицензии на право ведения образовательной деятельности, преподавательского состава, специализирующегося в области охраны труда, и соответствующей материально-технической базы.</w:t>
      </w:r>
    </w:p>
    <w:p w:rsidR="00BC03B0" w:rsidRPr="00BC03B0" w:rsidRDefault="00BC03B0" w:rsidP="006A60B3">
      <w:pPr>
        <w:ind w:firstLine="426"/>
        <w:contextualSpacing/>
      </w:pPr>
      <w:r w:rsidRPr="00BC03B0">
        <w:t>Обучение по охране труда проходят:</w:t>
      </w:r>
    </w:p>
    <w:p w:rsidR="00BC03B0" w:rsidRPr="00BC03B0" w:rsidRDefault="00BC03B0" w:rsidP="006A60B3">
      <w:pPr>
        <w:tabs>
          <w:tab w:val="left" w:pos="567"/>
        </w:tabs>
        <w:ind w:firstLine="426"/>
        <w:contextualSpacing/>
        <w:jc w:val="both"/>
        <w:rPr>
          <w:rFonts w:ascii="Symbol" w:eastAsia="Symbol" w:hAnsi="Symbol" w:cs="Symbol"/>
        </w:rPr>
      </w:pPr>
      <w:r w:rsidRPr="00BC03B0">
        <w:t>- заведующий Учреждения, заместители заведующего Учреждения, курирующие вопросы охраны труда, руководители, специалисты, инженерно-технические работники, осуществляющие организацию, руководство и проведение работ на рабочих местах, а также контроль и технический надзор за проведением работ;</w:t>
      </w:r>
    </w:p>
    <w:p w:rsidR="00BC03B0" w:rsidRPr="00BC03B0" w:rsidRDefault="00BC03B0" w:rsidP="006A60B3">
      <w:pPr>
        <w:tabs>
          <w:tab w:val="left" w:pos="567"/>
        </w:tabs>
        <w:ind w:firstLine="426"/>
        <w:contextualSpacing/>
        <w:jc w:val="both"/>
        <w:rPr>
          <w:rFonts w:ascii="Symbol" w:eastAsia="Symbol" w:hAnsi="Symbol" w:cs="Symbol"/>
        </w:rPr>
      </w:pPr>
      <w:r w:rsidRPr="00BC03B0">
        <w:t>- специалисты охраны труда, работники, на которых заведующий Учреждения возложены обязанности организации работы по охране труда, члены комиссии по охране труда, уполномоченные (доверенные) лица по охране труда профессиональных союзов и иных уполномоченных работниками представительных органов;</w:t>
      </w:r>
    </w:p>
    <w:p w:rsidR="00BC03B0" w:rsidRPr="00BC03B0" w:rsidRDefault="00BC03B0" w:rsidP="006A60B3">
      <w:pPr>
        <w:tabs>
          <w:tab w:val="left" w:pos="567"/>
        </w:tabs>
        <w:ind w:firstLine="426"/>
        <w:contextualSpacing/>
        <w:jc w:val="both"/>
        <w:rPr>
          <w:rFonts w:ascii="Symbol" w:eastAsia="Symbol" w:hAnsi="Symbol" w:cs="Symbol"/>
        </w:rPr>
      </w:pPr>
      <w:r w:rsidRPr="00BC03B0">
        <w:t>- члены комиссий по проверке знаний требований охраны труда Учреждения. Руководители и специалисты Учреждения могут проходить обучение по охране труда и</w:t>
      </w:r>
      <w:r w:rsidRPr="00BC03B0">
        <w:rPr>
          <w:rFonts w:ascii="Symbol" w:eastAsia="Symbol" w:hAnsi="Symbol" w:cs="Symbol"/>
        </w:rPr>
        <w:t></w:t>
      </w:r>
      <w:r w:rsidRPr="00BC03B0">
        <w:t>проверку знаний требований охраны труда в своем Учреждении, имеющем комиссию по проверке знаний требований охраны труда.</w:t>
      </w:r>
    </w:p>
    <w:p w:rsidR="00BC03B0" w:rsidRPr="00BC03B0" w:rsidRDefault="00BC03B0" w:rsidP="006A60B3">
      <w:pPr>
        <w:ind w:firstLine="426"/>
        <w:contextualSpacing/>
        <w:jc w:val="both"/>
        <w:rPr>
          <w:sz w:val="20"/>
          <w:szCs w:val="20"/>
        </w:rPr>
      </w:pPr>
      <w:r w:rsidRPr="00BC03B0">
        <w:t>Обучение по охране труда руководителей подразделений и специалистов в Учреждении проводится по программам обучения по охране труда, утверждаемым заведующим Учреждения.</w:t>
      </w:r>
    </w:p>
    <w:p w:rsidR="00BC03B0" w:rsidRPr="00BC03B0" w:rsidRDefault="00BC03B0" w:rsidP="006A60B3">
      <w:pPr>
        <w:ind w:firstLine="426"/>
        <w:contextualSpacing/>
        <w:jc w:val="both"/>
      </w:pPr>
      <w:r w:rsidRPr="00BC03B0">
        <w:t>Проверка знаний требований охраны труда в учреждениях.</w:t>
      </w:r>
    </w:p>
    <w:p w:rsidR="00BC03B0" w:rsidRPr="00BC03B0" w:rsidRDefault="00BC03B0" w:rsidP="006A60B3">
      <w:pPr>
        <w:ind w:firstLine="426"/>
        <w:contextualSpacing/>
        <w:jc w:val="both"/>
        <w:rPr>
          <w:sz w:val="20"/>
          <w:szCs w:val="20"/>
        </w:rPr>
      </w:pPr>
      <w:r w:rsidRPr="00BC03B0">
        <w:t>Проверку знаний требований охраны труда и практических навыков безопасной работы работников рабочих профессий проводят руководители в объеме знаний требований правил и инструкций по охране труда, а при необходимости - в объеме знаний дополнительных специальных требований безопасности и охраны труда ежегодно.</w:t>
      </w:r>
    </w:p>
    <w:p w:rsidR="00BC03B0" w:rsidRPr="00BC03B0" w:rsidRDefault="00BC03B0" w:rsidP="006A60B3">
      <w:pPr>
        <w:ind w:firstLine="426"/>
        <w:contextualSpacing/>
        <w:jc w:val="both"/>
        <w:rPr>
          <w:sz w:val="20"/>
          <w:szCs w:val="20"/>
        </w:rPr>
      </w:pPr>
      <w:r w:rsidRPr="00BC03B0">
        <w:t>Заведующий Учреждения, заместители заведующего Учреждения и прочие специалисты проходят очередную проверку знаний требований охраны труда не реже одного раза в три года.</w:t>
      </w:r>
    </w:p>
    <w:p w:rsidR="00BC03B0" w:rsidRPr="00BC03B0" w:rsidRDefault="00BC03B0" w:rsidP="006A60B3">
      <w:pPr>
        <w:ind w:firstLine="426"/>
        <w:contextualSpacing/>
        <w:jc w:val="both"/>
        <w:rPr>
          <w:sz w:val="20"/>
          <w:szCs w:val="20"/>
        </w:rPr>
      </w:pPr>
      <w:r w:rsidRPr="00BC03B0">
        <w:t>Внеочередная проверка знаний требований охраны труда работников Учреждения, независимо от срока проведения предыдущей проверки, проводится: при введении новых или внесении изменений и дополнений в действующие законодательные и иные нормативные правовые акты, содержащие требования охраны труда.</w:t>
      </w:r>
    </w:p>
    <w:p w:rsidR="00BC03B0" w:rsidRPr="00BC03B0" w:rsidRDefault="00BC03B0" w:rsidP="006A60B3">
      <w:pPr>
        <w:ind w:firstLine="426"/>
        <w:contextualSpacing/>
        <w:jc w:val="both"/>
        <w:rPr>
          <w:sz w:val="20"/>
          <w:szCs w:val="20"/>
        </w:rPr>
      </w:pPr>
      <w:r w:rsidRPr="00BC03B0">
        <w:t>При этом осуществляется проверка знаний только этих законодательных и нормативных правовых актов:</w:t>
      </w:r>
    </w:p>
    <w:p w:rsidR="00BC03B0" w:rsidRPr="00BC03B0" w:rsidRDefault="00BC03B0" w:rsidP="006A60B3">
      <w:pPr>
        <w:tabs>
          <w:tab w:val="left" w:pos="426"/>
        </w:tabs>
        <w:ind w:firstLine="426"/>
        <w:contextualSpacing/>
        <w:jc w:val="both"/>
        <w:rPr>
          <w:rFonts w:ascii="Symbol" w:eastAsia="Symbol" w:hAnsi="Symbol" w:cs="Symbol"/>
        </w:rPr>
      </w:pPr>
      <w:r w:rsidRPr="00BC03B0">
        <w:t>- при вводе в эксплуатацию нового оборудования и изменениях технологических процессов, требующих дополнительных знаний по охране труда работников. В этом случае осуществляется проверка знаний требований охраны труда, связанных с соответствующими изменениями;</w:t>
      </w:r>
    </w:p>
    <w:p w:rsidR="00BC03B0" w:rsidRPr="00BC03B0" w:rsidRDefault="00BC03B0" w:rsidP="006A60B3">
      <w:pPr>
        <w:tabs>
          <w:tab w:val="left" w:pos="426"/>
        </w:tabs>
        <w:ind w:firstLine="426"/>
        <w:contextualSpacing/>
        <w:jc w:val="both"/>
        <w:rPr>
          <w:rFonts w:ascii="Symbol" w:eastAsia="Symbol" w:hAnsi="Symbol" w:cs="Symbol"/>
        </w:rPr>
      </w:pPr>
      <w:r w:rsidRPr="00BC03B0">
        <w:t>- при назначении или переводе работников на другую работу, если новые обязанности требуют дополнительных знаний по охране труда (до начала исполнения ими своих должностных обязанностей);</w:t>
      </w:r>
    </w:p>
    <w:p w:rsidR="00BC03B0" w:rsidRPr="00BC03B0" w:rsidRDefault="00BC03B0" w:rsidP="006A60B3">
      <w:pPr>
        <w:tabs>
          <w:tab w:val="left" w:pos="426"/>
        </w:tabs>
        <w:ind w:firstLine="426"/>
        <w:contextualSpacing/>
        <w:jc w:val="both"/>
        <w:rPr>
          <w:rFonts w:ascii="Symbol" w:eastAsia="Symbol" w:hAnsi="Symbol" w:cs="Symbol"/>
        </w:rPr>
      </w:pPr>
      <w:r w:rsidRPr="00BC03B0">
        <w:t>- по требованию должностных лиц федеральной инспекции труда, других органов государственного надзора и контроля, а также федеральных органов исполнительной власти и органов исполнительной власти субъектов Российской Федерации в области охраны труда, органов местного самоуправления, а также заведующий Учреждения (или уполномоченного им лица) при установлении нарушений требований охраны труда и недостаточных знаний требований безопасности и охраны труда;</w:t>
      </w:r>
    </w:p>
    <w:p w:rsidR="00BC03B0" w:rsidRPr="00BC03B0" w:rsidRDefault="00BC03B0" w:rsidP="006A60B3">
      <w:pPr>
        <w:tabs>
          <w:tab w:val="left" w:pos="426"/>
        </w:tabs>
        <w:ind w:firstLine="426"/>
        <w:contextualSpacing/>
        <w:jc w:val="both"/>
        <w:rPr>
          <w:rFonts w:ascii="Symbol" w:eastAsia="Symbol" w:hAnsi="Symbol" w:cs="Symbol"/>
        </w:rPr>
      </w:pPr>
      <w:r w:rsidRPr="00BC03B0">
        <w:t>- после происшедших аварий и несчастных случаев, а также при выявлении неоднократных нарушений работниками Учреждения требований нормативных правовых актов по охране труда;</w:t>
      </w:r>
    </w:p>
    <w:p w:rsidR="00BC03B0" w:rsidRPr="00BC03B0" w:rsidRDefault="00BC03B0" w:rsidP="006A60B3">
      <w:pPr>
        <w:tabs>
          <w:tab w:val="left" w:pos="426"/>
        </w:tabs>
        <w:ind w:firstLine="426"/>
        <w:contextualSpacing/>
        <w:rPr>
          <w:rFonts w:ascii="Symbol" w:eastAsia="Symbol" w:hAnsi="Symbol" w:cs="Symbol"/>
        </w:rPr>
      </w:pPr>
      <w:r w:rsidRPr="00BC03B0">
        <w:t>- при перерыве в работе в данной должности более одного года.</w:t>
      </w:r>
    </w:p>
    <w:p w:rsidR="00BC03B0" w:rsidRPr="00BC03B0" w:rsidRDefault="00BC03B0" w:rsidP="006A60B3">
      <w:pPr>
        <w:ind w:right="20" w:firstLine="426"/>
        <w:contextualSpacing/>
        <w:jc w:val="both"/>
        <w:rPr>
          <w:sz w:val="20"/>
          <w:szCs w:val="20"/>
        </w:rPr>
      </w:pPr>
      <w:r w:rsidRPr="00BC03B0">
        <w:t>Объем и порядок процедуры внеочередной проверки знаний требований охраны труда определяется стороной, инициирующей ее проведение.</w:t>
      </w:r>
    </w:p>
    <w:p w:rsidR="00BC03B0" w:rsidRPr="00BC03B0" w:rsidRDefault="00BC03B0" w:rsidP="006A60B3">
      <w:pPr>
        <w:ind w:firstLine="426"/>
        <w:contextualSpacing/>
        <w:jc w:val="both"/>
        <w:rPr>
          <w:sz w:val="20"/>
          <w:szCs w:val="20"/>
        </w:rPr>
      </w:pPr>
      <w:r w:rsidRPr="00BC03B0">
        <w:t>Для проведения проверки знаний требований охраны труда работников Учреждения приказом директора школы создается комиссия по проверке знаний требований охраны труда в составе не менее трех человек, прошедших обучение по охране труда и проверку знаний требований охраны труда в установленном порядке.</w:t>
      </w:r>
    </w:p>
    <w:p w:rsidR="00BC03B0" w:rsidRPr="00BC03B0" w:rsidRDefault="00BC03B0" w:rsidP="00FF675E">
      <w:pPr>
        <w:numPr>
          <w:ilvl w:val="0"/>
          <w:numId w:val="138"/>
        </w:numPr>
        <w:tabs>
          <w:tab w:val="left" w:pos="855"/>
        </w:tabs>
        <w:ind w:firstLine="426"/>
        <w:contextualSpacing/>
        <w:jc w:val="both"/>
      </w:pPr>
      <w:r w:rsidRPr="00BC03B0">
        <w:t>состав комиссии по проверке знаний требований охраны труда Учреждения включаются руководители Учреждения, специалист по охране труда, другие специалисты. В работе комиссии могут принимать участие представители выборного профсоюзного органа, в том числе уполномоченные (доверенные) лица по охране труда профессиональных союзов.</w:t>
      </w:r>
    </w:p>
    <w:p w:rsidR="00BC03B0" w:rsidRPr="00BC03B0" w:rsidRDefault="00BC03B0" w:rsidP="006A60B3">
      <w:pPr>
        <w:ind w:right="20" w:firstLine="426"/>
        <w:contextualSpacing/>
        <w:jc w:val="both"/>
      </w:pPr>
      <w:r w:rsidRPr="00BC03B0">
        <w:t>Комиссия по проверке знаний требований охраны труда состоит из председателя, заместителя (заместителей) председателя, секретаря и членов комиссии.</w:t>
      </w:r>
    </w:p>
    <w:p w:rsidR="00BC03B0" w:rsidRPr="00BC03B0" w:rsidRDefault="00BC03B0" w:rsidP="006A60B3">
      <w:pPr>
        <w:ind w:firstLine="426"/>
        <w:contextualSpacing/>
        <w:jc w:val="both"/>
      </w:pPr>
      <w:r w:rsidRPr="00BC03B0">
        <w:t>Проверка знаний требований охраны труда работников Учреждения (в том числе руководителей), проводится в соответствии с нормативными правовыми актами по охране труда, обеспечение и соблюдение требований которых входит в их обязанности с учетом их должностных обязанностей, характера производственной деятельности.</w:t>
      </w:r>
    </w:p>
    <w:p w:rsidR="00BC03B0" w:rsidRPr="00BC03B0" w:rsidRDefault="00BC03B0" w:rsidP="006A60B3">
      <w:pPr>
        <w:ind w:firstLine="426"/>
        <w:contextualSpacing/>
        <w:jc w:val="both"/>
      </w:pPr>
      <w:r w:rsidRPr="00BC03B0">
        <w:t>Результаты проверки знаний требований охраны труда работников Учреждения оформляются протоколом.</w:t>
      </w:r>
    </w:p>
    <w:p w:rsidR="00BC03B0" w:rsidRPr="00BC03B0" w:rsidRDefault="00BC03B0" w:rsidP="006A60B3">
      <w:pPr>
        <w:ind w:firstLine="426"/>
        <w:contextualSpacing/>
        <w:jc w:val="both"/>
      </w:pPr>
      <w:r w:rsidRPr="00BC03B0">
        <w:t>Работнику, успешно прошедшему проверку знаний требований охраны труда, выдается удостоверение за подписью председателя комиссии по проверке знаний требований охраны труда, заверенное печатью Учреждения, проводившей обучение по охране труда и проверку знаний требований охраны труда.</w:t>
      </w:r>
    </w:p>
    <w:p w:rsidR="00BC03B0" w:rsidRPr="00BC03B0" w:rsidRDefault="00BC03B0" w:rsidP="006A60B3">
      <w:pPr>
        <w:ind w:firstLine="426"/>
        <w:contextualSpacing/>
        <w:jc w:val="both"/>
      </w:pPr>
      <w:r w:rsidRPr="00BC03B0">
        <w:t>Работник, не прошедший проверку знаний требований охраны труда при обучении, обязан после этого пройти повторную проверку знаний в срок не позднее одного месяца.</w:t>
      </w:r>
    </w:p>
    <w:p w:rsidR="00BC03B0" w:rsidRPr="00BC03B0" w:rsidRDefault="00BC03B0" w:rsidP="006A60B3">
      <w:pPr>
        <w:ind w:firstLine="426"/>
        <w:contextualSpacing/>
        <w:rPr>
          <w:sz w:val="20"/>
          <w:szCs w:val="20"/>
        </w:rPr>
      </w:pPr>
      <w:r w:rsidRPr="00BC03B0">
        <w:rPr>
          <w:b/>
          <w:bCs/>
        </w:rPr>
        <w:t>10.9. Нормативно-методическое обеспечение охраны труда.</w:t>
      </w:r>
    </w:p>
    <w:p w:rsidR="00BC03B0" w:rsidRPr="00BC03B0" w:rsidRDefault="00BC03B0" w:rsidP="00FF675E">
      <w:pPr>
        <w:numPr>
          <w:ilvl w:val="0"/>
          <w:numId w:val="139"/>
        </w:numPr>
        <w:tabs>
          <w:tab w:val="left" w:pos="925"/>
        </w:tabs>
        <w:ind w:firstLine="426"/>
        <w:contextualSpacing/>
        <w:jc w:val="both"/>
      </w:pPr>
      <w:r w:rsidRPr="00BC03B0">
        <w:t>соответствии со статьей 212 ТК РФ работодатель обязан обеспечить наличие комплекта нормативных правовых актов, содержащих требования охраны труда в соответствии со спецификой деятельности учреждения.</w:t>
      </w:r>
    </w:p>
    <w:p w:rsidR="00BC03B0" w:rsidRPr="00BC03B0" w:rsidRDefault="00BC03B0" w:rsidP="006A60B3">
      <w:pPr>
        <w:ind w:firstLine="426"/>
        <w:contextualSpacing/>
        <w:jc w:val="both"/>
      </w:pPr>
      <w:r w:rsidRPr="00BC03B0">
        <w:t>Система нормативных правовых актов, содержащих государственные нормативные требования охраны труда, определена статьей 211 ТК РФ, постановлением Правительства Российской Федерации от 27.12.2010г. № 1160 "Об утверждении Положения о разработке, утверждении и изменении нормативных правовых актов, содержащих государственные нормативные требования охраны труда".</w:t>
      </w:r>
    </w:p>
    <w:p w:rsidR="00BC03B0" w:rsidRPr="00BC03B0" w:rsidRDefault="00BC03B0" w:rsidP="006A60B3">
      <w:pPr>
        <w:ind w:firstLine="426"/>
        <w:contextualSpacing/>
        <w:rPr>
          <w:b/>
          <w:bCs/>
        </w:rPr>
      </w:pPr>
      <w:r w:rsidRPr="00BC03B0">
        <w:rPr>
          <w:b/>
          <w:bCs/>
        </w:rPr>
        <w:t xml:space="preserve">10.10. Порядок разработки и утверждение инструкций по охране труда. </w:t>
      </w:r>
    </w:p>
    <w:p w:rsidR="00BC03B0" w:rsidRPr="00BC03B0" w:rsidRDefault="00BC03B0" w:rsidP="006A60B3">
      <w:pPr>
        <w:ind w:firstLine="426"/>
        <w:contextualSpacing/>
        <w:jc w:val="both"/>
        <w:rPr>
          <w:sz w:val="20"/>
          <w:szCs w:val="20"/>
        </w:rPr>
      </w:pPr>
      <w:r w:rsidRPr="00BC03B0">
        <w:t>Инструкция по охране труда для работника разрабатывается на основе межотраслевой</w:t>
      </w:r>
      <w:r w:rsidRPr="00BC03B0">
        <w:rPr>
          <w:sz w:val="20"/>
          <w:szCs w:val="20"/>
        </w:rPr>
        <w:t xml:space="preserve"> </w:t>
      </w:r>
      <w:r w:rsidRPr="00BC03B0">
        <w:t>или отраслевой типовой инструкции по охране труда (а при ее отсутствии межотраслевых или отраслевых правил по охране труда), требований безопасности, изложенных в эксплуатационной и ремонтной документации организаций-изготовителей оборудования, а также в технологической документации Учреждения с учетом конкретных условий.</w:t>
      </w:r>
    </w:p>
    <w:p w:rsidR="00BC03B0" w:rsidRPr="00BC03B0" w:rsidRDefault="00BC03B0" w:rsidP="006A60B3">
      <w:pPr>
        <w:ind w:firstLine="426"/>
        <w:contextualSpacing/>
        <w:jc w:val="both"/>
        <w:rPr>
          <w:sz w:val="20"/>
          <w:szCs w:val="20"/>
        </w:rPr>
      </w:pPr>
      <w:r w:rsidRPr="00BC03B0">
        <w:t>Требования по охране труда излагаются применительно к должности, профессии работника или виду выполняемой работы (постановление Минтруда РФ от 17 декабря 2002 года № 80 "Об утверждении Методических рекомендаций по разработке государственных нормативных требований охраны труда", Методические рекомендации по разработке инструкций по охране труда, утвержденные Министерством труда России от 13 мая 2004 года).</w:t>
      </w:r>
    </w:p>
    <w:p w:rsidR="00BC03B0" w:rsidRPr="00BC03B0" w:rsidRDefault="00BC03B0" w:rsidP="006A60B3">
      <w:pPr>
        <w:ind w:firstLine="426"/>
        <w:contextualSpacing/>
        <w:jc w:val="both"/>
        <w:rPr>
          <w:sz w:val="20"/>
          <w:szCs w:val="20"/>
        </w:rPr>
      </w:pPr>
      <w:r w:rsidRPr="00BC03B0">
        <w:t>Разрабатываемые инструкции по охране труда являются локальными нормативными актами, устанавливающими требования охраны труда при выполнении работ в производственных помещениях, на территории Учреждения и в иных местах, где производятся эти работы.</w:t>
      </w:r>
    </w:p>
    <w:p w:rsidR="00BC03B0" w:rsidRPr="00BC03B0" w:rsidRDefault="00BC03B0" w:rsidP="006A60B3">
      <w:pPr>
        <w:ind w:firstLine="426"/>
        <w:contextualSpacing/>
        <w:jc w:val="both"/>
        <w:rPr>
          <w:sz w:val="20"/>
          <w:szCs w:val="20"/>
        </w:rPr>
      </w:pPr>
      <w:r w:rsidRPr="00BC03B0">
        <w:t>Инструкции по охране труда (в соответствии с утвержденным Перечнем) разрабатываются как для работников отдельных профессий, так и на отдельные виды работ (работа на высоте, монтажные, наладочные работы и т.д.) на основе типовых инструкций, а также с учетом конкретных условий производства, с обобщением требований стандартов, норм и правил.</w:t>
      </w:r>
    </w:p>
    <w:p w:rsidR="00BC03B0" w:rsidRPr="00BC03B0" w:rsidRDefault="00BC03B0" w:rsidP="006A60B3">
      <w:pPr>
        <w:ind w:firstLine="426"/>
        <w:contextualSpacing/>
        <w:jc w:val="both"/>
        <w:rPr>
          <w:sz w:val="20"/>
          <w:szCs w:val="20"/>
        </w:rPr>
      </w:pPr>
      <w:r w:rsidRPr="00BC03B0">
        <w:t>Инструкции разрабатываются руководителями с участием специалиста по охране труда, который оказывает методическую помощь разработчикам, содействует в приобретении необходимых типовых инструкций, стандартов СБТ и других нормативных актов по охране труда.</w:t>
      </w:r>
    </w:p>
    <w:p w:rsidR="00BC03B0" w:rsidRPr="00BC03B0" w:rsidRDefault="00BC03B0" w:rsidP="006A60B3">
      <w:pPr>
        <w:ind w:firstLine="426"/>
        <w:contextualSpacing/>
        <w:jc w:val="both"/>
        <w:rPr>
          <w:sz w:val="20"/>
          <w:szCs w:val="20"/>
        </w:rPr>
      </w:pPr>
      <w:r w:rsidRPr="00BC03B0">
        <w:t>Инструкция после согласования с соответствующими выборными профсоюзными органами, специалистом по охране труда и другими заинтересованными службами утверждается заведующим Учреждения. Каждая инструкция, разработанная для каждой конкретной профессии или должности, должна иметь регистрационный номер.</w:t>
      </w:r>
    </w:p>
    <w:p w:rsidR="00BC03B0" w:rsidRPr="00BC03B0" w:rsidRDefault="00BC03B0" w:rsidP="006A60B3">
      <w:pPr>
        <w:ind w:right="20" w:firstLine="426"/>
        <w:contextualSpacing/>
        <w:jc w:val="both"/>
        <w:rPr>
          <w:sz w:val="20"/>
          <w:szCs w:val="20"/>
        </w:rPr>
      </w:pPr>
      <w:r w:rsidRPr="00BC03B0">
        <w:t>Для вводимых в действие новых и реконструированных производств допускается разработка временных инструкций по охране труда для работников.</w:t>
      </w:r>
    </w:p>
    <w:p w:rsidR="00BC03B0" w:rsidRPr="00BC03B0" w:rsidRDefault="00BC03B0" w:rsidP="006A60B3">
      <w:pPr>
        <w:ind w:firstLine="426"/>
        <w:contextualSpacing/>
        <w:jc w:val="both"/>
        <w:rPr>
          <w:sz w:val="20"/>
          <w:szCs w:val="20"/>
        </w:rPr>
      </w:pPr>
      <w:r w:rsidRPr="00BC03B0">
        <w:t>Временные инструкции по охране труда для работников обеспечивают безопасное ведение технологических процессов (работ) и безопасную эксплуатацию оборудования.</w:t>
      </w:r>
    </w:p>
    <w:p w:rsidR="00BC03B0" w:rsidRPr="00BC03B0" w:rsidRDefault="00BC03B0" w:rsidP="006A60B3">
      <w:pPr>
        <w:ind w:firstLine="426"/>
        <w:contextualSpacing/>
        <w:rPr>
          <w:sz w:val="20"/>
          <w:szCs w:val="20"/>
        </w:rPr>
      </w:pPr>
      <w:r w:rsidRPr="00BC03B0">
        <w:t>Инструкция для работника (ов) должна содержать разделы:</w:t>
      </w:r>
    </w:p>
    <w:p w:rsidR="00BC03B0" w:rsidRPr="00BC03B0" w:rsidRDefault="00BC03B0" w:rsidP="006A60B3">
      <w:pPr>
        <w:tabs>
          <w:tab w:val="left" w:pos="426"/>
        </w:tabs>
        <w:ind w:firstLine="426"/>
        <w:contextualSpacing/>
        <w:rPr>
          <w:rFonts w:ascii="Symbol" w:eastAsia="Symbol" w:hAnsi="Symbol" w:cs="Symbol"/>
        </w:rPr>
      </w:pPr>
      <w:r w:rsidRPr="00BC03B0">
        <w:t>- общие требования охраны труда;</w:t>
      </w:r>
    </w:p>
    <w:p w:rsidR="00BC03B0" w:rsidRPr="00BC03B0" w:rsidRDefault="00BC03B0" w:rsidP="006A60B3">
      <w:pPr>
        <w:tabs>
          <w:tab w:val="left" w:pos="426"/>
        </w:tabs>
        <w:ind w:firstLine="426"/>
        <w:contextualSpacing/>
        <w:rPr>
          <w:rFonts w:ascii="Symbol" w:eastAsia="Symbol" w:hAnsi="Symbol" w:cs="Symbol"/>
        </w:rPr>
      </w:pPr>
      <w:r w:rsidRPr="00BC03B0">
        <w:t>- требования охраны труда перед началом работ;</w:t>
      </w:r>
    </w:p>
    <w:p w:rsidR="00BC03B0" w:rsidRPr="00BC03B0" w:rsidRDefault="00BC03B0" w:rsidP="006A60B3">
      <w:pPr>
        <w:tabs>
          <w:tab w:val="left" w:pos="426"/>
        </w:tabs>
        <w:ind w:firstLine="426"/>
        <w:contextualSpacing/>
        <w:rPr>
          <w:rFonts w:ascii="Symbol" w:eastAsia="Symbol" w:hAnsi="Symbol" w:cs="Symbol"/>
        </w:rPr>
      </w:pPr>
      <w:r w:rsidRPr="00BC03B0">
        <w:t>- требования охраны труда во время работы; - требования охраны труда в аварийных ситуациях;</w:t>
      </w:r>
    </w:p>
    <w:p w:rsidR="00BC03B0" w:rsidRPr="00BC03B0" w:rsidRDefault="00BC03B0" w:rsidP="006A60B3">
      <w:pPr>
        <w:tabs>
          <w:tab w:val="left" w:pos="426"/>
        </w:tabs>
        <w:ind w:firstLine="426"/>
        <w:contextualSpacing/>
        <w:rPr>
          <w:rFonts w:ascii="Symbol" w:eastAsia="Symbol" w:hAnsi="Symbol" w:cs="Symbol"/>
        </w:rPr>
      </w:pPr>
      <w:r w:rsidRPr="00BC03B0">
        <w:t>- требования охраны труда по окончании работы.</w:t>
      </w:r>
    </w:p>
    <w:p w:rsidR="00BC03B0" w:rsidRPr="00BC03B0" w:rsidRDefault="00BC03B0" w:rsidP="006A60B3">
      <w:pPr>
        <w:ind w:firstLine="426"/>
        <w:contextualSpacing/>
        <w:jc w:val="both"/>
        <w:rPr>
          <w:sz w:val="20"/>
          <w:szCs w:val="20"/>
        </w:rPr>
      </w:pPr>
      <w:r w:rsidRPr="00BC03B0">
        <w:t>Проверку и пересмотр инструкций по охране труда для работников организует заведующий Учреждения. Пересмотр инструкций должен производиться не реже одного раза в 5 лет.</w:t>
      </w:r>
    </w:p>
    <w:p w:rsidR="00BC03B0" w:rsidRPr="00BC03B0" w:rsidRDefault="00BC03B0" w:rsidP="006A60B3">
      <w:pPr>
        <w:ind w:firstLine="426"/>
        <w:contextualSpacing/>
        <w:rPr>
          <w:sz w:val="20"/>
          <w:szCs w:val="20"/>
        </w:rPr>
      </w:pPr>
      <w:r w:rsidRPr="00BC03B0">
        <w:t>Инструкции по охране труда для работников могут досрочно пересматриваться:</w:t>
      </w:r>
    </w:p>
    <w:p w:rsidR="00BC03B0" w:rsidRPr="00BC03B0" w:rsidRDefault="00BC03B0" w:rsidP="006A60B3">
      <w:pPr>
        <w:tabs>
          <w:tab w:val="left" w:pos="1340"/>
        </w:tabs>
        <w:ind w:firstLine="426"/>
        <w:contextualSpacing/>
        <w:jc w:val="both"/>
        <w:rPr>
          <w:rFonts w:ascii="Symbol" w:eastAsia="Symbol" w:hAnsi="Symbol" w:cs="Symbol"/>
        </w:rPr>
      </w:pPr>
      <w:r w:rsidRPr="00BC03B0">
        <w:t>- при пересмотре межотраслевых и отраслевых правил и типовых инструкций по</w:t>
      </w:r>
      <w:r w:rsidRPr="00BC03B0">
        <w:rPr>
          <w:rFonts w:ascii="Symbol" w:eastAsia="Symbol" w:hAnsi="Symbol" w:cs="Symbol"/>
        </w:rPr>
        <w:t></w:t>
      </w:r>
      <w:r w:rsidRPr="00BC03B0">
        <w:t>охране труда;</w:t>
      </w:r>
    </w:p>
    <w:p w:rsidR="00BC03B0" w:rsidRPr="00BC03B0" w:rsidRDefault="00BC03B0" w:rsidP="006A60B3">
      <w:pPr>
        <w:tabs>
          <w:tab w:val="left" w:pos="567"/>
        </w:tabs>
        <w:ind w:firstLine="426"/>
        <w:contextualSpacing/>
        <w:rPr>
          <w:rFonts w:ascii="Symbol" w:eastAsia="Symbol" w:hAnsi="Symbol" w:cs="Symbol"/>
        </w:rPr>
      </w:pPr>
      <w:r w:rsidRPr="00BC03B0">
        <w:t>- при изменении условий труда работников;</w:t>
      </w:r>
    </w:p>
    <w:p w:rsidR="00BC03B0" w:rsidRPr="00BC03B0" w:rsidRDefault="00BC03B0" w:rsidP="006A60B3">
      <w:pPr>
        <w:tabs>
          <w:tab w:val="left" w:pos="567"/>
        </w:tabs>
        <w:ind w:firstLine="426"/>
        <w:contextualSpacing/>
        <w:rPr>
          <w:rFonts w:ascii="Symbol" w:eastAsia="Symbol" w:hAnsi="Symbol" w:cs="Symbol"/>
        </w:rPr>
      </w:pPr>
      <w:r w:rsidRPr="00BC03B0">
        <w:t>- при внедрении новой техники и технологии;</w:t>
      </w:r>
    </w:p>
    <w:p w:rsidR="00BC03B0" w:rsidRPr="00BC03B0" w:rsidRDefault="00BC03B0" w:rsidP="006A60B3">
      <w:pPr>
        <w:tabs>
          <w:tab w:val="left" w:pos="567"/>
        </w:tabs>
        <w:ind w:right="20" w:firstLine="426"/>
        <w:contextualSpacing/>
        <w:rPr>
          <w:rFonts w:ascii="Symbol" w:eastAsia="Symbol" w:hAnsi="Symbol" w:cs="Symbol"/>
        </w:rPr>
      </w:pPr>
      <w:r w:rsidRPr="00BC03B0">
        <w:t>- по результатам анализа материалов расследования аварий, несчастных случаев на производстве и профессиональных заболеваний;</w:t>
      </w:r>
    </w:p>
    <w:p w:rsidR="00BC03B0" w:rsidRPr="00BC03B0" w:rsidRDefault="00BC03B0" w:rsidP="006A60B3">
      <w:pPr>
        <w:tabs>
          <w:tab w:val="left" w:pos="567"/>
        </w:tabs>
        <w:ind w:firstLine="426"/>
        <w:contextualSpacing/>
        <w:rPr>
          <w:rFonts w:ascii="Symbol" w:eastAsia="Symbol" w:hAnsi="Symbol" w:cs="Symbol"/>
        </w:rPr>
      </w:pPr>
      <w:r w:rsidRPr="00BC03B0">
        <w:t>- по требованию представителей органов по труду субъектов Российской Федерации или органов федеральной инспекции труда.</w:t>
      </w:r>
    </w:p>
    <w:p w:rsidR="00BC03B0" w:rsidRPr="00BC03B0" w:rsidRDefault="00BC03B0" w:rsidP="006A60B3">
      <w:pPr>
        <w:ind w:right="20" w:firstLine="426"/>
        <w:contextualSpacing/>
        <w:jc w:val="both"/>
        <w:rPr>
          <w:sz w:val="20"/>
          <w:szCs w:val="20"/>
        </w:rPr>
      </w:pPr>
      <w:r w:rsidRPr="00BC03B0">
        <w:t>Если в течение срока действия инструкции по охране труда для работника условия его труда не изменились, то ее действие продлевается на следующий срок.</w:t>
      </w:r>
    </w:p>
    <w:p w:rsidR="00BC03B0" w:rsidRPr="00BC03B0" w:rsidRDefault="00BC03B0" w:rsidP="006A60B3">
      <w:pPr>
        <w:ind w:firstLine="426"/>
        <w:contextualSpacing/>
        <w:jc w:val="both"/>
        <w:rPr>
          <w:sz w:val="20"/>
          <w:szCs w:val="20"/>
        </w:rPr>
      </w:pPr>
      <w:r w:rsidRPr="00BC03B0">
        <w:t>Действующие в Учреждении инструкции по охране труда для работников, а также перечень этих инструкций хранится у заведующего Учреждения.</w:t>
      </w:r>
    </w:p>
    <w:p w:rsidR="00BC03B0" w:rsidRPr="00BC03B0" w:rsidRDefault="00BC03B0" w:rsidP="006A60B3">
      <w:pPr>
        <w:ind w:firstLine="426"/>
        <w:contextualSpacing/>
        <w:jc w:val="both"/>
        <w:rPr>
          <w:sz w:val="20"/>
          <w:szCs w:val="20"/>
        </w:rPr>
      </w:pPr>
      <w:r w:rsidRPr="00BC03B0">
        <w:t>Местонахождение инструкций по охране труда для работников рекомендуется определять заведующему Учреждения с учетом обеспечения доступности и удобства ознакомления с ними.</w:t>
      </w:r>
    </w:p>
    <w:p w:rsidR="00BC03B0" w:rsidRPr="00BC03B0" w:rsidRDefault="00BC03B0" w:rsidP="006A60B3">
      <w:pPr>
        <w:ind w:firstLine="426"/>
        <w:contextualSpacing/>
        <w:jc w:val="both"/>
        <w:rPr>
          <w:sz w:val="20"/>
          <w:szCs w:val="20"/>
        </w:rPr>
      </w:pPr>
      <w:r w:rsidRPr="00BC03B0">
        <w:t>Инструкции по охране труда для работников могут быть выданы им на руки для изучения при первичном инструктаже, либо вывешены на рабочих местах или участках, либо хранятся в ином месте, доступном для работников.</w:t>
      </w:r>
    </w:p>
    <w:p w:rsidR="00BC03B0" w:rsidRPr="00BC03B0" w:rsidRDefault="00BC03B0" w:rsidP="006A60B3">
      <w:pPr>
        <w:ind w:firstLine="426"/>
        <w:contextualSpacing/>
        <w:rPr>
          <w:sz w:val="20"/>
          <w:szCs w:val="20"/>
        </w:rPr>
      </w:pPr>
      <w:r w:rsidRPr="00BC03B0">
        <w:rPr>
          <w:b/>
          <w:bCs/>
        </w:rPr>
        <w:t>10.11. Организация и производство работ повышенной опасности.</w:t>
      </w:r>
    </w:p>
    <w:p w:rsidR="00BC03B0" w:rsidRPr="00BC03B0" w:rsidRDefault="00BC03B0" w:rsidP="006A60B3">
      <w:pPr>
        <w:ind w:firstLine="426"/>
        <w:contextualSpacing/>
        <w:jc w:val="both"/>
        <w:rPr>
          <w:sz w:val="20"/>
          <w:szCs w:val="20"/>
        </w:rPr>
      </w:pPr>
      <w:r w:rsidRPr="00BC03B0">
        <w:t>Работы с повышенной опасностью – работы (за исключением ликвидации и локализации аварийных ситуаций), до начала выполнения которых, необходимо провести ряд обязательных организационных и технических мероприятий, обеспечивающих безопасность работников при выполнении этих работ.</w:t>
      </w:r>
    </w:p>
    <w:p w:rsidR="00BC03B0" w:rsidRPr="00BC03B0" w:rsidRDefault="00BC03B0" w:rsidP="006A60B3">
      <w:pPr>
        <w:ind w:firstLine="426"/>
        <w:contextualSpacing/>
        <w:jc w:val="both"/>
        <w:rPr>
          <w:sz w:val="20"/>
          <w:szCs w:val="20"/>
        </w:rPr>
      </w:pPr>
      <w:r w:rsidRPr="00BC03B0">
        <w:t>На проведение работ с повышенной опасностью оформляется наряд-допуск и, при необходимости, проект (план, программа, регламент) производства работ с повышенной опасностью.</w:t>
      </w:r>
    </w:p>
    <w:p w:rsidR="00BC03B0" w:rsidRPr="00BC03B0" w:rsidRDefault="00BC03B0" w:rsidP="006A60B3">
      <w:pPr>
        <w:ind w:firstLine="426"/>
        <w:contextualSpacing/>
        <w:jc w:val="both"/>
        <w:rPr>
          <w:sz w:val="20"/>
          <w:szCs w:val="20"/>
        </w:rPr>
      </w:pPr>
      <w:r w:rsidRPr="00BC03B0">
        <w:t>Учреждение на основании соответствующих нормативных актов (межотраслевых и отраслевых правил по охране труда, строительных норм и правил, правил безопасности) и</w:t>
      </w:r>
      <w:r w:rsidRPr="00BC03B0">
        <w:rPr>
          <w:sz w:val="20"/>
          <w:szCs w:val="20"/>
        </w:rPr>
        <w:t xml:space="preserve"> с </w:t>
      </w:r>
      <w:r w:rsidRPr="00BC03B0">
        <w:t>учетом специфики своей производственной деятельности разрабатывает перечень работ</w:t>
      </w:r>
      <w:r w:rsidRPr="00BC03B0">
        <w:rPr>
          <w:sz w:val="20"/>
          <w:szCs w:val="20"/>
        </w:rPr>
        <w:t xml:space="preserve"> с </w:t>
      </w:r>
      <w:r w:rsidRPr="00BC03B0">
        <w:t>повышенной опасностью, осуществляемых по специальным регламентам, и работ, на проведение которых требуется наряд-допуск, а также инструкцию о порядке организации и проведения работ с повышенной опасностью.</w:t>
      </w:r>
    </w:p>
    <w:p w:rsidR="00BC03B0" w:rsidRPr="00BC03B0" w:rsidRDefault="00BC03B0" w:rsidP="006A60B3">
      <w:pPr>
        <w:ind w:firstLine="426"/>
        <w:contextualSpacing/>
      </w:pPr>
    </w:p>
    <w:p w:rsidR="00BC03B0" w:rsidRPr="00BC03B0" w:rsidRDefault="00BC03B0" w:rsidP="006A60B3">
      <w:pPr>
        <w:ind w:right="20" w:firstLine="426"/>
        <w:contextualSpacing/>
        <w:jc w:val="both"/>
      </w:pPr>
      <w:r w:rsidRPr="00BC03B0">
        <w:t>Перечень возможных работ повышенной опасности и работ, на проведение которых требуется наряд-допуск, включает в себя:</w:t>
      </w:r>
    </w:p>
    <w:p w:rsidR="00BC03B0" w:rsidRPr="00BC03B0" w:rsidRDefault="00BC03B0" w:rsidP="006A60B3">
      <w:pPr>
        <w:tabs>
          <w:tab w:val="left" w:pos="851"/>
        </w:tabs>
        <w:ind w:firstLine="426"/>
        <w:contextualSpacing/>
        <w:jc w:val="both"/>
        <w:rPr>
          <w:rFonts w:ascii="Symbol" w:eastAsia="Symbol" w:hAnsi="Symbol" w:cs="Symbol"/>
        </w:rPr>
      </w:pPr>
      <w:r w:rsidRPr="00BC03B0">
        <w:t>- работы, выполняемые в замкнутых и труднодоступных пространствах (колодцы, шурфы, заглубленные насосные станции, закрытые емкости и т.д.);</w:t>
      </w:r>
    </w:p>
    <w:p w:rsidR="00BC03B0" w:rsidRPr="00BC03B0" w:rsidRDefault="00BC03B0" w:rsidP="006A60B3">
      <w:pPr>
        <w:tabs>
          <w:tab w:val="left" w:pos="851"/>
        </w:tabs>
        <w:ind w:firstLine="426"/>
        <w:contextualSpacing/>
        <w:jc w:val="both"/>
        <w:rPr>
          <w:rFonts w:ascii="Symbol" w:eastAsia="Symbol" w:hAnsi="Symbol" w:cs="Symbol"/>
        </w:rPr>
      </w:pPr>
      <w:r w:rsidRPr="00BC03B0">
        <w:t>- верхолазные и работы на высоте, при выполнении которых работник находится на расстоянии менее 2 м от не огражденных перепадов по высоте 1,3 м и более;</w:t>
      </w:r>
    </w:p>
    <w:p w:rsidR="00BC03B0" w:rsidRPr="00BC03B0" w:rsidRDefault="00BC03B0" w:rsidP="006A60B3">
      <w:pPr>
        <w:tabs>
          <w:tab w:val="left" w:pos="851"/>
        </w:tabs>
        <w:ind w:firstLine="426"/>
        <w:contextualSpacing/>
        <w:jc w:val="both"/>
        <w:rPr>
          <w:rFonts w:ascii="Symbol" w:eastAsia="Symbol" w:hAnsi="Symbol" w:cs="Symbol"/>
        </w:rPr>
      </w:pPr>
      <w:r w:rsidRPr="00BC03B0">
        <w:t>- работы вблизи воздушных и кабельных линий электропередачи, в охранных зонах газопроводов, складов легковоспламеняющихся или горючих жидкостей, газов и т.п.;</w:t>
      </w:r>
    </w:p>
    <w:p w:rsidR="00BC03B0" w:rsidRPr="00BC03B0" w:rsidRDefault="00BC03B0" w:rsidP="006A60B3">
      <w:pPr>
        <w:tabs>
          <w:tab w:val="left" w:pos="851"/>
        </w:tabs>
        <w:ind w:firstLine="426"/>
        <w:contextualSpacing/>
        <w:jc w:val="both"/>
        <w:rPr>
          <w:rFonts w:ascii="Symbol" w:eastAsia="Symbol" w:hAnsi="Symbol" w:cs="Symbol"/>
        </w:rPr>
      </w:pPr>
      <w:r w:rsidRPr="00BC03B0">
        <w:t>- работы по эксплуатации электроустановок (потребителей);</w:t>
      </w:r>
    </w:p>
    <w:p w:rsidR="00BC03B0" w:rsidRPr="00BC03B0" w:rsidRDefault="00BC03B0" w:rsidP="006A60B3">
      <w:pPr>
        <w:tabs>
          <w:tab w:val="left" w:pos="851"/>
        </w:tabs>
        <w:ind w:firstLine="426"/>
        <w:contextualSpacing/>
        <w:jc w:val="both"/>
        <w:rPr>
          <w:rFonts w:ascii="Symbol" w:eastAsia="Symbol" w:hAnsi="Symbol" w:cs="Symbol"/>
        </w:rPr>
      </w:pPr>
      <w:r w:rsidRPr="00BC03B0">
        <w:t>- работы по обслуживанию и эксплуатации тепловых энергоустановок и сетей;</w:t>
      </w:r>
    </w:p>
    <w:p w:rsidR="006A60B3" w:rsidRDefault="00BC03B0" w:rsidP="006A60B3">
      <w:pPr>
        <w:tabs>
          <w:tab w:val="left" w:pos="851"/>
        </w:tabs>
        <w:ind w:firstLine="426"/>
        <w:contextualSpacing/>
        <w:jc w:val="both"/>
        <w:rPr>
          <w:rFonts w:ascii="Symbol" w:eastAsia="Symbol" w:hAnsi="Symbol" w:cs="Symbol"/>
        </w:rPr>
      </w:pPr>
      <w:r w:rsidRPr="00BC03B0">
        <w:t>- строительно-монтажные и ремонтно-строительные работы, выполняемые в условиях действующих производств одного подразделения ОО силами другого подразделения или подрядной организацией при наложении их деятельности (совмещенные).</w:t>
      </w:r>
    </w:p>
    <w:p w:rsidR="00BC03B0" w:rsidRPr="006A60B3" w:rsidRDefault="006A60B3" w:rsidP="006A60B3">
      <w:pPr>
        <w:tabs>
          <w:tab w:val="left" w:pos="851"/>
        </w:tabs>
        <w:ind w:firstLine="426"/>
        <w:contextualSpacing/>
        <w:jc w:val="both"/>
        <w:rPr>
          <w:rFonts w:ascii="Symbol" w:eastAsia="Symbol" w:hAnsi="Symbol" w:cs="Symbol"/>
        </w:rPr>
      </w:pPr>
      <w:r>
        <w:rPr>
          <w:rFonts w:eastAsia="Symbol"/>
        </w:rPr>
        <w:t xml:space="preserve">В </w:t>
      </w:r>
      <w:r w:rsidR="00BC03B0" w:rsidRPr="00BC03B0">
        <w:t>каждом отдельном случае перечень работ повышенной опасности может быть пересмотрен и вновь утвержден заведующим Учреждения.</w:t>
      </w:r>
    </w:p>
    <w:p w:rsidR="00BC03B0" w:rsidRPr="00BC03B0" w:rsidRDefault="00BC03B0" w:rsidP="006A60B3">
      <w:pPr>
        <w:ind w:firstLine="426"/>
        <w:contextualSpacing/>
        <w:jc w:val="both"/>
      </w:pPr>
      <w:r w:rsidRPr="00BC03B0">
        <w:t>К выполнению работ повышенной опасности допускаются инженерно-технические работники и рабочие, имеющие специальность и квалификацию, соответствующие характеру проводимых работ, не моложе 18 лет, прошедшие медицинское освидетельствование.</w:t>
      </w:r>
    </w:p>
    <w:p w:rsidR="00BC03B0" w:rsidRPr="00BC03B0" w:rsidRDefault="00BC03B0" w:rsidP="006A60B3">
      <w:pPr>
        <w:ind w:firstLine="426"/>
        <w:contextualSpacing/>
        <w:jc w:val="both"/>
      </w:pPr>
      <w:r w:rsidRPr="00BC03B0">
        <w:t>Приказом по учреждению должны быть утверждены списки:</w:t>
      </w:r>
    </w:p>
    <w:p w:rsidR="00BC03B0" w:rsidRPr="00BC03B0" w:rsidRDefault="00BC03B0" w:rsidP="006A60B3">
      <w:pPr>
        <w:ind w:firstLine="426"/>
        <w:contextualSpacing/>
        <w:rPr>
          <w:rFonts w:ascii="Symbol" w:eastAsia="Symbol" w:hAnsi="Symbol" w:cs="Symbol"/>
        </w:rPr>
      </w:pPr>
      <w:r w:rsidRPr="00BC03B0">
        <w:t>- лиц, имеющих право выдавать наряд-допуск;</w:t>
      </w:r>
    </w:p>
    <w:p w:rsidR="00BC03B0" w:rsidRPr="00BC03B0" w:rsidRDefault="00BC03B0" w:rsidP="006A60B3">
      <w:pPr>
        <w:ind w:firstLine="426"/>
        <w:contextualSpacing/>
        <w:rPr>
          <w:rFonts w:ascii="Symbol" w:eastAsia="Symbol" w:hAnsi="Symbol" w:cs="Symbol"/>
        </w:rPr>
      </w:pPr>
      <w:r w:rsidRPr="00BC03B0">
        <w:t>- лиц, ответственных за безопасное проведение работ (или организующих их);</w:t>
      </w:r>
    </w:p>
    <w:p w:rsidR="00BC03B0" w:rsidRPr="00BC03B0" w:rsidRDefault="00BC03B0" w:rsidP="006A60B3">
      <w:pPr>
        <w:ind w:firstLine="426"/>
        <w:contextualSpacing/>
        <w:rPr>
          <w:rFonts w:ascii="Symbol" w:eastAsia="Symbol" w:hAnsi="Symbol" w:cs="Symbol"/>
        </w:rPr>
      </w:pPr>
      <w:r w:rsidRPr="00BC03B0">
        <w:t>- лиц, допускаемых к выполнению работ.</w:t>
      </w:r>
    </w:p>
    <w:p w:rsidR="00BC03B0" w:rsidRPr="00BC03B0" w:rsidRDefault="00BC03B0" w:rsidP="006A60B3">
      <w:pPr>
        <w:ind w:firstLine="426"/>
        <w:contextualSpacing/>
        <w:jc w:val="both"/>
        <w:rPr>
          <w:sz w:val="20"/>
          <w:szCs w:val="20"/>
        </w:rPr>
      </w:pPr>
      <w:r w:rsidRPr="00BC03B0">
        <w:rPr>
          <w:b/>
          <w:bCs/>
        </w:rPr>
        <w:t>10.12. Наблюдение за состоянием здоровья работников.</w:t>
      </w:r>
    </w:p>
    <w:p w:rsidR="00BC03B0" w:rsidRPr="00BC03B0" w:rsidRDefault="00BC03B0" w:rsidP="006A60B3">
      <w:pPr>
        <w:ind w:firstLine="426"/>
        <w:contextualSpacing/>
        <w:jc w:val="both"/>
        <w:rPr>
          <w:sz w:val="20"/>
          <w:szCs w:val="20"/>
        </w:rPr>
      </w:pPr>
      <w:r w:rsidRPr="00BC03B0">
        <w:t>Наблюдение за состоянием здоровья работников представляет собой процедуру обследования состояния здоровья работников для обнаружения и определения отклонений от нормы.</w:t>
      </w:r>
    </w:p>
    <w:p w:rsidR="00BC03B0" w:rsidRPr="00BC03B0" w:rsidRDefault="00BC03B0" w:rsidP="006A60B3">
      <w:pPr>
        <w:ind w:firstLine="426"/>
        <w:contextualSpacing/>
        <w:jc w:val="both"/>
        <w:rPr>
          <w:sz w:val="20"/>
          <w:szCs w:val="20"/>
        </w:rPr>
      </w:pPr>
      <w:r w:rsidRPr="00BC03B0">
        <w:t>Результаты наблюдения за состоянием здоровья работников следует использовать для защиты и оздоровления как отдельных работников, так и группы работников на рабочем месте, а также работников, подвергаемых воздействию вредных и опасных производственных факторов. Процедуры наблюдения за состоянием здоровья работников могут включать медицинские осмотры, биологический контроль, рентгенологические обследования, опрос или анализ данных о состоянии здоровья работников и другие процедуры.</w:t>
      </w:r>
    </w:p>
    <w:p w:rsidR="00BC03B0" w:rsidRPr="00BC03B0" w:rsidRDefault="00BC03B0" w:rsidP="006A60B3">
      <w:pPr>
        <w:ind w:firstLine="426"/>
        <w:contextualSpacing/>
        <w:jc w:val="both"/>
        <w:rPr>
          <w:sz w:val="20"/>
          <w:szCs w:val="20"/>
        </w:rPr>
      </w:pPr>
      <w:r w:rsidRPr="00BC03B0">
        <w:t>Работники, занятые на тяжелых работах и на работах с вредными и (или) опасными условиями труда, проходят за счет средств работодателя обязательные предварительные (при поступлении на работу) и периодические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 Работники, осуществляющие отдельные виды деятельности, связанные с источниками повышенной опасности (с влиянием вредных веществ и неблагоприятных производственных факторов), а также работающие в</w:t>
      </w:r>
    </w:p>
    <w:p w:rsidR="00BC03B0" w:rsidRPr="00BC03B0" w:rsidRDefault="00BC03B0" w:rsidP="006A60B3">
      <w:pPr>
        <w:ind w:firstLine="426"/>
        <w:contextualSpacing/>
        <w:jc w:val="both"/>
        <w:rPr>
          <w:sz w:val="20"/>
          <w:szCs w:val="20"/>
        </w:rPr>
      </w:pPr>
      <w:r w:rsidRPr="00BC03B0">
        <w:t>условиях повышенной опасности, проходят обязательное психиатрическое освидетельствование не реже одного раза в пять лет в порядке, устанавливаемом Правительством Российской Федерации.</w:t>
      </w:r>
    </w:p>
    <w:p w:rsidR="00BC03B0" w:rsidRPr="00BC03B0" w:rsidRDefault="00BC03B0" w:rsidP="006A60B3">
      <w:pPr>
        <w:ind w:firstLine="426"/>
        <w:contextualSpacing/>
        <w:jc w:val="both"/>
        <w:rPr>
          <w:sz w:val="20"/>
          <w:szCs w:val="20"/>
        </w:rPr>
      </w:pPr>
      <w:r w:rsidRPr="00BC03B0">
        <w:t>Целью предварительных медицинских осмотров при поступлении на работу является определение соответствия состояния здоровья работников (освидетельствуемых) поручаемой им работе. Целью периодических медицинских осмотров является динамическое наблюдение за состоянием здоровья работников в условиях воздействия профессиональных вредностей, профилактика и своевременное установление начальных</w:t>
      </w:r>
      <w:r w:rsidRPr="00BC03B0">
        <w:rPr>
          <w:sz w:val="20"/>
          <w:szCs w:val="20"/>
        </w:rPr>
        <w:t xml:space="preserve"> </w:t>
      </w:r>
      <w:r w:rsidRPr="00BC03B0">
        <w:t>признаков профессиональных заболеваний; выявление общих заболеваний, препятствующих продолжению работы с вредными, опасными веществами и производственными факторами, а также предупреждение несчастных случаев.</w:t>
      </w:r>
    </w:p>
    <w:p w:rsidR="00BC03B0" w:rsidRPr="00BC03B0" w:rsidRDefault="00BC03B0" w:rsidP="006A60B3">
      <w:pPr>
        <w:ind w:firstLine="426"/>
        <w:contextualSpacing/>
        <w:jc w:val="both"/>
        <w:rPr>
          <w:sz w:val="20"/>
          <w:szCs w:val="20"/>
        </w:rPr>
      </w:pPr>
      <w:r w:rsidRPr="00BC03B0">
        <w:t>При уклонении работника от прохождения медицинских осмотров или невыполнении рекомендаций по результатам проведенных обследований работодатель не должен допускать работника к выполнению трудовых обязанностей, а обязан отстранить его от работы.</w:t>
      </w:r>
    </w:p>
    <w:p w:rsidR="00BC03B0" w:rsidRPr="00BC03B0" w:rsidRDefault="00BC03B0" w:rsidP="006A60B3">
      <w:pPr>
        <w:ind w:firstLine="426"/>
        <w:contextualSpacing/>
        <w:jc w:val="both"/>
        <w:rPr>
          <w:sz w:val="20"/>
          <w:szCs w:val="20"/>
        </w:rPr>
      </w:pPr>
      <w:r w:rsidRPr="00BC03B0">
        <w:t>Предварительные и периодические медицинские осмотры (обследования) работников проводят медицинские организации, имеющие лицензию на указанный вид деятельности. Осмотр психиатром проводят в психоневрологическом диспансере (отделении, кабинете) по месту постоянной регистрации обследуемого.</w:t>
      </w:r>
    </w:p>
    <w:p w:rsidR="00BC03B0" w:rsidRPr="00BC03B0" w:rsidRDefault="00BC03B0" w:rsidP="006A60B3">
      <w:pPr>
        <w:ind w:firstLine="426"/>
        <w:contextualSpacing/>
        <w:jc w:val="both"/>
        <w:rPr>
          <w:sz w:val="20"/>
          <w:szCs w:val="20"/>
        </w:rPr>
      </w:pPr>
    </w:p>
    <w:p w:rsidR="00BC03B0" w:rsidRPr="00BC03B0" w:rsidRDefault="00BC03B0" w:rsidP="006A60B3">
      <w:pPr>
        <w:ind w:firstLine="426"/>
        <w:contextualSpacing/>
        <w:jc w:val="both"/>
        <w:rPr>
          <w:sz w:val="20"/>
          <w:szCs w:val="20"/>
        </w:rPr>
      </w:pPr>
      <w:r w:rsidRPr="00BC03B0">
        <w:t>По желанию и на средства работодателя предварительные и периодические медицинские осмотры допускается проводить по расширенной программе по договору с лечебно- профилактической организацией (учреждением).</w:t>
      </w:r>
    </w:p>
    <w:p w:rsidR="00BC03B0" w:rsidRPr="00BC03B0" w:rsidRDefault="00BC03B0" w:rsidP="006A60B3">
      <w:pPr>
        <w:ind w:firstLine="426"/>
        <w:contextualSpacing/>
        <w:jc w:val="both"/>
        <w:rPr>
          <w:sz w:val="20"/>
          <w:szCs w:val="20"/>
        </w:rPr>
      </w:pPr>
      <w:r w:rsidRPr="00BC03B0">
        <w:rPr>
          <w:b/>
          <w:bCs/>
        </w:rPr>
        <w:t>10.13. Медицинские осмотры работников.</w:t>
      </w:r>
    </w:p>
    <w:p w:rsidR="00BC03B0" w:rsidRPr="00BC03B0" w:rsidRDefault="00BC03B0" w:rsidP="006A60B3">
      <w:pPr>
        <w:numPr>
          <w:ilvl w:val="0"/>
          <w:numId w:val="141"/>
        </w:numPr>
        <w:tabs>
          <w:tab w:val="left" w:pos="1196"/>
        </w:tabs>
        <w:ind w:firstLine="426"/>
        <w:contextualSpacing/>
        <w:jc w:val="both"/>
      </w:pPr>
      <w:r w:rsidRPr="00BC03B0">
        <w:t>соответствии со статьей 213 ТК РФ работники, занятые на тяжелых работах и на работах с вредными и (или) опасными условиями труда, проходят обязательные предварительные (при поступлении на работу) и периодические (для лиц в возрасте до 21 года – ежегодные)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 В соответствии с медицинскими рекомендациями указанные работники проходят внеочередные медицинские осмотры (обследования).</w:t>
      </w:r>
    </w:p>
    <w:p w:rsidR="00BC03B0" w:rsidRPr="00BC03B0" w:rsidRDefault="00BC03B0" w:rsidP="006A60B3">
      <w:pPr>
        <w:tabs>
          <w:tab w:val="left" w:pos="1196"/>
        </w:tabs>
        <w:ind w:firstLine="426"/>
        <w:contextualSpacing/>
        <w:jc w:val="both"/>
      </w:pPr>
      <w:r w:rsidRPr="00BC03B0">
        <w:t>В случае необходимости у отдельных работодателей могут вводиться дополнительные условия и показания к проведению обязательных медицинских осмотров (обследований).</w:t>
      </w:r>
    </w:p>
    <w:p w:rsidR="00BC03B0" w:rsidRPr="00BC03B0" w:rsidRDefault="00BC03B0" w:rsidP="006A60B3">
      <w:pPr>
        <w:tabs>
          <w:tab w:val="left" w:pos="1196"/>
        </w:tabs>
        <w:ind w:firstLine="426"/>
        <w:contextualSpacing/>
        <w:jc w:val="both"/>
      </w:pPr>
      <w:r w:rsidRPr="00BC03B0">
        <w:t>Работники, осуществляющие отдельные виды деятельности, в том числе связанные с источниками повышенной опасности (с влиянием вредных веществ и неблагоприятных производственных факторов), а также работающие в условиях повышенной опасности проходят обязательное психиатрическое освидетельствование не реже одного раза в пять лет в порядке, устанавливаемом уполномоченным Правительством Российской Федерации федеральным органом исполнительной власти.</w:t>
      </w:r>
    </w:p>
    <w:p w:rsidR="00BC03B0" w:rsidRPr="00BC03B0" w:rsidRDefault="00BC03B0" w:rsidP="006A60B3">
      <w:pPr>
        <w:ind w:firstLine="426"/>
        <w:contextualSpacing/>
        <w:jc w:val="both"/>
      </w:pPr>
      <w:r w:rsidRPr="00BC03B0">
        <w:t>Предусмотренные медицинские осмотры (обследования) и психиатрические освидетельствования осуществляются за счет средств Учреждения.</w:t>
      </w:r>
    </w:p>
    <w:p w:rsidR="00BC03B0" w:rsidRPr="00BC03B0" w:rsidRDefault="00BC03B0" w:rsidP="006A60B3">
      <w:pPr>
        <w:ind w:firstLine="426"/>
        <w:contextualSpacing/>
        <w:jc w:val="both"/>
      </w:pPr>
      <w:r w:rsidRPr="00BC03B0">
        <w:t>Перечни вредных и (или) опасных производственных факторов и работ, при выполнении которых проводятся предварительные и периодические медицинские осмотры (обследования), и порядок проведения этих осмотров утверждены приказом Минздравсоцразвития России от 12 апреля 2011 года № 302н.</w:t>
      </w:r>
    </w:p>
    <w:p w:rsidR="00BC03B0" w:rsidRPr="00BC03B0" w:rsidRDefault="00BC03B0" w:rsidP="006A60B3">
      <w:pPr>
        <w:ind w:firstLine="426"/>
        <w:contextualSpacing/>
        <w:jc w:val="both"/>
      </w:pPr>
      <w:r w:rsidRPr="00BC03B0">
        <w:t>Предварительные медицинские осмотры (обследования) при поступлении на работу проводятся с целью определения соответствия состояния здоровья работника (освидетельствуемого) поручаемой ему работе.</w:t>
      </w:r>
    </w:p>
    <w:p w:rsidR="00BC03B0" w:rsidRPr="00BC03B0" w:rsidRDefault="00BC03B0" w:rsidP="006A60B3">
      <w:pPr>
        <w:ind w:firstLine="426"/>
        <w:contextualSpacing/>
      </w:pPr>
      <w:r w:rsidRPr="00BC03B0">
        <w:t>Периодические медицинские осмотры (обследования) проводятся с целью:</w:t>
      </w:r>
    </w:p>
    <w:p w:rsidR="00BC03B0" w:rsidRPr="00BC03B0" w:rsidRDefault="00BC03B0" w:rsidP="006A60B3">
      <w:pPr>
        <w:ind w:firstLine="426"/>
        <w:contextualSpacing/>
        <w:rPr>
          <w:rFonts w:ascii="Symbol" w:eastAsia="Symbol" w:hAnsi="Symbol" w:cs="Symbol"/>
        </w:rPr>
      </w:pPr>
      <w:r w:rsidRPr="00BC03B0">
        <w:t>- динамического    наблюдения    за    состоянием    здоровья    работников,</w:t>
      </w:r>
    </w:p>
    <w:p w:rsidR="00BC03B0" w:rsidRPr="00BC03B0" w:rsidRDefault="00BC03B0" w:rsidP="006A60B3">
      <w:pPr>
        <w:ind w:firstLine="426"/>
        <w:contextualSpacing/>
        <w:jc w:val="both"/>
        <w:rPr>
          <w:rFonts w:ascii="Symbol" w:eastAsia="Symbol" w:hAnsi="Symbol" w:cs="Symbol"/>
        </w:rPr>
      </w:pPr>
      <w:r w:rsidRPr="00BC03B0">
        <w:t>своевременного выявления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w:t>
      </w:r>
    </w:p>
    <w:p w:rsidR="00BC03B0" w:rsidRPr="00BC03B0" w:rsidRDefault="00BC03B0" w:rsidP="006A60B3">
      <w:pPr>
        <w:ind w:firstLine="426"/>
        <w:contextualSpacing/>
        <w:jc w:val="both"/>
        <w:rPr>
          <w:rFonts w:ascii="Symbol" w:eastAsia="Symbol" w:hAnsi="Symbol" w:cs="Symbol"/>
        </w:rPr>
      </w:pPr>
      <w:r w:rsidRPr="00BC03B0">
        <w:t>- выявления общих заболеваний, являющихся медицинскими противопоказаниями для продолжения работы, связанной с воздействием вредных и (или) опасных производственных факторов;</w:t>
      </w:r>
    </w:p>
    <w:p w:rsidR="00BC03B0" w:rsidRPr="00BC03B0" w:rsidRDefault="00BC03B0" w:rsidP="006A60B3">
      <w:pPr>
        <w:ind w:firstLine="426"/>
        <w:contextualSpacing/>
        <w:jc w:val="both"/>
        <w:rPr>
          <w:rFonts w:ascii="Symbol" w:eastAsia="Symbol" w:hAnsi="Symbol" w:cs="Symbol"/>
        </w:rPr>
      </w:pPr>
      <w:r w:rsidRPr="00BC03B0">
        <w:t>- 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BC03B0" w:rsidRPr="00BC03B0" w:rsidRDefault="00BC03B0" w:rsidP="006A60B3">
      <w:pPr>
        <w:ind w:firstLine="426"/>
        <w:contextualSpacing/>
        <w:jc w:val="both"/>
        <w:rPr>
          <w:sz w:val="20"/>
          <w:szCs w:val="20"/>
        </w:rPr>
      </w:pPr>
      <w:r w:rsidRPr="00BC03B0">
        <w:t>Частота проведения периодических медицинских осмотров (обследований) определяется территориальными органами Федеральной службы по надзору в сфере защиты прав потребителей и благополучия человека совместно с работодателем исходя из конкретной санитарно- гигиенической и эпидемиологической ситуации, но не реже чем один раз в два года.</w:t>
      </w:r>
    </w:p>
    <w:p w:rsidR="00BC03B0" w:rsidRPr="00BC03B0" w:rsidRDefault="00BC03B0" w:rsidP="006A60B3">
      <w:pPr>
        <w:ind w:firstLine="426"/>
        <w:contextualSpacing/>
        <w:jc w:val="both"/>
        <w:rPr>
          <w:sz w:val="20"/>
          <w:szCs w:val="20"/>
        </w:rPr>
      </w:pPr>
      <w:r w:rsidRPr="00BC03B0">
        <w:t>Периодические медицинские осмотры (обследования) работников могут проводиться досрочно в соответствии с медицинским заключением или по заключению территориальных органов Федеральной службы по надзору в сфере защиты прав потребителей и благополучия человека с обязательным обоснованием в направлении причины досрочного (внеочередного) осмотра (обследования).</w:t>
      </w:r>
    </w:p>
    <w:p w:rsidR="00BC03B0" w:rsidRPr="00BC03B0" w:rsidRDefault="00BC03B0" w:rsidP="006A60B3">
      <w:pPr>
        <w:ind w:firstLine="426"/>
        <w:contextualSpacing/>
        <w:jc w:val="both"/>
        <w:rPr>
          <w:sz w:val="20"/>
          <w:szCs w:val="20"/>
        </w:rPr>
      </w:pPr>
      <w:r w:rsidRPr="00BC03B0">
        <w:t>Предварительные и периодические медицинские осмотры (обследования) работников проводятся медицинскими организациями, имеющими лицензию на указанный вид деятельности.</w:t>
      </w:r>
    </w:p>
    <w:p w:rsidR="00BC03B0" w:rsidRPr="00BC03B0" w:rsidRDefault="00BC03B0" w:rsidP="006A60B3">
      <w:pPr>
        <w:ind w:firstLine="426"/>
        <w:contextualSpacing/>
        <w:jc w:val="both"/>
        <w:rPr>
          <w:sz w:val="20"/>
          <w:szCs w:val="20"/>
        </w:rPr>
      </w:pPr>
      <w:r w:rsidRPr="00BC03B0">
        <w:t>Работникам, занятым на вредных работах и на работах с вредными и (или) опасными производственными факторами в течение пяти и более лет, периодические медицинские осмотры (обследования) проводятся в медицинских организациях, имеющих лицензии на экспертизу профпригодности и экспертизу связи заболевания с профессией, один раз в пять лет.</w:t>
      </w:r>
    </w:p>
    <w:p w:rsidR="00BC03B0" w:rsidRPr="00BC03B0" w:rsidRDefault="00BC03B0" w:rsidP="006A60B3">
      <w:pPr>
        <w:ind w:firstLine="426"/>
        <w:contextualSpacing/>
        <w:rPr>
          <w:sz w:val="20"/>
          <w:szCs w:val="20"/>
        </w:rPr>
      </w:pPr>
    </w:p>
    <w:p w:rsidR="00BC03B0" w:rsidRPr="00BC03B0" w:rsidRDefault="00BC03B0" w:rsidP="006A60B3">
      <w:pPr>
        <w:ind w:firstLine="426"/>
        <w:contextualSpacing/>
        <w:jc w:val="both"/>
        <w:rPr>
          <w:sz w:val="20"/>
          <w:szCs w:val="20"/>
        </w:rPr>
      </w:pPr>
      <w:r w:rsidRPr="00BC03B0">
        <w:t>Заведующий Учреждения составляет поименный список лиц, подлежащих периодическим медицинским осмотрам (обследованиям), с указанием участков, вредных работ и вредных и (или) опасных производственных факторов, оказывающих воздействие на работников, и после согласования с территориальными органами Федеральной службы по надзору в сфере защиты прав потребителей и благополучия человека направляет его за 2 месяца до начала осмотра в медицинскую организацию, с которой заключен договор на проведение</w:t>
      </w:r>
      <w:r w:rsidRPr="00BC03B0">
        <w:rPr>
          <w:sz w:val="20"/>
          <w:szCs w:val="20"/>
        </w:rPr>
        <w:t xml:space="preserve"> </w:t>
      </w:r>
      <w:r w:rsidRPr="00BC03B0">
        <w:t>периодических медицинских осмотров (обследований).</w:t>
      </w:r>
    </w:p>
    <w:p w:rsidR="00BC03B0" w:rsidRPr="00BC03B0" w:rsidRDefault="00BC03B0" w:rsidP="006A60B3">
      <w:pPr>
        <w:ind w:firstLine="426"/>
        <w:contextualSpacing/>
        <w:jc w:val="both"/>
        <w:rPr>
          <w:sz w:val="20"/>
          <w:szCs w:val="20"/>
        </w:rPr>
      </w:pPr>
      <w:r w:rsidRPr="00BC03B0">
        <w:t>Медицинская организация на основании полученного от работодателя поименного списка работников, подлежащих периодическим медицинским осмотрам (обследованиям), утверждает совместно с работодателем календарный план проведения медицинских осмотров (обследований).</w:t>
      </w:r>
    </w:p>
    <w:p w:rsidR="00BC03B0" w:rsidRPr="00BC03B0" w:rsidRDefault="00BC03B0" w:rsidP="006A60B3">
      <w:pPr>
        <w:ind w:firstLine="426"/>
        <w:contextualSpacing/>
        <w:jc w:val="both"/>
        <w:rPr>
          <w:sz w:val="20"/>
          <w:szCs w:val="20"/>
        </w:rPr>
      </w:pPr>
      <w:r w:rsidRPr="00BC03B0">
        <w:t>Руководитель медицинской организации, осуществляющей предварительные и периодические медицинские осмотры (обследования), утверждает состав медицинской комиссии, председателем которой должен быть врач-профпатолог или врач иной специальности, имеющий профессиональную подготовку по профпатологии, членами комиссии – специалисты, прошедшие в рамках своей специальности подготовку по профессиональной патологии.</w:t>
      </w:r>
    </w:p>
    <w:p w:rsidR="00BC03B0" w:rsidRPr="00BC03B0" w:rsidRDefault="00BC03B0" w:rsidP="006A60B3">
      <w:pPr>
        <w:ind w:firstLine="426"/>
        <w:contextualSpacing/>
        <w:jc w:val="both"/>
        <w:rPr>
          <w:sz w:val="20"/>
          <w:szCs w:val="20"/>
        </w:rPr>
      </w:pPr>
      <w:r w:rsidRPr="00BC03B0">
        <w:t>Комиссия определяет виды и объемы необходимых исследований с учетом специфики действующих производственных факторов и медицинских противопоказаний к осуществлению или продолжению работы на основании нормативных правовых актов.</w:t>
      </w:r>
    </w:p>
    <w:p w:rsidR="00BC03B0" w:rsidRPr="00BC03B0" w:rsidRDefault="00BC03B0" w:rsidP="006A60B3">
      <w:pPr>
        <w:ind w:firstLine="426"/>
        <w:contextualSpacing/>
        <w:jc w:val="both"/>
        <w:rPr>
          <w:sz w:val="20"/>
          <w:szCs w:val="20"/>
        </w:rPr>
      </w:pPr>
      <w:r w:rsidRPr="00BC03B0">
        <w:t>Работник для прохождения предварительного медицинского осмотра (обследования) представляет направление, выданное работодателем, в котором указываются вредные и (или) опасные производственные факторы и вредные работы, а также паспорт или другой документ, его заменяющий, амбулаторную карту или выписку из нее с результатами периодических осмотров по месту предыдущих работ и в случаях, предусмотренных законодательством Российской Федерации, решение врачебной психиатрической комиссии.</w:t>
      </w:r>
    </w:p>
    <w:p w:rsidR="00BC03B0" w:rsidRPr="00BC03B0" w:rsidRDefault="00BC03B0" w:rsidP="006A60B3">
      <w:pPr>
        <w:ind w:firstLine="426"/>
        <w:contextualSpacing/>
        <w:jc w:val="both"/>
        <w:rPr>
          <w:sz w:val="20"/>
          <w:szCs w:val="20"/>
        </w:rPr>
      </w:pPr>
      <w:r w:rsidRPr="00BC03B0">
        <w:rPr>
          <w:b/>
          <w:bCs/>
        </w:rPr>
        <w:t>10.14. Обязательное социальное страхование от несчастных случаев на производстве и профессиональных заболеваний.</w:t>
      </w:r>
    </w:p>
    <w:p w:rsidR="00BC03B0" w:rsidRPr="00BC03B0" w:rsidRDefault="00BC03B0" w:rsidP="006A60B3">
      <w:pPr>
        <w:numPr>
          <w:ilvl w:val="1"/>
          <w:numId w:val="142"/>
        </w:numPr>
        <w:tabs>
          <w:tab w:val="left" w:pos="1337"/>
        </w:tabs>
        <w:ind w:firstLine="426"/>
        <w:contextualSpacing/>
        <w:jc w:val="both"/>
      </w:pPr>
      <w:r w:rsidRPr="00BC03B0">
        <w:t>соответствии со статьей 212 ТК РФ руководитель обязан обеспечить обязательное социальное страхование работников от несчастных случаев на производстве</w:t>
      </w:r>
    </w:p>
    <w:p w:rsidR="00BC03B0" w:rsidRPr="00BC03B0" w:rsidRDefault="00BC03B0" w:rsidP="006A60B3">
      <w:pPr>
        <w:numPr>
          <w:ilvl w:val="0"/>
          <w:numId w:val="142"/>
        </w:numPr>
        <w:tabs>
          <w:tab w:val="left" w:pos="460"/>
        </w:tabs>
        <w:ind w:firstLine="426"/>
        <w:contextualSpacing/>
      </w:pPr>
      <w:r w:rsidRPr="00BC03B0">
        <w:t>профессиональных заболеваний.</w:t>
      </w:r>
    </w:p>
    <w:p w:rsidR="00BC03B0" w:rsidRPr="00BC03B0" w:rsidRDefault="00BC03B0" w:rsidP="006A60B3">
      <w:pPr>
        <w:ind w:firstLine="426"/>
        <w:contextualSpacing/>
        <w:jc w:val="both"/>
        <w:rPr>
          <w:sz w:val="20"/>
          <w:szCs w:val="20"/>
        </w:rPr>
      </w:pPr>
      <w:r w:rsidRPr="00BC03B0">
        <w:t>На основании Федерального закона от 24 июля 1998 года № 125-ФЗ "Об обязательном социальном страховании от несчастных случаев на производстве и профессиональных заболеваний" обязательному социальному страхованию от несчастных случаев на производстве и профессиональных заболеваний подлежат все работники организаций любой организационно- правовой формы, выполняющие работу на основании трудового договора (контракта), а также гражданско-правового договора, если</w:t>
      </w:r>
      <w:r w:rsidRPr="00BC03B0">
        <w:rPr>
          <w:sz w:val="20"/>
          <w:szCs w:val="20"/>
        </w:rPr>
        <w:t xml:space="preserve"> в </w:t>
      </w:r>
      <w:r w:rsidRPr="00BC03B0">
        <w:t>соответствии с последним руководитель обязан уплачивать в Фонд социального страхования РФ необходимые страховые взносы.</w:t>
      </w:r>
    </w:p>
    <w:p w:rsidR="00BC03B0" w:rsidRPr="00BC03B0" w:rsidRDefault="00BC03B0" w:rsidP="006A60B3">
      <w:pPr>
        <w:ind w:firstLine="426"/>
        <w:contextualSpacing/>
        <w:jc w:val="both"/>
        <w:rPr>
          <w:sz w:val="20"/>
          <w:szCs w:val="20"/>
        </w:rPr>
      </w:pPr>
      <w:r w:rsidRPr="00BC03B0">
        <w:rPr>
          <w:b/>
          <w:bCs/>
        </w:rPr>
        <w:t>10.15. Расследование, учет и анализ производственного травматизма и профессиональной заболеваемости.</w:t>
      </w:r>
    </w:p>
    <w:p w:rsidR="00BC03B0" w:rsidRPr="00BC03B0" w:rsidRDefault="00BC03B0" w:rsidP="006A60B3">
      <w:pPr>
        <w:ind w:firstLine="426"/>
        <w:contextualSpacing/>
        <w:jc w:val="both"/>
        <w:rPr>
          <w:sz w:val="20"/>
          <w:szCs w:val="20"/>
        </w:rPr>
      </w:pPr>
      <w:r w:rsidRPr="00BC03B0">
        <w:t>Расследование несчастных случаев и профессиональных заболеваний проводится в соответствии с ТК РФ, постановлением Минтруда России от 24 октября 2002 года № 73 "Об утверждении форм документов, необходимых для расследования и учета несчастных случаев на производстве, и Положения об особенностях расследования несчастных случаев на производстве в отдельных отраслях и организациях", постановлением Правительства Российской Федерации от 15 декабря 2000 года № 967 "Об утверждении Положения о расследовании и учете профессиональных заболеваний", приказа Министерства здравоохранения и социального развития Российской Федерации от 24 февраля 2005 года № 160 "Об определении степени тяжести повреждения здоровья при несчастных случаях на производстве".</w:t>
      </w:r>
    </w:p>
    <w:p w:rsidR="00BC03B0" w:rsidRPr="00BC03B0" w:rsidRDefault="00BC03B0" w:rsidP="006A60B3">
      <w:pPr>
        <w:ind w:firstLine="426"/>
        <w:contextualSpacing/>
        <w:jc w:val="both"/>
        <w:rPr>
          <w:sz w:val="20"/>
          <w:szCs w:val="20"/>
        </w:rPr>
      </w:pPr>
      <w:r w:rsidRPr="00BC03B0">
        <w:t>При  несчастном  случае  на  производстве  заведующий  Учреждения (его  представитель)</w:t>
      </w:r>
      <w:r w:rsidRPr="00BC03B0">
        <w:rPr>
          <w:sz w:val="20"/>
          <w:szCs w:val="20"/>
        </w:rPr>
        <w:t xml:space="preserve"> </w:t>
      </w:r>
      <w:r w:rsidRPr="00BC03B0">
        <w:t>обязан:</w:t>
      </w:r>
    </w:p>
    <w:p w:rsidR="00BC03B0" w:rsidRPr="00BC03B0" w:rsidRDefault="00BC03B0" w:rsidP="006A60B3">
      <w:pPr>
        <w:tabs>
          <w:tab w:val="left" w:pos="1276"/>
        </w:tabs>
        <w:ind w:firstLine="426"/>
        <w:contextualSpacing/>
        <w:rPr>
          <w:rFonts w:ascii="Symbol" w:eastAsia="Symbol" w:hAnsi="Symbol" w:cs="Symbol"/>
        </w:rPr>
      </w:pPr>
      <w:r w:rsidRPr="00BC03B0">
        <w:t>- немедленно организовать первую помощь пострадавшему и при необходимости доставку его в медицинское учреждение;</w:t>
      </w:r>
    </w:p>
    <w:p w:rsidR="00BC03B0" w:rsidRPr="00BC03B0" w:rsidRDefault="00BC03B0" w:rsidP="006A60B3">
      <w:pPr>
        <w:tabs>
          <w:tab w:val="left" w:pos="1276"/>
        </w:tabs>
        <w:ind w:firstLine="426"/>
        <w:contextualSpacing/>
        <w:jc w:val="both"/>
      </w:pPr>
      <w:r w:rsidRPr="00BC03B0">
        <w:t>- принять неотложные меры по предотвращению развития аварийной или иной чрезвычайной ситуации и воздействия травмирующих факторов на других лиц;</w:t>
      </w:r>
    </w:p>
    <w:p w:rsidR="00BC03B0" w:rsidRPr="00BC03B0" w:rsidRDefault="00BC03B0" w:rsidP="006A60B3">
      <w:pPr>
        <w:tabs>
          <w:tab w:val="left" w:pos="1276"/>
        </w:tabs>
        <w:ind w:firstLine="426"/>
        <w:contextualSpacing/>
        <w:jc w:val="both"/>
        <w:rPr>
          <w:rFonts w:ascii="Symbol" w:eastAsia="Symbol" w:hAnsi="Symbol" w:cs="Symbol"/>
        </w:rPr>
      </w:pPr>
      <w:r w:rsidRPr="00BC03B0">
        <w:t>- сохранить до начала расследования несчастного случая обстановку, какой она была на момент происшествия, если это не угрожает жизни и здоровью других лиц и не ведет к катастрофе, аварии или возникновению иных чрезвычайных обстоятельств, а в случае невозможности ее сохранения – зафиксировать сложившуюся обстановку (составить схемы, провести фотографирование или видеосъемку, другие мероприятия);</w:t>
      </w:r>
    </w:p>
    <w:p w:rsidR="00BC03B0" w:rsidRPr="00BC03B0" w:rsidRDefault="00BC03B0" w:rsidP="006A60B3">
      <w:pPr>
        <w:tabs>
          <w:tab w:val="left" w:pos="1276"/>
        </w:tabs>
        <w:ind w:firstLine="426"/>
        <w:contextualSpacing/>
        <w:rPr>
          <w:rFonts w:ascii="Symbol" w:eastAsia="Symbol" w:hAnsi="Symbol" w:cs="Symbol"/>
        </w:rPr>
      </w:pPr>
      <w:r w:rsidRPr="00BC03B0">
        <w:t>- немедленно проинформировать о несчастном случае уполномоченные органы;</w:t>
      </w:r>
    </w:p>
    <w:p w:rsidR="00BC03B0" w:rsidRPr="00BC03B0" w:rsidRDefault="00BC03B0" w:rsidP="006A60B3">
      <w:pPr>
        <w:tabs>
          <w:tab w:val="left" w:pos="1276"/>
        </w:tabs>
        <w:ind w:firstLine="426"/>
        <w:contextualSpacing/>
        <w:jc w:val="both"/>
        <w:rPr>
          <w:rFonts w:ascii="Symbol" w:eastAsia="Symbol" w:hAnsi="Symbol" w:cs="Symbol"/>
        </w:rPr>
      </w:pPr>
      <w:r w:rsidRPr="00BC03B0">
        <w:t>- принять иные необходимые меры по организации и обеспечению надлежащего и своевременного расследования несчастного случая и оформлению материалов расследования.</w:t>
      </w:r>
    </w:p>
    <w:p w:rsidR="00BC03B0" w:rsidRPr="00BC03B0" w:rsidRDefault="00BC03B0" w:rsidP="006A60B3">
      <w:pPr>
        <w:ind w:firstLine="426"/>
        <w:contextualSpacing/>
        <w:jc w:val="both"/>
        <w:rPr>
          <w:sz w:val="20"/>
          <w:szCs w:val="20"/>
        </w:rPr>
      </w:pPr>
      <w:r w:rsidRPr="00BC03B0">
        <w:t>При групповом несчастном случае на производстве (два человека и более), тяжелом несчастном случае на производстве, несчастном случае на производстве со смертельным исходом заведующий Учреждения (его представитель) в течение суток обязан сообщить соответственно:</w:t>
      </w:r>
    </w:p>
    <w:p w:rsidR="00BC03B0" w:rsidRPr="00BC03B0" w:rsidRDefault="00BC03B0" w:rsidP="006A60B3">
      <w:pPr>
        <w:tabs>
          <w:tab w:val="left" w:pos="1276"/>
        </w:tabs>
        <w:ind w:firstLine="426"/>
        <w:contextualSpacing/>
        <w:rPr>
          <w:rFonts w:ascii="Symbol" w:eastAsia="Symbol" w:hAnsi="Symbol" w:cs="Symbol"/>
        </w:rPr>
      </w:pPr>
      <w:r w:rsidRPr="00BC03B0">
        <w:t>- в государственную инспекцию труда  Республики Татарстан;</w:t>
      </w:r>
    </w:p>
    <w:p w:rsidR="00BC03B0" w:rsidRPr="00BC03B0" w:rsidRDefault="00BC03B0" w:rsidP="006A60B3">
      <w:pPr>
        <w:tabs>
          <w:tab w:val="left" w:pos="1276"/>
        </w:tabs>
        <w:ind w:firstLine="426"/>
        <w:contextualSpacing/>
        <w:rPr>
          <w:rFonts w:ascii="Symbol" w:eastAsia="Symbol" w:hAnsi="Symbol" w:cs="Symbol"/>
        </w:rPr>
      </w:pPr>
      <w:r w:rsidRPr="00BC03B0">
        <w:t>- в прокуратуру Вахитовского или Приволжского районов (письменное сообщение);</w:t>
      </w:r>
    </w:p>
    <w:p w:rsidR="00BC03B0" w:rsidRPr="00BC03B0" w:rsidRDefault="00BC03B0" w:rsidP="006A60B3">
      <w:pPr>
        <w:tabs>
          <w:tab w:val="left" w:pos="1276"/>
        </w:tabs>
        <w:ind w:firstLine="426"/>
        <w:contextualSpacing/>
        <w:rPr>
          <w:rFonts w:ascii="Symbol" w:eastAsia="Symbol" w:hAnsi="Symbol" w:cs="Symbol"/>
        </w:rPr>
      </w:pPr>
      <w:r w:rsidRPr="00BC03B0">
        <w:t>- в Администрацию Вахитовского или Приволжского районов;</w:t>
      </w:r>
    </w:p>
    <w:p w:rsidR="00BC03B0" w:rsidRPr="00BC03B0" w:rsidRDefault="00BC03B0" w:rsidP="006A60B3">
      <w:pPr>
        <w:tabs>
          <w:tab w:val="left" w:pos="1276"/>
        </w:tabs>
        <w:ind w:firstLine="426"/>
        <w:contextualSpacing/>
        <w:rPr>
          <w:rFonts w:ascii="Symbol" w:eastAsia="Symbol" w:hAnsi="Symbol" w:cs="Symbol"/>
        </w:rPr>
      </w:pPr>
      <w:r w:rsidRPr="00BC03B0">
        <w:t>- Роспотребнадзор (в случае отравления);</w:t>
      </w:r>
    </w:p>
    <w:p w:rsidR="00BC03B0" w:rsidRPr="00BC03B0" w:rsidRDefault="00BC03B0" w:rsidP="006A60B3">
      <w:pPr>
        <w:tabs>
          <w:tab w:val="left" w:pos="1276"/>
        </w:tabs>
        <w:ind w:firstLine="426"/>
        <w:contextualSpacing/>
        <w:rPr>
          <w:rFonts w:ascii="Symbol" w:eastAsia="Symbol" w:hAnsi="Symbol" w:cs="Symbol"/>
        </w:rPr>
      </w:pPr>
      <w:r w:rsidRPr="00BC03B0">
        <w:t>-Территориальную  организацию профсоюза работников народного образования и науки по Вахитовскому и Приволжскому районам;</w:t>
      </w:r>
    </w:p>
    <w:p w:rsidR="00BC03B0" w:rsidRPr="00BC03B0" w:rsidRDefault="00BC03B0" w:rsidP="006A60B3">
      <w:pPr>
        <w:tabs>
          <w:tab w:val="left" w:pos="1276"/>
        </w:tabs>
        <w:ind w:firstLine="426"/>
        <w:contextualSpacing/>
        <w:rPr>
          <w:rFonts w:ascii="Symbol" w:eastAsia="Symbol" w:hAnsi="Symbol" w:cs="Symbol"/>
        </w:rPr>
      </w:pPr>
      <w:r w:rsidRPr="00BC03B0">
        <w:t xml:space="preserve">- в отдел УО ИКМО г.Казани по Вахитовскому и Приволжскому районам </w:t>
      </w:r>
    </w:p>
    <w:p w:rsidR="00BC03B0" w:rsidRPr="00BC03B0" w:rsidRDefault="00BC03B0" w:rsidP="006A60B3">
      <w:pPr>
        <w:tabs>
          <w:tab w:val="left" w:pos="1276"/>
        </w:tabs>
        <w:ind w:firstLine="426"/>
        <w:contextualSpacing/>
        <w:rPr>
          <w:rFonts w:ascii="Symbol" w:eastAsia="Symbol" w:hAnsi="Symbol" w:cs="Symbol"/>
        </w:rPr>
      </w:pPr>
      <w:r w:rsidRPr="00BC03B0">
        <w:t>- в Фонд социального страхования  по Вахитовскому или Приволжскому районам</w:t>
      </w:r>
    </w:p>
    <w:p w:rsidR="00BC03B0" w:rsidRPr="00BC03B0" w:rsidRDefault="00BC03B0" w:rsidP="006A60B3">
      <w:pPr>
        <w:ind w:firstLine="426"/>
        <w:contextualSpacing/>
        <w:jc w:val="both"/>
        <w:rPr>
          <w:sz w:val="20"/>
          <w:szCs w:val="20"/>
        </w:rPr>
      </w:pPr>
      <w:r w:rsidRPr="00BC03B0">
        <w:t>Для расследования несчастного случая на производстве в Учреждении заведующий Учреждения незамедлительно создает комиссию в составе не менее трех человек.</w:t>
      </w:r>
    </w:p>
    <w:p w:rsidR="00BC03B0" w:rsidRPr="00BC03B0" w:rsidRDefault="00BC03B0" w:rsidP="006A60B3">
      <w:pPr>
        <w:ind w:firstLine="426"/>
        <w:contextualSpacing/>
        <w:jc w:val="both"/>
        <w:rPr>
          <w:sz w:val="20"/>
          <w:szCs w:val="20"/>
        </w:rPr>
      </w:pPr>
      <w:r w:rsidRPr="00BC03B0">
        <w:t>Каждый работник или уполномоченный им представитель имеет право на личное участие в расследовании несчастного случая на производстве, происшедшего с работником.</w:t>
      </w:r>
    </w:p>
    <w:p w:rsidR="00BC03B0" w:rsidRPr="00BC03B0" w:rsidRDefault="00BC03B0" w:rsidP="006A60B3">
      <w:pPr>
        <w:ind w:firstLine="426"/>
        <w:contextualSpacing/>
        <w:jc w:val="both"/>
        <w:rPr>
          <w:sz w:val="20"/>
          <w:szCs w:val="20"/>
        </w:rPr>
      </w:pPr>
      <w:r w:rsidRPr="00BC03B0">
        <w:t>При расследовании несчастного случая (в том числе группового), в результате которого один или несколько пострадавших получили тяжелые повреждения здоровья, либо несчастного случая (в том числе группового) со смертельным исходом в состав комиссии также включаются государственный инспектор труда, представитель   органа местного самоуправления (по согласованию), представитель территориальной организации профсоюза работников народного образования и науки, а при расследовании указанных несчастных случаев с застрахованными – представители исполнительного органа Фонда социального страхования. Комиссию возглавляет, как правило, должностное лицо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w:t>
      </w:r>
    </w:p>
    <w:p w:rsidR="00BC03B0" w:rsidRPr="00BC03B0" w:rsidRDefault="00BC03B0" w:rsidP="006A60B3">
      <w:pPr>
        <w:ind w:firstLine="426"/>
        <w:contextualSpacing/>
        <w:jc w:val="both"/>
        <w:rPr>
          <w:sz w:val="20"/>
          <w:szCs w:val="20"/>
        </w:rPr>
      </w:pPr>
      <w:r w:rsidRPr="00BC03B0">
        <w:t>Если иное не предусмотрено Трудовым кодексом, то состав комиссии утверждается приказом заведующего Учреждения. Лица, на которых непосредственно возложено обеспечение соблюдения требований охраны труда на участке (объекте), где произошел несчастный случай, в состав комиссии не включаются.</w:t>
      </w:r>
    </w:p>
    <w:p w:rsidR="00BC03B0" w:rsidRPr="00BC03B0" w:rsidRDefault="00BC03B0" w:rsidP="006A60B3">
      <w:pPr>
        <w:ind w:firstLine="426"/>
        <w:contextualSpacing/>
        <w:jc w:val="both"/>
        <w:rPr>
          <w:sz w:val="20"/>
          <w:szCs w:val="20"/>
        </w:rPr>
      </w:pPr>
      <w:r w:rsidRPr="00BC03B0">
        <w:t>Расследование обстоятельств и причин несчастного случая на производстве, который не является групповым и не относится к категории тяжелых несчастных случаев или несчастных случаев со смертельным исходом, проводится комиссией в течение трех дней.</w:t>
      </w:r>
    </w:p>
    <w:p w:rsidR="00BC03B0" w:rsidRPr="00BC03B0" w:rsidRDefault="00BC03B0" w:rsidP="006A60B3">
      <w:pPr>
        <w:ind w:firstLine="426"/>
        <w:contextualSpacing/>
        <w:jc w:val="both"/>
        <w:rPr>
          <w:sz w:val="20"/>
          <w:szCs w:val="20"/>
        </w:rPr>
      </w:pPr>
      <w:r w:rsidRPr="00BC03B0">
        <w:t>Расследование группового несчастного случая на производстве, тяжелого несчастного случая на производстве и несчастного случая на производстве со</w:t>
      </w:r>
      <w:r w:rsidRPr="00BC03B0">
        <w:rPr>
          <w:sz w:val="20"/>
          <w:szCs w:val="20"/>
        </w:rPr>
        <w:t xml:space="preserve"> </w:t>
      </w:r>
      <w:r w:rsidRPr="00BC03B0">
        <w:t>смертельным исходом проводится комиссией в течение 15 дней.</w:t>
      </w:r>
    </w:p>
    <w:p w:rsidR="00BC03B0" w:rsidRPr="00BC03B0" w:rsidRDefault="00BC03B0" w:rsidP="006A60B3">
      <w:pPr>
        <w:ind w:firstLine="426"/>
        <w:contextualSpacing/>
        <w:jc w:val="both"/>
        <w:rPr>
          <w:sz w:val="20"/>
          <w:szCs w:val="20"/>
        </w:rPr>
      </w:pPr>
      <w:r w:rsidRPr="00BC03B0">
        <w:t>Несчастный случай на производстве, о котором не было своевременно сообщено заведующему Учреждения или в результате которого нетрудоспособность у пострадавшего наступила не сразу, расследуется комиссией по заявлению пострадавшего или его доверенного лица в течение одного месяца со дня поступления указанного заявления.</w:t>
      </w:r>
    </w:p>
    <w:p w:rsidR="00BC03B0" w:rsidRPr="00BC03B0" w:rsidRDefault="00BC03B0" w:rsidP="006A60B3">
      <w:pPr>
        <w:ind w:firstLine="426"/>
        <w:contextualSpacing/>
        <w:jc w:val="both"/>
        <w:rPr>
          <w:sz w:val="20"/>
          <w:szCs w:val="20"/>
        </w:rPr>
      </w:pPr>
      <w:r w:rsidRPr="00BC03B0">
        <w:t>По каждому несчастному случаю на производстве, вызвавшему необходимость перевода работника в соответствии с медицинским заключением на другую работу, потерю работником трудоспособности на срок не менее одного дня либо повлекшему его смерть, оформляется акт о несчастном случае на производстве в трех экземплярах.</w:t>
      </w:r>
    </w:p>
    <w:p w:rsidR="00BC03B0" w:rsidRPr="00BC03B0" w:rsidRDefault="00BC03B0" w:rsidP="006A60B3">
      <w:pPr>
        <w:ind w:firstLine="426"/>
        <w:contextualSpacing/>
        <w:rPr>
          <w:sz w:val="20"/>
          <w:szCs w:val="20"/>
        </w:rPr>
      </w:pPr>
    </w:p>
    <w:p w:rsidR="00BC03B0" w:rsidRPr="00BC03B0" w:rsidRDefault="00BC03B0" w:rsidP="006A60B3">
      <w:pPr>
        <w:ind w:firstLine="426"/>
        <w:contextualSpacing/>
        <w:jc w:val="both"/>
        <w:rPr>
          <w:sz w:val="20"/>
          <w:szCs w:val="20"/>
        </w:rPr>
      </w:pPr>
      <w:r w:rsidRPr="00BC03B0">
        <w:t>Результаты расследования несчастных случаев на производстве рассматриваются заведующим Учреждения с участием профсоюзного органа Учреждения для принятия решений, направленных на профилактику несчастных случаев на производстве.</w:t>
      </w:r>
    </w:p>
    <w:p w:rsidR="00BC03B0" w:rsidRPr="00BC03B0" w:rsidRDefault="00BC03B0" w:rsidP="006A60B3">
      <w:pPr>
        <w:ind w:firstLine="426"/>
        <w:contextualSpacing/>
        <w:jc w:val="both"/>
        <w:rPr>
          <w:sz w:val="20"/>
          <w:szCs w:val="20"/>
        </w:rPr>
      </w:pPr>
      <w:r w:rsidRPr="00BC03B0">
        <w:t>Акт о несчастном случае на производстве подписывается членами комиссии, утверждается заведующим Учреждения и заверяется печатью, а также регистрируется в журнале регистрации несчастных случаев на производстве.</w:t>
      </w:r>
    </w:p>
    <w:p w:rsidR="00BC03B0" w:rsidRPr="00BC03B0" w:rsidRDefault="00BC03B0" w:rsidP="006A60B3">
      <w:pPr>
        <w:ind w:firstLine="426"/>
        <w:contextualSpacing/>
        <w:jc w:val="both"/>
        <w:rPr>
          <w:sz w:val="20"/>
          <w:szCs w:val="20"/>
        </w:rPr>
      </w:pPr>
      <w:r w:rsidRPr="00BC03B0">
        <w:t>Заведующий Учреждения (уполномоченный им представитель) в трехдневный срок после утверждения акта о несчастном случае на производстве обязан выдать один экземпляр указанного акта пострадавшему, а при несчастном случае на производстве со смертельным исходом – родственникам либо доверенному лицу погибшего (по их требованию). Второй экземпляр акта о несчастном случае вместе с материалами расследования хранится в течение 45 лет по месту работы пострадавшего на момент несчастного случая на производстве. При страховых случаях третий экземпляр акта о несчастном случае и материалы расследования директор ОО направляет в исполнительный орган страховщика (по месту регистрации в качестве страхователя).</w:t>
      </w:r>
    </w:p>
    <w:p w:rsidR="00BC03B0" w:rsidRPr="00BC03B0" w:rsidRDefault="00BC03B0" w:rsidP="006A60B3">
      <w:pPr>
        <w:ind w:firstLine="426"/>
        <w:contextualSpacing/>
        <w:rPr>
          <w:sz w:val="20"/>
          <w:szCs w:val="20"/>
        </w:rPr>
      </w:pPr>
      <w:r w:rsidRPr="00BC03B0">
        <w:t>Акт вместе с материалами расследования хранится в течение 45 лет.</w:t>
      </w:r>
    </w:p>
    <w:p w:rsidR="00BC03B0" w:rsidRPr="00BC03B0" w:rsidRDefault="00BC03B0" w:rsidP="006A60B3">
      <w:pPr>
        <w:ind w:firstLine="426"/>
        <w:contextualSpacing/>
        <w:jc w:val="both"/>
        <w:rPr>
          <w:sz w:val="20"/>
          <w:szCs w:val="20"/>
        </w:rPr>
      </w:pPr>
      <w:r w:rsidRPr="00BC03B0">
        <w:t>По окончании временной нетрудоспособности пострадавшего заведующий Учреждения (уполномоченный им представитель) обязан направить в государственную инспекцию труда Республики Татарстан, а в необходимых случаях – в территориальный орган государственного надзора информацию о последствиях несчастного случая на производстве и мерах, принятых в целях предупреждения несчастных случаев.</w:t>
      </w:r>
    </w:p>
    <w:p w:rsidR="00BC03B0" w:rsidRPr="00BC03B0" w:rsidRDefault="00BC03B0" w:rsidP="006A60B3">
      <w:pPr>
        <w:ind w:firstLine="426"/>
        <w:contextualSpacing/>
        <w:jc w:val="both"/>
        <w:rPr>
          <w:sz w:val="20"/>
          <w:szCs w:val="20"/>
        </w:rPr>
      </w:pPr>
      <w:r w:rsidRPr="00BC03B0">
        <w:t>Каждый случай профессионального заболевания (отравления) подлежит расследованию, которое проводится комиссией Учреждения и органом Роспотребнадзора. Регистрацию и учет профессиональных заболеваний ведут органы Роспотребнадзора по месту основной работы пострадавшего и лечебно-профилактическое учреждение по принадлежности.</w:t>
      </w:r>
    </w:p>
    <w:p w:rsidR="00BC03B0" w:rsidRPr="00BC03B0" w:rsidRDefault="00BC03B0" w:rsidP="006A60B3">
      <w:pPr>
        <w:ind w:firstLine="426"/>
        <w:contextualSpacing/>
        <w:rPr>
          <w:sz w:val="20"/>
          <w:szCs w:val="20"/>
        </w:rPr>
      </w:pPr>
      <w:r w:rsidRPr="00BC03B0">
        <w:rPr>
          <w:b/>
          <w:bCs/>
        </w:rPr>
        <w:t>10.16. Анализ травматизма и профессиональных заболеваний.</w:t>
      </w:r>
    </w:p>
    <w:p w:rsidR="00BC03B0" w:rsidRPr="00BC03B0" w:rsidRDefault="00BC03B0" w:rsidP="006A60B3">
      <w:pPr>
        <w:ind w:firstLine="426"/>
        <w:contextualSpacing/>
        <w:jc w:val="both"/>
        <w:rPr>
          <w:sz w:val="20"/>
          <w:szCs w:val="20"/>
        </w:rPr>
      </w:pPr>
      <w:r w:rsidRPr="00BC03B0">
        <w:t>Анализ производственного травматизма и профессиональных заболеваний проводит ежеквартально Учреждения, с отражением показателей в динамике:</w:t>
      </w:r>
    </w:p>
    <w:p w:rsidR="00BC03B0" w:rsidRPr="00BC03B0" w:rsidRDefault="00BC03B0" w:rsidP="006A60B3">
      <w:pPr>
        <w:tabs>
          <w:tab w:val="left" w:pos="1134"/>
        </w:tabs>
        <w:ind w:firstLine="426"/>
        <w:contextualSpacing/>
        <w:rPr>
          <w:rFonts w:ascii="Symbol" w:eastAsia="Symbol" w:hAnsi="Symbol" w:cs="Symbol"/>
        </w:rPr>
      </w:pPr>
      <w:r w:rsidRPr="00BC03B0">
        <w:t>- количество пострадавших и профбольных;</w:t>
      </w:r>
    </w:p>
    <w:p w:rsidR="00BC03B0" w:rsidRPr="00BC03B0" w:rsidRDefault="00BC03B0" w:rsidP="006A60B3">
      <w:pPr>
        <w:tabs>
          <w:tab w:val="left" w:pos="1134"/>
        </w:tabs>
        <w:ind w:firstLine="426"/>
        <w:contextualSpacing/>
        <w:rPr>
          <w:rFonts w:ascii="Symbol" w:eastAsia="Symbol" w:hAnsi="Symbol" w:cs="Symbol"/>
        </w:rPr>
      </w:pPr>
      <w:r w:rsidRPr="00BC03B0">
        <w:t>- удельный вес работающих во вредных условиях труда;</w:t>
      </w:r>
    </w:p>
    <w:p w:rsidR="00BC03B0" w:rsidRPr="00BC03B0" w:rsidRDefault="00BC03B0" w:rsidP="006A60B3">
      <w:pPr>
        <w:tabs>
          <w:tab w:val="left" w:pos="1134"/>
        </w:tabs>
        <w:ind w:firstLine="426"/>
        <w:contextualSpacing/>
        <w:rPr>
          <w:rFonts w:ascii="Symbol" w:eastAsia="Symbol" w:hAnsi="Symbol" w:cs="Symbol"/>
        </w:rPr>
      </w:pPr>
      <w:r w:rsidRPr="00BC03B0">
        <w:t>- причины производственного травматизма и профессиональных заболеваний;</w:t>
      </w:r>
    </w:p>
    <w:p w:rsidR="00BC03B0" w:rsidRPr="00BC03B0" w:rsidRDefault="00BC03B0" w:rsidP="006A60B3">
      <w:pPr>
        <w:tabs>
          <w:tab w:val="left" w:pos="1134"/>
        </w:tabs>
        <w:ind w:firstLine="426"/>
        <w:contextualSpacing/>
        <w:jc w:val="both"/>
        <w:rPr>
          <w:rFonts w:ascii="Symbol" w:eastAsia="Symbol" w:hAnsi="Symbol" w:cs="Symbol"/>
        </w:rPr>
      </w:pPr>
      <w:r w:rsidRPr="00BC03B0">
        <w:t>- льготы и компенсации (количество рабочих, пользующихся хотя бы одним видом льгот, компенсаций, количество рабочих, подлежащих льготному пенсионированию);</w:t>
      </w:r>
    </w:p>
    <w:p w:rsidR="00BC03B0" w:rsidRPr="00BC03B0" w:rsidRDefault="00BC03B0" w:rsidP="006A60B3">
      <w:pPr>
        <w:tabs>
          <w:tab w:val="left" w:pos="1134"/>
        </w:tabs>
        <w:ind w:firstLine="426"/>
        <w:contextualSpacing/>
        <w:rPr>
          <w:rFonts w:ascii="Symbol" w:eastAsia="Symbol" w:hAnsi="Symbol" w:cs="Symbol"/>
        </w:rPr>
      </w:pPr>
      <w:r w:rsidRPr="00BC03B0">
        <w:t>- материальные затраты на мероприятия по охране труда (по подразделению и на одного работающего).</w:t>
      </w:r>
    </w:p>
    <w:p w:rsidR="00BC03B0" w:rsidRPr="00BC03B0" w:rsidRDefault="00BC03B0" w:rsidP="006A60B3">
      <w:pPr>
        <w:ind w:firstLine="426"/>
        <w:contextualSpacing/>
        <w:jc w:val="both"/>
      </w:pPr>
      <w:r w:rsidRPr="00BC03B0">
        <w:t>Обобщенный анализ травматизма по Учреждению проводит служба (специалист) по охране труда (за квартал, полугодие и год), данные представляются директору ОО для принятия решений.</w:t>
      </w:r>
    </w:p>
    <w:p w:rsidR="00BC03B0" w:rsidRPr="00BC03B0" w:rsidRDefault="00BC03B0" w:rsidP="006A60B3">
      <w:pPr>
        <w:ind w:firstLine="426"/>
        <w:contextualSpacing/>
        <w:jc w:val="both"/>
        <w:rPr>
          <w:sz w:val="20"/>
          <w:szCs w:val="20"/>
        </w:rPr>
      </w:pPr>
      <w:r w:rsidRPr="00BC03B0">
        <w:t>Расследование несчастных случаев с обучающимися проводится в соответствии с ТК РФ и Приказом Минобрнауки России от 27.06.2017 N 602 "Об утверждении Порядка расследования и учета несчастных случаев с обучающимися во время пребывания в ОО, осуществляющей образовательную деятельность".</w:t>
      </w:r>
    </w:p>
    <w:p w:rsidR="00BC03B0" w:rsidRPr="00BC03B0" w:rsidRDefault="00BC03B0" w:rsidP="006A60B3">
      <w:pPr>
        <w:ind w:right="20" w:firstLine="426"/>
        <w:contextualSpacing/>
        <w:jc w:val="both"/>
        <w:rPr>
          <w:sz w:val="20"/>
          <w:szCs w:val="20"/>
        </w:rPr>
      </w:pPr>
      <w:r w:rsidRPr="00BC03B0">
        <w:rPr>
          <w:b/>
          <w:bCs/>
        </w:rPr>
        <w:t>10.17. Стимулирование работников на создание и обеспечение здоровых и безопасных условий труда.</w:t>
      </w:r>
    </w:p>
    <w:p w:rsidR="00BC03B0" w:rsidRPr="00BC03B0" w:rsidRDefault="00BC03B0" w:rsidP="006A60B3">
      <w:pPr>
        <w:ind w:firstLine="426"/>
        <w:contextualSpacing/>
        <w:jc w:val="both"/>
        <w:rPr>
          <w:sz w:val="20"/>
          <w:szCs w:val="20"/>
        </w:rPr>
      </w:pPr>
      <w:r w:rsidRPr="00BC03B0">
        <w:t>Стимулирование работы по охране труда должно быть направлено на создание заинтересованности работающих в обеспечении безопасных условий труда на каждом рабочем месте.</w:t>
      </w:r>
    </w:p>
    <w:p w:rsidR="00BC03B0" w:rsidRPr="00BC03B0" w:rsidRDefault="00BC03B0" w:rsidP="006A60B3">
      <w:pPr>
        <w:ind w:firstLine="426"/>
        <w:contextualSpacing/>
        <w:rPr>
          <w:sz w:val="20"/>
          <w:szCs w:val="20"/>
        </w:rPr>
      </w:pPr>
      <w:r w:rsidRPr="00BC03B0">
        <w:t>Стимулирование коллектива, руководителей, работников производится в форме:</w:t>
      </w:r>
    </w:p>
    <w:p w:rsidR="00BC03B0" w:rsidRPr="00BC03B0" w:rsidRDefault="00BC03B0" w:rsidP="006A60B3">
      <w:pPr>
        <w:tabs>
          <w:tab w:val="left" w:pos="993"/>
        </w:tabs>
        <w:ind w:firstLine="426"/>
        <w:contextualSpacing/>
        <w:rPr>
          <w:rFonts w:ascii="Symbol" w:eastAsia="Symbol" w:hAnsi="Symbol" w:cs="Symbol"/>
        </w:rPr>
      </w:pPr>
      <w:r w:rsidRPr="00BC03B0">
        <w:t>- денежных премий;</w:t>
      </w:r>
    </w:p>
    <w:p w:rsidR="00BC03B0" w:rsidRPr="00BC03B0" w:rsidRDefault="00BC03B0" w:rsidP="006A60B3">
      <w:pPr>
        <w:tabs>
          <w:tab w:val="left" w:pos="993"/>
        </w:tabs>
        <w:ind w:firstLine="426"/>
        <w:contextualSpacing/>
        <w:rPr>
          <w:rFonts w:ascii="Symbol" w:eastAsia="Symbol" w:hAnsi="Symbol" w:cs="Symbol"/>
        </w:rPr>
      </w:pPr>
      <w:r w:rsidRPr="00BC03B0">
        <w:t>- выделения санаторно-курортных путевок.</w:t>
      </w:r>
    </w:p>
    <w:p w:rsidR="00BC03B0" w:rsidRPr="00BC03B0" w:rsidRDefault="00BC03B0" w:rsidP="006A60B3">
      <w:pPr>
        <w:ind w:firstLine="426"/>
        <w:contextualSpacing/>
        <w:jc w:val="both"/>
        <w:rPr>
          <w:sz w:val="20"/>
          <w:szCs w:val="20"/>
        </w:rPr>
      </w:pPr>
      <w:r w:rsidRPr="00BC03B0">
        <w:t>Рекомендуется применять стимулирование в форме денежных вознаграждений или подарков за выполнение особо важных работ по улучшению условий и охраны труда:</w:t>
      </w:r>
    </w:p>
    <w:p w:rsidR="00BC03B0" w:rsidRPr="00BC03B0" w:rsidRDefault="00BC03B0" w:rsidP="006A60B3">
      <w:pPr>
        <w:tabs>
          <w:tab w:val="left" w:pos="851"/>
        </w:tabs>
        <w:ind w:right="20" w:firstLine="426"/>
        <w:contextualSpacing/>
        <w:jc w:val="both"/>
        <w:rPr>
          <w:rFonts w:ascii="Symbol" w:eastAsia="Symbol" w:hAnsi="Symbol" w:cs="Symbol"/>
        </w:rPr>
      </w:pPr>
      <w:r w:rsidRPr="00BC03B0">
        <w:t>- высвобождение работников, занятых тяжелым физическим трудом, работающих во вредных и опасных условиях труда;</w:t>
      </w:r>
    </w:p>
    <w:p w:rsidR="00BC03B0" w:rsidRPr="00BC03B0" w:rsidRDefault="00BC03B0" w:rsidP="006A60B3">
      <w:pPr>
        <w:tabs>
          <w:tab w:val="left" w:pos="851"/>
        </w:tabs>
        <w:ind w:firstLine="426"/>
        <w:contextualSpacing/>
        <w:jc w:val="both"/>
        <w:rPr>
          <w:rFonts w:ascii="Symbol" w:eastAsia="Symbol" w:hAnsi="Symbol" w:cs="Symbol"/>
        </w:rPr>
      </w:pPr>
      <w:r w:rsidRPr="00BC03B0">
        <w:t>- проведение СОУТ и сертификации работ по охране труда;</w:t>
      </w:r>
    </w:p>
    <w:p w:rsidR="00BC03B0" w:rsidRPr="00BC03B0" w:rsidRDefault="00BC03B0" w:rsidP="006A60B3">
      <w:pPr>
        <w:tabs>
          <w:tab w:val="left" w:pos="851"/>
        </w:tabs>
        <w:ind w:firstLine="426"/>
        <w:contextualSpacing/>
        <w:jc w:val="both"/>
        <w:rPr>
          <w:rFonts w:ascii="Symbol" w:eastAsia="Symbol" w:hAnsi="Symbol" w:cs="Symbol"/>
        </w:rPr>
      </w:pPr>
      <w:r w:rsidRPr="00BC03B0">
        <w:t>- разработка и реализация мероприятий, направленных на снижение вредности и опасности производства;</w:t>
      </w:r>
    </w:p>
    <w:p w:rsidR="00BC03B0" w:rsidRPr="00BC03B0" w:rsidRDefault="00BC03B0" w:rsidP="006A60B3">
      <w:pPr>
        <w:tabs>
          <w:tab w:val="left" w:pos="851"/>
        </w:tabs>
        <w:ind w:firstLine="426"/>
        <w:contextualSpacing/>
        <w:jc w:val="both"/>
        <w:rPr>
          <w:rFonts w:ascii="Symbol" w:eastAsia="Symbol" w:hAnsi="Symbol" w:cs="Symbol"/>
        </w:rPr>
      </w:pPr>
      <w:r w:rsidRPr="00BC03B0">
        <w:t>- оборудование и организацию работы кабинета (уголка) по охране труда. Итоги работы по охране труда в Учреждении подводятся за полугодие и за год,</w:t>
      </w:r>
      <w:r w:rsidRPr="00BC03B0">
        <w:rPr>
          <w:rFonts w:ascii="Symbol" w:eastAsia="Symbol" w:hAnsi="Symbol" w:cs="Symbol"/>
        </w:rPr>
        <w:t></w:t>
      </w:r>
      <w:r w:rsidRPr="00BC03B0">
        <w:t>промежуточные показатели работы составляются ежеквартально и обсуждаются в коллективах структурных подразделений Учреждения.</w:t>
      </w:r>
    </w:p>
    <w:p w:rsidR="00BC03B0" w:rsidRPr="00BC03B0" w:rsidRDefault="00BC03B0" w:rsidP="006A60B3">
      <w:pPr>
        <w:ind w:firstLine="426"/>
        <w:contextualSpacing/>
        <w:jc w:val="both"/>
        <w:rPr>
          <w:sz w:val="20"/>
          <w:szCs w:val="20"/>
        </w:rPr>
      </w:pPr>
      <w:r w:rsidRPr="00BC03B0">
        <w:t>При подведении итогов обобщаются результаты проверок инспектирующих органов и административно-общественного (ступенчатого) контроля за состоянием охраны труда.</w:t>
      </w:r>
    </w:p>
    <w:p w:rsidR="00BC03B0" w:rsidRPr="00BC03B0" w:rsidRDefault="00BC03B0" w:rsidP="006A60B3">
      <w:pPr>
        <w:ind w:firstLine="426"/>
        <w:contextualSpacing/>
        <w:jc w:val="both"/>
        <w:rPr>
          <w:sz w:val="20"/>
          <w:szCs w:val="20"/>
        </w:rPr>
      </w:pPr>
      <w:r w:rsidRPr="00BC03B0">
        <w:rPr>
          <w:b/>
          <w:bCs/>
        </w:rPr>
        <w:t>10.18. Организация пропаганды охраны труда.</w:t>
      </w:r>
    </w:p>
    <w:p w:rsidR="00BC03B0" w:rsidRPr="00BC03B0" w:rsidRDefault="00BC03B0" w:rsidP="006A60B3">
      <w:pPr>
        <w:ind w:firstLine="426"/>
        <w:contextualSpacing/>
        <w:jc w:val="both"/>
        <w:rPr>
          <w:sz w:val="20"/>
          <w:szCs w:val="20"/>
        </w:rPr>
      </w:pPr>
      <w:r w:rsidRPr="00BC03B0">
        <w:t>Формы (методы) пропаганды охраны труда устанавливаются в зависимости от конкретных задач и могут быть такими, как проведение совещаний, семинаров, дней охраны труда, оформление наглядной агитации, посещение выставок (кабинетов охраны труда), просмотр видеофильмов и т.п.</w:t>
      </w:r>
    </w:p>
    <w:p w:rsidR="00BC03B0" w:rsidRPr="00BC03B0" w:rsidRDefault="00BC03B0" w:rsidP="006A60B3">
      <w:pPr>
        <w:ind w:firstLine="426"/>
        <w:contextualSpacing/>
        <w:jc w:val="both"/>
        <w:rPr>
          <w:sz w:val="20"/>
          <w:szCs w:val="20"/>
        </w:rPr>
      </w:pPr>
      <w:r w:rsidRPr="00BC03B0">
        <w:t>Совещания (как обязательные мероприятия) должны проводиться по результатам проведения комплексных проверок (обследований) при осуществлении административно-общественного (ступенчатого) контроля.</w:t>
      </w:r>
    </w:p>
    <w:p w:rsidR="00BC03B0" w:rsidRPr="00BC03B0" w:rsidRDefault="00BC03B0" w:rsidP="006A60B3">
      <w:pPr>
        <w:ind w:right="20" w:firstLine="426"/>
        <w:contextualSpacing/>
        <w:jc w:val="both"/>
        <w:rPr>
          <w:sz w:val="20"/>
          <w:szCs w:val="20"/>
        </w:rPr>
      </w:pPr>
      <w:r w:rsidRPr="00BC03B0">
        <w:t>Итоговое совещание (по результатам работы за год) проводится одновременно с подведением итогов конкурса на лучшую организацию работ по охране труда и поощрением победителей.</w:t>
      </w:r>
    </w:p>
    <w:p w:rsidR="00BC03B0" w:rsidRPr="00BC03B0" w:rsidRDefault="00BC03B0" w:rsidP="006A60B3">
      <w:pPr>
        <w:numPr>
          <w:ilvl w:val="0"/>
          <w:numId w:val="143"/>
        </w:numPr>
        <w:tabs>
          <w:tab w:val="left" w:pos="1229"/>
        </w:tabs>
        <w:ind w:firstLine="426"/>
        <w:contextualSpacing/>
        <w:jc w:val="both"/>
      </w:pPr>
      <w:r w:rsidRPr="00BC03B0">
        <w:t>качестве наглядной агитации в Учреждении необходимо создать кабинет по охране труда, оснащенный действующими макетами, наглядными пособиями, техническими средствами, справочной и методической литературой, новыми видами средств индивидуальной защиты и др. средствами.</w:t>
      </w:r>
    </w:p>
    <w:p w:rsidR="00BC03B0" w:rsidRPr="00BC03B0" w:rsidRDefault="00BC03B0" w:rsidP="006A60B3">
      <w:pPr>
        <w:ind w:firstLine="426"/>
        <w:contextualSpacing/>
        <w:jc w:val="both"/>
      </w:pPr>
      <w:r w:rsidRPr="00BC03B0">
        <w:t>Ответственный по охране труда и другие специалисты Учреждения через кабинет по охране труда системно доводят до работающих новые положения и требования по охране труда, меры по их выполнению (законодательные и иные нормативные акты).</w:t>
      </w:r>
    </w:p>
    <w:p w:rsidR="00BC03B0" w:rsidRPr="00BC03B0" w:rsidRDefault="00BC03B0" w:rsidP="00441370">
      <w:pPr>
        <w:numPr>
          <w:ilvl w:val="1"/>
          <w:numId w:val="143"/>
        </w:numPr>
        <w:ind w:left="1985" w:firstLine="426"/>
        <w:contextualSpacing/>
        <w:rPr>
          <w:b/>
          <w:bCs/>
        </w:rPr>
      </w:pPr>
      <w:r w:rsidRPr="00BC03B0">
        <w:rPr>
          <w:b/>
          <w:bCs/>
        </w:rPr>
        <w:t>Контроль.</w:t>
      </w:r>
    </w:p>
    <w:p w:rsidR="00BC03B0" w:rsidRPr="00BC03B0" w:rsidRDefault="00BC03B0" w:rsidP="006A60B3">
      <w:pPr>
        <w:numPr>
          <w:ilvl w:val="0"/>
          <w:numId w:val="143"/>
        </w:numPr>
        <w:tabs>
          <w:tab w:val="left" w:pos="1268"/>
        </w:tabs>
        <w:ind w:firstLine="426"/>
        <w:contextualSpacing/>
        <w:jc w:val="both"/>
      </w:pPr>
      <w:r w:rsidRPr="00BC03B0">
        <w:t>Учреждении должна быть создана эффективная система контроля за состоянием условий и охраны труда.</w:t>
      </w:r>
    </w:p>
    <w:p w:rsidR="00BC03B0" w:rsidRPr="00BC03B0" w:rsidRDefault="00BC03B0" w:rsidP="006A60B3">
      <w:pPr>
        <w:ind w:firstLine="426"/>
        <w:contextualSpacing/>
        <w:jc w:val="both"/>
      </w:pPr>
      <w:r w:rsidRPr="00BC03B0">
        <w:t>Целью контроля за состоянием условий и охраны труда является предупреждение производственного травматизма, профзаболеваемости посредством осуществления комплекса мероприятий.</w:t>
      </w:r>
    </w:p>
    <w:p w:rsidR="00BC03B0" w:rsidRPr="00BC03B0" w:rsidRDefault="00BC03B0" w:rsidP="006A60B3">
      <w:pPr>
        <w:ind w:firstLine="426"/>
        <w:contextualSpacing/>
        <w:jc w:val="both"/>
      </w:pPr>
      <w:r w:rsidRPr="00BC03B0">
        <w:t>Учреждение должно устанавливать и своевременно корректировать методы периодической оценки соответствия состояния охраны труда действующему законодательству (государственным нормативным требованиям охраны труда), разрабатывать и обеспечивать функционирование процессов регулярного слежения, измерения и регистрации результативности операций, способных воздействовать на условия труда. Эти процессы должны касаться:</w:t>
      </w:r>
    </w:p>
    <w:p w:rsidR="00BC03B0" w:rsidRPr="00BC03B0" w:rsidRDefault="00BC03B0" w:rsidP="006A60B3">
      <w:pPr>
        <w:tabs>
          <w:tab w:val="left" w:pos="980"/>
        </w:tabs>
        <w:ind w:right="20" w:firstLine="426"/>
        <w:contextualSpacing/>
        <w:jc w:val="both"/>
        <w:rPr>
          <w:rFonts w:ascii="Symbol" w:eastAsia="Symbol" w:hAnsi="Symbol" w:cs="Symbol"/>
        </w:rPr>
      </w:pPr>
      <w:r w:rsidRPr="00BC03B0">
        <w:t>- проведения необходимых качественных и количественных оценок в соответствии с установленными требованиями, целями Учреждения в области охраны труда;</w:t>
      </w:r>
    </w:p>
    <w:p w:rsidR="00BC03B0" w:rsidRPr="00BC03B0" w:rsidRDefault="00BC03B0" w:rsidP="006A60B3">
      <w:pPr>
        <w:tabs>
          <w:tab w:val="left" w:pos="426"/>
        </w:tabs>
        <w:ind w:firstLine="426"/>
        <w:contextualSpacing/>
        <w:jc w:val="both"/>
        <w:rPr>
          <w:rFonts w:ascii="Symbol" w:eastAsia="Symbol" w:hAnsi="Symbol" w:cs="Symbol"/>
        </w:rPr>
      </w:pPr>
      <w:r w:rsidRPr="00BC03B0">
        <w:t>- измерения результатов соответствия установленным критериям (нормативным показателям) функционирования и государственным нормативным требованиям охраны труда;</w:t>
      </w:r>
    </w:p>
    <w:p w:rsidR="00BC03B0" w:rsidRPr="00BC03B0" w:rsidRDefault="00BC03B0" w:rsidP="006A60B3">
      <w:pPr>
        <w:tabs>
          <w:tab w:val="left" w:pos="426"/>
        </w:tabs>
        <w:ind w:firstLine="426"/>
        <w:contextualSpacing/>
        <w:jc w:val="both"/>
        <w:rPr>
          <w:rFonts w:ascii="Symbol" w:eastAsia="Symbol" w:hAnsi="Symbol" w:cs="Symbol"/>
        </w:rPr>
      </w:pPr>
      <w:r w:rsidRPr="00BC03B0">
        <w:t>- регистрации несчастных случаев, профессиональных заболеваний, происшествий и других свидетельств недостаточной эффективности системы управления охраной труда;</w:t>
      </w:r>
    </w:p>
    <w:p w:rsidR="00BC03B0" w:rsidRPr="00BC03B0" w:rsidRDefault="00BC03B0" w:rsidP="006A60B3">
      <w:pPr>
        <w:tabs>
          <w:tab w:val="left" w:pos="426"/>
        </w:tabs>
        <w:ind w:firstLine="426"/>
        <w:contextualSpacing/>
        <w:jc w:val="both"/>
        <w:rPr>
          <w:rFonts w:ascii="Symbol" w:eastAsia="Symbol" w:hAnsi="Symbol" w:cs="Symbol"/>
        </w:rPr>
      </w:pPr>
      <w:r w:rsidRPr="00BC03B0">
        <w:t>- регистрации данных и результатов контроля и измерений, достаточных для последующего проведения анализа результатов оперативного контроля за соответствием целям охраны труда и выработки необходимых корректирующих и предупредительных действий;</w:t>
      </w:r>
    </w:p>
    <w:p w:rsidR="00BC03B0" w:rsidRPr="00BC03B0" w:rsidRDefault="00BC03B0" w:rsidP="006A60B3">
      <w:pPr>
        <w:tabs>
          <w:tab w:val="left" w:pos="426"/>
        </w:tabs>
        <w:ind w:firstLine="426"/>
        <w:contextualSpacing/>
        <w:jc w:val="both"/>
        <w:rPr>
          <w:rFonts w:ascii="Symbol" w:eastAsia="Symbol" w:hAnsi="Symbol" w:cs="Symbol"/>
        </w:rPr>
      </w:pPr>
      <w:r w:rsidRPr="00BC03B0">
        <w:t>- обследования состояния здоровья работников; - мониторинга и регистрации данных о здоровье работников, подвергающихся определенным опасностям. Учреждение должно располагать данными о нормативных требованиях поверки</w:t>
      </w:r>
      <w:r w:rsidRPr="00BC03B0">
        <w:rPr>
          <w:rFonts w:ascii="Symbol" w:eastAsia="Symbol" w:hAnsi="Symbol" w:cs="Symbol"/>
        </w:rPr>
        <w:t></w:t>
      </w:r>
      <w:r w:rsidRPr="00BC03B0">
        <w:t>оборудования и аппаратуры контроля, измерения и обеспечивать своевременное техническое обслуживание и поверку этих средств.</w:t>
      </w:r>
    </w:p>
    <w:p w:rsidR="00BC03B0" w:rsidRPr="00BC03B0" w:rsidRDefault="00BC03B0" w:rsidP="006A60B3">
      <w:pPr>
        <w:tabs>
          <w:tab w:val="left" w:pos="426"/>
        </w:tabs>
        <w:ind w:firstLine="426"/>
        <w:contextualSpacing/>
        <w:jc w:val="both"/>
        <w:rPr>
          <w:rFonts w:ascii="Symbol" w:eastAsia="Symbol" w:hAnsi="Symbol" w:cs="Symbol"/>
        </w:rPr>
      </w:pPr>
      <w:r w:rsidRPr="00BC03B0">
        <w:t>Запись о проведенных поверках следует регистрировать и сохранять.</w:t>
      </w:r>
    </w:p>
    <w:p w:rsidR="00BC03B0" w:rsidRPr="00BC03B0" w:rsidRDefault="00BC03B0" w:rsidP="006A60B3">
      <w:pPr>
        <w:tabs>
          <w:tab w:val="left" w:pos="426"/>
        </w:tabs>
        <w:ind w:firstLine="426"/>
        <w:contextualSpacing/>
        <w:jc w:val="both"/>
        <w:rPr>
          <w:rFonts w:ascii="Symbol" w:eastAsia="Symbol" w:hAnsi="Symbol" w:cs="Symbol"/>
        </w:rPr>
      </w:pPr>
      <w:r w:rsidRPr="00BC03B0">
        <w:t>В Учреждении должен быть организован контроль за состоянием охраны труда, что является одним из главных элементов СУОТ, и направлен на:</w:t>
      </w:r>
    </w:p>
    <w:p w:rsidR="00BC03B0" w:rsidRPr="00BC03B0" w:rsidRDefault="00BC03B0" w:rsidP="006A60B3">
      <w:pPr>
        <w:tabs>
          <w:tab w:val="left" w:pos="426"/>
        </w:tabs>
        <w:ind w:firstLine="426"/>
        <w:contextualSpacing/>
        <w:rPr>
          <w:rFonts w:ascii="Symbol" w:eastAsia="Symbol" w:hAnsi="Symbol" w:cs="Symbol"/>
        </w:rPr>
      </w:pPr>
      <w:r w:rsidRPr="00BC03B0">
        <w:t>- проверку соответствия состояния условий труда работников государственным нормативным требованиям охраны труда;</w:t>
      </w:r>
    </w:p>
    <w:p w:rsidR="00BC03B0" w:rsidRPr="00BC03B0" w:rsidRDefault="00BC03B0" w:rsidP="006A60B3">
      <w:pPr>
        <w:tabs>
          <w:tab w:val="left" w:pos="426"/>
        </w:tabs>
        <w:ind w:firstLine="426"/>
        <w:contextualSpacing/>
        <w:rPr>
          <w:rFonts w:ascii="Symbol" w:eastAsia="Symbol" w:hAnsi="Symbol" w:cs="Symbol"/>
        </w:rPr>
      </w:pPr>
      <w:r w:rsidRPr="00BC03B0">
        <w:t>- выполнение руководителями и специалистами должностных обязанностей по охране труда;</w:t>
      </w:r>
    </w:p>
    <w:p w:rsidR="00BC03B0" w:rsidRPr="00BC03B0" w:rsidRDefault="00BC03B0" w:rsidP="006A60B3">
      <w:pPr>
        <w:tabs>
          <w:tab w:val="left" w:pos="426"/>
        </w:tabs>
        <w:ind w:firstLine="426"/>
        <w:contextualSpacing/>
        <w:rPr>
          <w:rFonts w:ascii="Symbol" w:eastAsia="Symbol" w:hAnsi="Symbol" w:cs="Symbol"/>
        </w:rPr>
      </w:pPr>
      <w:r w:rsidRPr="00BC03B0">
        <w:t>- выявление и предупреждение нарушений и отклонений от требований охраны труда;</w:t>
      </w:r>
    </w:p>
    <w:p w:rsidR="00BC03B0" w:rsidRPr="00BC03B0" w:rsidRDefault="00BC03B0" w:rsidP="006A60B3">
      <w:pPr>
        <w:tabs>
          <w:tab w:val="left" w:pos="426"/>
        </w:tabs>
        <w:ind w:firstLine="426"/>
        <w:contextualSpacing/>
        <w:rPr>
          <w:rFonts w:ascii="Symbol" w:eastAsia="Symbol" w:hAnsi="Symbol" w:cs="Symbol"/>
        </w:rPr>
      </w:pPr>
      <w:r w:rsidRPr="00BC03B0">
        <w:t>- принятие эффективных мер по устранению выявленных недостатков.</w:t>
      </w:r>
    </w:p>
    <w:p w:rsidR="00BC03B0" w:rsidRPr="00BC03B0" w:rsidRDefault="00BC03B0" w:rsidP="006A60B3">
      <w:pPr>
        <w:ind w:firstLine="426"/>
        <w:contextualSpacing/>
        <w:jc w:val="both"/>
        <w:rPr>
          <w:sz w:val="20"/>
          <w:szCs w:val="20"/>
        </w:rPr>
      </w:pPr>
      <w:r w:rsidRPr="00BC03B0">
        <w:t>Кроме того, при контроле за состоянием охраны труда анализируются результаты специальной оценки условий труда, делается оценка безопасности производства, эффективности средств коллективной и индивидуальной защиты.</w:t>
      </w:r>
    </w:p>
    <w:p w:rsidR="00BC03B0" w:rsidRPr="00BC03B0" w:rsidRDefault="00BC03B0" w:rsidP="006A60B3">
      <w:pPr>
        <w:ind w:firstLine="426"/>
        <w:contextualSpacing/>
        <w:jc w:val="both"/>
        <w:rPr>
          <w:sz w:val="20"/>
          <w:szCs w:val="20"/>
        </w:rPr>
      </w:pPr>
      <w:r w:rsidRPr="00BC03B0">
        <w:t>Основными видами контроля являются:</w:t>
      </w:r>
    </w:p>
    <w:p w:rsidR="00BC03B0" w:rsidRPr="00BC03B0" w:rsidRDefault="00BC03B0" w:rsidP="006A60B3">
      <w:pPr>
        <w:tabs>
          <w:tab w:val="left" w:pos="1700"/>
        </w:tabs>
        <w:ind w:firstLine="426"/>
        <w:contextualSpacing/>
        <w:jc w:val="both"/>
        <w:rPr>
          <w:rFonts w:ascii="Symbol" w:eastAsia="Symbol" w:hAnsi="Symbol" w:cs="Symbol"/>
        </w:rPr>
      </w:pPr>
      <w:r w:rsidRPr="00BC03B0">
        <w:t>- административно-общественный (оперативный) контроль;</w:t>
      </w:r>
    </w:p>
    <w:p w:rsidR="00BC03B0" w:rsidRPr="00BC03B0" w:rsidRDefault="00BC03B0" w:rsidP="006A60B3">
      <w:pPr>
        <w:tabs>
          <w:tab w:val="left" w:pos="1700"/>
        </w:tabs>
        <w:ind w:firstLine="426"/>
        <w:contextualSpacing/>
        <w:jc w:val="both"/>
        <w:rPr>
          <w:rFonts w:ascii="Symbol" w:eastAsia="Symbol" w:hAnsi="Symbol" w:cs="Symbol"/>
        </w:rPr>
      </w:pPr>
      <w:r w:rsidRPr="00BC03B0">
        <w:t>- ведомственный контроль;</w:t>
      </w:r>
    </w:p>
    <w:p w:rsidR="00BC03B0" w:rsidRPr="00BC03B0" w:rsidRDefault="00BC03B0" w:rsidP="006A60B3">
      <w:pPr>
        <w:tabs>
          <w:tab w:val="left" w:pos="1700"/>
        </w:tabs>
        <w:ind w:firstLine="426"/>
        <w:contextualSpacing/>
        <w:jc w:val="both"/>
        <w:rPr>
          <w:rFonts w:ascii="Symbol" w:eastAsia="Symbol" w:hAnsi="Symbol" w:cs="Symbol"/>
        </w:rPr>
      </w:pPr>
      <w:r w:rsidRPr="00BC03B0">
        <w:t>- государственный контроль;</w:t>
      </w:r>
    </w:p>
    <w:p w:rsidR="00BC03B0" w:rsidRPr="00BC03B0" w:rsidRDefault="00BC03B0" w:rsidP="006A60B3">
      <w:pPr>
        <w:tabs>
          <w:tab w:val="left" w:pos="1700"/>
        </w:tabs>
        <w:ind w:firstLine="426"/>
        <w:contextualSpacing/>
        <w:jc w:val="both"/>
        <w:rPr>
          <w:rFonts w:ascii="Symbol" w:eastAsia="Symbol" w:hAnsi="Symbol" w:cs="Symbol"/>
        </w:rPr>
      </w:pPr>
      <w:r w:rsidRPr="00BC03B0">
        <w:t>- общественный контроль.</w:t>
      </w:r>
    </w:p>
    <w:p w:rsidR="00BC03B0" w:rsidRPr="00BC03B0" w:rsidRDefault="00BC03B0" w:rsidP="006A60B3">
      <w:pPr>
        <w:ind w:firstLine="426"/>
        <w:contextualSpacing/>
        <w:jc w:val="both"/>
        <w:rPr>
          <w:sz w:val="20"/>
          <w:szCs w:val="20"/>
        </w:rPr>
      </w:pPr>
      <w:r w:rsidRPr="00BC03B0">
        <w:t>Дополнительными и обязательными видами контроля являются:</w:t>
      </w:r>
    </w:p>
    <w:p w:rsidR="00BC03B0" w:rsidRPr="00BC03B0" w:rsidRDefault="00BC03B0" w:rsidP="006A60B3">
      <w:pPr>
        <w:tabs>
          <w:tab w:val="left" w:pos="1700"/>
        </w:tabs>
        <w:ind w:firstLine="426"/>
        <w:contextualSpacing/>
        <w:jc w:val="both"/>
        <w:rPr>
          <w:rFonts w:ascii="Symbol" w:eastAsia="Symbol" w:hAnsi="Symbol" w:cs="Symbol"/>
        </w:rPr>
      </w:pPr>
      <w:r w:rsidRPr="00BC03B0">
        <w:t>- производственный контроль за соблюдением санитарных правил и выполнением санитарно-профилактических мероприятий (учитывается в СУОТ в части, касающейся контроля условий труда на рабочих местах);</w:t>
      </w:r>
    </w:p>
    <w:p w:rsidR="00BC03B0" w:rsidRPr="00BC03B0" w:rsidRDefault="00BC03B0" w:rsidP="006A60B3">
      <w:pPr>
        <w:tabs>
          <w:tab w:val="left" w:pos="1700"/>
        </w:tabs>
        <w:ind w:firstLine="426"/>
        <w:contextualSpacing/>
        <w:jc w:val="both"/>
        <w:rPr>
          <w:rFonts w:ascii="Symbol" w:eastAsia="Symbol" w:hAnsi="Symbol" w:cs="Symbol"/>
        </w:rPr>
      </w:pPr>
      <w:r w:rsidRPr="00BC03B0">
        <w:t>- административно-общественный (оперативный) контроль.</w:t>
      </w:r>
    </w:p>
    <w:p w:rsidR="00BC03B0" w:rsidRPr="00BC03B0" w:rsidRDefault="00BC03B0" w:rsidP="006A60B3">
      <w:pPr>
        <w:numPr>
          <w:ilvl w:val="0"/>
          <w:numId w:val="144"/>
        </w:numPr>
        <w:tabs>
          <w:tab w:val="left" w:pos="709"/>
        </w:tabs>
        <w:ind w:firstLine="426"/>
        <w:contextualSpacing/>
        <w:jc w:val="both"/>
      </w:pPr>
      <w:r w:rsidRPr="00BC03B0">
        <w:t>ступень – ответственные за кабинеты работники и воспитатели за группы ежедневно.</w:t>
      </w:r>
    </w:p>
    <w:p w:rsidR="00BC03B0" w:rsidRPr="00BC03B0" w:rsidRDefault="00BC03B0" w:rsidP="006A60B3">
      <w:pPr>
        <w:numPr>
          <w:ilvl w:val="0"/>
          <w:numId w:val="144"/>
        </w:numPr>
        <w:tabs>
          <w:tab w:val="left" w:pos="709"/>
        </w:tabs>
        <w:ind w:firstLine="426"/>
        <w:contextualSpacing/>
      </w:pPr>
      <w:r w:rsidRPr="00BC03B0">
        <w:t>ступень – специалист по ОТ ежеквартально по всем кабинетам.</w:t>
      </w:r>
    </w:p>
    <w:p w:rsidR="00BC03B0" w:rsidRPr="00BC03B0" w:rsidRDefault="00BC03B0" w:rsidP="006A60B3">
      <w:pPr>
        <w:numPr>
          <w:ilvl w:val="0"/>
          <w:numId w:val="144"/>
        </w:numPr>
        <w:tabs>
          <w:tab w:val="left" w:pos="709"/>
        </w:tabs>
        <w:ind w:firstLine="426"/>
        <w:contextualSpacing/>
      </w:pPr>
      <w:r w:rsidRPr="00BC03B0">
        <w:t>ступень – 1 раз в полгода.</w:t>
      </w:r>
    </w:p>
    <w:p w:rsidR="00BC03B0" w:rsidRPr="00BC03B0" w:rsidRDefault="00BC03B0" w:rsidP="006A60B3">
      <w:pPr>
        <w:tabs>
          <w:tab w:val="left" w:pos="993"/>
        </w:tabs>
        <w:ind w:firstLine="426"/>
        <w:contextualSpacing/>
        <w:jc w:val="both"/>
        <w:rPr>
          <w:sz w:val="20"/>
          <w:szCs w:val="20"/>
        </w:rPr>
      </w:pPr>
      <w:r w:rsidRPr="00BC03B0">
        <w:t>Третья ступень является комплексной проверкой, осуществляется Комиссией по охране труда и другим вопросам безопасности 1 раз в 6 месяцев. В конце июня (перед началом учебного года) и в конце декабря (перед началом II полугодия учебного года) в виде комиссионного обхода и осмотра всех объектов Учреждения и камеральной проверки имеющейся документации. В рамках третьей ступени проводится общий осмотр зданий и сооружений (соответственно, весенний или осенний), в котором могут участвовать представители смежной организации. При общем осмотре обследуется все здания или сооружения в целом, включая все конструкции здания или сооружения, в том числе инженерное оборудование, различные виды отделки и все элементы внешнего</w:t>
      </w:r>
      <w:r w:rsidRPr="00BC03B0">
        <w:rPr>
          <w:sz w:val="20"/>
          <w:szCs w:val="20"/>
        </w:rPr>
        <w:t xml:space="preserve"> </w:t>
      </w:r>
      <w:r w:rsidRPr="00BC03B0">
        <w:t>благоустройства, или всего комплекса зданий и сооружений. Конкретный объем осмотров определен МДС 13.14-2000. По результатам третьей ступени контроля проводится заседание Комиссии по охране труда и другим вопросам безопасности, на котором:</w:t>
      </w:r>
    </w:p>
    <w:p w:rsidR="00BC03B0" w:rsidRPr="00BC03B0" w:rsidRDefault="00BC03B0" w:rsidP="006A60B3">
      <w:pPr>
        <w:tabs>
          <w:tab w:val="left" w:pos="851"/>
        </w:tabs>
        <w:ind w:firstLine="426"/>
        <w:contextualSpacing/>
        <w:jc w:val="both"/>
        <w:rPr>
          <w:rFonts w:ascii="Symbol" w:eastAsia="Symbol" w:hAnsi="Symbol" w:cs="Symbol"/>
        </w:rPr>
      </w:pPr>
      <w:r w:rsidRPr="00BC03B0">
        <w:t>- дается общая оценка эффективности работ по обеспечению охраны труда, промышленной и пожарной безопасности на данный период времени;</w:t>
      </w:r>
    </w:p>
    <w:p w:rsidR="00BC03B0" w:rsidRPr="00BC03B0" w:rsidRDefault="00BC03B0" w:rsidP="006A60B3">
      <w:pPr>
        <w:tabs>
          <w:tab w:val="left" w:pos="851"/>
        </w:tabs>
        <w:ind w:firstLine="426"/>
        <w:contextualSpacing/>
        <w:jc w:val="both"/>
        <w:rPr>
          <w:rFonts w:ascii="Symbol" w:eastAsia="Symbol" w:hAnsi="Symbol" w:cs="Symbol"/>
        </w:rPr>
      </w:pPr>
      <w:r w:rsidRPr="00BC03B0">
        <w:t>- делаются выводы о деятельности руководителей, специалистов и работников и анализ причин их неэффективной деятельности;</w:t>
      </w:r>
    </w:p>
    <w:p w:rsidR="00BC03B0" w:rsidRPr="00BC03B0" w:rsidRDefault="00BC03B0" w:rsidP="006A60B3">
      <w:pPr>
        <w:tabs>
          <w:tab w:val="left" w:pos="851"/>
        </w:tabs>
        <w:ind w:firstLine="426"/>
        <w:contextualSpacing/>
        <w:jc w:val="both"/>
        <w:rPr>
          <w:rFonts w:ascii="Symbol" w:eastAsia="Symbol" w:hAnsi="Symbol" w:cs="Symbol"/>
        </w:rPr>
      </w:pPr>
      <w:r w:rsidRPr="00BC03B0">
        <w:t>- предлагаются дисциплинарные взыскания к работникам, допустившим нарушения (с приложением письменного объяснения);</w:t>
      </w:r>
    </w:p>
    <w:p w:rsidR="00BC03B0" w:rsidRPr="00BC03B0" w:rsidRDefault="00BC03B0" w:rsidP="006A60B3">
      <w:pPr>
        <w:tabs>
          <w:tab w:val="left" w:pos="851"/>
        </w:tabs>
        <w:ind w:firstLine="426"/>
        <w:contextualSpacing/>
        <w:jc w:val="both"/>
        <w:rPr>
          <w:rFonts w:ascii="Symbol" w:eastAsia="Symbol" w:hAnsi="Symbol" w:cs="Symbol"/>
        </w:rPr>
      </w:pPr>
      <w:r w:rsidRPr="00BC03B0">
        <w:t>- определяется порядок проведения необходимых корректирующих и предупредительных мер, мероприятий по улучшению условий и охраны труда, ремонтно-строительных работ, ответственные и сроки выполнения.</w:t>
      </w:r>
    </w:p>
    <w:p w:rsidR="00BC03B0" w:rsidRPr="00BC03B0" w:rsidRDefault="00BC03B0" w:rsidP="006A60B3">
      <w:pPr>
        <w:ind w:firstLine="426"/>
        <w:contextualSpacing/>
        <w:jc w:val="both"/>
        <w:rPr>
          <w:sz w:val="20"/>
          <w:szCs w:val="20"/>
        </w:rPr>
      </w:pPr>
      <w:r w:rsidRPr="00BC03B0">
        <w:t>Протокол заседания подписывается всеми членами Комиссии, направляется заведующему.</w:t>
      </w:r>
    </w:p>
    <w:p w:rsidR="00BC03B0" w:rsidRPr="00BC03B0" w:rsidRDefault="00BC03B0" w:rsidP="006A60B3">
      <w:pPr>
        <w:ind w:firstLine="426"/>
        <w:contextualSpacing/>
        <w:jc w:val="both"/>
        <w:rPr>
          <w:sz w:val="20"/>
          <w:szCs w:val="20"/>
        </w:rPr>
      </w:pPr>
      <w:r w:rsidRPr="00BC03B0">
        <w:t>1-я ступень оперативного контроля проводится руководителем подразделения совместно с уполномоченным (доверенным) лицом по охране труда ежедневно перед началом работы и в течение рабочего дня. Проверка проводится путем обхода рабочих мест с выявлением нарушений правил техники безопасности. Все выявленные нарушения записываются в журнал первой ступени оперативного контроля с указанием сроков их устранения и ответственных лиц. Устранение выявленных нарушений, как правило, должно производиться незамедлительно, под непосредственным контролем руководителя подразделения. Если недостатки, выявленные проверкой, не могут быть устранены силами подразделения, то руководитель должен доложить об этом заведующему Учреждения для принятия соответствующих мер. В случае грубого нарушения правил и норм охраны труда, которое может причинить ущерб здоровью работающих или привести к аварии, работа приостанавливается до устранения этого нарушения. Об устранении нарушений делается отметка в журнале 1-й ступени контроля.</w:t>
      </w:r>
    </w:p>
    <w:p w:rsidR="00BC03B0" w:rsidRPr="00BC03B0" w:rsidRDefault="00BC03B0" w:rsidP="006A60B3">
      <w:pPr>
        <w:ind w:firstLine="426"/>
        <w:contextualSpacing/>
        <w:rPr>
          <w:sz w:val="20"/>
          <w:szCs w:val="20"/>
        </w:rPr>
      </w:pPr>
    </w:p>
    <w:p w:rsidR="00BC03B0" w:rsidRPr="00BC03B0" w:rsidRDefault="00BC03B0" w:rsidP="006A60B3">
      <w:pPr>
        <w:ind w:firstLine="426"/>
        <w:contextualSpacing/>
        <w:rPr>
          <w:sz w:val="20"/>
          <w:szCs w:val="20"/>
        </w:rPr>
      </w:pPr>
      <w:r w:rsidRPr="00BC03B0">
        <w:t>На первой ступени контроля рекомендуется проверять:</w:t>
      </w:r>
    </w:p>
    <w:p w:rsidR="00BC03B0" w:rsidRPr="00BC03B0" w:rsidRDefault="00BC03B0" w:rsidP="006A60B3">
      <w:pPr>
        <w:ind w:firstLine="426"/>
        <w:contextualSpacing/>
        <w:jc w:val="both"/>
        <w:rPr>
          <w:rFonts w:ascii="Symbol" w:eastAsia="Symbol" w:hAnsi="Symbol" w:cs="Symbol"/>
        </w:rPr>
      </w:pPr>
      <w:r w:rsidRPr="00BC03B0">
        <w:t>- выполнение мероприятий по устранению нарушений, выявленных предыдущей проверкой;</w:t>
      </w:r>
    </w:p>
    <w:p w:rsidR="00BC03B0" w:rsidRPr="00BC03B0" w:rsidRDefault="00BC03B0" w:rsidP="006A60B3">
      <w:pPr>
        <w:ind w:firstLine="426"/>
        <w:contextualSpacing/>
        <w:jc w:val="both"/>
        <w:rPr>
          <w:rFonts w:ascii="Symbol" w:eastAsia="Symbol" w:hAnsi="Symbol" w:cs="Symbol"/>
        </w:rPr>
      </w:pPr>
      <w:r w:rsidRPr="00BC03B0">
        <w:t>- состояние и правильность организации рабочих мест;</w:t>
      </w:r>
    </w:p>
    <w:p w:rsidR="00BC03B0" w:rsidRPr="00BC03B0" w:rsidRDefault="00BC03B0" w:rsidP="006A60B3">
      <w:pPr>
        <w:ind w:firstLine="426"/>
        <w:contextualSpacing/>
        <w:jc w:val="both"/>
        <w:rPr>
          <w:rFonts w:ascii="Symbol" w:eastAsia="Symbol" w:hAnsi="Symbol" w:cs="Symbol"/>
        </w:rPr>
      </w:pPr>
      <w:r w:rsidRPr="00BC03B0">
        <w:t>- наличие у работающих удостоверений по технике безопасности;</w:t>
      </w:r>
    </w:p>
    <w:p w:rsidR="00BC03B0" w:rsidRPr="00BC03B0" w:rsidRDefault="00BC03B0" w:rsidP="006A60B3">
      <w:pPr>
        <w:ind w:firstLine="426"/>
        <w:contextualSpacing/>
        <w:jc w:val="both"/>
        <w:rPr>
          <w:rFonts w:ascii="Symbol" w:eastAsia="Symbol" w:hAnsi="Symbol" w:cs="Symbol"/>
        </w:rPr>
      </w:pPr>
      <w:r w:rsidRPr="00BC03B0">
        <w:t>- наличие и соблюдение работающими инструкций по технике безопасности;</w:t>
      </w:r>
    </w:p>
    <w:p w:rsidR="00BC03B0" w:rsidRPr="00BC03B0" w:rsidRDefault="00BC03B0" w:rsidP="006A60B3">
      <w:pPr>
        <w:ind w:right="20" w:firstLine="426"/>
        <w:contextualSpacing/>
        <w:jc w:val="both"/>
        <w:rPr>
          <w:rFonts w:ascii="Symbol" w:eastAsia="Symbol" w:hAnsi="Symbol" w:cs="Symbol"/>
        </w:rPr>
      </w:pPr>
      <w:r w:rsidRPr="00BC03B0">
        <w:t>- состояние стендов, плакатов, уголков по охране труда, сигнальных цветов и знаков безопасности;</w:t>
      </w:r>
    </w:p>
    <w:p w:rsidR="00BC03B0" w:rsidRPr="00BC03B0" w:rsidRDefault="00BC03B0" w:rsidP="006A60B3">
      <w:pPr>
        <w:ind w:firstLine="426"/>
        <w:contextualSpacing/>
        <w:jc w:val="both"/>
        <w:rPr>
          <w:rFonts w:ascii="Symbol" w:eastAsia="Symbol" w:hAnsi="Symbol" w:cs="Symbol"/>
        </w:rPr>
      </w:pPr>
      <w:r w:rsidRPr="00BC03B0">
        <w:t>- своевременность и качество проведения инструктажа работающих по безопасности труда;</w:t>
      </w:r>
    </w:p>
    <w:p w:rsidR="00BC03B0" w:rsidRPr="00BC03B0" w:rsidRDefault="00BC03B0" w:rsidP="006A60B3">
      <w:pPr>
        <w:ind w:firstLine="426"/>
        <w:contextualSpacing/>
        <w:jc w:val="both"/>
        <w:rPr>
          <w:rFonts w:ascii="Symbol" w:eastAsia="Symbol" w:hAnsi="Symbol" w:cs="Symbol"/>
        </w:rPr>
      </w:pPr>
      <w:r w:rsidRPr="00BC03B0">
        <w:t>- наличие и состояние защитных, противопожарных средств, устройств и контрольно- измерительных приборов;</w:t>
      </w:r>
    </w:p>
    <w:p w:rsidR="00BC03B0" w:rsidRPr="00BC03B0" w:rsidRDefault="00BC03B0" w:rsidP="006A60B3">
      <w:pPr>
        <w:ind w:firstLine="426"/>
        <w:contextualSpacing/>
        <w:jc w:val="both"/>
        <w:rPr>
          <w:rFonts w:ascii="Symbol" w:eastAsia="Symbol" w:hAnsi="Symbol" w:cs="Symbol"/>
        </w:rPr>
      </w:pPr>
      <w:r w:rsidRPr="00BC03B0">
        <w:t>- наличие и правильность использования работающими средств индивидуальной защиты;</w:t>
      </w:r>
    </w:p>
    <w:p w:rsidR="00BC03B0" w:rsidRPr="00BC03B0" w:rsidRDefault="00BC03B0" w:rsidP="006A60B3">
      <w:pPr>
        <w:ind w:firstLine="426"/>
        <w:contextualSpacing/>
        <w:jc w:val="both"/>
        <w:rPr>
          <w:rFonts w:ascii="Symbol" w:eastAsia="Symbol" w:hAnsi="Symbol" w:cs="Symbol"/>
        </w:rPr>
      </w:pPr>
      <w:r w:rsidRPr="00BC03B0">
        <w:t>- требования безопасности при эксплуатации электронагревательных приборов, оборудования</w:t>
      </w:r>
    </w:p>
    <w:p w:rsidR="00BC03B0" w:rsidRPr="00BC03B0" w:rsidRDefault="00BC03B0" w:rsidP="006A60B3">
      <w:pPr>
        <w:ind w:firstLine="426"/>
        <w:contextualSpacing/>
        <w:jc w:val="both"/>
        <w:rPr>
          <w:rFonts w:ascii="Symbol" w:eastAsia="Symbol" w:hAnsi="Symbol" w:cs="Symbol"/>
        </w:rPr>
      </w:pPr>
      <w:r w:rsidRPr="00BC03B0">
        <w:t>- хозяйственного назначения, сосудов, работающих под давлением, грузоподъемных и транспортных средств;</w:t>
      </w:r>
    </w:p>
    <w:p w:rsidR="00BC03B0" w:rsidRPr="00BC03B0" w:rsidRDefault="00BC03B0" w:rsidP="006A60B3">
      <w:pPr>
        <w:ind w:firstLine="426"/>
        <w:contextualSpacing/>
        <w:jc w:val="both"/>
        <w:rPr>
          <w:rFonts w:ascii="Symbol" w:eastAsia="Symbol" w:hAnsi="Symbol" w:cs="Symbol"/>
        </w:rPr>
      </w:pPr>
      <w:r w:rsidRPr="00BC03B0">
        <w:t>- исправность и работу приточно-вытяжной вентиляции и местных вентиляционных устройств;</w:t>
      </w:r>
    </w:p>
    <w:p w:rsidR="00BC03B0" w:rsidRPr="00BC03B0" w:rsidRDefault="00BC03B0" w:rsidP="006A60B3">
      <w:pPr>
        <w:ind w:firstLine="426"/>
        <w:contextualSpacing/>
        <w:jc w:val="both"/>
        <w:rPr>
          <w:rFonts w:ascii="Symbol" w:eastAsia="Symbol" w:hAnsi="Symbol" w:cs="Symbol"/>
        </w:rPr>
      </w:pPr>
      <w:r w:rsidRPr="00BC03B0">
        <w:t>- соблюдение работающими правил электробезопасности при работе на электроустановках и с электроприборами;</w:t>
      </w:r>
    </w:p>
    <w:p w:rsidR="00BC03B0" w:rsidRPr="00BC03B0" w:rsidRDefault="00BC03B0" w:rsidP="006A60B3">
      <w:pPr>
        <w:ind w:firstLine="426"/>
        <w:contextualSpacing/>
        <w:jc w:val="both"/>
        <w:rPr>
          <w:rFonts w:ascii="Symbol" w:eastAsia="Symbol" w:hAnsi="Symbol" w:cs="Symbol"/>
        </w:rPr>
      </w:pPr>
      <w:r w:rsidRPr="00BC03B0">
        <w:t>- соблюдение правил безопасности при работе с вредными, пожаро-взрывоопасными веществами;</w:t>
      </w:r>
    </w:p>
    <w:p w:rsidR="00BC03B0" w:rsidRPr="00BC03B0" w:rsidRDefault="00BC03B0" w:rsidP="006A60B3">
      <w:pPr>
        <w:ind w:firstLine="426"/>
        <w:contextualSpacing/>
        <w:jc w:val="both"/>
        <w:rPr>
          <w:rFonts w:ascii="Symbol" w:eastAsia="Symbol" w:hAnsi="Symbol" w:cs="Symbol"/>
        </w:rPr>
      </w:pPr>
      <w:r w:rsidRPr="00BC03B0">
        <w:t>- состояние санитарно-бытовых помещений и устройств;</w:t>
      </w:r>
    </w:p>
    <w:p w:rsidR="00BC03B0" w:rsidRPr="00BC03B0" w:rsidRDefault="00BC03B0" w:rsidP="006A60B3">
      <w:pPr>
        <w:ind w:firstLine="426"/>
        <w:contextualSpacing/>
        <w:jc w:val="both"/>
        <w:rPr>
          <w:rFonts w:ascii="Symbol" w:eastAsia="Symbol" w:hAnsi="Symbol" w:cs="Symbol"/>
        </w:rPr>
      </w:pPr>
      <w:r w:rsidRPr="00BC03B0">
        <w:t>- соблюдение установленного режима труда и отдыха, трудовой дисциплины;охрану труда женщин и подростков.</w:t>
      </w:r>
    </w:p>
    <w:p w:rsidR="00BC03B0" w:rsidRPr="00BC03B0" w:rsidRDefault="00BC03B0" w:rsidP="006A60B3">
      <w:pPr>
        <w:ind w:firstLine="426"/>
        <w:contextualSpacing/>
        <w:jc w:val="both"/>
        <w:rPr>
          <w:sz w:val="20"/>
          <w:szCs w:val="20"/>
        </w:rPr>
      </w:pPr>
      <w:r w:rsidRPr="00BC03B0">
        <w:t>2-я ступень оперативного контроля проводится комиссией, возглавляемой заведующим Учреждения с председателем профсоюзного комитета, председателем комиссии по охране труда профсоюзного комитета, специалистом по охране труда и соответствующих специалистов с периодичностью не реже одного раза в квартал.</w:t>
      </w:r>
    </w:p>
    <w:p w:rsidR="00BC03B0" w:rsidRPr="00BC03B0" w:rsidRDefault="00BC03B0" w:rsidP="006A60B3">
      <w:pPr>
        <w:ind w:firstLine="426"/>
        <w:contextualSpacing/>
        <w:jc w:val="both"/>
        <w:rPr>
          <w:sz w:val="20"/>
          <w:szCs w:val="20"/>
        </w:rPr>
      </w:pPr>
      <w:r w:rsidRPr="00BC03B0">
        <w:t>Проверяются состояние условий и охраны труда Учреждения (согласно плану). Результаты проверки записываются в журнале второй ступени оперативного контроля. По выявленным нарушениям комиссия намечает мероприятия, а заведующий Учреждения назначает исполнителей и сроки исполнения (при необходимости издается приказ по Учреждению). Если намеченные мероприятия не могут быть выполнены силами Учреждения, то заведующий Учреждения по окончании работы комиссии обязан доложить об этом руководителю вышестоящего органа для принятия соответствующих мер.</w:t>
      </w:r>
    </w:p>
    <w:p w:rsidR="00BC03B0" w:rsidRPr="00BC03B0" w:rsidRDefault="00BC03B0" w:rsidP="006A60B3">
      <w:pPr>
        <w:numPr>
          <w:ilvl w:val="0"/>
          <w:numId w:val="145"/>
        </w:numPr>
        <w:tabs>
          <w:tab w:val="left" w:pos="1294"/>
        </w:tabs>
        <w:ind w:firstLine="426"/>
        <w:contextualSpacing/>
        <w:jc w:val="both"/>
      </w:pPr>
      <w:r w:rsidRPr="00BC03B0">
        <w:t>случае грубого нарушения правил и норм охраны труда, которые могут причинить ущерб здоровью работающих или привести к аварии, работа приостанавливается комиссией до устранения этого нарушения.</w:t>
      </w:r>
    </w:p>
    <w:p w:rsidR="00BC03B0" w:rsidRPr="00BC03B0" w:rsidRDefault="00BC03B0" w:rsidP="006A60B3">
      <w:pPr>
        <w:ind w:firstLine="426"/>
        <w:contextualSpacing/>
        <w:jc w:val="both"/>
      </w:pPr>
      <w:r w:rsidRPr="00BC03B0">
        <w:t>На второй ступени контроля кроме перечня позиций первой ступени рекомендуется проверять:</w:t>
      </w:r>
    </w:p>
    <w:p w:rsidR="00BC03B0" w:rsidRPr="00BC03B0" w:rsidRDefault="00BC03B0" w:rsidP="006A60B3">
      <w:pPr>
        <w:tabs>
          <w:tab w:val="left" w:pos="1700"/>
        </w:tabs>
        <w:ind w:firstLine="426"/>
        <w:contextualSpacing/>
        <w:jc w:val="both"/>
        <w:rPr>
          <w:rFonts w:ascii="Symbol" w:eastAsia="Symbol" w:hAnsi="Symbol" w:cs="Symbol"/>
        </w:rPr>
      </w:pPr>
      <w:r w:rsidRPr="00BC03B0">
        <w:t>- организацию и результаты работы первой ступени контроля;</w:t>
      </w:r>
    </w:p>
    <w:p w:rsidR="00BC03B0" w:rsidRPr="00BC03B0" w:rsidRDefault="00BC03B0" w:rsidP="006A60B3">
      <w:pPr>
        <w:tabs>
          <w:tab w:val="left" w:pos="1700"/>
        </w:tabs>
        <w:ind w:firstLine="426"/>
        <w:contextualSpacing/>
        <w:jc w:val="both"/>
        <w:rPr>
          <w:rFonts w:ascii="Symbol" w:eastAsia="Symbol" w:hAnsi="Symbol" w:cs="Symbol"/>
        </w:rPr>
      </w:pPr>
      <w:r w:rsidRPr="00BC03B0">
        <w:t>- выполнение приказов директора ОО, решений профсоюзного комитета по вопросам охраны труда;</w:t>
      </w:r>
    </w:p>
    <w:p w:rsidR="00BC03B0" w:rsidRPr="00BC03B0" w:rsidRDefault="00BC03B0" w:rsidP="006A60B3">
      <w:pPr>
        <w:tabs>
          <w:tab w:val="left" w:pos="1700"/>
        </w:tabs>
        <w:ind w:firstLine="426"/>
        <w:contextualSpacing/>
        <w:jc w:val="both"/>
        <w:rPr>
          <w:rFonts w:ascii="Symbol" w:eastAsia="Symbol" w:hAnsi="Symbol" w:cs="Symbol"/>
        </w:rPr>
      </w:pPr>
      <w:r w:rsidRPr="00BC03B0">
        <w:t>- выполнение мероприятий по материалам расследования несчастных случаев;</w:t>
      </w:r>
    </w:p>
    <w:p w:rsidR="00BC03B0" w:rsidRPr="00BC03B0" w:rsidRDefault="00BC03B0" w:rsidP="006A60B3">
      <w:pPr>
        <w:tabs>
          <w:tab w:val="left" w:pos="1700"/>
        </w:tabs>
        <w:ind w:firstLine="426"/>
        <w:contextualSpacing/>
        <w:jc w:val="both"/>
        <w:rPr>
          <w:rFonts w:ascii="Symbol" w:eastAsia="Symbol" w:hAnsi="Symbol" w:cs="Symbol"/>
        </w:rPr>
      </w:pPr>
      <w:r w:rsidRPr="00BC03B0">
        <w:t>- исправность и соответствие производственных и вспомогательных помещений,</w:t>
      </w:r>
    </w:p>
    <w:p w:rsidR="00BC03B0" w:rsidRPr="00BC03B0" w:rsidRDefault="00BC03B0" w:rsidP="006A60B3">
      <w:pPr>
        <w:tabs>
          <w:tab w:val="left" w:pos="1700"/>
        </w:tabs>
        <w:ind w:firstLine="426"/>
        <w:contextualSpacing/>
        <w:jc w:val="both"/>
        <w:rPr>
          <w:rFonts w:ascii="Symbol" w:eastAsia="Symbol" w:hAnsi="Symbol" w:cs="Symbol"/>
        </w:rPr>
      </w:pPr>
      <w:r w:rsidRPr="00BC03B0">
        <w:t>- оборудования, средств требованиям безопасной эксплуатации;</w:t>
      </w:r>
    </w:p>
    <w:p w:rsidR="00BC03B0" w:rsidRPr="00BC03B0" w:rsidRDefault="00BC03B0" w:rsidP="006A60B3">
      <w:pPr>
        <w:tabs>
          <w:tab w:val="left" w:pos="1700"/>
        </w:tabs>
        <w:ind w:firstLine="426"/>
        <w:contextualSpacing/>
        <w:jc w:val="both"/>
        <w:rPr>
          <w:rFonts w:ascii="Symbol" w:eastAsia="Symbol" w:hAnsi="Symbol" w:cs="Symbol"/>
        </w:rPr>
      </w:pPr>
      <w:r w:rsidRPr="00BC03B0">
        <w:t>- своевременность проведения освидетельствований и испытаний защитных средств, оборудования, сосудов;</w:t>
      </w:r>
    </w:p>
    <w:p w:rsidR="00BC03B0" w:rsidRPr="00BC03B0" w:rsidRDefault="00BC03B0" w:rsidP="006A60B3">
      <w:pPr>
        <w:tabs>
          <w:tab w:val="left" w:pos="1700"/>
        </w:tabs>
        <w:ind w:firstLine="426"/>
        <w:contextualSpacing/>
        <w:jc w:val="both"/>
        <w:rPr>
          <w:rFonts w:ascii="Symbol" w:eastAsia="Symbol" w:hAnsi="Symbol" w:cs="Symbol"/>
        </w:rPr>
      </w:pPr>
      <w:r w:rsidRPr="00BC03B0">
        <w:t>- выполнение графиков профилактических осмотров, ремонтов и т.д.;</w:t>
      </w:r>
    </w:p>
    <w:p w:rsidR="00BC03B0" w:rsidRPr="00BC03B0" w:rsidRDefault="00BC03B0" w:rsidP="006A60B3">
      <w:pPr>
        <w:tabs>
          <w:tab w:val="left" w:pos="1700"/>
        </w:tabs>
        <w:ind w:right="20" w:firstLine="426"/>
        <w:contextualSpacing/>
        <w:jc w:val="both"/>
        <w:rPr>
          <w:rFonts w:ascii="Symbol" w:eastAsia="Symbol" w:hAnsi="Symbol" w:cs="Symbol"/>
        </w:rPr>
      </w:pPr>
      <w:r w:rsidRPr="00BC03B0">
        <w:t>- выполнение мероприятий по результатам специальной оценки условий труда и т.д.</w:t>
      </w:r>
    </w:p>
    <w:p w:rsidR="00BC03B0" w:rsidRPr="00BC03B0" w:rsidRDefault="00BC03B0" w:rsidP="006A60B3">
      <w:pPr>
        <w:ind w:right="20" w:firstLine="426"/>
        <w:contextualSpacing/>
        <w:jc w:val="both"/>
        <w:rPr>
          <w:sz w:val="20"/>
          <w:szCs w:val="20"/>
        </w:rPr>
      </w:pPr>
      <w:r w:rsidRPr="00BC03B0">
        <w:t>3-я ступень оперативного контроля организуется и проводится вышестоящим органом управления.</w:t>
      </w:r>
    </w:p>
    <w:p w:rsidR="00BC03B0" w:rsidRPr="00BC03B0" w:rsidRDefault="00BC03B0" w:rsidP="006A60B3">
      <w:pPr>
        <w:ind w:right="20" w:firstLine="426"/>
        <w:contextualSpacing/>
        <w:jc w:val="both"/>
        <w:rPr>
          <w:sz w:val="20"/>
          <w:szCs w:val="20"/>
        </w:rPr>
      </w:pPr>
      <w:r w:rsidRPr="00BC03B0">
        <w:t>Осуществляется Управлением образования ИКМО г.Казани:</w:t>
      </w:r>
    </w:p>
    <w:p w:rsidR="00BC03B0" w:rsidRPr="00BC03B0" w:rsidRDefault="00BC03B0" w:rsidP="006A60B3">
      <w:pPr>
        <w:tabs>
          <w:tab w:val="left" w:pos="1134"/>
        </w:tabs>
        <w:ind w:firstLine="426"/>
        <w:contextualSpacing/>
        <w:rPr>
          <w:rFonts w:ascii="Symbol" w:eastAsia="Symbol" w:hAnsi="Symbol" w:cs="Symbol"/>
        </w:rPr>
      </w:pPr>
      <w:r w:rsidRPr="00BC03B0">
        <w:t>- при проведении комплексных проверок Учреждения;</w:t>
      </w:r>
    </w:p>
    <w:p w:rsidR="00BC03B0" w:rsidRPr="00BC03B0" w:rsidRDefault="00BC03B0" w:rsidP="006A60B3">
      <w:pPr>
        <w:tabs>
          <w:tab w:val="left" w:pos="1134"/>
        </w:tabs>
        <w:ind w:firstLine="426"/>
        <w:contextualSpacing/>
        <w:jc w:val="both"/>
        <w:rPr>
          <w:rFonts w:ascii="Symbol" w:eastAsia="Symbol" w:hAnsi="Symbol" w:cs="Symbol"/>
        </w:rPr>
      </w:pPr>
      <w:r w:rsidRPr="00BC03B0">
        <w:t>- при проведении целевых проверок состояния и условий охраны труда, проводимых в соответствии с планами работ Управления  образования ИКМО г.Казани;</w:t>
      </w:r>
    </w:p>
    <w:p w:rsidR="00BC03B0" w:rsidRPr="00BC03B0" w:rsidRDefault="00BC03B0" w:rsidP="006A60B3">
      <w:pPr>
        <w:tabs>
          <w:tab w:val="left" w:pos="1134"/>
        </w:tabs>
        <w:ind w:firstLine="426"/>
        <w:contextualSpacing/>
        <w:rPr>
          <w:rFonts w:ascii="Symbol" w:eastAsia="Symbol" w:hAnsi="Symbol" w:cs="Symbol"/>
        </w:rPr>
      </w:pPr>
      <w:r w:rsidRPr="00BC03B0">
        <w:t>- при проведении специальных проверок, организуемых по указанию (рекомендациям) вышестоящих органов, органов надзора и контроля;</w:t>
      </w:r>
    </w:p>
    <w:p w:rsidR="00BC03B0" w:rsidRPr="00BC03B0" w:rsidRDefault="00BC03B0" w:rsidP="006A60B3">
      <w:pPr>
        <w:tabs>
          <w:tab w:val="left" w:pos="1134"/>
        </w:tabs>
        <w:ind w:firstLine="426"/>
        <w:contextualSpacing/>
        <w:rPr>
          <w:rFonts w:ascii="Symbol" w:eastAsia="Symbol" w:hAnsi="Symbol" w:cs="Symbol"/>
        </w:rPr>
      </w:pPr>
      <w:r w:rsidRPr="00BC03B0">
        <w:t>- по заявлениям работников Учреждения;</w:t>
      </w:r>
    </w:p>
    <w:p w:rsidR="00BC03B0" w:rsidRPr="00BC03B0" w:rsidRDefault="00BC03B0" w:rsidP="006A60B3">
      <w:pPr>
        <w:ind w:firstLine="426"/>
        <w:contextualSpacing/>
        <w:rPr>
          <w:sz w:val="20"/>
          <w:szCs w:val="20"/>
        </w:rPr>
      </w:pPr>
      <w:r w:rsidRPr="00BC03B0">
        <w:t>По результатам проверки оформляется акт и издается приказ о результатах проверки (проверок). Итоги проверок рассматриваются на совещании.</w:t>
      </w:r>
    </w:p>
    <w:p w:rsidR="00BC03B0" w:rsidRPr="00BC03B0" w:rsidRDefault="00BC03B0" w:rsidP="006A60B3">
      <w:pPr>
        <w:ind w:firstLine="426"/>
        <w:contextualSpacing/>
        <w:jc w:val="both"/>
        <w:rPr>
          <w:sz w:val="20"/>
          <w:szCs w:val="20"/>
        </w:rPr>
      </w:pPr>
      <w:r w:rsidRPr="00BC03B0">
        <w:rPr>
          <w:b/>
          <w:bCs/>
        </w:rPr>
        <w:t>11.1. Государственный надзор и контроль.</w:t>
      </w:r>
    </w:p>
    <w:p w:rsidR="00BC03B0" w:rsidRPr="00BC03B0" w:rsidRDefault="00BC03B0" w:rsidP="006A60B3">
      <w:pPr>
        <w:ind w:firstLine="426"/>
        <w:contextualSpacing/>
        <w:jc w:val="both"/>
        <w:rPr>
          <w:sz w:val="20"/>
          <w:szCs w:val="20"/>
        </w:rPr>
      </w:pPr>
      <w:r w:rsidRPr="00BC03B0">
        <w:t>Государственный надзор и контроль за соблюдением трудового законодательства и иных нормативных правовых актов, содержащих нормы трудового права, осуществляет:</w:t>
      </w:r>
    </w:p>
    <w:p w:rsidR="00BC03B0" w:rsidRPr="00BC03B0" w:rsidRDefault="00BC03B0" w:rsidP="006A60B3">
      <w:pPr>
        <w:tabs>
          <w:tab w:val="left" w:pos="851"/>
        </w:tabs>
        <w:ind w:firstLine="426"/>
        <w:contextualSpacing/>
        <w:jc w:val="both"/>
        <w:rPr>
          <w:rFonts w:ascii="Symbol" w:eastAsia="Symbol" w:hAnsi="Symbol" w:cs="Symbol"/>
        </w:rPr>
      </w:pPr>
      <w:r w:rsidRPr="00BC03B0">
        <w:t>- федеральная инспекция труда (ст. 352 - 364 ТК РФ),</w:t>
      </w:r>
    </w:p>
    <w:p w:rsidR="00BC03B0" w:rsidRPr="00BC03B0" w:rsidRDefault="00BC03B0" w:rsidP="006A60B3">
      <w:pPr>
        <w:tabs>
          <w:tab w:val="left" w:pos="851"/>
        </w:tabs>
        <w:ind w:firstLine="426"/>
        <w:contextualSpacing/>
        <w:jc w:val="both"/>
        <w:rPr>
          <w:rFonts w:ascii="Symbol" w:eastAsia="Symbol" w:hAnsi="Symbol" w:cs="Symbol"/>
        </w:rPr>
      </w:pPr>
      <w:r w:rsidRPr="00BC03B0">
        <w:t>- государственный надзор за безопасным ведением работ в промышленности</w:t>
      </w:r>
    </w:p>
    <w:p w:rsidR="00BC03B0" w:rsidRPr="00BC03B0" w:rsidRDefault="00BC03B0" w:rsidP="006A60B3">
      <w:pPr>
        <w:tabs>
          <w:tab w:val="left" w:pos="851"/>
        </w:tabs>
        <w:ind w:firstLine="426"/>
        <w:contextualSpacing/>
        <w:jc w:val="both"/>
        <w:rPr>
          <w:rFonts w:ascii="Symbol" w:eastAsia="Symbol" w:hAnsi="Symbol" w:cs="Symbol"/>
        </w:rPr>
      </w:pPr>
      <w:r w:rsidRPr="00BC03B0">
        <w:t>(ст. 366 ТК РФ);</w:t>
      </w:r>
    </w:p>
    <w:p w:rsidR="00BC03B0" w:rsidRPr="00BC03B0" w:rsidRDefault="00BC03B0" w:rsidP="006A60B3">
      <w:pPr>
        <w:tabs>
          <w:tab w:val="left" w:pos="851"/>
        </w:tabs>
        <w:ind w:firstLine="426"/>
        <w:contextualSpacing/>
        <w:jc w:val="both"/>
        <w:rPr>
          <w:rFonts w:ascii="Symbol" w:eastAsia="Symbol" w:hAnsi="Symbol" w:cs="Symbol"/>
        </w:rPr>
      </w:pPr>
      <w:r w:rsidRPr="00BC03B0">
        <w:t>- государственный энергетический надзор (ст. 367 ТК РФ);</w:t>
      </w:r>
    </w:p>
    <w:p w:rsidR="00BC03B0" w:rsidRPr="00BC03B0" w:rsidRDefault="00BC03B0" w:rsidP="006A60B3">
      <w:pPr>
        <w:tabs>
          <w:tab w:val="left" w:pos="851"/>
        </w:tabs>
        <w:ind w:firstLine="426"/>
        <w:contextualSpacing/>
        <w:jc w:val="both"/>
        <w:rPr>
          <w:rFonts w:ascii="Symbol" w:eastAsia="Symbol" w:hAnsi="Symbol" w:cs="Symbol"/>
        </w:rPr>
      </w:pPr>
      <w:r w:rsidRPr="00BC03B0">
        <w:t>- государственный санитарно-эпидемиологический надзор (ст. 368 ТК РФ);</w:t>
      </w:r>
    </w:p>
    <w:p w:rsidR="00BC03B0" w:rsidRPr="00BC03B0" w:rsidRDefault="00BC03B0" w:rsidP="006A60B3">
      <w:pPr>
        <w:tabs>
          <w:tab w:val="left" w:pos="851"/>
        </w:tabs>
        <w:ind w:firstLine="426"/>
        <w:contextualSpacing/>
        <w:jc w:val="both"/>
        <w:rPr>
          <w:rFonts w:ascii="Symbol" w:eastAsia="Symbol" w:hAnsi="Symbol" w:cs="Symbol"/>
        </w:rPr>
      </w:pPr>
      <w:r w:rsidRPr="00BC03B0">
        <w:t>- государственный надзор за ядерной и радиационной безопасностью (ст. 369 ТК РФ).</w:t>
      </w:r>
    </w:p>
    <w:p w:rsidR="00BC03B0" w:rsidRPr="00BC03B0" w:rsidRDefault="00BC03B0" w:rsidP="006A60B3">
      <w:pPr>
        <w:ind w:firstLine="426"/>
        <w:contextualSpacing/>
        <w:jc w:val="both"/>
        <w:rPr>
          <w:sz w:val="20"/>
          <w:szCs w:val="20"/>
        </w:rPr>
      </w:pPr>
      <w:r w:rsidRPr="00BC03B0">
        <w:t>Внутриведомственный государственный контроль за соблюдением требований охраны труда в учреждениях образования Управления образования ИКМО г.Казани осуществляют федеральные органы исполнительной власти, органы исполнительной власти г.Казани,  в порядке и на условиях, определяемых федеральными законами и законами Республики Татарстан.</w:t>
      </w:r>
    </w:p>
    <w:p w:rsidR="00BC03B0" w:rsidRPr="00BC03B0" w:rsidRDefault="00BC03B0" w:rsidP="006A60B3">
      <w:pPr>
        <w:ind w:firstLine="426"/>
        <w:contextualSpacing/>
        <w:rPr>
          <w:sz w:val="20"/>
          <w:szCs w:val="20"/>
        </w:rPr>
      </w:pPr>
      <w:r w:rsidRPr="00BC03B0">
        <w:rPr>
          <w:b/>
          <w:bCs/>
        </w:rPr>
        <w:t>11.2. Общественный контроль.</w:t>
      </w:r>
    </w:p>
    <w:p w:rsidR="00BC03B0" w:rsidRPr="00BC03B0" w:rsidRDefault="00BC03B0" w:rsidP="006A60B3">
      <w:pPr>
        <w:ind w:firstLine="426"/>
        <w:contextualSpacing/>
        <w:jc w:val="both"/>
        <w:rPr>
          <w:sz w:val="20"/>
          <w:szCs w:val="20"/>
        </w:rPr>
      </w:pPr>
      <w:r w:rsidRPr="00BC03B0">
        <w:t>Общественный контроль за соблюдением заведующим Учреждения требований охраны труда, выполнением ими условий коллективных договоров, соглашений в сфере охраны труда осуществляют профессиональные союзы и иные уполномоченные работниками представительные органы по вопросам охраны труда, которые могут в этих целях избрать уполномоченных (доверенных) лиц по охране труда.</w:t>
      </w:r>
    </w:p>
    <w:p w:rsidR="00BC03B0" w:rsidRPr="00BC03B0" w:rsidRDefault="00BC03B0" w:rsidP="006A60B3">
      <w:pPr>
        <w:ind w:firstLine="426"/>
        <w:contextualSpacing/>
        <w:jc w:val="both"/>
        <w:rPr>
          <w:sz w:val="20"/>
          <w:szCs w:val="20"/>
        </w:rPr>
      </w:pPr>
      <w:r w:rsidRPr="00BC03B0">
        <w:t>Руководители обязаны в недельный срок со дня получения требования (представления) об устранении выявленных нарушений сообщить в соответствующий профсоюзный орган о результатах рассмотрения данного требования и принятых мерах (ст. 370 ТК РФ).</w:t>
      </w:r>
    </w:p>
    <w:p w:rsidR="00BC03B0" w:rsidRPr="00BC03B0" w:rsidRDefault="00BC03B0" w:rsidP="006A60B3">
      <w:pPr>
        <w:ind w:firstLine="426"/>
        <w:contextualSpacing/>
        <w:jc w:val="both"/>
        <w:rPr>
          <w:sz w:val="20"/>
          <w:szCs w:val="20"/>
        </w:rPr>
      </w:pPr>
      <w:r w:rsidRPr="00BC03B0">
        <w:t>Заведующий Учреждения обязан обеспечить осуществление общественного контроля уполномоченными (доверенными) лицами по охране труда профессиональных союзов и иных уполномоченных работниками представительных органов по вопросам охраны труда.</w:t>
      </w:r>
    </w:p>
    <w:p w:rsidR="00BC03B0" w:rsidRPr="00BC03B0" w:rsidRDefault="00BC03B0" w:rsidP="006A60B3">
      <w:pPr>
        <w:ind w:firstLine="426"/>
        <w:contextualSpacing/>
        <w:jc w:val="both"/>
        <w:rPr>
          <w:sz w:val="20"/>
          <w:szCs w:val="20"/>
        </w:rPr>
      </w:pPr>
      <w:r w:rsidRPr="00BC03B0">
        <w:t>Профсоюзные инспекторы труда, уполномоченные (доверенные) лица по охране труда профессиональных союзов имеют право:</w:t>
      </w:r>
    </w:p>
    <w:p w:rsidR="00BC03B0" w:rsidRPr="00BC03B0" w:rsidRDefault="00BC03B0" w:rsidP="006A60B3">
      <w:pPr>
        <w:ind w:firstLine="426"/>
        <w:contextualSpacing/>
        <w:jc w:val="both"/>
        <w:rPr>
          <w:rFonts w:ascii="Symbol" w:eastAsia="Symbol" w:hAnsi="Symbol" w:cs="Symbol"/>
        </w:rPr>
      </w:pPr>
      <w:r w:rsidRPr="00BC03B0">
        <w:t>- осуществлять контроль за соблюдением работодателями трудового законодательства и иных нормативных правовых актов, содержащих нормы трудового права;</w:t>
      </w:r>
    </w:p>
    <w:p w:rsidR="00BC03B0" w:rsidRPr="00BC03B0" w:rsidRDefault="00BC03B0" w:rsidP="006A60B3">
      <w:pPr>
        <w:ind w:firstLine="426"/>
        <w:contextualSpacing/>
        <w:jc w:val="both"/>
        <w:rPr>
          <w:rFonts w:ascii="Symbol" w:eastAsia="Symbol" w:hAnsi="Symbol" w:cs="Symbol"/>
        </w:rPr>
      </w:pPr>
      <w:r w:rsidRPr="00BC03B0">
        <w:t>- проводить независимую экспертизу условий труда и обеспечения безопасности работников;</w:t>
      </w:r>
    </w:p>
    <w:p w:rsidR="00BC03B0" w:rsidRPr="00BC03B0" w:rsidRDefault="00BC03B0" w:rsidP="006A60B3">
      <w:pPr>
        <w:ind w:right="20" w:firstLine="426"/>
        <w:contextualSpacing/>
        <w:jc w:val="both"/>
        <w:rPr>
          <w:rFonts w:ascii="Symbol" w:eastAsia="Symbol" w:hAnsi="Symbol" w:cs="Symbol"/>
        </w:rPr>
      </w:pPr>
      <w:r w:rsidRPr="00BC03B0">
        <w:t>- принимать участие в расследовании несчастных случаев на производстве и профессиональных заболеваний;</w:t>
      </w:r>
    </w:p>
    <w:p w:rsidR="00BC03B0" w:rsidRPr="00BC03B0" w:rsidRDefault="00BC03B0" w:rsidP="006A60B3">
      <w:pPr>
        <w:ind w:firstLine="426"/>
        <w:contextualSpacing/>
        <w:jc w:val="both"/>
        <w:rPr>
          <w:rFonts w:ascii="Symbol" w:eastAsia="Symbol" w:hAnsi="Symbol" w:cs="Symbol"/>
        </w:rPr>
      </w:pPr>
      <w:r w:rsidRPr="00BC03B0">
        <w:t>- получать информацию от руководителей и иных должностных лиц организаций о состоянии условий и охраны труда, а также о всех несчастных случаях на производстве и профессиональных заболеваниях;</w:t>
      </w:r>
    </w:p>
    <w:p w:rsidR="00BC03B0" w:rsidRPr="00BC03B0" w:rsidRDefault="00BC03B0" w:rsidP="006A60B3">
      <w:pPr>
        <w:ind w:firstLine="426"/>
        <w:contextualSpacing/>
        <w:jc w:val="both"/>
        <w:rPr>
          <w:rFonts w:ascii="Symbol" w:eastAsia="Symbol" w:hAnsi="Symbol" w:cs="Symbol"/>
        </w:rPr>
      </w:pPr>
      <w:r w:rsidRPr="00BC03B0">
        <w:t>- 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BC03B0" w:rsidRPr="00BC03B0" w:rsidRDefault="00BC03B0" w:rsidP="006A60B3">
      <w:pPr>
        <w:ind w:firstLine="426"/>
        <w:contextualSpacing/>
        <w:jc w:val="both"/>
        <w:rPr>
          <w:rFonts w:ascii="Symbol" w:eastAsia="Symbol" w:hAnsi="Symbol" w:cs="Symbol"/>
        </w:rPr>
      </w:pPr>
      <w:r w:rsidRPr="00BC03B0">
        <w:t>- предъявлять работодателям требования о приостановке работ в случаях непосредственной угрозы жизни и здоровью работников;</w:t>
      </w:r>
    </w:p>
    <w:p w:rsidR="00BC03B0" w:rsidRPr="00BC03B0" w:rsidRDefault="00BC03B0" w:rsidP="006A60B3">
      <w:pPr>
        <w:ind w:firstLine="426"/>
        <w:contextualSpacing/>
        <w:jc w:val="both"/>
        <w:rPr>
          <w:rFonts w:ascii="Symbol" w:eastAsia="Symbol" w:hAnsi="Symbol" w:cs="Symbol"/>
        </w:rPr>
      </w:pPr>
      <w:r w:rsidRPr="00BC03B0">
        <w:t>- направлять работодателям представления об устранении выявленных нарушений трудового законодательства и иных нормативных правовых актов, содержащих нормы трудового права, обязательные для рассмотрения;</w:t>
      </w:r>
    </w:p>
    <w:p w:rsidR="00BC03B0" w:rsidRPr="00BC03B0" w:rsidRDefault="00BC03B0" w:rsidP="006A60B3">
      <w:pPr>
        <w:ind w:firstLine="426"/>
        <w:contextualSpacing/>
        <w:jc w:val="both"/>
        <w:rPr>
          <w:rFonts w:ascii="Symbol" w:eastAsia="Symbol" w:hAnsi="Symbol" w:cs="Symbol"/>
        </w:rPr>
      </w:pPr>
      <w:r w:rsidRPr="00BC03B0">
        <w:t>- осуществлять проверку состояния условий и охраны труда, выполнения обязательств работодателей, предусмотренных коллективными договорами и соглашениями;</w:t>
      </w:r>
    </w:p>
    <w:p w:rsidR="00BC03B0" w:rsidRPr="00BC03B0" w:rsidRDefault="00BC03B0" w:rsidP="006A60B3">
      <w:pPr>
        <w:ind w:firstLine="426"/>
        <w:contextualSpacing/>
        <w:jc w:val="both"/>
        <w:rPr>
          <w:rFonts w:ascii="Symbol" w:eastAsia="Symbol" w:hAnsi="Symbol" w:cs="Symbol"/>
        </w:rPr>
      </w:pPr>
      <w:r w:rsidRPr="00BC03B0">
        <w:t>- принимать участие в работе комиссий по испытаниям и приему в эксплуатацию производственных объектов и средств производства в качестве независимых экспертов;</w:t>
      </w:r>
    </w:p>
    <w:p w:rsidR="00BC03B0" w:rsidRPr="00BC03B0" w:rsidRDefault="00BC03B0" w:rsidP="006A60B3">
      <w:pPr>
        <w:ind w:firstLine="426"/>
        <w:contextualSpacing/>
        <w:jc w:val="both"/>
        <w:rPr>
          <w:rFonts w:ascii="Symbol" w:eastAsia="Symbol" w:hAnsi="Symbol" w:cs="Symbol"/>
        </w:rPr>
      </w:pPr>
      <w:r w:rsidRPr="00BC03B0">
        <w:t>- принимать участие в рассмотрении трудовых споров, связанных с нарушением трудового законодательства и иных нормативных правовых актов, содержащих нормы трудового права, обязательств, предусмотренных коллективными договорами и соглашениями, а также с изменениями условий труда;</w:t>
      </w:r>
    </w:p>
    <w:p w:rsidR="00BC03B0" w:rsidRPr="00BC03B0" w:rsidRDefault="00BC03B0" w:rsidP="006A60B3">
      <w:pPr>
        <w:ind w:firstLine="426"/>
        <w:contextualSpacing/>
        <w:jc w:val="both"/>
        <w:rPr>
          <w:rFonts w:ascii="Symbol" w:eastAsia="Symbol" w:hAnsi="Symbol" w:cs="Symbol"/>
        </w:rPr>
      </w:pPr>
      <w:r w:rsidRPr="00BC03B0">
        <w:t>- обращаться в соответствующие органы с требованием о привлечении к ответственности лиц, виновных в нарушении трудового законодательства и</w:t>
      </w:r>
      <w:r w:rsidRPr="00BC03B0">
        <w:rPr>
          <w:rFonts w:ascii="Symbol" w:eastAsia="Symbol" w:hAnsi="Symbol" w:cs="Symbol"/>
        </w:rPr>
        <w:t></w:t>
      </w:r>
      <w:r w:rsidRPr="00BC03B0">
        <w:t>иных актов, содержащих нормы трудового права, сокрытии фактов несчастных случаев на производстве.</w:t>
      </w:r>
    </w:p>
    <w:p w:rsidR="00BC03B0" w:rsidRPr="00BC03B0" w:rsidRDefault="00BC03B0" w:rsidP="006A60B3">
      <w:pPr>
        <w:ind w:firstLine="426"/>
        <w:contextualSpacing/>
        <w:jc w:val="both"/>
        <w:rPr>
          <w:sz w:val="20"/>
          <w:szCs w:val="20"/>
        </w:rPr>
      </w:pPr>
      <w:r w:rsidRPr="00BC03B0">
        <w:t>Организация работы уполномоченных (доверенных) лиц по охране труда профессиональных союзов или трудового коллектива осуществляется на основании Рекомендаций по организации работы уполномоченного (доверенного) лица профессионального союза или трудового коллектива, утвержденных постановлением Минтруда России от 8 апреля 1994 года N 30, Типового положения об уполномоченном (доверенном) лице по охране труда профессионального союза, утвержденного постановлением ИК ФНПР от 18 октября 2006 года N 4-3, Методических рекомендаций по организации наблюдения (контроля) за состоянием условий и охраны труда на рабочих местах уполномоченными (доверенными) лицами по охране труда профессионального союза, утвержденных постановлением ФНПР от 26 сентября 2007 года N 4-6.</w:t>
      </w:r>
    </w:p>
    <w:p w:rsidR="00BC03B0" w:rsidRPr="00BC03B0" w:rsidRDefault="00BC03B0" w:rsidP="006A60B3">
      <w:pPr>
        <w:ind w:firstLine="426"/>
        <w:contextualSpacing/>
        <w:jc w:val="both"/>
        <w:rPr>
          <w:sz w:val="20"/>
          <w:szCs w:val="20"/>
        </w:rPr>
      </w:pPr>
      <w:r w:rsidRPr="00BC03B0">
        <w:t>Для обеспечения общественного контроля за соблюдением законных прав и интересов работников в сфере охраны труда в ОО избирается уполномоченное (доверенное) по охране труда профессионального союза или трудового коллектива.</w:t>
      </w:r>
    </w:p>
    <w:p w:rsidR="00BC03B0" w:rsidRPr="00BC03B0" w:rsidRDefault="00BC03B0" w:rsidP="006A60B3">
      <w:pPr>
        <w:ind w:firstLine="426"/>
        <w:contextualSpacing/>
        <w:jc w:val="both"/>
        <w:rPr>
          <w:sz w:val="20"/>
          <w:szCs w:val="20"/>
        </w:rPr>
      </w:pPr>
      <w:r w:rsidRPr="00BC03B0">
        <w:t>Уполномоченный в своей деятельности руководствуется требованиями охраны труда, Положением об уполномоченном (доверенном) лице по охране труда профессионального союза, постановлениями (решениями) первичной профсоюзной организации и ее выборных органов, коллективным договором и (или) соглашением, локальными нормативными актами по охране труда.</w:t>
      </w:r>
    </w:p>
    <w:p w:rsidR="00BC03B0" w:rsidRPr="00BC03B0" w:rsidRDefault="00BC03B0" w:rsidP="006A60B3">
      <w:pPr>
        <w:ind w:firstLine="426"/>
        <w:contextualSpacing/>
        <w:jc w:val="both"/>
        <w:rPr>
          <w:sz w:val="20"/>
          <w:szCs w:val="20"/>
        </w:rPr>
      </w:pPr>
      <w:r w:rsidRPr="00BC03B0">
        <w:t>Уполномоченные осуществляют свою деятельность во взаимодействии с руководителями и иными должностными лицами Учреждения, специалистом по охране труда и другими службами Учреждения, комиссией по охране труда, технической инспекцией труда профсоюзов, территориальными органами федеральных органов исполнительной власти, уполномоченных на проведение надзора и контроля.</w:t>
      </w:r>
    </w:p>
    <w:p w:rsidR="00BC03B0" w:rsidRPr="00BC03B0" w:rsidRDefault="00BC03B0" w:rsidP="006A60B3">
      <w:pPr>
        <w:ind w:firstLine="426"/>
        <w:contextualSpacing/>
        <w:jc w:val="both"/>
        <w:rPr>
          <w:sz w:val="20"/>
          <w:szCs w:val="20"/>
        </w:rPr>
      </w:pPr>
      <w:r w:rsidRPr="00BC03B0">
        <w:t>Руководство деятельностью уполномоченных осуществляется выборным органом первичной профсоюзной организации.</w:t>
      </w:r>
    </w:p>
    <w:p w:rsidR="00BC03B0" w:rsidRPr="00BC03B0" w:rsidRDefault="00BC03B0" w:rsidP="006A60B3">
      <w:pPr>
        <w:ind w:firstLine="426"/>
        <w:contextualSpacing/>
        <w:rPr>
          <w:sz w:val="20"/>
          <w:szCs w:val="20"/>
        </w:rPr>
      </w:pPr>
      <w:r w:rsidRPr="00BC03B0">
        <w:t>Задачами уполномоченного являются:</w:t>
      </w:r>
    </w:p>
    <w:p w:rsidR="00BC03B0" w:rsidRPr="00BC03B0" w:rsidRDefault="00BC03B0" w:rsidP="006A60B3">
      <w:pPr>
        <w:tabs>
          <w:tab w:val="left" w:pos="1700"/>
        </w:tabs>
        <w:ind w:firstLine="426"/>
        <w:contextualSpacing/>
        <w:jc w:val="both"/>
        <w:rPr>
          <w:rFonts w:ascii="Symbol" w:eastAsia="Symbol" w:hAnsi="Symbol" w:cs="Symbol"/>
        </w:rPr>
      </w:pPr>
      <w:r w:rsidRPr="00BC03B0">
        <w:t>- содействие созданию в Учреждении здоровых и безопасных условий труда, соответствующих требованиям инструкций, норм и правил по охране труда;</w:t>
      </w:r>
    </w:p>
    <w:p w:rsidR="00BC03B0" w:rsidRPr="00BC03B0" w:rsidRDefault="00BC03B0" w:rsidP="006A60B3">
      <w:pPr>
        <w:tabs>
          <w:tab w:val="left" w:pos="1700"/>
        </w:tabs>
        <w:ind w:firstLine="426"/>
        <w:contextualSpacing/>
        <w:jc w:val="both"/>
        <w:rPr>
          <w:rFonts w:ascii="Symbol" w:eastAsia="Symbol" w:hAnsi="Symbol" w:cs="Symbol"/>
        </w:rPr>
      </w:pPr>
      <w:r w:rsidRPr="00BC03B0">
        <w:t>- осуществление в ОО контроля в форме обследования и (или) наблюдения за состоянием условий и охраны труда на рабочих местах;</w:t>
      </w:r>
    </w:p>
    <w:p w:rsidR="00BC03B0" w:rsidRPr="00BC03B0" w:rsidRDefault="00BC03B0" w:rsidP="006A60B3">
      <w:pPr>
        <w:tabs>
          <w:tab w:val="left" w:pos="1700"/>
        </w:tabs>
        <w:ind w:firstLine="426"/>
        <w:contextualSpacing/>
        <w:jc w:val="both"/>
        <w:rPr>
          <w:rFonts w:ascii="Symbol" w:eastAsia="Symbol" w:hAnsi="Symbol" w:cs="Symbol"/>
        </w:rPr>
      </w:pPr>
      <w:r w:rsidRPr="00BC03B0">
        <w:t>- подготовка предложений директору ОО (должностному лицу) по улучшению условий и охраны труда на рабочих местах на основе проводимого анализа;</w:t>
      </w:r>
    </w:p>
    <w:p w:rsidR="00BC03B0" w:rsidRPr="00BC03B0" w:rsidRDefault="00BC03B0" w:rsidP="006A60B3">
      <w:pPr>
        <w:tabs>
          <w:tab w:val="left" w:pos="1700"/>
        </w:tabs>
        <w:ind w:firstLine="426"/>
        <w:contextualSpacing/>
        <w:jc w:val="both"/>
        <w:rPr>
          <w:rFonts w:ascii="Symbol" w:eastAsia="Symbol" w:hAnsi="Symbol" w:cs="Symbol"/>
        </w:rPr>
      </w:pPr>
      <w:r w:rsidRPr="00BC03B0">
        <w:t>- представление интересов работников при рассмотрении трудовых споров по вопросам, связанным с обязанностями работодателя по обеспечению безопасных условий и охраны труда и правами работника на труд в условиях, отвечающих требованиям охраны труда;</w:t>
      </w:r>
    </w:p>
    <w:p w:rsidR="00BC03B0" w:rsidRPr="00BC03B0" w:rsidRDefault="00BC03B0" w:rsidP="006A60B3">
      <w:pPr>
        <w:tabs>
          <w:tab w:val="left" w:pos="1760"/>
        </w:tabs>
        <w:ind w:right="20" w:firstLine="426"/>
        <w:contextualSpacing/>
        <w:jc w:val="both"/>
        <w:rPr>
          <w:rFonts w:ascii="Symbol" w:eastAsia="Symbol" w:hAnsi="Symbol" w:cs="Symbol"/>
        </w:rPr>
      </w:pPr>
      <w:r w:rsidRPr="00BC03B0">
        <w:t>- информирование и консультирование работников по вопросам их прав и гарантий на безопасный и здоровый труд.</w:t>
      </w:r>
    </w:p>
    <w:p w:rsidR="00BC03B0" w:rsidRPr="00BC03B0" w:rsidRDefault="00BC03B0" w:rsidP="006A60B3">
      <w:pPr>
        <w:ind w:firstLine="426"/>
        <w:contextualSpacing/>
        <w:jc w:val="both"/>
        <w:rPr>
          <w:sz w:val="20"/>
          <w:szCs w:val="20"/>
        </w:rPr>
      </w:pPr>
      <w:r w:rsidRPr="00BC03B0">
        <w:t>Для решения задач, поставленных перед уполномоченным, на него возлагаются следующие функции:</w:t>
      </w:r>
    </w:p>
    <w:p w:rsidR="00BC03B0" w:rsidRPr="00BC03B0" w:rsidRDefault="00BC03B0" w:rsidP="006A60B3">
      <w:pPr>
        <w:tabs>
          <w:tab w:val="left" w:pos="1700"/>
        </w:tabs>
        <w:ind w:firstLine="426"/>
        <w:contextualSpacing/>
        <w:jc w:val="both"/>
        <w:rPr>
          <w:rFonts w:ascii="Symbol" w:eastAsia="Symbol" w:hAnsi="Symbol" w:cs="Symbol"/>
        </w:rPr>
      </w:pPr>
      <w:r w:rsidRPr="00BC03B0">
        <w:t>- проведение обследований или наблюдений за состоянием условий труда на рабочих местах и подготовка предложений должностным лицам по устранению выявленных нарушений;</w:t>
      </w:r>
    </w:p>
    <w:p w:rsidR="00BC03B0" w:rsidRPr="00BC03B0" w:rsidRDefault="00BC03B0" w:rsidP="006A60B3">
      <w:pPr>
        <w:tabs>
          <w:tab w:val="left" w:pos="1700"/>
        </w:tabs>
        <w:ind w:firstLine="426"/>
        <w:contextualSpacing/>
        <w:jc w:val="both"/>
        <w:rPr>
          <w:rFonts w:ascii="Symbol" w:eastAsia="Symbol" w:hAnsi="Symbol" w:cs="Symbol"/>
        </w:rPr>
      </w:pPr>
      <w:r w:rsidRPr="00BC03B0">
        <w:t>- информирование работников о необходимости выполнения инструкций по охране труда, правильного применения ими средств индивидуальной и коллективной защиты, содержания их в исправном состоянии, применения и использования в работе исправного и безопасного оборудования и средств производства;</w:t>
      </w:r>
    </w:p>
    <w:p w:rsidR="00BC03B0" w:rsidRPr="00BC03B0" w:rsidRDefault="00BC03B0" w:rsidP="006A60B3">
      <w:pPr>
        <w:tabs>
          <w:tab w:val="left" w:pos="1700"/>
        </w:tabs>
        <w:ind w:firstLine="426"/>
        <w:contextualSpacing/>
        <w:jc w:val="both"/>
        <w:rPr>
          <w:rFonts w:ascii="Symbol" w:eastAsia="Symbol" w:hAnsi="Symbol" w:cs="Symbol"/>
        </w:rPr>
      </w:pPr>
      <w:r w:rsidRPr="00BC03B0">
        <w:t>- осуществление контроля за ходом выполнения мероприятий по охране труда, предусмотренных коллективным договором или соглашением, и</w:t>
      </w:r>
      <w:r w:rsidRPr="00BC03B0">
        <w:rPr>
          <w:rFonts w:ascii="Symbol" w:eastAsia="Symbol" w:hAnsi="Symbol" w:cs="Symbol"/>
        </w:rPr>
        <w:t></w:t>
      </w:r>
      <w:r w:rsidRPr="00BC03B0">
        <w:t>доведение до сведения должностных лиц об имеющихся недостатках по выполнению этих мероприятий в указанные договором сроки;</w:t>
      </w:r>
    </w:p>
    <w:p w:rsidR="00BC03B0" w:rsidRPr="00BC03B0" w:rsidRDefault="00BC03B0" w:rsidP="006A60B3">
      <w:pPr>
        <w:tabs>
          <w:tab w:val="left" w:pos="1700"/>
        </w:tabs>
        <w:ind w:firstLine="426"/>
        <w:contextualSpacing/>
        <w:jc w:val="both"/>
        <w:rPr>
          <w:rFonts w:ascii="Symbol" w:eastAsia="Symbol" w:hAnsi="Symbol" w:cs="Symbol"/>
        </w:rPr>
      </w:pPr>
      <w:r w:rsidRPr="00BC03B0">
        <w:t>- информирование работников структурного подразделения о проводимых мероприятиях по улучшению условий труда на рабочих местах, об отнесении условий труда на рабочих местах по степени вредности и опасности к определенному классу (оптимальному, допустимому, вредному и опасному) на основании специальной оценки условий труда;</w:t>
      </w:r>
    </w:p>
    <w:p w:rsidR="00BC03B0" w:rsidRPr="00BC03B0" w:rsidRDefault="00BC03B0" w:rsidP="006A60B3">
      <w:pPr>
        <w:tabs>
          <w:tab w:val="left" w:pos="1700"/>
        </w:tabs>
        <w:ind w:firstLine="426"/>
        <w:contextualSpacing/>
        <w:jc w:val="both"/>
        <w:rPr>
          <w:rFonts w:ascii="Symbol" w:eastAsia="Symbol" w:hAnsi="Symbol" w:cs="Symbol"/>
        </w:rPr>
      </w:pPr>
      <w:r w:rsidRPr="00BC03B0">
        <w:t>- содействие должностным лицам по обязательному прохождению работниками периодических медицинских осмотров (обследований) в установленные работодателем сроки;</w:t>
      </w:r>
    </w:p>
    <w:p w:rsidR="00BC03B0" w:rsidRPr="00BC03B0" w:rsidRDefault="00BC03B0" w:rsidP="006A60B3">
      <w:pPr>
        <w:tabs>
          <w:tab w:val="left" w:pos="1700"/>
        </w:tabs>
        <w:ind w:firstLine="426"/>
        <w:contextualSpacing/>
        <w:jc w:val="both"/>
        <w:rPr>
          <w:rFonts w:ascii="Symbol" w:eastAsia="Symbol" w:hAnsi="Symbol" w:cs="Symbol"/>
        </w:rPr>
      </w:pPr>
      <w:r w:rsidRPr="00BC03B0">
        <w:t>- осуществление контроля по своевременному обеспечению работников средствами индивидуальной и коллективной защиты, молоком или другими равноценными продуктами, лечебно-профилактическим питанием на работах с вредными и (или) опасными условиями труда;</w:t>
      </w:r>
    </w:p>
    <w:p w:rsidR="00BC03B0" w:rsidRPr="00BC03B0" w:rsidRDefault="00BC03B0" w:rsidP="006A60B3">
      <w:pPr>
        <w:tabs>
          <w:tab w:val="left" w:pos="1700"/>
        </w:tabs>
        <w:ind w:firstLine="426"/>
        <w:contextualSpacing/>
        <w:jc w:val="both"/>
        <w:rPr>
          <w:rFonts w:ascii="Symbol" w:eastAsia="Symbol" w:hAnsi="Symbol" w:cs="Symbol"/>
          <w:sz w:val="23"/>
          <w:szCs w:val="23"/>
        </w:rPr>
      </w:pPr>
      <w:r w:rsidRPr="00BC03B0">
        <w:rPr>
          <w:sz w:val="23"/>
          <w:szCs w:val="23"/>
        </w:rPr>
        <w:t xml:space="preserve">- проведение проверок и обследований машин, механизмов и другого производственного оборудования, находящегося в </w:t>
      </w:r>
      <w:r w:rsidRPr="00BC03B0">
        <w:t xml:space="preserve">Учреждении </w:t>
      </w:r>
      <w:r w:rsidRPr="00BC03B0">
        <w:rPr>
          <w:sz w:val="23"/>
          <w:szCs w:val="23"/>
        </w:rPr>
        <w:t>с целью определения их соответствия государственным нормативным требованиям охраны труда, а также эффективности работы вентиляционных систем и систем, обеспечивающих освещение рабочих мест, и безопасного применения технологических процессов, инструментов, сырья и материалов;</w:t>
      </w:r>
    </w:p>
    <w:p w:rsidR="00BC03B0" w:rsidRPr="00BC03B0" w:rsidRDefault="00BC03B0" w:rsidP="006A60B3">
      <w:pPr>
        <w:tabs>
          <w:tab w:val="left" w:pos="1700"/>
        </w:tabs>
        <w:ind w:firstLine="426"/>
        <w:contextualSpacing/>
        <w:jc w:val="both"/>
        <w:rPr>
          <w:rFonts w:ascii="Symbol" w:eastAsia="Symbol" w:hAnsi="Symbol" w:cs="Symbol"/>
        </w:rPr>
      </w:pPr>
      <w:r w:rsidRPr="00BC03B0">
        <w:t>- информирование руководителя (должностного лица) о любой ситуации, угрожающей жизни и здоровью работников, о каждом несчастном случае, происшедшем с работником структурного подразделения, об ухудшении их здоровья;</w:t>
      </w:r>
    </w:p>
    <w:p w:rsidR="00BC03B0" w:rsidRPr="00BC03B0" w:rsidRDefault="00BC03B0" w:rsidP="006A60B3">
      <w:pPr>
        <w:tabs>
          <w:tab w:val="left" w:pos="1700"/>
        </w:tabs>
        <w:ind w:firstLine="426"/>
        <w:contextualSpacing/>
        <w:jc w:val="both"/>
        <w:rPr>
          <w:rFonts w:ascii="Symbol" w:eastAsia="Symbol" w:hAnsi="Symbol" w:cs="Symbol"/>
        </w:rPr>
      </w:pPr>
      <w:r w:rsidRPr="00BC03B0">
        <w:t>- участие в организации первой помощи, а при необходимости оказание первой помощи пострадавшему в результате несчастного случая, происшедшего в Учреждении;</w:t>
      </w:r>
    </w:p>
    <w:p w:rsidR="00BC03B0" w:rsidRPr="00BC03B0" w:rsidRDefault="00BC03B0" w:rsidP="006A60B3">
      <w:pPr>
        <w:tabs>
          <w:tab w:val="left" w:pos="1700"/>
        </w:tabs>
        <w:ind w:firstLine="426"/>
        <w:contextualSpacing/>
        <w:jc w:val="both"/>
        <w:rPr>
          <w:rFonts w:ascii="Symbol" w:eastAsia="Symbol" w:hAnsi="Symbol" w:cs="Symbol"/>
        </w:rPr>
      </w:pPr>
      <w:r w:rsidRPr="00BC03B0">
        <w:t>- подготовка предложений заведующему Учреждения, выборному органу первичной профсоюзной организации по совершенствованию инструкций по охране труда, проектам локальных нормативных актов по охране труда;</w:t>
      </w:r>
    </w:p>
    <w:p w:rsidR="00BC03B0" w:rsidRPr="00BC03B0" w:rsidRDefault="00BC03B0" w:rsidP="006A60B3">
      <w:pPr>
        <w:tabs>
          <w:tab w:val="left" w:pos="1700"/>
        </w:tabs>
        <w:ind w:firstLine="426"/>
        <w:contextualSpacing/>
        <w:jc w:val="both"/>
        <w:rPr>
          <w:rFonts w:ascii="Symbol" w:eastAsia="Symbol" w:hAnsi="Symbol" w:cs="Symbol"/>
        </w:rPr>
      </w:pPr>
      <w:r w:rsidRPr="00BC03B0">
        <w:t>- участие в расследовании происшедших в структурном подразделении аварий и несчастных случаев, а также обеспечение контроля за мероприятиями по их недопущению.</w:t>
      </w:r>
    </w:p>
    <w:p w:rsidR="00BC03B0" w:rsidRPr="00BC03B0" w:rsidRDefault="00BC03B0" w:rsidP="006A60B3">
      <w:pPr>
        <w:ind w:firstLine="426"/>
        <w:contextualSpacing/>
        <w:rPr>
          <w:sz w:val="20"/>
          <w:szCs w:val="20"/>
        </w:rPr>
      </w:pPr>
      <w:r w:rsidRPr="00BC03B0">
        <w:t>Для выполнения возложенных на него функций уполномоченный имеет право:</w:t>
      </w:r>
    </w:p>
    <w:p w:rsidR="00BC03B0" w:rsidRPr="00BC03B0" w:rsidRDefault="00BC03B0" w:rsidP="006A60B3">
      <w:pPr>
        <w:tabs>
          <w:tab w:val="left" w:pos="426"/>
        </w:tabs>
        <w:ind w:firstLine="426"/>
        <w:contextualSpacing/>
        <w:jc w:val="both"/>
        <w:rPr>
          <w:rFonts w:ascii="Symbol" w:eastAsia="Symbol" w:hAnsi="Symbol" w:cs="Symbol"/>
        </w:rPr>
      </w:pPr>
      <w:r w:rsidRPr="00BC03B0">
        <w:t>- осуществлять контроль в Учреждение за соблюдением требований инструкций, правил и норм по охране труда, локальных нормативных актов;</w:t>
      </w:r>
    </w:p>
    <w:p w:rsidR="00BC03B0" w:rsidRPr="00BC03B0" w:rsidRDefault="00BC03B0" w:rsidP="006A60B3">
      <w:pPr>
        <w:tabs>
          <w:tab w:val="left" w:pos="426"/>
        </w:tabs>
        <w:ind w:firstLine="426"/>
        <w:contextualSpacing/>
        <w:jc w:val="both"/>
        <w:rPr>
          <w:rFonts w:ascii="Symbol" w:eastAsia="Symbol" w:hAnsi="Symbol" w:cs="Symbol"/>
        </w:rPr>
      </w:pPr>
      <w:r w:rsidRPr="00BC03B0">
        <w:t>- осуществлять проверки или обследование состояния условий и охраны труда на рабочих местах, выполнения мероприятий, предусмотренных коллективными договорами, соглашениями, а также по результатам расследования несчастных случаев;</w:t>
      </w:r>
    </w:p>
    <w:p w:rsidR="00BC03B0" w:rsidRPr="00BC03B0" w:rsidRDefault="00BC03B0" w:rsidP="006A60B3">
      <w:pPr>
        <w:tabs>
          <w:tab w:val="left" w:pos="426"/>
        </w:tabs>
        <w:ind w:firstLine="426"/>
        <w:contextualSpacing/>
        <w:jc w:val="both"/>
        <w:rPr>
          <w:rFonts w:ascii="Symbol" w:eastAsia="Symbol" w:hAnsi="Symbol" w:cs="Symbol"/>
        </w:rPr>
      </w:pPr>
      <w:r w:rsidRPr="00BC03B0">
        <w:t>- принимать участие в расследовании несчастных случаев на производстве и профессиональных заболеваний;</w:t>
      </w:r>
    </w:p>
    <w:p w:rsidR="00BC03B0" w:rsidRPr="00BC03B0" w:rsidRDefault="00BC03B0" w:rsidP="006A60B3">
      <w:pPr>
        <w:tabs>
          <w:tab w:val="left" w:pos="426"/>
        </w:tabs>
        <w:ind w:firstLine="426"/>
        <w:contextualSpacing/>
        <w:jc w:val="both"/>
        <w:rPr>
          <w:rFonts w:ascii="Symbol" w:eastAsia="Symbol" w:hAnsi="Symbol" w:cs="Symbol"/>
        </w:rPr>
      </w:pPr>
      <w:r w:rsidRPr="00BC03B0">
        <w:t>- получать информацию от заведующего Учреждения и иных должностных лиц Учреждения о состоянии условий и охраны труда, а также о мерах по защите от воздействия вредных и (или) опасных производственных факторов;</w:t>
      </w:r>
    </w:p>
    <w:p w:rsidR="00BC03B0" w:rsidRPr="00BC03B0" w:rsidRDefault="00BC03B0" w:rsidP="006A60B3">
      <w:pPr>
        <w:tabs>
          <w:tab w:val="left" w:pos="426"/>
        </w:tabs>
        <w:ind w:firstLine="426"/>
        <w:contextualSpacing/>
        <w:jc w:val="both"/>
        <w:rPr>
          <w:rFonts w:ascii="Symbol" w:eastAsia="Symbol" w:hAnsi="Symbol" w:cs="Symbol"/>
        </w:rPr>
      </w:pPr>
      <w:r w:rsidRPr="00BC03B0">
        <w:t>- принимать участие в работе комиссий по испытаниям и приему в эксплуатацию</w:t>
      </w:r>
    </w:p>
    <w:p w:rsidR="00BC03B0" w:rsidRPr="00BC03B0" w:rsidRDefault="00BC03B0" w:rsidP="006A60B3">
      <w:pPr>
        <w:tabs>
          <w:tab w:val="left" w:pos="426"/>
        </w:tabs>
        <w:ind w:firstLine="426"/>
        <w:contextualSpacing/>
        <w:jc w:val="both"/>
        <w:rPr>
          <w:rFonts w:ascii="Symbol" w:eastAsia="Symbol" w:hAnsi="Symbol" w:cs="Symbol"/>
        </w:rPr>
      </w:pPr>
      <w:r w:rsidRPr="00BC03B0">
        <w:t>- производственных объектов и средств производства;</w:t>
      </w:r>
    </w:p>
    <w:p w:rsidR="00BC03B0" w:rsidRPr="00BC03B0" w:rsidRDefault="00BC03B0" w:rsidP="006A60B3">
      <w:pPr>
        <w:tabs>
          <w:tab w:val="left" w:pos="426"/>
        </w:tabs>
        <w:ind w:firstLine="426"/>
        <w:contextualSpacing/>
        <w:jc w:val="both"/>
        <w:rPr>
          <w:rFonts w:ascii="Symbol" w:eastAsia="Symbol" w:hAnsi="Symbol" w:cs="Symbol"/>
        </w:rPr>
      </w:pPr>
      <w:r w:rsidRPr="00BC03B0">
        <w:t>- вносить обязательные для рассмотрения должностными лицами Учреждения предложения об устранении нарушений требований охраны труда;</w:t>
      </w:r>
    </w:p>
    <w:p w:rsidR="00BC03B0" w:rsidRPr="00BC03B0" w:rsidRDefault="00BC03B0" w:rsidP="006A60B3">
      <w:pPr>
        <w:tabs>
          <w:tab w:val="left" w:pos="426"/>
        </w:tabs>
        <w:ind w:firstLine="426"/>
        <w:contextualSpacing/>
        <w:jc w:val="both"/>
        <w:rPr>
          <w:rFonts w:ascii="Symbol" w:eastAsia="Symbol" w:hAnsi="Symbol" w:cs="Symbol"/>
        </w:rPr>
      </w:pPr>
      <w:r w:rsidRPr="00BC03B0">
        <w:t>- 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BC03B0" w:rsidRPr="00BC03B0" w:rsidRDefault="00BC03B0" w:rsidP="006A60B3">
      <w:pPr>
        <w:tabs>
          <w:tab w:val="left" w:pos="426"/>
        </w:tabs>
        <w:ind w:firstLine="426"/>
        <w:contextualSpacing/>
        <w:jc w:val="both"/>
        <w:rPr>
          <w:rFonts w:ascii="Symbol" w:eastAsia="Symbol" w:hAnsi="Symbol" w:cs="Symbol"/>
        </w:rPr>
      </w:pPr>
      <w:r w:rsidRPr="00BC03B0">
        <w:t>- направлять предложения должностным лицам о приостановке работ в случаях непосредственной угрозы жизни и здоровью работников;</w:t>
      </w:r>
    </w:p>
    <w:p w:rsidR="00BC03B0" w:rsidRPr="00BC03B0" w:rsidRDefault="00BC03B0" w:rsidP="006A60B3">
      <w:pPr>
        <w:tabs>
          <w:tab w:val="left" w:pos="426"/>
        </w:tabs>
        <w:ind w:firstLine="426"/>
        <w:contextualSpacing/>
        <w:jc w:val="both"/>
        <w:rPr>
          <w:rFonts w:ascii="Symbol" w:eastAsia="Symbol" w:hAnsi="Symbol" w:cs="Symbol"/>
        </w:rPr>
      </w:pPr>
      <w:r w:rsidRPr="00BC03B0">
        <w:t>- принимать участие в рассмотрении трудовых споров, связанных с нарушением требований охраны труда, обязательств, предусмотренных коллективными договорами и соглашениями, изменениями условий труда;</w:t>
      </w:r>
    </w:p>
    <w:p w:rsidR="00BC03B0" w:rsidRPr="00BC03B0" w:rsidRDefault="00BC03B0" w:rsidP="006A60B3">
      <w:pPr>
        <w:tabs>
          <w:tab w:val="left" w:pos="426"/>
        </w:tabs>
        <w:ind w:firstLine="426"/>
        <w:contextualSpacing/>
        <w:jc w:val="both"/>
        <w:rPr>
          <w:rFonts w:ascii="Symbol" w:eastAsia="Symbol" w:hAnsi="Symbol" w:cs="Symbol"/>
        </w:rPr>
      </w:pPr>
      <w:r w:rsidRPr="00BC03B0">
        <w:t>- вносить заведующему Учреждения, должностному лицу и в выборный орган первичной профсоюзной организации предложения по проектам локальных нормативных правовых актов об охране труда;</w:t>
      </w:r>
    </w:p>
    <w:p w:rsidR="00BC03B0" w:rsidRPr="00BC03B0" w:rsidRDefault="00BC03B0" w:rsidP="006A60B3">
      <w:pPr>
        <w:tabs>
          <w:tab w:val="left" w:pos="426"/>
        </w:tabs>
        <w:ind w:firstLine="426"/>
        <w:contextualSpacing/>
        <w:jc w:val="both"/>
        <w:rPr>
          <w:rFonts w:ascii="Symbol" w:eastAsia="Symbol" w:hAnsi="Symbol" w:cs="Symbol"/>
        </w:rPr>
      </w:pPr>
      <w:r w:rsidRPr="00BC03B0">
        <w:t>- обращаться в соответствующие органы с предложениями о привлечении к ответственности должностных лиц, виновных в нарушении требований охраны труда, сокрытии фактов несчастных случаев на производстве.</w:t>
      </w:r>
    </w:p>
    <w:p w:rsidR="00BC03B0" w:rsidRPr="00BC03B0" w:rsidRDefault="00BC03B0" w:rsidP="006A60B3">
      <w:pPr>
        <w:ind w:firstLine="426"/>
        <w:contextualSpacing/>
        <w:jc w:val="both"/>
        <w:rPr>
          <w:sz w:val="20"/>
          <w:szCs w:val="20"/>
        </w:rPr>
      </w:pPr>
      <w:r w:rsidRPr="00BC03B0">
        <w:t>Обеспечение условий деятельности уполномоченного (освобождение от основной работы на период выполнения возложенных на него обязанностей, прохождения обучения, обеспечение необходимой справочной литературой, предоставление помещения для хранения и работы с документами и др.) устанавливается коллективным договором, локальным нормативным актом Учреждения.</w:t>
      </w:r>
    </w:p>
    <w:p w:rsidR="00BC03B0" w:rsidRPr="00BC03B0" w:rsidRDefault="00BC03B0" w:rsidP="006A60B3">
      <w:pPr>
        <w:ind w:firstLine="426"/>
        <w:contextualSpacing/>
        <w:jc w:val="both"/>
        <w:rPr>
          <w:sz w:val="20"/>
          <w:szCs w:val="20"/>
        </w:rPr>
      </w:pPr>
      <w:r w:rsidRPr="00BC03B0">
        <w:t>Заведующий Учреждения и должностные лица несут ответственность за нарушение прав уполномоченного или воспрепятствование его законной деятельности в порядке, установленном законодательством.</w:t>
      </w:r>
    </w:p>
    <w:p w:rsidR="00BC03B0" w:rsidRPr="00BC03B0" w:rsidRDefault="00BC03B0" w:rsidP="006A60B3">
      <w:pPr>
        <w:ind w:firstLine="426"/>
        <w:contextualSpacing/>
        <w:rPr>
          <w:sz w:val="20"/>
          <w:szCs w:val="20"/>
        </w:rPr>
      </w:pPr>
      <w:r w:rsidRPr="00BC03B0">
        <w:rPr>
          <w:b/>
          <w:bCs/>
        </w:rPr>
        <w:t>11.3. Дополнительные обязательные виды контроля.</w:t>
      </w:r>
    </w:p>
    <w:p w:rsidR="00BC03B0" w:rsidRPr="00BC03B0" w:rsidRDefault="00BC03B0" w:rsidP="006A60B3">
      <w:pPr>
        <w:ind w:firstLine="426"/>
        <w:contextualSpacing/>
        <w:jc w:val="both"/>
        <w:rPr>
          <w:sz w:val="20"/>
          <w:szCs w:val="20"/>
        </w:rPr>
      </w:pPr>
      <w:r w:rsidRPr="00BC03B0">
        <w:t>Производственный контроль за соблюдением санитарных правил и выполнением санитарно-профилактических мероприятий, в том числе инструментальный контроль уровней вредных и опасных производственных факторов на рабочих местах, осуществляется в соответствии с санитарными правилами 1.1.1058-01 "Организация и проведение производственного контроля за соблюдением санитарных правил и выполнением санитарно- противоэпидемических (профилактических) мероприятий", производственный контроль за соблюдением требований промышленной безопасности на опасном производственном объекте (в части, касающейся контроля безопасности труда на рабочих местах персонала, связанного с обслуживанием технических устройств, подконтрольных Федеральной службе по экологическому, технологическому и атомному надзору).</w:t>
      </w:r>
    </w:p>
    <w:p w:rsidR="00441370" w:rsidRDefault="00441370" w:rsidP="006A60B3">
      <w:pPr>
        <w:ind w:firstLine="426"/>
        <w:contextualSpacing/>
        <w:jc w:val="both"/>
        <w:rPr>
          <w:b/>
          <w:bCs/>
        </w:rPr>
      </w:pPr>
    </w:p>
    <w:p w:rsidR="00441370" w:rsidRDefault="00441370" w:rsidP="006A60B3">
      <w:pPr>
        <w:ind w:firstLine="426"/>
        <w:contextualSpacing/>
        <w:jc w:val="both"/>
        <w:rPr>
          <w:b/>
          <w:bCs/>
        </w:rPr>
      </w:pPr>
    </w:p>
    <w:p w:rsidR="00441370" w:rsidRDefault="00441370" w:rsidP="006A60B3">
      <w:pPr>
        <w:ind w:firstLine="426"/>
        <w:contextualSpacing/>
        <w:jc w:val="both"/>
        <w:rPr>
          <w:b/>
          <w:bCs/>
        </w:rPr>
      </w:pPr>
    </w:p>
    <w:p w:rsidR="00BC03B0" w:rsidRPr="00BC03B0" w:rsidRDefault="00BC03B0" w:rsidP="006A60B3">
      <w:pPr>
        <w:ind w:firstLine="426"/>
        <w:contextualSpacing/>
        <w:jc w:val="both"/>
        <w:rPr>
          <w:sz w:val="20"/>
          <w:szCs w:val="20"/>
        </w:rPr>
      </w:pPr>
      <w:r w:rsidRPr="00BC03B0">
        <w:rPr>
          <w:b/>
          <w:bCs/>
        </w:rPr>
        <w:t>11.4. Аудит системы управления охраной труда.</w:t>
      </w:r>
    </w:p>
    <w:p w:rsidR="00BC03B0" w:rsidRPr="00BC03B0" w:rsidRDefault="00BC03B0" w:rsidP="006A60B3">
      <w:pPr>
        <w:ind w:firstLine="426"/>
        <w:contextualSpacing/>
        <w:jc w:val="both"/>
        <w:rPr>
          <w:sz w:val="20"/>
          <w:szCs w:val="20"/>
        </w:rPr>
      </w:pPr>
      <w:r w:rsidRPr="00BC03B0">
        <w:t>Аудит (аудиторская проверка) системы управления охраной труда – проведение независимой проверки Учреждения на предмет соответствия системы управления охраной труда требованиям действующего законодательства.</w:t>
      </w:r>
    </w:p>
    <w:p w:rsidR="00BC03B0" w:rsidRPr="00BC03B0" w:rsidRDefault="00BC03B0" w:rsidP="006A60B3">
      <w:pPr>
        <w:numPr>
          <w:ilvl w:val="0"/>
          <w:numId w:val="146"/>
        </w:numPr>
        <w:tabs>
          <w:tab w:val="left" w:pos="1268"/>
        </w:tabs>
        <w:ind w:firstLine="426"/>
        <w:contextualSpacing/>
        <w:jc w:val="both"/>
      </w:pPr>
      <w:r w:rsidRPr="00BC03B0">
        <w:t>целью определения эффективности и результативности системы управления охраной труда и ее элементов по обеспечению безопасности и охраны здоровья работников и определения соответствия системы управления охраной труда требованиям действующего законодательства могут проводиться независимые проверки (аудит) организациями, имеющими со ответствующие лицензии на проведение экспертизы условий труда.</w:t>
      </w:r>
    </w:p>
    <w:p w:rsidR="00BC03B0" w:rsidRPr="00BC03B0" w:rsidRDefault="00BC03B0" w:rsidP="00BC03B0">
      <w:pPr>
        <w:ind w:right="-25"/>
        <w:contextualSpacing/>
      </w:pPr>
      <w:r w:rsidRPr="00BC03B0">
        <w:t>Аудит включает оценку элементов системы управления охраной труда в Учреждении. Аудит должен охватывать:</w:t>
      </w:r>
    </w:p>
    <w:p w:rsidR="00BC03B0" w:rsidRPr="00BC03B0" w:rsidRDefault="00BC03B0" w:rsidP="00FF675E">
      <w:pPr>
        <w:numPr>
          <w:ilvl w:val="1"/>
          <w:numId w:val="146"/>
        </w:numPr>
        <w:tabs>
          <w:tab w:val="left" w:pos="709"/>
        </w:tabs>
        <w:ind w:firstLine="426"/>
        <w:contextualSpacing/>
        <w:rPr>
          <w:rFonts w:ascii="Wingdings" w:eastAsia="Wingdings" w:hAnsi="Wingdings" w:cs="Wingdings"/>
          <w:vertAlign w:val="superscript"/>
        </w:rPr>
      </w:pPr>
      <w:r w:rsidRPr="00BC03B0">
        <w:t>политику в области охраны труда;</w:t>
      </w:r>
    </w:p>
    <w:p w:rsidR="00BC03B0" w:rsidRPr="00BC03B0" w:rsidRDefault="00BC03B0" w:rsidP="00FF675E">
      <w:pPr>
        <w:numPr>
          <w:ilvl w:val="1"/>
          <w:numId w:val="146"/>
        </w:numPr>
        <w:tabs>
          <w:tab w:val="left" w:pos="709"/>
        </w:tabs>
        <w:ind w:firstLine="426"/>
        <w:contextualSpacing/>
        <w:rPr>
          <w:rFonts w:ascii="Wingdings" w:eastAsia="Wingdings" w:hAnsi="Wingdings" w:cs="Wingdings"/>
          <w:vertAlign w:val="superscript"/>
        </w:rPr>
      </w:pPr>
      <w:r w:rsidRPr="00BC03B0">
        <w:t>участие работников и (или) их представителей;</w:t>
      </w:r>
    </w:p>
    <w:p w:rsidR="00BC03B0" w:rsidRPr="00BC03B0" w:rsidRDefault="00BC03B0" w:rsidP="00FF675E">
      <w:pPr>
        <w:numPr>
          <w:ilvl w:val="1"/>
          <w:numId w:val="146"/>
        </w:numPr>
        <w:tabs>
          <w:tab w:val="left" w:pos="709"/>
        </w:tabs>
        <w:ind w:firstLine="426"/>
        <w:contextualSpacing/>
        <w:jc w:val="both"/>
        <w:rPr>
          <w:rFonts w:ascii="Wingdings" w:eastAsia="Wingdings" w:hAnsi="Wingdings" w:cs="Wingdings"/>
          <w:vertAlign w:val="superscript"/>
        </w:rPr>
      </w:pPr>
      <w:r w:rsidRPr="00BC03B0">
        <w:t>обязанности и ответственность;</w:t>
      </w:r>
    </w:p>
    <w:p w:rsidR="00BC03B0" w:rsidRPr="00BC03B0" w:rsidRDefault="00BC03B0" w:rsidP="00FF675E">
      <w:pPr>
        <w:numPr>
          <w:ilvl w:val="1"/>
          <w:numId w:val="146"/>
        </w:numPr>
        <w:tabs>
          <w:tab w:val="left" w:pos="709"/>
        </w:tabs>
        <w:ind w:firstLine="426"/>
        <w:contextualSpacing/>
        <w:jc w:val="both"/>
        <w:rPr>
          <w:rFonts w:ascii="Wingdings" w:eastAsia="Wingdings" w:hAnsi="Wingdings" w:cs="Wingdings"/>
          <w:vertAlign w:val="superscript"/>
        </w:rPr>
      </w:pPr>
      <w:r w:rsidRPr="00BC03B0">
        <w:t>компетентность и подготовку;</w:t>
      </w:r>
    </w:p>
    <w:p w:rsidR="00BC03B0" w:rsidRPr="00BC03B0" w:rsidRDefault="00BC03B0" w:rsidP="00FF675E">
      <w:pPr>
        <w:numPr>
          <w:ilvl w:val="1"/>
          <w:numId w:val="146"/>
        </w:numPr>
        <w:tabs>
          <w:tab w:val="left" w:pos="709"/>
        </w:tabs>
        <w:ind w:firstLine="426"/>
        <w:contextualSpacing/>
        <w:jc w:val="both"/>
        <w:rPr>
          <w:rFonts w:ascii="Wingdings" w:eastAsia="Wingdings" w:hAnsi="Wingdings" w:cs="Wingdings"/>
          <w:vertAlign w:val="superscript"/>
        </w:rPr>
      </w:pPr>
      <w:r w:rsidRPr="00BC03B0">
        <w:t>документацию системы управления охраной труда;</w:t>
      </w:r>
    </w:p>
    <w:p w:rsidR="00BC03B0" w:rsidRPr="00BC03B0" w:rsidRDefault="00BC03B0" w:rsidP="00FF675E">
      <w:pPr>
        <w:numPr>
          <w:ilvl w:val="1"/>
          <w:numId w:val="146"/>
        </w:numPr>
        <w:tabs>
          <w:tab w:val="left" w:pos="709"/>
        </w:tabs>
        <w:ind w:firstLine="426"/>
        <w:contextualSpacing/>
        <w:jc w:val="both"/>
        <w:rPr>
          <w:rFonts w:ascii="Wingdings" w:eastAsia="Wingdings" w:hAnsi="Wingdings" w:cs="Wingdings"/>
          <w:vertAlign w:val="superscript"/>
        </w:rPr>
      </w:pPr>
      <w:r w:rsidRPr="00BC03B0">
        <w:t>передачу и обмен информацией;</w:t>
      </w:r>
    </w:p>
    <w:p w:rsidR="00BC03B0" w:rsidRPr="00BC03B0" w:rsidRDefault="00BC03B0" w:rsidP="00FF675E">
      <w:pPr>
        <w:numPr>
          <w:ilvl w:val="1"/>
          <w:numId w:val="146"/>
        </w:numPr>
        <w:tabs>
          <w:tab w:val="left" w:pos="709"/>
        </w:tabs>
        <w:ind w:firstLine="426"/>
        <w:contextualSpacing/>
        <w:jc w:val="both"/>
        <w:rPr>
          <w:rFonts w:ascii="Wingdings" w:eastAsia="Wingdings" w:hAnsi="Wingdings" w:cs="Wingdings"/>
          <w:sz w:val="22"/>
          <w:szCs w:val="22"/>
          <w:vertAlign w:val="superscript"/>
        </w:rPr>
      </w:pPr>
      <w:r w:rsidRPr="00BC03B0">
        <w:rPr>
          <w:sz w:val="22"/>
          <w:szCs w:val="22"/>
        </w:rPr>
        <w:t>планирование, развитие и функционирование системы управления охраной труда;</w:t>
      </w:r>
    </w:p>
    <w:p w:rsidR="00BC03B0" w:rsidRPr="00BC03B0" w:rsidRDefault="00BC03B0" w:rsidP="00FF675E">
      <w:pPr>
        <w:numPr>
          <w:ilvl w:val="1"/>
          <w:numId w:val="146"/>
        </w:numPr>
        <w:tabs>
          <w:tab w:val="left" w:pos="709"/>
        </w:tabs>
        <w:ind w:firstLine="426"/>
        <w:contextualSpacing/>
        <w:jc w:val="both"/>
        <w:rPr>
          <w:rFonts w:ascii="Wingdings" w:eastAsia="Wingdings" w:hAnsi="Wingdings" w:cs="Wingdings"/>
          <w:sz w:val="22"/>
          <w:szCs w:val="22"/>
          <w:vertAlign w:val="superscript"/>
        </w:rPr>
      </w:pPr>
      <w:r w:rsidRPr="00BC03B0">
        <w:rPr>
          <w:sz w:val="22"/>
          <w:szCs w:val="22"/>
        </w:rPr>
        <w:t>предупреждающие и контролирующие меры;</w:t>
      </w:r>
    </w:p>
    <w:p w:rsidR="00BC03B0" w:rsidRPr="00BC03B0" w:rsidRDefault="00BC03B0" w:rsidP="00FF675E">
      <w:pPr>
        <w:numPr>
          <w:ilvl w:val="2"/>
          <w:numId w:val="147"/>
        </w:numPr>
        <w:ind w:firstLine="426"/>
        <w:contextualSpacing/>
        <w:jc w:val="both"/>
        <w:rPr>
          <w:rFonts w:ascii="Wingdings" w:eastAsia="Wingdings" w:hAnsi="Wingdings" w:cs="Wingdings"/>
          <w:sz w:val="22"/>
          <w:szCs w:val="22"/>
          <w:vertAlign w:val="superscript"/>
        </w:rPr>
      </w:pPr>
      <w:r w:rsidRPr="00BC03B0">
        <w:rPr>
          <w:sz w:val="22"/>
          <w:szCs w:val="22"/>
        </w:rPr>
        <w:t>управление изменениями;</w:t>
      </w:r>
    </w:p>
    <w:p w:rsidR="00BC03B0" w:rsidRPr="00BC03B0" w:rsidRDefault="00BC03B0" w:rsidP="00FF675E">
      <w:pPr>
        <w:numPr>
          <w:ilvl w:val="2"/>
          <w:numId w:val="147"/>
        </w:numPr>
        <w:ind w:firstLine="426"/>
        <w:contextualSpacing/>
        <w:jc w:val="both"/>
        <w:rPr>
          <w:rFonts w:ascii="Wingdings" w:eastAsia="Wingdings" w:hAnsi="Wingdings" w:cs="Wingdings"/>
          <w:sz w:val="22"/>
          <w:szCs w:val="22"/>
          <w:vertAlign w:val="superscript"/>
        </w:rPr>
      </w:pPr>
      <w:r w:rsidRPr="00BC03B0">
        <w:rPr>
          <w:sz w:val="22"/>
          <w:szCs w:val="22"/>
        </w:rPr>
        <w:t>предупреждение аварийных ситуаций, готовность к ним и ликвидацию их последствий;</w:t>
      </w:r>
    </w:p>
    <w:p w:rsidR="00BC03B0" w:rsidRPr="00BC03B0" w:rsidRDefault="00BC03B0" w:rsidP="00FF675E">
      <w:pPr>
        <w:numPr>
          <w:ilvl w:val="2"/>
          <w:numId w:val="147"/>
        </w:numPr>
        <w:ind w:firstLine="426"/>
        <w:contextualSpacing/>
        <w:jc w:val="both"/>
        <w:rPr>
          <w:rFonts w:ascii="Wingdings" w:eastAsia="Wingdings" w:hAnsi="Wingdings" w:cs="Wingdings"/>
          <w:sz w:val="22"/>
          <w:szCs w:val="22"/>
          <w:vertAlign w:val="superscript"/>
        </w:rPr>
      </w:pPr>
      <w:r w:rsidRPr="00BC03B0">
        <w:rPr>
          <w:sz w:val="22"/>
          <w:szCs w:val="22"/>
        </w:rPr>
        <w:t>материально-техническое снабжение;</w:t>
      </w:r>
    </w:p>
    <w:p w:rsidR="00BC03B0" w:rsidRPr="00BC03B0" w:rsidRDefault="00BC03B0" w:rsidP="00FF675E">
      <w:pPr>
        <w:numPr>
          <w:ilvl w:val="2"/>
          <w:numId w:val="147"/>
        </w:numPr>
        <w:ind w:firstLine="426"/>
        <w:contextualSpacing/>
        <w:jc w:val="both"/>
        <w:rPr>
          <w:rFonts w:ascii="Wingdings" w:eastAsia="Wingdings" w:hAnsi="Wingdings" w:cs="Wingdings"/>
          <w:sz w:val="22"/>
          <w:szCs w:val="22"/>
          <w:vertAlign w:val="superscript"/>
        </w:rPr>
      </w:pPr>
      <w:r w:rsidRPr="00BC03B0">
        <w:rPr>
          <w:sz w:val="22"/>
          <w:szCs w:val="22"/>
        </w:rPr>
        <w:t>подрядные работы;</w:t>
      </w:r>
    </w:p>
    <w:p w:rsidR="00BC03B0" w:rsidRPr="00BC03B0" w:rsidRDefault="00BC03B0" w:rsidP="00FF675E">
      <w:pPr>
        <w:numPr>
          <w:ilvl w:val="2"/>
          <w:numId w:val="147"/>
        </w:numPr>
        <w:ind w:firstLine="426"/>
        <w:contextualSpacing/>
        <w:jc w:val="both"/>
        <w:rPr>
          <w:rFonts w:ascii="Wingdings" w:eastAsia="Wingdings" w:hAnsi="Wingdings" w:cs="Wingdings"/>
          <w:sz w:val="22"/>
          <w:szCs w:val="22"/>
          <w:vertAlign w:val="superscript"/>
        </w:rPr>
      </w:pPr>
      <w:r w:rsidRPr="00BC03B0">
        <w:rPr>
          <w:sz w:val="22"/>
          <w:szCs w:val="22"/>
        </w:rPr>
        <w:t>наблюдение и измерение результатов деятельности;</w:t>
      </w:r>
    </w:p>
    <w:p w:rsidR="00BC03B0" w:rsidRPr="00BC03B0" w:rsidRDefault="00BC03B0" w:rsidP="00FF675E">
      <w:pPr>
        <w:numPr>
          <w:ilvl w:val="2"/>
          <w:numId w:val="147"/>
        </w:numPr>
        <w:ind w:firstLine="426"/>
        <w:contextualSpacing/>
        <w:jc w:val="both"/>
        <w:rPr>
          <w:rFonts w:ascii="Wingdings" w:eastAsia="Wingdings" w:hAnsi="Wingdings" w:cs="Wingdings"/>
          <w:sz w:val="22"/>
          <w:szCs w:val="22"/>
          <w:vertAlign w:val="superscript"/>
        </w:rPr>
      </w:pPr>
      <w:r w:rsidRPr="00BC03B0">
        <w:rPr>
          <w:sz w:val="22"/>
          <w:szCs w:val="22"/>
        </w:rPr>
        <w:t>расследование несчастных случаев, профессиональных заболеваний и инцидентов на производстве и их воздействие на деятельность по обеспечению безопасности и охране здоровья;</w:t>
      </w:r>
    </w:p>
    <w:p w:rsidR="00BC03B0" w:rsidRPr="00BC03B0" w:rsidRDefault="00BC03B0" w:rsidP="00FF675E">
      <w:pPr>
        <w:numPr>
          <w:ilvl w:val="2"/>
          <w:numId w:val="147"/>
        </w:numPr>
        <w:ind w:firstLine="426"/>
        <w:contextualSpacing/>
        <w:jc w:val="both"/>
        <w:rPr>
          <w:rFonts w:ascii="Wingdings" w:eastAsia="Wingdings" w:hAnsi="Wingdings" w:cs="Wingdings"/>
          <w:sz w:val="22"/>
          <w:szCs w:val="22"/>
          <w:vertAlign w:val="superscript"/>
        </w:rPr>
      </w:pPr>
      <w:r w:rsidRPr="00BC03B0">
        <w:rPr>
          <w:sz w:val="22"/>
          <w:szCs w:val="22"/>
        </w:rPr>
        <w:t>анализ эффективности управления охраной труда руководством;</w:t>
      </w:r>
    </w:p>
    <w:p w:rsidR="00BC03B0" w:rsidRPr="00BC03B0" w:rsidRDefault="00BC03B0" w:rsidP="00FF675E">
      <w:pPr>
        <w:numPr>
          <w:ilvl w:val="2"/>
          <w:numId w:val="147"/>
        </w:numPr>
        <w:ind w:firstLine="426"/>
        <w:contextualSpacing/>
        <w:jc w:val="both"/>
        <w:rPr>
          <w:rFonts w:ascii="Wingdings" w:eastAsia="Wingdings" w:hAnsi="Wingdings" w:cs="Wingdings"/>
          <w:sz w:val="22"/>
          <w:szCs w:val="22"/>
          <w:vertAlign w:val="superscript"/>
        </w:rPr>
      </w:pPr>
      <w:r w:rsidRPr="00BC03B0">
        <w:rPr>
          <w:sz w:val="22"/>
          <w:szCs w:val="22"/>
        </w:rPr>
        <w:t>предупреждающие и корректирующие действия;</w:t>
      </w:r>
    </w:p>
    <w:p w:rsidR="00BC03B0" w:rsidRPr="00BC03B0" w:rsidRDefault="00BC03B0" w:rsidP="00FF675E">
      <w:pPr>
        <w:numPr>
          <w:ilvl w:val="2"/>
          <w:numId w:val="147"/>
        </w:numPr>
        <w:ind w:firstLine="426"/>
        <w:contextualSpacing/>
        <w:jc w:val="both"/>
        <w:rPr>
          <w:rFonts w:ascii="Wingdings" w:eastAsia="Wingdings" w:hAnsi="Wingdings" w:cs="Wingdings"/>
          <w:sz w:val="22"/>
          <w:szCs w:val="22"/>
          <w:vertAlign w:val="superscript"/>
        </w:rPr>
      </w:pPr>
      <w:r w:rsidRPr="00BC03B0">
        <w:rPr>
          <w:sz w:val="22"/>
          <w:szCs w:val="22"/>
        </w:rPr>
        <w:t>непрерывное совершенствование;</w:t>
      </w:r>
    </w:p>
    <w:p w:rsidR="00BC03B0" w:rsidRPr="00BC03B0" w:rsidRDefault="00BC03B0" w:rsidP="00FF675E">
      <w:pPr>
        <w:numPr>
          <w:ilvl w:val="2"/>
          <w:numId w:val="147"/>
        </w:numPr>
        <w:ind w:firstLine="426"/>
        <w:contextualSpacing/>
        <w:rPr>
          <w:rFonts w:ascii="Wingdings" w:eastAsia="Wingdings" w:hAnsi="Wingdings" w:cs="Wingdings"/>
          <w:sz w:val="46"/>
          <w:szCs w:val="46"/>
          <w:vertAlign w:val="superscript"/>
        </w:rPr>
      </w:pPr>
      <w:r w:rsidRPr="00BC03B0">
        <w:rPr>
          <w:sz w:val="23"/>
          <w:szCs w:val="23"/>
        </w:rPr>
        <w:t>любые другие критерии проверки и элементы в зависимости от необходимости.</w:t>
      </w:r>
    </w:p>
    <w:p w:rsidR="00BC03B0" w:rsidRPr="00BC03B0" w:rsidRDefault="00BC03B0" w:rsidP="00FF675E">
      <w:pPr>
        <w:numPr>
          <w:ilvl w:val="1"/>
          <w:numId w:val="147"/>
        </w:numPr>
        <w:tabs>
          <w:tab w:val="left" w:pos="1280"/>
        </w:tabs>
        <w:ind w:right="20" w:firstLine="426"/>
        <w:contextualSpacing/>
        <w:jc w:val="both"/>
      </w:pPr>
      <w:r w:rsidRPr="00BC03B0">
        <w:t>выводах аудита должно быть определено, являются ли функционирующие элементы системы управления охраной труда или их подсистемы:</w:t>
      </w:r>
    </w:p>
    <w:p w:rsidR="00BC03B0" w:rsidRPr="00BC03B0" w:rsidRDefault="00BC03B0" w:rsidP="006A60B3">
      <w:pPr>
        <w:ind w:firstLine="426"/>
        <w:contextualSpacing/>
        <w:jc w:val="both"/>
      </w:pPr>
      <w:r w:rsidRPr="00BC03B0">
        <w:rPr>
          <w:rFonts w:ascii="Symbol" w:eastAsia="Symbol" w:hAnsi="Symbol" w:cs="Symbol"/>
        </w:rPr>
        <w:t></w:t>
      </w:r>
      <w:r w:rsidRPr="00BC03B0">
        <w:rPr>
          <w:rFonts w:ascii="Symbol" w:eastAsia="Symbol" w:hAnsi="Symbol" w:cs="Symbol"/>
        </w:rPr>
        <w:t></w:t>
      </w:r>
      <w:r w:rsidRPr="00BC03B0">
        <w:t>эффективными для реализации политики и целей Учреждения по охране труда;</w:t>
      </w:r>
    </w:p>
    <w:p w:rsidR="00BC03B0" w:rsidRPr="00BC03B0" w:rsidRDefault="00BC03B0" w:rsidP="006A60B3">
      <w:pPr>
        <w:ind w:firstLine="426"/>
        <w:contextualSpacing/>
        <w:jc w:val="both"/>
      </w:pPr>
      <w:r w:rsidRPr="00BC03B0">
        <w:rPr>
          <w:rFonts w:ascii="Symbol" w:eastAsia="Symbol" w:hAnsi="Symbol" w:cs="Symbol"/>
        </w:rPr>
        <w:t></w:t>
      </w:r>
      <w:r w:rsidRPr="00BC03B0">
        <w:rPr>
          <w:rFonts w:ascii="Symbol" w:eastAsia="Symbol" w:hAnsi="Symbol" w:cs="Symbol"/>
        </w:rPr>
        <w:t></w:t>
      </w:r>
      <w:r w:rsidRPr="00BC03B0">
        <w:t>соответствующими результатам оценки результативности деятельности по</w:t>
      </w:r>
    </w:p>
    <w:p w:rsidR="00BC03B0" w:rsidRPr="00BC03B0" w:rsidRDefault="00BC03B0" w:rsidP="006A60B3">
      <w:pPr>
        <w:ind w:right="20" w:firstLine="426"/>
        <w:contextualSpacing/>
        <w:jc w:val="both"/>
      </w:pPr>
      <w:r w:rsidRPr="00BC03B0">
        <w:t>охране труда обеспечивающими соответствие требованиям законов и правил, относящихся к деятельности Учреждения;</w:t>
      </w:r>
    </w:p>
    <w:p w:rsidR="00BC03B0" w:rsidRPr="00BC03B0" w:rsidRDefault="00BC03B0" w:rsidP="006A60B3">
      <w:pPr>
        <w:ind w:firstLine="426"/>
        <w:contextualSpacing/>
        <w:jc w:val="both"/>
      </w:pPr>
      <w:r w:rsidRPr="00BC03B0">
        <w:rPr>
          <w:rFonts w:ascii="Symbol" w:eastAsia="Symbol" w:hAnsi="Symbol" w:cs="Symbol"/>
        </w:rPr>
        <w:t></w:t>
      </w:r>
      <w:r w:rsidRPr="00BC03B0">
        <w:rPr>
          <w:rFonts w:ascii="Symbol" w:eastAsia="Symbol" w:hAnsi="Symbol" w:cs="Symbol"/>
        </w:rPr>
        <w:t></w:t>
      </w:r>
      <w:r w:rsidRPr="00BC03B0">
        <w:t>обеспечивающими непрерывное совершенствование и применение передового опыта по охране труда.</w:t>
      </w:r>
    </w:p>
    <w:p w:rsidR="00BC03B0" w:rsidRPr="00BC03B0" w:rsidRDefault="00BC03B0" w:rsidP="006A60B3">
      <w:pPr>
        <w:ind w:right="20" w:firstLine="426"/>
        <w:contextualSpacing/>
      </w:pPr>
      <w:r w:rsidRPr="00BC03B0">
        <w:t>Результаты аудита и его выводы доводятся до всех работников Учреждения. Постоянный контроль состояния производственной среды (по результатам</w:t>
      </w:r>
    </w:p>
    <w:p w:rsidR="00BC03B0" w:rsidRPr="00BC03B0" w:rsidRDefault="00BC03B0" w:rsidP="006A60B3">
      <w:pPr>
        <w:ind w:firstLine="426"/>
        <w:contextualSpacing/>
      </w:pPr>
      <w:r w:rsidRPr="00BC03B0">
        <w:t>проведенной специальной оценки труда).</w:t>
      </w:r>
    </w:p>
    <w:p w:rsidR="00BC03B0" w:rsidRPr="00BC03B0" w:rsidRDefault="00BC03B0" w:rsidP="006A60B3">
      <w:pPr>
        <w:ind w:firstLine="426"/>
        <w:contextualSpacing/>
        <w:jc w:val="both"/>
      </w:pPr>
      <w:r w:rsidRPr="00BC03B0">
        <w:t>Постоянный контроль состояния производственной среды предусматривает измерение (определение) и оценку опасных и вредных факторов производственной среды</w:t>
      </w:r>
    </w:p>
    <w:p w:rsidR="00BC03B0" w:rsidRPr="00BC03B0" w:rsidRDefault="00BC03B0" w:rsidP="006A60B3">
      <w:pPr>
        <w:numPr>
          <w:ilvl w:val="0"/>
          <w:numId w:val="147"/>
        </w:numPr>
        <w:tabs>
          <w:tab w:val="left" w:pos="586"/>
        </w:tabs>
        <w:ind w:firstLine="426"/>
        <w:contextualSpacing/>
        <w:jc w:val="both"/>
      </w:pPr>
      <w:r w:rsidRPr="00BC03B0">
        <w:t>трудового процесса на рабочем месте. Этот процесс предусматривает оценку воздействия на работников опасных и вредных производственных факторов; санитарно-гигиенических и социально-психологических условий труда, организации труда на рабочем месте, которые могут представлять риск для здоровья работников, а также наличие и состояние системы защиты от них, разработанных для их устранения и (или) снижения.</w:t>
      </w:r>
    </w:p>
    <w:p w:rsidR="00BC03B0" w:rsidRPr="00BC03B0" w:rsidRDefault="00BC03B0" w:rsidP="006A60B3">
      <w:pPr>
        <w:ind w:firstLine="426"/>
        <w:contextualSpacing/>
        <w:jc w:val="both"/>
      </w:pPr>
      <w:r w:rsidRPr="00BC03B0">
        <w:t>Такой контроль включает в себя специальную оценку условий труда, определение опасностей и оценку рисков, опрос или анализ данных о состоянии здоровья работников, анкетирование и т.п.</w:t>
      </w:r>
    </w:p>
    <w:p w:rsidR="00BC03B0" w:rsidRPr="00BC03B0" w:rsidRDefault="00BC03B0" w:rsidP="006A60B3">
      <w:pPr>
        <w:ind w:firstLine="426"/>
        <w:contextualSpacing/>
        <w:jc w:val="both"/>
      </w:pPr>
      <w:r w:rsidRPr="00BC03B0">
        <w:t>Наиболее полную характеристику состояния условий труда на рабочем месте получают при специальной оценке условий труда. Эта процедура предусматривает оценку условий труда на рабочих местах, выявление вредных и (или) опасных производственных факторов, оценку применяемых средств защиты, а также разработку мероприятий по приведению условий труда в соответствие с государственными нормативными требованиями.</w:t>
      </w:r>
    </w:p>
    <w:p w:rsidR="00BC03B0" w:rsidRPr="00BC03B0" w:rsidRDefault="00BC03B0" w:rsidP="006A60B3">
      <w:pPr>
        <w:ind w:firstLine="426"/>
        <w:contextualSpacing/>
        <w:jc w:val="both"/>
      </w:pPr>
      <w:r w:rsidRPr="00BC03B0">
        <w:t>Измерения опасных и вредных производственных факторов, определение показателей тяжести и напряженности трудового процесса на рабочих местах, а также оценку травмоопасности рабочих мест осуществляют организации или лабораторные подразделения организаций, аккредитованные в установленном порядке на проведение соответствующих измерений.</w:t>
      </w:r>
    </w:p>
    <w:p w:rsidR="00BC03B0" w:rsidRPr="00BC03B0" w:rsidRDefault="00BC03B0" w:rsidP="006A60B3">
      <w:pPr>
        <w:ind w:firstLine="426"/>
        <w:contextualSpacing/>
        <w:jc w:val="both"/>
      </w:pPr>
      <w:r w:rsidRPr="00BC03B0">
        <w:t>Результаты специальной оценки условий труда используют при:</w:t>
      </w:r>
    </w:p>
    <w:p w:rsidR="00BC03B0" w:rsidRPr="00BC03B0" w:rsidRDefault="00BC03B0" w:rsidP="006A60B3">
      <w:pPr>
        <w:ind w:firstLine="426"/>
        <w:contextualSpacing/>
        <w:jc w:val="both"/>
      </w:pPr>
      <w:r w:rsidRPr="00BC03B0">
        <w:rPr>
          <w:rFonts w:ascii="Symbol" w:eastAsia="Symbol" w:hAnsi="Symbol" w:cs="Symbol"/>
        </w:rPr>
        <w:t></w:t>
      </w:r>
      <w:r w:rsidRPr="00BC03B0">
        <w:rPr>
          <w:rFonts w:ascii="Symbol" w:eastAsia="Symbol" w:hAnsi="Symbol" w:cs="Symbol"/>
        </w:rPr>
        <w:t></w:t>
      </w:r>
      <w:r w:rsidRPr="00BC03B0">
        <w:t>планировании мероприятий в соответствии с государственными нормативными требованиями охраны труда;</w:t>
      </w:r>
    </w:p>
    <w:p w:rsidR="00BC03B0" w:rsidRPr="00BC03B0" w:rsidRDefault="00BC03B0" w:rsidP="006A60B3">
      <w:pPr>
        <w:ind w:firstLine="426"/>
        <w:contextualSpacing/>
        <w:jc w:val="both"/>
      </w:pPr>
      <w:r w:rsidRPr="00BC03B0">
        <w:rPr>
          <w:rFonts w:ascii="Symbol" w:eastAsia="Symbol" w:hAnsi="Symbol" w:cs="Symbol"/>
        </w:rPr>
        <w:t></w:t>
      </w:r>
      <w:r w:rsidRPr="00BC03B0">
        <w:rPr>
          <w:rFonts w:ascii="Symbol" w:eastAsia="Symbol" w:hAnsi="Symbol" w:cs="Symbol"/>
        </w:rPr>
        <w:t></w:t>
      </w:r>
      <w:r w:rsidRPr="00BC03B0">
        <w:t>решении вопроса о связи заболевания с профессией при подозрении на профессиональные заболевания, в том числе при решении споров, разногласий в судебном порядке;</w:t>
      </w:r>
    </w:p>
    <w:p w:rsidR="00BC03B0" w:rsidRPr="00BC03B0" w:rsidRDefault="00BC03B0" w:rsidP="006A60B3">
      <w:pPr>
        <w:ind w:firstLine="426"/>
        <w:contextualSpacing/>
        <w:jc w:val="both"/>
      </w:pPr>
      <w:r w:rsidRPr="00BC03B0">
        <w:rPr>
          <w:rFonts w:ascii="Symbol" w:eastAsia="Symbol" w:hAnsi="Symbol" w:cs="Symbol"/>
        </w:rPr>
        <w:t></w:t>
      </w:r>
      <w:r w:rsidRPr="00BC03B0">
        <w:rPr>
          <w:rFonts w:ascii="Symbol" w:eastAsia="Symbol" w:hAnsi="Symbol" w:cs="Symbol"/>
        </w:rPr>
        <w:t></w:t>
      </w:r>
      <w:r w:rsidRPr="00BC03B0">
        <w:t>рассмотрении  вопроса  о  прекращении  (приостановлении)  эксплуатации участка, производственного оборудования, изменении технологий, представляющих непосредственную угрозу для жизни или здоровья работника</w:t>
      </w:r>
    </w:p>
    <w:p w:rsidR="00BC03B0" w:rsidRPr="00BC03B0" w:rsidRDefault="00BC03B0" w:rsidP="006A60B3">
      <w:pPr>
        <w:tabs>
          <w:tab w:val="left" w:pos="1700"/>
        </w:tabs>
        <w:ind w:firstLine="426"/>
        <w:contextualSpacing/>
        <w:jc w:val="both"/>
        <w:rPr>
          <w:rFonts w:ascii="Symbol" w:eastAsia="Symbol" w:hAnsi="Symbol" w:cs="Symbol"/>
        </w:rPr>
      </w:pPr>
      <w:r w:rsidRPr="00BC03B0">
        <w:t>- включении в трудовой договор условий труда работника;</w:t>
      </w:r>
    </w:p>
    <w:p w:rsidR="00BC03B0" w:rsidRPr="00BC03B0" w:rsidRDefault="00BC03B0" w:rsidP="006A60B3">
      <w:pPr>
        <w:tabs>
          <w:tab w:val="left" w:pos="1700"/>
        </w:tabs>
        <w:ind w:firstLine="426"/>
        <w:contextualSpacing/>
        <w:jc w:val="both"/>
        <w:rPr>
          <w:rFonts w:ascii="Symbol" w:eastAsia="Symbol" w:hAnsi="Symbol" w:cs="Symbol"/>
        </w:rPr>
      </w:pPr>
      <w:r w:rsidRPr="00BC03B0">
        <w:t>- ознакомлении работников с условиями труда на рабочем месте;</w:t>
      </w:r>
    </w:p>
    <w:p w:rsidR="00BC03B0" w:rsidRPr="00BC03B0" w:rsidRDefault="00BC03B0" w:rsidP="006A60B3">
      <w:pPr>
        <w:tabs>
          <w:tab w:val="left" w:pos="1700"/>
        </w:tabs>
        <w:ind w:right="20" w:firstLine="426"/>
        <w:contextualSpacing/>
        <w:jc w:val="both"/>
        <w:rPr>
          <w:rFonts w:ascii="Symbol" w:eastAsia="Symbol" w:hAnsi="Symbol" w:cs="Symbol"/>
        </w:rPr>
      </w:pPr>
      <w:r w:rsidRPr="00BC03B0">
        <w:t>- составлении статистической отчетности о состоянии условий труда и компенсациях за работу во вредных и (или) опасных условиях труда;</w:t>
      </w:r>
    </w:p>
    <w:p w:rsidR="00BC03B0" w:rsidRPr="00BC03B0" w:rsidRDefault="00BC03B0" w:rsidP="006A60B3">
      <w:pPr>
        <w:tabs>
          <w:tab w:val="left" w:pos="1700"/>
        </w:tabs>
        <w:ind w:firstLine="426"/>
        <w:contextualSpacing/>
        <w:jc w:val="both"/>
        <w:rPr>
          <w:rFonts w:ascii="Symbol" w:eastAsia="Symbol" w:hAnsi="Symbol" w:cs="Symbol"/>
        </w:rPr>
      </w:pPr>
      <w:r w:rsidRPr="00BC03B0">
        <w:t>- рассмотрении вопроса о привлечении к ответственности лиц, виновных в нарушении требований охраны труда;</w:t>
      </w:r>
    </w:p>
    <w:p w:rsidR="00BC03B0" w:rsidRPr="00BC03B0" w:rsidRDefault="00BC03B0" w:rsidP="006A60B3">
      <w:pPr>
        <w:tabs>
          <w:tab w:val="left" w:pos="1700"/>
        </w:tabs>
        <w:ind w:firstLine="426"/>
        <w:contextualSpacing/>
        <w:jc w:val="both"/>
        <w:rPr>
          <w:rFonts w:ascii="Symbol" w:eastAsia="Symbol" w:hAnsi="Symbol" w:cs="Symbol"/>
        </w:rPr>
      </w:pPr>
      <w:r w:rsidRPr="00BC03B0">
        <w:t>- обосновании предоставления в предусмотренном законодательством порядке компенсаций работникам, занятым на тяжелых работах и работах с вредными и (или) опасными условиями труда. Компенсации за тяжелые работы и работы с вредными или опасными условиями труда устанавливают для условий, не устранимых при современном техническом уровне производства и существующей организации труда.</w:t>
      </w:r>
    </w:p>
    <w:p w:rsidR="00BC03B0" w:rsidRPr="00BC03B0" w:rsidRDefault="00BC03B0" w:rsidP="006A60B3">
      <w:pPr>
        <w:numPr>
          <w:ilvl w:val="0"/>
          <w:numId w:val="148"/>
        </w:numPr>
        <w:tabs>
          <w:tab w:val="left" w:pos="851"/>
        </w:tabs>
        <w:ind w:firstLine="426"/>
        <w:contextualSpacing/>
        <w:jc w:val="both"/>
        <w:rPr>
          <w:b/>
          <w:bCs/>
        </w:rPr>
      </w:pPr>
      <w:r w:rsidRPr="00BC03B0">
        <w:rPr>
          <w:b/>
          <w:bCs/>
        </w:rPr>
        <w:t>Ответственность за нарушение требований охраны труда.</w:t>
      </w:r>
    </w:p>
    <w:p w:rsidR="00BC03B0" w:rsidRPr="00BC03B0" w:rsidRDefault="00BC03B0" w:rsidP="006A60B3">
      <w:pPr>
        <w:tabs>
          <w:tab w:val="left" w:pos="851"/>
        </w:tabs>
        <w:ind w:firstLine="426"/>
        <w:contextualSpacing/>
        <w:jc w:val="both"/>
        <w:rPr>
          <w:sz w:val="20"/>
          <w:szCs w:val="20"/>
        </w:rPr>
      </w:pPr>
      <w:r w:rsidRPr="00BC03B0">
        <w:t>Лица, виновные в нарушении законодательных и иных нормативных правовых актов по охране труда, в невыполнении обязательств (мероприятий) раздела охраны труда коллективного договора, привлекаются к дисциплинарной, гражданско-правовой, административной и уголовной ответственности в порядке, установленном федеральными законами.</w:t>
      </w:r>
    </w:p>
    <w:p w:rsidR="00BC03B0" w:rsidRPr="00BC03B0" w:rsidRDefault="00BC03B0" w:rsidP="006A60B3">
      <w:pPr>
        <w:numPr>
          <w:ilvl w:val="0"/>
          <w:numId w:val="149"/>
        </w:numPr>
        <w:tabs>
          <w:tab w:val="left" w:pos="3402"/>
        </w:tabs>
        <w:ind w:left="3540" w:hanging="138"/>
        <w:contextualSpacing/>
        <w:rPr>
          <w:b/>
          <w:bCs/>
        </w:rPr>
      </w:pPr>
      <w:r w:rsidRPr="00BC03B0">
        <w:rPr>
          <w:b/>
          <w:bCs/>
        </w:rPr>
        <w:t>Заключительные положения</w:t>
      </w:r>
    </w:p>
    <w:p w:rsidR="00BC03B0" w:rsidRPr="00BC03B0" w:rsidRDefault="00BC03B0" w:rsidP="006A60B3">
      <w:pPr>
        <w:ind w:firstLine="426"/>
        <w:contextualSpacing/>
        <w:jc w:val="both"/>
        <w:rPr>
          <w:sz w:val="20"/>
          <w:szCs w:val="20"/>
        </w:rPr>
      </w:pPr>
      <w:r w:rsidRPr="00BC03B0">
        <w:t>13.1. Настоящее Положение вступает в силу с   даты его утверждения заведующим Учреждения.</w:t>
      </w:r>
    </w:p>
    <w:p w:rsidR="00BC03B0" w:rsidRPr="00BC03B0" w:rsidRDefault="00BC03B0" w:rsidP="006A60B3">
      <w:pPr>
        <w:ind w:right="20" w:firstLine="426"/>
        <w:contextualSpacing/>
        <w:jc w:val="both"/>
        <w:rPr>
          <w:sz w:val="20"/>
          <w:szCs w:val="20"/>
        </w:rPr>
      </w:pPr>
      <w:r w:rsidRPr="00BC03B0">
        <w:t>13.2. Настоящее Положение утрачивает силу в случае принятия нового Положения о системе управления охраной труда.</w:t>
      </w:r>
    </w:p>
    <w:p w:rsidR="00BC03B0" w:rsidRPr="00BC03B0" w:rsidRDefault="00BC03B0" w:rsidP="006A60B3">
      <w:pPr>
        <w:ind w:firstLine="426"/>
        <w:contextualSpacing/>
        <w:jc w:val="both"/>
        <w:rPr>
          <w:sz w:val="20"/>
          <w:szCs w:val="20"/>
        </w:rPr>
      </w:pPr>
      <w:r w:rsidRPr="00BC03B0">
        <w:t>13.3. Вопросы, не урегулированные настоящим Положением, подлежат урегулированию в соответствии с действующим законодательством РФ, Уставом Учреждения и иными локальными нормативными актами Учреждения.</w:t>
      </w:r>
    </w:p>
    <w:p w:rsidR="00BC03B0" w:rsidRPr="00BC03B0" w:rsidRDefault="00BC03B0" w:rsidP="006A60B3">
      <w:pPr>
        <w:ind w:firstLine="426"/>
        <w:contextualSpacing/>
        <w:rPr>
          <w:sz w:val="20"/>
          <w:szCs w:val="20"/>
        </w:rPr>
      </w:pPr>
    </w:p>
    <w:p w:rsidR="00BC03B0" w:rsidRPr="00BC03B0" w:rsidRDefault="00BC03B0" w:rsidP="006A60B3">
      <w:pPr>
        <w:ind w:firstLine="426"/>
        <w:contextualSpacing/>
        <w:rPr>
          <w:sz w:val="20"/>
          <w:szCs w:val="20"/>
        </w:rPr>
      </w:pPr>
    </w:p>
    <w:p w:rsidR="00BC03B0" w:rsidRPr="00BC03B0" w:rsidRDefault="00BC03B0" w:rsidP="006A60B3">
      <w:pPr>
        <w:ind w:firstLine="426"/>
        <w:contextualSpacing/>
        <w:rPr>
          <w:sz w:val="20"/>
          <w:szCs w:val="20"/>
        </w:rPr>
      </w:pPr>
    </w:p>
    <w:p w:rsidR="00BC03B0" w:rsidRPr="00BC03B0" w:rsidRDefault="00BC03B0" w:rsidP="006A60B3">
      <w:pPr>
        <w:ind w:firstLine="426"/>
        <w:contextualSpacing/>
        <w:rPr>
          <w:sz w:val="20"/>
          <w:szCs w:val="20"/>
        </w:rPr>
      </w:pPr>
    </w:p>
    <w:p w:rsidR="00BC03B0" w:rsidRPr="00BC03B0" w:rsidRDefault="00BC03B0" w:rsidP="006A60B3">
      <w:pPr>
        <w:ind w:firstLine="426"/>
        <w:contextualSpacing/>
        <w:rPr>
          <w:sz w:val="20"/>
          <w:szCs w:val="20"/>
        </w:rPr>
      </w:pPr>
    </w:p>
    <w:p w:rsidR="00BC03B0" w:rsidRPr="00BC03B0" w:rsidRDefault="00BC03B0" w:rsidP="00BC03B0">
      <w:pPr>
        <w:contextualSpacing/>
        <w:rPr>
          <w:sz w:val="20"/>
          <w:szCs w:val="20"/>
        </w:rPr>
      </w:pPr>
    </w:p>
    <w:p w:rsidR="00BC03B0" w:rsidRPr="00BC03B0" w:rsidRDefault="00BC03B0" w:rsidP="00BC03B0">
      <w:pPr>
        <w:contextualSpacing/>
        <w:rPr>
          <w:sz w:val="20"/>
          <w:szCs w:val="20"/>
        </w:rPr>
      </w:pPr>
    </w:p>
    <w:p w:rsidR="00BC03B0" w:rsidRPr="00BC03B0" w:rsidRDefault="00BC03B0" w:rsidP="00BC03B0">
      <w:pPr>
        <w:contextualSpacing/>
        <w:rPr>
          <w:sz w:val="20"/>
          <w:szCs w:val="20"/>
        </w:rPr>
      </w:pPr>
    </w:p>
    <w:p w:rsidR="00BC03B0" w:rsidRPr="00BC03B0" w:rsidRDefault="00BC03B0" w:rsidP="00BC03B0">
      <w:pPr>
        <w:contextualSpacing/>
        <w:rPr>
          <w:sz w:val="20"/>
          <w:szCs w:val="20"/>
        </w:rPr>
      </w:pPr>
    </w:p>
    <w:p w:rsidR="00BC03B0" w:rsidRPr="00BC03B0" w:rsidRDefault="00BC03B0" w:rsidP="00BC03B0">
      <w:pPr>
        <w:contextualSpacing/>
        <w:rPr>
          <w:sz w:val="20"/>
          <w:szCs w:val="20"/>
        </w:rPr>
      </w:pPr>
    </w:p>
    <w:p w:rsidR="0074615F" w:rsidRPr="00B80566" w:rsidRDefault="0074615F" w:rsidP="0074615F">
      <w:pPr>
        <w:jc w:val="right"/>
        <w:rPr>
          <w:rFonts w:eastAsia="Calibri"/>
          <w:b/>
          <w:i/>
          <w:noProof/>
        </w:rPr>
      </w:pPr>
      <w:r w:rsidRPr="00B80566">
        <w:rPr>
          <w:rFonts w:eastAsia="Calibri"/>
          <w:b/>
          <w:i/>
          <w:noProof/>
        </w:rPr>
        <w:t xml:space="preserve">Приложение № </w:t>
      </w:r>
      <w:r>
        <w:rPr>
          <w:rFonts w:eastAsia="Calibri"/>
          <w:b/>
          <w:i/>
          <w:noProof/>
        </w:rPr>
        <w:t>2</w:t>
      </w:r>
      <w:r w:rsidR="00200684">
        <w:rPr>
          <w:rFonts w:eastAsia="Calibri"/>
          <w:b/>
          <w:i/>
          <w:noProof/>
        </w:rPr>
        <w:t>2</w:t>
      </w:r>
    </w:p>
    <w:tbl>
      <w:tblPr>
        <w:tblW w:w="10100" w:type="dxa"/>
        <w:tblInd w:w="108" w:type="dxa"/>
        <w:tblLook w:val="04A0"/>
      </w:tblPr>
      <w:tblGrid>
        <w:gridCol w:w="4962"/>
        <w:gridCol w:w="5138"/>
      </w:tblGrid>
      <w:tr w:rsidR="0074615F" w:rsidRPr="009D31C8" w:rsidTr="009F3507">
        <w:tc>
          <w:tcPr>
            <w:tcW w:w="4962" w:type="dxa"/>
            <w:vAlign w:val="center"/>
          </w:tcPr>
          <w:p w:rsidR="0074615F" w:rsidRPr="00901CD2" w:rsidRDefault="0074615F" w:rsidP="0074615F">
            <w:pPr>
              <w:contextualSpacing/>
              <w:rPr>
                <w:b/>
                <w:lang w:eastAsia="en-US"/>
              </w:rPr>
            </w:pPr>
            <w:r w:rsidRPr="00901CD2">
              <w:rPr>
                <w:b/>
                <w:lang w:eastAsia="en-US"/>
              </w:rPr>
              <w:t>Мотивированное мнение</w:t>
            </w:r>
          </w:p>
          <w:p w:rsidR="0074615F" w:rsidRPr="00901CD2" w:rsidRDefault="0074615F" w:rsidP="0074615F">
            <w:pPr>
              <w:contextualSpacing/>
              <w:rPr>
                <w:lang w:eastAsia="en-US"/>
              </w:rPr>
            </w:pPr>
            <w:r w:rsidRPr="00901CD2">
              <w:rPr>
                <w:lang w:eastAsia="en-US"/>
              </w:rPr>
              <w:t>первичной профсоюзной организации</w:t>
            </w:r>
          </w:p>
          <w:p w:rsidR="0074615F" w:rsidRPr="00901CD2" w:rsidRDefault="0074615F" w:rsidP="0074615F">
            <w:pPr>
              <w:contextualSpacing/>
              <w:rPr>
                <w:lang w:eastAsia="en-US"/>
              </w:rPr>
            </w:pPr>
            <w:r w:rsidRPr="00901CD2">
              <w:rPr>
                <w:lang w:eastAsia="en-US"/>
              </w:rPr>
              <w:t xml:space="preserve">МАДОУ «Детский сад </w:t>
            </w:r>
            <w:r w:rsidR="004C2A0A">
              <w:rPr>
                <w:lang w:eastAsia="en-US"/>
              </w:rPr>
              <w:t>№161</w:t>
            </w:r>
            <w:r w:rsidRPr="00901CD2">
              <w:rPr>
                <w:lang w:eastAsia="en-US"/>
              </w:rPr>
              <w:t>»</w:t>
            </w:r>
          </w:p>
          <w:p w:rsidR="0074615F" w:rsidRPr="00901CD2" w:rsidRDefault="0074615F" w:rsidP="0074615F">
            <w:pPr>
              <w:contextualSpacing/>
              <w:rPr>
                <w:lang w:eastAsia="en-US"/>
              </w:rPr>
            </w:pPr>
            <w:r w:rsidRPr="00901CD2">
              <w:rPr>
                <w:lang w:eastAsia="en-US"/>
              </w:rPr>
              <w:t>Протокол № ___ от «___» _______20___г.</w:t>
            </w:r>
          </w:p>
          <w:p w:rsidR="0074615F" w:rsidRPr="00901CD2" w:rsidRDefault="0074615F" w:rsidP="0074615F">
            <w:pPr>
              <w:contextualSpacing/>
              <w:jc w:val="both"/>
              <w:rPr>
                <w:bCs/>
                <w:lang w:eastAsia="en-US"/>
              </w:rPr>
            </w:pPr>
          </w:p>
          <w:p w:rsidR="0074615F" w:rsidRPr="009D31C8" w:rsidRDefault="0074615F" w:rsidP="00743118">
            <w:r>
              <w:rPr>
                <w:bCs/>
                <w:lang w:eastAsia="en-US"/>
              </w:rPr>
              <w:t xml:space="preserve">Председатель </w:t>
            </w:r>
            <w:r w:rsidR="00743118">
              <w:rPr>
                <w:bCs/>
                <w:lang w:eastAsia="en-US"/>
              </w:rPr>
              <w:t>первичной профсоюзной организации</w:t>
            </w:r>
            <w:r>
              <w:rPr>
                <w:bCs/>
                <w:lang w:eastAsia="en-US"/>
              </w:rPr>
              <w:t xml:space="preserve"> _________</w:t>
            </w:r>
            <w:r w:rsidRPr="00901CD2">
              <w:rPr>
                <w:bCs/>
                <w:lang w:eastAsia="en-US"/>
              </w:rPr>
              <w:t xml:space="preserve"> </w:t>
            </w:r>
            <w:r w:rsidR="0011521B">
              <w:rPr>
                <w:bCs/>
                <w:lang w:eastAsia="en-US"/>
              </w:rPr>
              <w:t>С.И.Мингазова</w:t>
            </w:r>
          </w:p>
        </w:tc>
        <w:tc>
          <w:tcPr>
            <w:tcW w:w="5138" w:type="dxa"/>
          </w:tcPr>
          <w:p w:rsidR="0074615F" w:rsidRPr="004F3941" w:rsidRDefault="004F3941" w:rsidP="009F3507">
            <w:pPr>
              <w:ind w:left="601"/>
              <w:rPr>
                <w:b/>
              </w:rPr>
            </w:pPr>
            <w:r>
              <w:rPr>
                <w:b/>
              </w:rPr>
              <w:t>УТВЕРЖДАЮ</w:t>
            </w:r>
          </w:p>
          <w:p w:rsidR="0074615F" w:rsidRPr="009D31C8" w:rsidRDefault="0074615F" w:rsidP="009F3507">
            <w:pPr>
              <w:ind w:left="601"/>
            </w:pPr>
            <w:r w:rsidRPr="009D31C8">
              <w:t>Заведующ</w:t>
            </w:r>
            <w:r>
              <w:t>ий</w:t>
            </w:r>
            <w:r w:rsidRPr="009D31C8">
              <w:t xml:space="preserve"> </w:t>
            </w:r>
          </w:p>
          <w:p w:rsidR="0074615F" w:rsidRPr="009D31C8" w:rsidRDefault="0074615F" w:rsidP="009F3507">
            <w:pPr>
              <w:ind w:left="601"/>
            </w:pPr>
            <w:r w:rsidRPr="009D31C8">
              <w:t xml:space="preserve">МАДОУ «Детский сад </w:t>
            </w:r>
            <w:r w:rsidR="004C2A0A">
              <w:t>№161</w:t>
            </w:r>
            <w:r w:rsidRPr="009D31C8">
              <w:t>»</w:t>
            </w:r>
          </w:p>
          <w:p w:rsidR="0074615F" w:rsidRPr="009D31C8" w:rsidRDefault="0074615F" w:rsidP="009F3507">
            <w:pPr>
              <w:ind w:left="601"/>
            </w:pPr>
          </w:p>
          <w:p w:rsidR="0074615F" w:rsidRPr="00B7385A" w:rsidRDefault="0074615F" w:rsidP="009F3507">
            <w:pPr>
              <w:tabs>
                <w:tab w:val="left" w:pos="142"/>
              </w:tabs>
              <w:spacing w:after="225"/>
              <w:ind w:left="601"/>
              <w:contextualSpacing/>
              <w:textAlignment w:val="baseline"/>
              <w:rPr>
                <w:color w:val="FF0000"/>
              </w:rPr>
            </w:pPr>
            <w:r w:rsidRPr="009D31C8">
              <w:t xml:space="preserve">___________ </w:t>
            </w:r>
            <w:r w:rsidR="0011521B">
              <w:t>Л.В.Мамонова</w:t>
            </w:r>
          </w:p>
        </w:tc>
      </w:tr>
    </w:tbl>
    <w:p w:rsidR="0074615F" w:rsidRDefault="0074615F" w:rsidP="0074615F">
      <w:pPr>
        <w:ind w:left="-567" w:firstLine="283"/>
      </w:pPr>
      <w:r>
        <w:rPr>
          <w:rFonts w:eastAsia="Calibri"/>
          <w:lang w:eastAsia="en-US"/>
        </w:rPr>
        <w:t xml:space="preserve">       </w:t>
      </w:r>
      <w:r>
        <w:rPr>
          <w:rFonts w:eastAsia="Calibri"/>
          <w:lang w:eastAsia="en-US"/>
        </w:rPr>
        <w:tab/>
      </w:r>
      <w:r>
        <w:rPr>
          <w:rFonts w:eastAsia="Calibri"/>
          <w:lang w:eastAsia="en-US"/>
        </w:rPr>
        <w:tab/>
      </w:r>
      <w:r>
        <w:rPr>
          <w:rFonts w:eastAsia="Calibri"/>
          <w:lang w:eastAsia="en-US"/>
        </w:rPr>
        <w:tab/>
        <w:t xml:space="preserve">                </w:t>
      </w:r>
      <w:r w:rsidR="004F3941">
        <w:rPr>
          <w:rFonts w:eastAsia="Calibri"/>
          <w:lang w:eastAsia="en-US"/>
        </w:rPr>
        <w:tab/>
      </w:r>
      <w:r w:rsidR="004F3941">
        <w:rPr>
          <w:rFonts w:eastAsia="Calibri"/>
          <w:lang w:eastAsia="en-US"/>
        </w:rPr>
        <w:tab/>
      </w:r>
      <w:r w:rsidR="004F3941">
        <w:rPr>
          <w:rFonts w:eastAsia="Calibri"/>
          <w:lang w:eastAsia="en-US"/>
        </w:rPr>
        <w:tab/>
      </w:r>
      <w:r w:rsidR="004F3941">
        <w:rPr>
          <w:rFonts w:eastAsia="Calibri"/>
          <w:lang w:eastAsia="en-US"/>
        </w:rPr>
        <w:tab/>
      </w:r>
      <w:r>
        <w:rPr>
          <w:rFonts w:eastAsia="Calibri"/>
          <w:lang w:eastAsia="en-US"/>
        </w:rPr>
        <w:t xml:space="preserve"> Приказ № _____ от________20___г.</w:t>
      </w:r>
    </w:p>
    <w:p w:rsidR="0074615F" w:rsidRDefault="0074615F" w:rsidP="004F3941">
      <w:pPr>
        <w:shd w:val="clear" w:color="auto" w:fill="FFFFFF"/>
        <w:spacing w:line="264" w:lineRule="exact"/>
        <w:rPr>
          <w:b/>
          <w:bCs/>
          <w:color w:val="000000"/>
        </w:rPr>
      </w:pPr>
    </w:p>
    <w:p w:rsidR="0074615F" w:rsidRPr="00816631" w:rsidRDefault="0074615F" w:rsidP="0074615F">
      <w:pPr>
        <w:shd w:val="clear" w:color="auto" w:fill="FFFFFF"/>
        <w:spacing w:line="264" w:lineRule="exact"/>
        <w:jc w:val="center"/>
        <w:rPr>
          <w:b/>
          <w:bCs/>
          <w:color w:val="000000"/>
        </w:rPr>
      </w:pPr>
      <w:r w:rsidRPr="00816631">
        <w:rPr>
          <w:b/>
          <w:bCs/>
          <w:color w:val="000000"/>
        </w:rPr>
        <w:t>Положение</w:t>
      </w:r>
    </w:p>
    <w:p w:rsidR="0074615F" w:rsidRDefault="0074615F" w:rsidP="0074615F">
      <w:pPr>
        <w:shd w:val="clear" w:color="auto" w:fill="FFFFFF"/>
        <w:spacing w:line="264" w:lineRule="exact"/>
        <w:jc w:val="center"/>
        <w:rPr>
          <w:b/>
          <w:bCs/>
          <w:color w:val="000000"/>
        </w:rPr>
      </w:pPr>
      <w:r w:rsidRPr="00816631">
        <w:rPr>
          <w:b/>
          <w:bCs/>
          <w:color w:val="000000"/>
        </w:rPr>
        <w:t xml:space="preserve">о порядке обеспечения рабочих и служащих специальной одеждой, </w:t>
      </w:r>
    </w:p>
    <w:p w:rsidR="0074615F" w:rsidRDefault="0074615F" w:rsidP="0074615F">
      <w:pPr>
        <w:shd w:val="clear" w:color="auto" w:fill="FFFFFF"/>
        <w:spacing w:line="264" w:lineRule="exact"/>
        <w:jc w:val="center"/>
        <w:rPr>
          <w:b/>
          <w:bCs/>
          <w:color w:val="000000"/>
        </w:rPr>
      </w:pPr>
      <w:r w:rsidRPr="00816631">
        <w:rPr>
          <w:b/>
          <w:bCs/>
          <w:color w:val="000000"/>
        </w:rPr>
        <w:t>специальной обувью и другими средствами индивидуальной защиты</w:t>
      </w:r>
    </w:p>
    <w:p w:rsidR="0074615F" w:rsidRDefault="0074615F" w:rsidP="0074615F">
      <w:pPr>
        <w:shd w:val="clear" w:color="auto" w:fill="FFFFFF"/>
        <w:spacing w:line="264" w:lineRule="exact"/>
        <w:jc w:val="center"/>
        <w:rPr>
          <w:b/>
          <w:bCs/>
          <w:color w:val="000000"/>
        </w:rPr>
      </w:pPr>
      <w:r>
        <w:rPr>
          <w:b/>
          <w:bCs/>
          <w:color w:val="000000"/>
        </w:rPr>
        <w:t xml:space="preserve">в муниципальном автономном дошкольном образовательном учреждении </w:t>
      </w:r>
    </w:p>
    <w:p w:rsidR="0074615F" w:rsidRPr="004F3941" w:rsidRDefault="0074615F" w:rsidP="004F3941">
      <w:pPr>
        <w:shd w:val="clear" w:color="auto" w:fill="FFFFFF"/>
        <w:spacing w:line="264" w:lineRule="exact"/>
        <w:jc w:val="center"/>
        <w:rPr>
          <w:b/>
          <w:bCs/>
          <w:color w:val="000000"/>
        </w:rPr>
      </w:pPr>
      <w:r>
        <w:rPr>
          <w:b/>
          <w:bCs/>
          <w:color w:val="000000"/>
        </w:rPr>
        <w:t xml:space="preserve">«Детский сад </w:t>
      </w:r>
      <w:r w:rsidR="004C2A0A">
        <w:rPr>
          <w:b/>
          <w:bCs/>
          <w:color w:val="000000"/>
        </w:rPr>
        <w:t>№161</w:t>
      </w:r>
      <w:r>
        <w:rPr>
          <w:b/>
          <w:bCs/>
          <w:color w:val="000000"/>
        </w:rPr>
        <w:t xml:space="preserve"> комбинированного вида» Приволжского района г. Казани</w:t>
      </w:r>
    </w:p>
    <w:p w:rsidR="0074615F" w:rsidRPr="00816631" w:rsidRDefault="0074615F" w:rsidP="00A74161">
      <w:pPr>
        <w:shd w:val="clear" w:color="auto" w:fill="FFFFFF"/>
        <w:tabs>
          <w:tab w:val="left" w:pos="254"/>
        </w:tabs>
        <w:spacing w:line="264" w:lineRule="exact"/>
        <w:ind w:firstLine="426"/>
        <w:jc w:val="both"/>
      </w:pPr>
      <w:r w:rsidRPr="00816631">
        <w:rPr>
          <w:b/>
          <w:bCs/>
          <w:color w:val="000000"/>
          <w:spacing w:val="-13"/>
        </w:rPr>
        <w:t>1.</w:t>
      </w:r>
      <w:r>
        <w:rPr>
          <w:b/>
          <w:bCs/>
          <w:color w:val="000000"/>
        </w:rPr>
        <w:t xml:space="preserve"> </w:t>
      </w:r>
      <w:r w:rsidRPr="00816631">
        <w:rPr>
          <w:b/>
          <w:bCs/>
          <w:color w:val="000000"/>
        </w:rPr>
        <w:t>Общие положения</w:t>
      </w:r>
    </w:p>
    <w:p w:rsidR="0074615F" w:rsidRPr="00816631" w:rsidRDefault="0074615F" w:rsidP="00627D49">
      <w:pPr>
        <w:widowControl w:val="0"/>
        <w:numPr>
          <w:ilvl w:val="0"/>
          <w:numId w:val="3"/>
        </w:numPr>
        <w:shd w:val="clear" w:color="auto" w:fill="FFFFFF"/>
        <w:tabs>
          <w:tab w:val="left" w:pos="912"/>
        </w:tabs>
        <w:autoSpaceDE w:val="0"/>
        <w:autoSpaceDN w:val="0"/>
        <w:adjustRightInd w:val="0"/>
        <w:spacing w:line="264" w:lineRule="exact"/>
        <w:ind w:firstLine="426"/>
        <w:jc w:val="both"/>
        <w:rPr>
          <w:color w:val="000000"/>
          <w:spacing w:val="-13"/>
        </w:rPr>
      </w:pPr>
      <w:r w:rsidRPr="00816631">
        <w:rPr>
          <w:color w:val="000000"/>
        </w:rPr>
        <w:t>Настоящее Положение разработано в соответствии с приказом Минтруда России от 09.12.2014 № 997н «Об утверждении типовых норм бесплатной выдачи специальной одежды, специальной обуви и других средств индивидуальной защиты работникам сквоз</w:t>
      </w:r>
      <w:r w:rsidRPr="00816631">
        <w:rPr>
          <w:color w:val="000000"/>
        </w:rPr>
        <w:softHyphen/>
        <w:t>ных профессий и должностей всех видов экономической деятельности, запятым на рабо</w:t>
      </w:r>
      <w:r w:rsidRPr="00816631">
        <w:rPr>
          <w:color w:val="000000"/>
        </w:rPr>
        <w:softHyphen/>
        <w:t>тах с вредными и (или) опасными условиями груда, а также на работах, выполняемых в особых температурных условиях или связанных с загрязнением»</w:t>
      </w:r>
    </w:p>
    <w:p w:rsidR="0074615F" w:rsidRPr="00816631" w:rsidRDefault="0074615F" w:rsidP="00627D49">
      <w:pPr>
        <w:widowControl w:val="0"/>
        <w:numPr>
          <w:ilvl w:val="0"/>
          <w:numId w:val="3"/>
        </w:numPr>
        <w:shd w:val="clear" w:color="auto" w:fill="FFFFFF"/>
        <w:tabs>
          <w:tab w:val="left" w:pos="912"/>
        </w:tabs>
        <w:autoSpaceDE w:val="0"/>
        <w:autoSpaceDN w:val="0"/>
        <w:adjustRightInd w:val="0"/>
        <w:spacing w:line="264" w:lineRule="exact"/>
        <w:ind w:firstLine="426"/>
        <w:jc w:val="both"/>
        <w:rPr>
          <w:color w:val="000000"/>
          <w:spacing w:val="-13"/>
        </w:rPr>
      </w:pPr>
      <w:r w:rsidRPr="00816631">
        <w:rPr>
          <w:color w:val="000000"/>
        </w:rPr>
        <w:t>Настоящее Положение разработано с целью упорядочения обеспечения рабочих и служащих специальной одеждой, специальной обувью и другими средствами индивидуальной защиты (далее Положение) - установления обязательных требовании к приобретению, выдаче, применению, хранению и уходу за специальной одеждой, специальной обувью и другими средствами индивидуальной защиты (далее - СИЗ).</w:t>
      </w:r>
    </w:p>
    <w:p w:rsidR="0074615F" w:rsidRPr="00816631" w:rsidRDefault="0074615F" w:rsidP="00A74161">
      <w:pPr>
        <w:shd w:val="clear" w:color="auto" w:fill="FFFFFF"/>
        <w:tabs>
          <w:tab w:val="left" w:pos="274"/>
        </w:tabs>
        <w:spacing w:line="259" w:lineRule="exact"/>
        <w:ind w:firstLine="426"/>
        <w:jc w:val="both"/>
      </w:pPr>
      <w:r w:rsidRPr="00816631">
        <w:rPr>
          <w:b/>
          <w:bCs/>
          <w:color w:val="000000"/>
          <w:spacing w:val="-9"/>
        </w:rPr>
        <w:t>2.</w:t>
      </w:r>
      <w:r>
        <w:rPr>
          <w:b/>
          <w:bCs/>
          <w:color w:val="000000"/>
        </w:rPr>
        <w:t xml:space="preserve"> </w:t>
      </w:r>
      <w:r w:rsidRPr="00816631">
        <w:rPr>
          <w:b/>
          <w:bCs/>
          <w:color w:val="000000"/>
        </w:rPr>
        <w:t>Основные понятия</w:t>
      </w:r>
    </w:p>
    <w:p w:rsidR="0074615F" w:rsidRPr="00816631" w:rsidRDefault="0074615F" w:rsidP="00A74161">
      <w:pPr>
        <w:shd w:val="clear" w:color="auto" w:fill="FFFFFF"/>
        <w:spacing w:line="259" w:lineRule="exact"/>
        <w:ind w:right="10" w:firstLine="426"/>
        <w:jc w:val="both"/>
      </w:pPr>
      <w:r w:rsidRPr="00816631">
        <w:rPr>
          <w:color w:val="000000"/>
        </w:rPr>
        <w:t>2.1. СИЗ - спецодежда, спецобувь и другие средства индивидуальной защиты. используемые для предотвращения или уменьшения воздействия на работников вредных и (или) опасных производственных факторов, а также для защиты от загрязнения.</w:t>
      </w:r>
    </w:p>
    <w:p w:rsidR="0074615F" w:rsidRPr="00816631" w:rsidRDefault="0074615F" w:rsidP="00A74161">
      <w:pPr>
        <w:shd w:val="clear" w:color="auto" w:fill="FFFFFF"/>
        <w:spacing w:line="259" w:lineRule="exact"/>
        <w:ind w:right="120" w:firstLine="426"/>
        <w:jc w:val="both"/>
      </w:pPr>
      <w:r w:rsidRPr="00816631">
        <w:rPr>
          <w:b/>
          <w:bCs/>
          <w:color w:val="000000"/>
        </w:rPr>
        <w:t>3. Порядок оформления списков</w:t>
      </w:r>
    </w:p>
    <w:p w:rsidR="0074615F" w:rsidRPr="00816631" w:rsidRDefault="0074615F" w:rsidP="00A74161">
      <w:pPr>
        <w:shd w:val="clear" w:color="auto" w:fill="FFFFFF"/>
        <w:spacing w:line="259" w:lineRule="exact"/>
        <w:ind w:right="14" w:firstLine="426"/>
        <w:jc w:val="both"/>
      </w:pPr>
      <w:r w:rsidRPr="00816631">
        <w:rPr>
          <w:color w:val="000000"/>
        </w:rPr>
        <w:t>3.1. Обеспечение работников спецодеждой, спецобувью и другими средствами индивидуальной защиты должно осуществляться на основе ежегодно составляемых списков лицом, ответственным за их составление - специалистом по охране труда. Составление списков осуществляется с учетом численности рабочих (мужчин и женщин). с указанием наименования спецодежды, спецобуви, размеров, роста.</w:t>
      </w:r>
    </w:p>
    <w:p w:rsidR="0074615F" w:rsidRPr="00816631" w:rsidRDefault="0074615F" w:rsidP="00A74161">
      <w:pPr>
        <w:shd w:val="clear" w:color="auto" w:fill="FFFFFF"/>
        <w:spacing w:line="259" w:lineRule="exact"/>
        <w:ind w:right="10" w:firstLine="426"/>
        <w:jc w:val="both"/>
      </w:pPr>
      <w:r w:rsidRPr="00816631">
        <w:rPr>
          <w:b/>
          <w:bCs/>
          <w:color w:val="000000"/>
        </w:rPr>
        <w:t>4. Порядок приобретения</w:t>
      </w:r>
    </w:p>
    <w:p w:rsidR="0074615F" w:rsidRPr="00816631" w:rsidRDefault="0074615F" w:rsidP="00A74161">
      <w:pPr>
        <w:shd w:val="clear" w:color="auto" w:fill="FFFFFF"/>
        <w:tabs>
          <w:tab w:val="left" w:pos="1013"/>
        </w:tabs>
        <w:spacing w:line="259" w:lineRule="exact"/>
        <w:ind w:firstLine="426"/>
        <w:jc w:val="both"/>
      </w:pPr>
      <w:r w:rsidRPr="00816631">
        <w:rPr>
          <w:color w:val="000000"/>
          <w:spacing w:val="-5"/>
        </w:rPr>
        <w:t>4.1.</w:t>
      </w:r>
      <w:r w:rsidRPr="00816631">
        <w:rPr>
          <w:color w:val="000000"/>
        </w:rPr>
        <w:tab/>
        <w:t>Приобретение СИЗ осуществляется за счет средств работодателя.</w:t>
      </w:r>
    </w:p>
    <w:p w:rsidR="0074615F" w:rsidRPr="00816631" w:rsidRDefault="0074615F" w:rsidP="00A74161">
      <w:pPr>
        <w:shd w:val="clear" w:color="auto" w:fill="FFFFFF"/>
        <w:tabs>
          <w:tab w:val="left" w:pos="922"/>
          <w:tab w:val="left" w:pos="2530"/>
        </w:tabs>
        <w:spacing w:line="259" w:lineRule="exact"/>
        <w:ind w:right="10" w:firstLine="426"/>
        <w:jc w:val="both"/>
      </w:pPr>
      <w:r w:rsidRPr="00816631">
        <w:rPr>
          <w:color w:val="000000"/>
          <w:spacing w:val="-5"/>
        </w:rPr>
        <w:t>4.2.</w:t>
      </w:r>
      <w:r w:rsidRPr="00816631">
        <w:rPr>
          <w:color w:val="000000"/>
        </w:rPr>
        <w:tab/>
        <w:t xml:space="preserve">Заместитель </w:t>
      </w:r>
      <w:r w:rsidR="00A74161">
        <w:rPr>
          <w:color w:val="000000"/>
        </w:rPr>
        <w:t>заведующего</w:t>
      </w:r>
      <w:r w:rsidRPr="00816631">
        <w:rPr>
          <w:color w:val="000000"/>
        </w:rPr>
        <w:t xml:space="preserve"> </w:t>
      </w:r>
      <w:r w:rsidR="00A74161">
        <w:rPr>
          <w:color w:val="000000"/>
        </w:rPr>
        <w:t xml:space="preserve">по </w:t>
      </w:r>
      <w:r w:rsidRPr="00816631">
        <w:rPr>
          <w:color w:val="000000"/>
        </w:rPr>
        <w:t xml:space="preserve">хозяйственной </w:t>
      </w:r>
      <w:r w:rsidR="00A74161">
        <w:rPr>
          <w:color w:val="000000"/>
        </w:rPr>
        <w:t>работе</w:t>
      </w:r>
      <w:r w:rsidRPr="00816631">
        <w:rPr>
          <w:color w:val="000000"/>
        </w:rPr>
        <w:t xml:space="preserve"> обеспечивает приобретение СИЗ</w:t>
      </w:r>
      <w:r w:rsidRPr="00816631">
        <w:rPr>
          <w:rFonts w:ascii="Arial" w:hAnsi="Arial" w:cs="Arial"/>
          <w:color w:val="000000"/>
        </w:rPr>
        <w:t xml:space="preserve"> </w:t>
      </w:r>
      <w:r w:rsidRPr="00816631">
        <w:rPr>
          <w:color w:val="000000"/>
        </w:rPr>
        <w:t xml:space="preserve">прошедших в установленном порядке сертификацию </w:t>
      </w:r>
      <w:r w:rsidRPr="00816631">
        <w:rPr>
          <w:bCs/>
          <w:color w:val="000000"/>
        </w:rPr>
        <w:t xml:space="preserve">или </w:t>
      </w:r>
      <w:r w:rsidRPr="00816631">
        <w:rPr>
          <w:color w:val="000000"/>
        </w:rPr>
        <w:t>декларирование соответствия.</w:t>
      </w:r>
    </w:p>
    <w:p w:rsidR="0074615F" w:rsidRPr="00816631" w:rsidRDefault="0074615F" w:rsidP="00A74161">
      <w:pPr>
        <w:shd w:val="clear" w:color="auto" w:fill="FFFFFF"/>
        <w:tabs>
          <w:tab w:val="left" w:pos="1013"/>
        </w:tabs>
        <w:spacing w:line="264" w:lineRule="exact"/>
        <w:ind w:right="10" w:firstLine="426"/>
        <w:jc w:val="both"/>
      </w:pPr>
      <w:r w:rsidRPr="00816631">
        <w:rPr>
          <w:color w:val="000000"/>
          <w:spacing w:val="-5"/>
        </w:rPr>
        <w:t>4.3.</w:t>
      </w:r>
      <w:r w:rsidRPr="00816631">
        <w:rPr>
          <w:color w:val="000000"/>
        </w:rPr>
        <w:tab/>
        <w:t>Приоб</w:t>
      </w:r>
      <w:r w:rsidR="00A74161">
        <w:rPr>
          <w:color w:val="000000"/>
        </w:rPr>
        <w:t>ретение и выдача работникам СИЗ</w:t>
      </w:r>
      <w:r w:rsidRPr="00816631">
        <w:rPr>
          <w:color w:val="000000"/>
        </w:rPr>
        <w:t xml:space="preserve"> не имеющих декларации о соответствии и (или) сертификата соответствия, либо имеющих декларацию о соответствии и (или) сертификат соответствия, срок действия которых истек, не допускается.</w:t>
      </w:r>
    </w:p>
    <w:p w:rsidR="0074615F" w:rsidRPr="00816631" w:rsidRDefault="0074615F" w:rsidP="00A74161">
      <w:pPr>
        <w:shd w:val="clear" w:color="auto" w:fill="FFFFFF"/>
        <w:tabs>
          <w:tab w:val="left" w:pos="898"/>
        </w:tabs>
        <w:spacing w:line="264" w:lineRule="exact"/>
        <w:ind w:firstLine="426"/>
        <w:jc w:val="both"/>
      </w:pPr>
      <w:r w:rsidRPr="00816631">
        <w:rPr>
          <w:color w:val="000000"/>
          <w:spacing w:val="-5"/>
        </w:rPr>
        <w:t>4.4.</w:t>
      </w:r>
      <w:r>
        <w:rPr>
          <w:color w:val="000000"/>
        </w:rPr>
        <w:t xml:space="preserve"> </w:t>
      </w:r>
      <w:r w:rsidRPr="00816631">
        <w:rPr>
          <w:color w:val="000000"/>
        </w:rPr>
        <w:t>Комиссия по охране труда осущес</w:t>
      </w:r>
      <w:r>
        <w:rPr>
          <w:color w:val="000000"/>
        </w:rPr>
        <w:t>твляет осмотр приобретенных СИЗ</w:t>
      </w:r>
      <w:r w:rsidRPr="00816631">
        <w:rPr>
          <w:color w:val="000000"/>
        </w:rPr>
        <w:t>.</w:t>
      </w:r>
    </w:p>
    <w:p w:rsidR="0074615F" w:rsidRPr="00816631" w:rsidRDefault="0074615F" w:rsidP="00A74161">
      <w:pPr>
        <w:shd w:val="clear" w:color="auto" w:fill="FFFFFF"/>
        <w:spacing w:line="264" w:lineRule="exact"/>
        <w:ind w:right="14" w:firstLine="426"/>
        <w:jc w:val="both"/>
      </w:pPr>
      <w:r w:rsidRPr="00816631">
        <w:rPr>
          <w:b/>
          <w:bCs/>
          <w:color w:val="000000"/>
        </w:rPr>
        <w:t>5. Порядок выдачи и применения</w:t>
      </w:r>
    </w:p>
    <w:p w:rsidR="0074615F" w:rsidRPr="00816631" w:rsidRDefault="0074615F" w:rsidP="00A74161">
      <w:pPr>
        <w:autoSpaceDE w:val="0"/>
        <w:autoSpaceDN w:val="0"/>
        <w:adjustRightInd w:val="0"/>
        <w:ind w:firstLine="426"/>
        <w:jc w:val="both"/>
      </w:pPr>
      <w:r>
        <w:t>5.1. У</w:t>
      </w:r>
      <w:r w:rsidRPr="00816631">
        <w:t>лучшающие по сравнению с типовыми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74615F" w:rsidRPr="00816631" w:rsidRDefault="0074615F" w:rsidP="00A74161">
      <w:pPr>
        <w:autoSpaceDE w:val="0"/>
        <w:autoSpaceDN w:val="0"/>
        <w:adjustRightInd w:val="0"/>
        <w:ind w:firstLine="426"/>
        <w:jc w:val="both"/>
      </w:pPr>
      <w:r w:rsidRPr="00816631">
        <w:t xml:space="preserve">5.2. </w:t>
      </w:r>
      <w:r>
        <w:t>Руководитель</w:t>
      </w:r>
      <w:r w:rsidRPr="00816631">
        <w:t xml:space="preserve"> </w:t>
      </w:r>
      <w:r>
        <w:t>о</w:t>
      </w:r>
      <w:r w:rsidRPr="00816631">
        <w:t>бразовательного учреждения имеет право с учетом мнения выборного органа первичной профсоюзной организации заменять один вид СИЗ, предусмотренных типовыми нормами, аналогичным, обеспечивающим равноценную защиту от опасных и вредных производственных факторов.</w:t>
      </w:r>
    </w:p>
    <w:p w:rsidR="0074615F" w:rsidRPr="00816631" w:rsidRDefault="0074615F" w:rsidP="00A74161">
      <w:pPr>
        <w:pStyle w:val="1"/>
        <w:ind w:firstLine="426"/>
        <w:jc w:val="both"/>
        <w:rPr>
          <w:b w:val="0"/>
          <w:sz w:val="24"/>
          <w:szCs w:val="24"/>
        </w:rPr>
      </w:pPr>
      <w:r w:rsidRPr="00816631">
        <w:rPr>
          <w:b w:val="0"/>
          <w:sz w:val="24"/>
          <w:szCs w:val="24"/>
        </w:rPr>
        <w:t>5.3.</w:t>
      </w:r>
      <w:r w:rsidRPr="00816631">
        <w:rPr>
          <w:sz w:val="24"/>
          <w:szCs w:val="24"/>
        </w:rPr>
        <w:t xml:space="preserve"> </w:t>
      </w:r>
      <w:r w:rsidRPr="00816631">
        <w:rPr>
          <w:b w:val="0"/>
          <w:sz w:val="24"/>
          <w:szCs w:val="24"/>
        </w:rPr>
        <w:t>Работникам, занятым на работах, выполняемых в особых температурных условиях или связанных с загрязнением, соответствующие  СИЗ выдаются бесплатно в соответствии с перечнем профессий и должностей, работа в которых дает право на бесплатное обеспечение специальной одежды, специальной обуви и других средств индивидуальной защиты, согласованный с председателем профсоюзного комитета и утвержденный руководителем.</w:t>
      </w:r>
    </w:p>
    <w:p w:rsidR="0074615F" w:rsidRPr="00816631" w:rsidRDefault="0074615F" w:rsidP="00A74161">
      <w:pPr>
        <w:autoSpaceDE w:val="0"/>
        <w:autoSpaceDN w:val="0"/>
        <w:adjustRightInd w:val="0"/>
        <w:ind w:firstLine="426"/>
        <w:jc w:val="both"/>
      </w:pPr>
      <w:r w:rsidRPr="00816631">
        <w:t>5.4. В случае не обеспечения работника, занятого на работах с особыми температурными условиями или связанными с загрязнением, СИЗ, в соответствии с законодательством Российской Федерации, он вправе отказаться от выполнения трудовых обязанностей, а работодатель не имеет право требовать от работника их исполнения, и обязан оплатить возникший по этой причине простой.</w:t>
      </w:r>
    </w:p>
    <w:p w:rsidR="0074615F" w:rsidRPr="00816631" w:rsidRDefault="0074615F" w:rsidP="00A74161">
      <w:pPr>
        <w:autoSpaceDE w:val="0"/>
        <w:autoSpaceDN w:val="0"/>
        <w:adjustRightInd w:val="0"/>
        <w:ind w:firstLine="426"/>
        <w:jc w:val="both"/>
      </w:pPr>
      <w:r w:rsidRPr="00816631">
        <w:t>5.5. Специалист по охране труда при проведении вводного инструктажа обязан обеспечить информировани</w:t>
      </w:r>
      <w:r w:rsidR="0080155D">
        <w:t>е работников о порядке выдачи и</w:t>
      </w:r>
      <w:r w:rsidR="00200684">
        <w:t xml:space="preserve"> полагающихся им в соответствии</w:t>
      </w:r>
      <w:r w:rsidRPr="00816631">
        <w:t xml:space="preserve"> типовыми нормами выдачи СИЗ.</w:t>
      </w:r>
    </w:p>
    <w:p w:rsidR="0074615F" w:rsidRPr="00816631" w:rsidRDefault="0074615F" w:rsidP="00A74161">
      <w:pPr>
        <w:autoSpaceDE w:val="0"/>
        <w:autoSpaceDN w:val="0"/>
        <w:adjustRightInd w:val="0"/>
        <w:ind w:firstLine="426"/>
        <w:jc w:val="both"/>
      </w:pPr>
      <w:r w:rsidRPr="00816631">
        <w:t xml:space="preserve">5.6. Выдача работникам и сдача ими СИЗ фиксируются записью в личной карточке учета выдачи спецодежды, форма которой приведена в приложении № 1 к настоящему Положению.  </w:t>
      </w:r>
    </w:p>
    <w:p w:rsidR="0074615F" w:rsidRPr="00816631" w:rsidRDefault="0074615F" w:rsidP="00A74161">
      <w:pPr>
        <w:autoSpaceDE w:val="0"/>
        <w:autoSpaceDN w:val="0"/>
        <w:adjustRightInd w:val="0"/>
        <w:ind w:firstLine="426"/>
        <w:jc w:val="both"/>
      </w:pPr>
      <w:r w:rsidRPr="00816631">
        <w:t>5.7. Сроки пользования СИЗ исчисляются со дня фактической выдачи их работникам.</w:t>
      </w:r>
    </w:p>
    <w:p w:rsidR="0074615F" w:rsidRPr="00816631" w:rsidRDefault="0074615F" w:rsidP="00A74161">
      <w:pPr>
        <w:autoSpaceDE w:val="0"/>
        <w:autoSpaceDN w:val="0"/>
        <w:adjustRightInd w:val="0"/>
        <w:ind w:firstLine="426"/>
        <w:jc w:val="both"/>
      </w:pPr>
      <w:r w:rsidRPr="00816631">
        <w:t>5.8. Выдаваемая спецодежда, должна соответствовать полу, росту, размерам, работника, а также характеру и условиям выполняемой ими работы.</w:t>
      </w:r>
    </w:p>
    <w:p w:rsidR="0074615F" w:rsidRPr="00816631" w:rsidRDefault="0074615F" w:rsidP="00A74161">
      <w:pPr>
        <w:autoSpaceDE w:val="0"/>
        <w:autoSpaceDN w:val="0"/>
        <w:adjustRightInd w:val="0"/>
        <w:ind w:firstLine="426"/>
        <w:jc w:val="both"/>
      </w:pPr>
      <w:r w:rsidRPr="00816631">
        <w:t xml:space="preserve">5.9. В соответствии с установленными в национальных стандартах сроками заместитель </w:t>
      </w:r>
      <w:r w:rsidR="0080155D">
        <w:t>заведующего</w:t>
      </w:r>
      <w:r w:rsidRPr="00816631">
        <w:t xml:space="preserve"> по хозяйственной </w:t>
      </w:r>
      <w:r w:rsidR="0080155D">
        <w:t>работе</w:t>
      </w:r>
      <w:r w:rsidRPr="00816631">
        <w:t xml:space="preserve"> обеспечивает испытание и проверку исправности средств индивидуальной защиты, а также своевременную замену частей средств индивидуальной защиты с понизившимися защитными свойствами. После проверки исправности на средствах индивидуальной защиты ставится отметка (клеймо, штамп) о сроках очередного испытания.</w:t>
      </w:r>
    </w:p>
    <w:p w:rsidR="0074615F" w:rsidRPr="00816631" w:rsidRDefault="0074615F" w:rsidP="00A74161">
      <w:pPr>
        <w:autoSpaceDE w:val="0"/>
        <w:autoSpaceDN w:val="0"/>
        <w:adjustRightInd w:val="0"/>
        <w:ind w:firstLine="426"/>
        <w:jc w:val="both"/>
      </w:pPr>
      <w:r w:rsidRPr="00816631">
        <w:t>5.11. Работник обязан правильно применять СИЗ, выданные ему в установленном порядке.</w:t>
      </w:r>
    </w:p>
    <w:p w:rsidR="0074615F" w:rsidRPr="00816631" w:rsidRDefault="0074615F" w:rsidP="00A74161">
      <w:pPr>
        <w:autoSpaceDE w:val="0"/>
        <w:autoSpaceDN w:val="0"/>
        <w:adjustRightInd w:val="0"/>
        <w:ind w:firstLine="426"/>
        <w:jc w:val="both"/>
      </w:pPr>
      <w:r w:rsidRPr="00816631">
        <w:t>5.12. Работникам запрещается вын</w:t>
      </w:r>
      <w:r w:rsidR="0080155D">
        <w:t>осить по окончании рабочего дня СИЗ за пределы территории о</w:t>
      </w:r>
      <w:r w:rsidRPr="00816631">
        <w:t>бразовательного учреждения.</w:t>
      </w:r>
    </w:p>
    <w:p w:rsidR="0074615F" w:rsidRPr="00816631" w:rsidRDefault="0074615F" w:rsidP="00A74161">
      <w:pPr>
        <w:autoSpaceDE w:val="0"/>
        <w:autoSpaceDN w:val="0"/>
        <w:adjustRightInd w:val="0"/>
        <w:ind w:firstLine="426"/>
        <w:jc w:val="both"/>
      </w:pPr>
      <w:r w:rsidRPr="00816631">
        <w:t>5.13. Работники должны ставить в известность работодателя (или его представителя) о выходе из строя (неисправности) СИЗ.</w:t>
      </w:r>
    </w:p>
    <w:p w:rsidR="0074615F" w:rsidRPr="00816631" w:rsidRDefault="0074615F" w:rsidP="00A74161">
      <w:pPr>
        <w:autoSpaceDE w:val="0"/>
        <w:autoSpaceDN w:val="0"/>
        <w:adjustRightInd w:val="0"/>
        <w:ind w:firstLine="426"/>
        <w:jc w:val="both"/>
      </w:pPr>
      <w:r w:rsidRPr="00816631">
        <w:t xml:space="preserve">5.14. </w:t>
      </w:r>
      <w:r>
        <w:t>Уполномоченный</w:t>
      </w:r>
      <w:r w:rsidRPr="00816631">
        <w:t xml:space="preserve"> по охране труда контролирует пра</w:t>
      </w:r>
      <w:r w:rsidR="0080155D">
        <w:t>вильность применения работником</w:t>
      </w:r>
      <w:r w:rsidRPr="00816631">
        <w:t xml:space="preserve"> СИЗ.</w:t>
      </w:r>
    </w:p>
    <w:p w:rsidR="0074615F" w:rsidRPr="00816631" w:rsidRDefault="0074615F" w:rsidP="00A74161">
      <w:pPr>
        <w:autoSpaceDE w:val="0"/>
        <w:autoSpaceDN w:val="0"/>
        <w:adjustRightInd w:val="0"/>
        <w:ind w:firstLine="426"/>
        <w:jc w:val="both"/>
      </w:pPr>
      <w:r w:rsidRPr="00816631">
        <w:t xml:space="preserve"> 5.15. В случае пропажи или порчи СИЗ в установленных местах их хранения по не зависящим от работников причинам заместитель </w:t>
      </w:r>
      <w:r>
        <w:t>заведующего</w:t>
      </w:r>
      <w:r w:rsidRPr="00816631">
        <w:t xml:space="preserve"> по хозяйственной </w:t>
      </w:r>
      <w:r>
        <w:t>работе</w:t>
      </w:r>
      <w:r w:rsidRPr="00816631">
        <w:t xml:space="preserve"> выдает им другие исправные СИЗ.  </w:t>
      </w:r>
    </w:p>
    <w:p w:rsidR="0074615F" w:rsidRPr="00816631" w:rsidRDefault="0074615F" w:rsidP="00A74161">
      <w:pPr>
        <w:autoSpaceDE w:val="0"/>
        <w:autoSpaceDN w:val="0"/>
        <w:adjustRightInd w:val="0"/>
        <w:ind w:firstLine="426"/>
        <w:jc w:val="both"/>
      </w:pPr>
      <w:r w:rsidRPr="00816631">
        <w:t>5.16. СИЗ, возвращенные работниками по истечении сроков носки, но пригодные для дальнейшей эксплуатации, используются по назначению после проведения мероприятий по уходу за ними (стирки, чистки, дезинфекции, обеспыливания, обезвреживания и ремонта). Пригодность указанных СИЗ к дальнейшему использованию, в том числе процент износа СИЗ, устанавливает комиссия по охране труда, составляет акт и фиксирует в личной карточке учета выдачи СИЗ.</w:t>
      </w:r>
    </w:p>
    <w:p w:rsidR="0074615F" w:rsidRPr="00816631" w:rsidRDefault="0074615F" w:rsidP="00A74161">
      <w:pPr>
        <w:autoSpaceDE w:val="0"/>
        <w:autoSpaceDN w:val="0"/>
        <w:adjustRightInd w:val="0"/>
        <w:ind w:firstLine="426"/>
        <w:outlineLvl w:val="1"/>
        <w:rPr>
          <w:b/>
        </w:rPr>
      </w:pPr>
      <w:r w:rsidRPr="00816631">
        <w:rPr>
          <w:b/>
        </w:rPr>
        <w:t>6. Порядок организации хр</w:t>
      </w:r>
      <w:r w:rsidR="0080155D">
        <w:rPr>
          <w:b/>
        </w:rPr>
        <w:t>анения</w:t>
      </w:r>
      <w:r w:rsidRPr="00816631">
        <w:rPr>
          <w:b/>
        </w:rPr>
        <w:t xml:space="preserve"> ухода </w:t>
      </w:r>
    </w:p>
    <w:p w:rsidR="0074615F" w:rsidRPr="00816631" w:rsidRDefault="0074615F" w:rsidP="00A74161">
      <w:pPr>
        <w:autoSpaceDE w:val="0"/>
        <w:autoSpaceDN w:val="0"/>
        <w:adjustRightInd w:val="0"/>
        <w:ind w:firstLine="426"/>
        <w:jc w:val="both"/>
      </w:pPr>
      <w:r w:rsidRPr="00816631">
        <w:t>6.1. Работодатель за счет собственных средств обеспечивает надлежащий уход за СИЗ и их хранением.</w:t>
      </w:r>
    </w:p>
    <w:p w:rsidR="0074615F" w:rsidRPr="00816631" w:rsidRDefault="0074615F" w:rsidP="00A74161">
      <w:pPr>
        <w:autoSpaceDE w:val="0"/>
        <w:autoSpaceDN w:val="0"/>
        <w:adjustRightInd w:val="0"/>
        <w:ind w:firstLine="426"/>
        <w:jc w:val="both"/>
      </w:pPr>
      <w:r w:rsidRPr="00816631">
        <w:t xml:space="preserve">6.2. </w:t>
      </w:r>
      <w:r>
        <w:t>Заместитель заведующего по хозяйственной работе</w:t>
      </w:r>
      <w:r w:rsidRPr="00816631">
        <w:t xml:space="preserve"> обеспечивает надлежащий уход за спецодеждой и ее хранение, а также ремонт и замену спецодежды (меняется по мере загрязнения, но не реже 1 раза в 2 дня для работников пищеблока, а для тех. персонала не реже 2-3 раз в неделю).</w:t>
      </w:r>
    </w:p>
    <w:p w:rsidR="0074615F" w:rsidRPr="00816631" w:rsidRDefault="0074615F" w:rsidP="00A74161">
      <w:pPr>
        <w:autoSpaceDE w:val="0"/>
        <w:autoSpaceDN w:val="0"/>
        <w:adjustRightInd w:val="0"/>
        <w:ind w:firstLine="426"/>
        <w:jc w:val="both"/>
      </w:pPr>
      <w:r w:rsidRPr="00816631">
        <w:t>В этих целях вправе выдавать работникам 2 комплекта соответствующих спецодежды с удвоенным сроком носки.</w:t>
      </w:r>
    </w:p>
    <w:p w:rsidR="0074615F" w:rsidRPr="00816631" w:rsidRDefault="0074615F" w:rsidP="00A74161">
      <w:pPr>
        <w:autoSpaceDE w:val="0"/>
        <w:autoSpaceDN w:val="0"/>
        <w:adjustRightInd w:val="0"/>
        <w:ind w:firstLine="426"/>
        <w:jc w:val="both"/>
      </w:pPr>
      <w:r w:rsidRPr="00816631">
        <w:t>6.3.</w:t>
      </w:r>
      <w:r w:rsidRPr="000D5415">
        <w:t xml:space="preserve"> </w:t>
      </w:r>
      <w:r>
        <w:t>Заместитель заведующего по хозяйственной работе</w:t>
      </w:r>
      <w:r w:rsidR="0080155D">
        <w:t xml:space="preserve"> ведет учет сдачи спецодежды</w:t>
      </w:r>
      <w:r w:rsidRPr="00816631">
        <w:t xml:space="preserve"> в стирку (с соответствующей записью в журнале)</w:t>
      </w:r>
    </w:p>
    <w:p w:rsidR="0074615F" w:rsidRPr="00816631" w:rsidRDefault="0074615F" w:rsidP="00A74161">
      <w:pPr>
        <w:autoSpaceDE w:val="0"/>
        <w:autoSpaceDN w:val="0"/>
        <w:adjustRightInd w:val="0"/>
        <w:ind w:firstLine="426"/>
        <w:jc w:val="both"/>
      </w:pPr>
      <w:r w:rsidRPr="00816631">
        <w:t>6.4. Стирка, сушка, обезвреживания СИЗ осуществляется в прачечной.</w:t>
      </w:r>
    </w:p>
    <w:p w:rsidR="0074615F" w:rsidRPr="00816631" w:rsidRDefault="0074615F" w:rsidP="00A74161">
      <w:pPr>
        <w:autoSpaceDE w:val="0"/>
        <w:autoSpaceDN w:val="0"/>
        <w:adjustRightInd w:val="0"/>
        <w:ind w:firstLine="426"/>
        <w:jc w:val="both"/>
      </w:pPr>
      <w:r w:rsidRPr="00816631">
        <w:rPr>
          <w:b/>
        </w:rPr>
        <w:t>7. Заключительные положения</w:t>
      </w:r>
    </w:p>
    <w:p w:rsidR="0074615F" w:rsidRPr="00816631" w:rsidRDefault="0074615F" w:rsidP="00A74161">
      <w:pPr>
        <w:autoSpaceDE w:val="0"/>
        <w:autoSpaceDN w:val="0"/>
        <w:adjustRightInd w:val="0"/>
        <w:ind w:firstLine="426"/>
        <w:jc w:val="both"/>
      </w:pPr>
      <w:r w:rsidRPr="00816631">
        <w:t>7.1. СИЗ, выданные рабочим, считаются собственностью учреждения и подлежат обязательному возврату: при увольнении, переводе на другое рабочее место, для которой выданная СИЗ не подходят.</w:t>
      </w:r>
    </w:p>
    <w:p w:rsidR="0074615F" w:rsidRPr="00816631" w:rsidRDefault="0074615F" w:rsidP="00A74161">
      <w:pPr>
        <w:autoSpaceDE w:val="0"/>
        <w:autoSpaceDN w:val="0"/>
        <w:adjustRightInd w:val="0"/>
        <w:ind w:firstLine="426"/>
        <w:jc w:val="both"/>
      </w:pPr>
      <w:r w:rsidRPr="00816631">
        <w:t>7.2.</w:t>
      </w:r>
      <w:r w:rsidRPr="00E8306E">
        <w:t xml:space="preserve"> </w:t>
      </w:r>
      <w:r>
        <w:t>Заместитель заведующего по хозяйственной работе</w:t>
      </w:r>
      <w:r w:rsidRPr="00816631">
        <w:t xml:space="preserve"> несет 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w:t>
      </w:r>
    </w:p>
    <w:p w:rsidR="0074615F" w:rsidRPr="00816631" w:rsidRDefault="0074615F" w:rsidP="00A74161">
      <w:pPr>
        <w:autoSpaceDE w:val="0"/>
        <w:autoSpaceDN w:val="0"/>
        <w:adjustRightInd w:val="0"/>
        <w:ind w:firstLine="426"/>
        <w:jc w:val="both"/>
      </w:pPr>
      <w:r w:rsidRPr="00816631">
        <w:t xml:space="preserve">7.3. </w:t>
      </w:r>
      <w:r>
        <w:t>Заместитель заведующего по хозяйственной работе</w:t>
      </w:r>
      <w:r w:rsidRPr="00816631">
        <w:t xml:space="preserve"> обязан обеспечить</w:t>
      </w:r>
      <w:r w:rsidR="0080155D">
        <w:t xml:space="preserve"> хранение и уход за спецодеждой</w:t>
      </w:r>
      <w:r w:rsidRPr="00816631">
        <w:t xml:space="preserve"> в соответствии с настоящим положением.</w:t>
      </w:r>
    </w:p>
    <w:p w:rsidR="0074615F" w:rsidRPr="00816631" w:rsidRDefault="0074615F" w:rsidP="00A74161">
      <w:pPr>
        <w:autoSpaceDE w:val="0"/>
        <w:autoSpaceDN w:val="0"/>
        <w:adjustRightInd w:val="0"/>
        <w:ind w:firstLine="426"/>
        <w:jc w:val="both"/>
      </w:pPr>
      <w:r w:rsidRPr="00816631">
        <w:t xml:space="preserve">7.4. </w:t>
      </w:r>
      <w:r>
        <w:t>Уполномоченный</w:t>
      </w:r>
      <w:r w:rsidRPr="00816631">
        <w:t xml:space="preserve"> по охране труда контролирует приобретение сертифицированной или декларированной С</w:t>
      </w:r>
      <w:r w:rsidR="0080155D">
        <w:t>ИЗ, а также за хранение, уход и</w:t>
      </w:r>
      <w:r w:rsidRPr="00816631">
        <w:t xml:space="preserve"> применением СИЗ.</w:t>
      </w:r>
    </w:p>
    <w:p w:rsidR="0074615F" w:rsidRPr="00816631" w:rsidRDefault="0074615F" w:rsidP="0080155D">
      <w:pPr>
        <w:autoSpaceDE w:val="0"/>
        <w:autoSpaceDN w:val="0"/>
        <w:adjustRightInd w:val="0"/>
        <w:ind w:firstLine="426"/>
        <w:jc w:val="both"/>
      </w:pPr>
      <w:r w:rsidRPr="00816631">
        <w:t>7.5. Контроль за соблюдением работодателями (юридическими и физич</w:t>
      </w:r>
      <w:r w:rsidR="0080155D">
        <w:t>ескими лицами) настоящего Положения</w:t>
      </w:r>
      <w:r w:rsidRPr="00816631">
        <w:t xml:space="preserve"> осуществляется в соответствии со статьями 353 и 370 Трудового кодекса Российской Федерации, федеральными органами исполнительной власти, субъектов Российской Федерации и органами местного самоуправления</w:t>
      </w:r>
      <w:r w:rsidRPr="00817069">
        <w:rPr>
          <w:b/>
        </w:rPr>
        <w:t>,</w:t>
      </w:r>
      <w:r w:rsidRPr="00816631">
        <w:t xml:space="preserve"> а также профессиональными союзами, их объединениями и состоящими в их ведении техническими инспекторами труда и уполномоченными (доверенными) лицами по охране труда.</w:t>
      </w:r>
    </w:p>
    <w:p w:rsidR="0074615F" w:rsidRDefault="0074615F" w:rsidP="0074615F">
      <w:pPr>
        <w:autoSpaceDE w:val="0"/>
        <w:autoSpaceDN w:val="0"/>
        <w:adjustRightInd w:val="0"/>
        <w:outlineLvl w:val="1"/>
      </w:pPr>
      <w:r w:rsidRPr="00816631">
        <w:t xml:space="preserve">                                                                                                                               </w:t>
      </w:r>
    </w:p>
    <w:p w:rsidR="0074615F" w:rsidRPr="0080155D" w:rsidRDefault="0074615F" w:rsidP="0080155D">
      <w:pPr>
        <w:jc w:val="right"/>
        <w:rPr>
          <w:sz w:val="16"/>
          <w:szCs w:val="16"/>
        </w:rPr>
      </w:pPr>
      <w:r w:rsidRPr="0080155D">
        <w:rPr>
          <w:sz w:val="16"/>
          <w:szCs w:val="16"/>
        </w:rPr>
        <w:t>Приложение №1</w:t>
      </w:r>
    </w:p>
    <w:p w:rsidR="0074615F" w:rsidRPr="0080155D" w:rsidRDefault="0074615F" w:rsidP="0074615F">
      <w:pPr>
        <w:autoSpaceDE w:val="0"/>
        <w:autoSpaceDN w:val="0"/>
        <w:adjustRightInd w:val="0"/>
        <w:jc w:val="right"/>
        <w:rPr>
          <w:sz w:val="16"/>
          <w:szCs w:val="16"/>
        </w:rPr>
      </w:pPr>
      <w:r w:rsidRPr="0080155D">
        <w:rPr>
          <w:sz w:val="16"/>
          <w:szCs w:val="16"/>
        </w:rPr>
        <w:t xml:space="preserve">к Положению о порядке обеспечения </w:t>
      </w:r>
    </w:p>
    <w:p w:rsidR="0074615F" w:rsidRPr="0080155D" w:rsidRDefault="0074615F" w:rsidP="0074615F">
      <w:pPr>
        <w:autoSpaceDE w:val="0"/>
        <w:autoSpaceDN w:val="0"/>
        <w:adjustRightInd w:val="0"/>
        <w:jc w:val="right"/>
        <w:rPr>
          <w:sz w:val="16"/>
          <w:szCs w:val="16"/>
        </w:rPr>
      </w:pPr>
      <w:r w:rsidRPr="0080155D">
        <w:rPr>
          <w:sz w:val="16"/>
          <w:szCs w:val="16"/>
        </w:rPr>
        <w:t xml:space="preserve">рабочих и служащих специальной </w:t>
      </w:r>
    </w:p>
    <w:p w:rsidR="0074615F" w:rsidRPr="0080155D" w:rsidRDefault="0074615F" w:rsidP="0074615F">
      <w:pPr>
        <w:autoSpaceDE w:val="0"/>
        <w:autoSpaceDN w:val="0"/>
        <w:adjustRightInd w:val="0"/>
        <w:jc w:val="right"/>
        <w:rPr>
          <w:sz w:val="16"/>
          <w:szCs w:val="16"/>
        </w:rPr>
      </w:pPr>
      <w:r w:rsidRPr="0080155D">
        <w:rPr>
          <w:sz w:val="16"/>
          <w:szCs w:val="16"/>
        </w:rPr>
        <w:t xml:space="preserve">одеждой, специальной обувью и другими </w:t>
      </w:r>
    </w:p>
    <w:p w:rsidR="0074615F" w:rsidRPr="00816631" w:rsidRDefault="0074615F" w:rsidP="0080155D">
      <w:pPr>
        <w:autoSpaceDE w:val="0"/>
        <w:autoSpaceDN w:val="0"/>
        <w:adjustRightInd w:val="0"/>
        <w:jc w:val="right"/>
      </w:pPr>
      <w:r w:rsidRPr="0080155D">
        <w:rPr>
          <w:sz w:val="16"/>
          <w:szCs w:val="16"/>
        </w:rPr>
        <w:t>средствами индивидуальной защиты</w:t>
      </w:r>
    </w:p>
    <w:p w:rsidR="0074615F" w:rsidRPr="0080155D" w:rsidRDefault="0074615F" w:rsidP="0080155D">
      <w:pPr>
        <w:autoSpaceDE w:val="0"/>
        <w:autoSpaceDN w:val="0"/>
        <w:adjustRightInd w:val="0"/>
        <w:jc w:val="right"/>
        <w:outlineLvl w:val="2"/>
        <w:rPr>
          <w:b/>
          <w:sz w:val="20"/>
          <w:szCs w:val="20"/>
        </w:rPr>
      </w:pPr>
      <w:r w:rsidRPr="0080155D">
        <w:rPr>
          <w:b/>
          <w:sz w:val="20"/>
          <w:szCs w:val="20"/>
        </w:rPr>
        <w:t>Лицевая сторона личной карточки</w:t>
      </w:r>
    </w:p>
    <w:p w:rsidR="0080155D" w:rsidRDefault="0080155D" w:rsidP="0080155D">
      <w:pPr>
        <w:pStyle w:val="ConsPlusNonformat"/>
        <w:widowControl/>
        <w:jc w:val="center"/>
        <w:rPr>
          <w:rFonts w:ascii="Times New Roman" w:hAnsi="Times New Roman" w:cs="Times New Roman"/>
          <w:b/>
        </w:rPr>
      </w:pPr>
    </w:p>
    <w:p w:rsidR="0074615F" w:rsidRPr="0080155D" w:rsidRDefault="0074615F" w:rsidP="0080155D">
      <w:pPr>
        <w:pStyle w:val="ConsPlusNonformat"/>
        <w:widowControl/>
        <w:jc w:val="center"/>
        <w:rPr>
          <w:rFonts w:ascii="Times New Roman" w:hAnsi="Times New Roman" w:cs="Times New Roman"/>
          <w:b/>
        </w:rPr>
      </w:pPr>
      <w:r w:rsidRPr="0080155D">
        <w:rPr>
          <w:rFonts w:ascii="Times New Roman" w:hAnsi="Times New Roman" w:cs="Times New Roman"/>
          <w:b/>
        </w:rPr>
        <w:t>ЛИЧНАЯ КАРТОЧКА N____ учета выдачи СИЗ</w:t>
      </w:r>
    </w:p>
    <w:p w:rsidR="0074615F" w:rsidRPr="0080155D" w:rsidRDefault="0074615F" w:rsidP="0074615F">
      <w:pPr>
        <w:pStyle w:val="ConsPlusNonformat"/>
        <w:widowControl/>
        <w:rPr>
          <w:rFonts w:ascii="Times New Roman" w:hAnsi="Times New Roman" w:cs="Times New Roman"/>
        </w:rPr>
      </w:pPr>
      <w:r w:rsidRPr="0080155D">
        <w:rPr>
          <w:rFonts w:ascii="Times New Roman" w:hAnsi="Times New Roman" w:cs="Times New Roman"/>
        </w:rPr>
        <w:t>Фамилия _______________________________    Пол _________________</w:t>
      </w:r>
    </w:p>
    <w:p w:rsidR="0074615F" w:rsidRPr="0080155D" w:rsidRDefault="0074615F" w:rsidP="0074615F">
      <w:pPr>
        <w:pStyle w:val="ConsPlusNonformat"/>
        <w:widowControl/>
        <w:rPr>
          <w:rFonts w:ascii="Times New Roman" w:hAnsi="Times New Roman" w:cs="Times New Roman"/>
        </w:rPr>
      </w:pPr>
      <w:r w:rsidRPr="0080155D">
        <w:rPr>
          <w:rFonts w:ascii="Times New Roman" w:hAnsi="Times New Roman" w:cs="Times New Roman"/>
        </w:rPr>
        <w:t>Имя _____________ Отчество ____________    Рост ________________</w:t>
      </w:r>
    </w:p>
    <w:p w:rsidR="0074615F" w:rsidRPr="0080155D" w:rsidRDefault="0074615F" w:rsidP="0074615F">
      <w:pPr>
        <w:pStyle w:val="ConsPlusNonformat"/>
        <w:widowControl/>
        <w:rPr>
          <w:rFonts w:ascii="Times New Roman" w:hAnsi="Times New Roman" w:cs="Times New Roman"/>
        </w:rPr>
      </w:pPr>
      <w:r w:rsidRPr="0080155D">
        <w:rPr>
          <w:rFonts w:ascii="Times New Roman" w:hAnsi="Times New Roman" w:cs="Times New Roman"/>
        </w:rPr>
        <w:t>Табельный номер ___________________________    Размер:</w:t>
      </w:r>
    </w:p>
    <w:p w:rsidR="0074615F" w:rsidRPr="0080155D" w:rsidRDefault="0074615F" w:rsidP="0074615F">
      <w:pPr>
        <w:pStyle w:val="ConsPlusNonformat"/>
        <w:widowControl/>
        <w:rPr>
          <w:rFonts w:ascii="Times New Roman" w:hAnsi="Times New Roman" w:cs="Times New Roman"/>
        </w:rPr>
      </w:pPr>
      <w:r w:rsidRPr="0080155D">
        <w:rPr>
          <w:rFonts w:ascii="Times New Roman" w:hAnsi="Times New Roman" w:cs="Times New Roman"/>
        </w:rPr>
        <w:t>Структурное подразделение _________________    одежды __________</w:t>
      </w:r>
    </w:p>
    <w:p w:rsidR="0074615F" w:rsidRPr="0080155D" w:rsidRDefault="0074615F" w:rsidP="0074615F">
      <w:pPr>
        <w:pStyle w:val="ConsPlusNonformat"/>
        <w:widowControl/>
        <w:rPr>
          <w:rFonts w:ascii="Times New Roman" w:hAnsi="Times New Roman" w:cs="Times New Roman"/>
        </w:rPr>
      </w:pPr>
      <w:r w:rsidRPr="0080155D">
        <w:rPr>
          <w:rFonts w:ascii="Times New Roman" w:hAnsi="Times New Roman" w:cs="Times New Roman"/>
        </w:rPr>
        <w:t>Профессия (должность) _____________________    обуви ___________</w:t>
      </w:r>
    </w:p>
    <w:p w:rsidR="0074615F" w:rsidRPr="0080155D" w:rsidRDefault="0074615F" w:rsidP="0074615F">
      <w:pPr>
        <w:pStyle w:val="ConsPlusNonformat"/>
        <w:widowControl/>
        <w:rPr>
          <w:rFonts w:ascii="Times New Roman" w:hAnsi="Times New Roman" w:cs="Times New Roman"/>
        </w:rPr>
      </w:pPr>
      <w:r w:rsidRPr="0080155D">
        <w:rPr>
          <w:rFonts w:ascii="Times New Roman" w:hAnsi="Times New Roman" w:cs="Times New Roman"/>
        </w:rPr>
        <w:t>Дата поступления на работу ________________    головного убора__</w:t>
      </w:r>
    </w:p>
    <w:p w:rsidR="0074615F" w:rsidRPr="0080155D" w:rsidRDefault="0074615F" w:rsidP="0074615F">
      <w:pPr>
        <w:pStyle w:val="ConsPlusNonformat"/>
        <w:widowControl/>
        <w:rPr>
          <w:rFonts w:ascii="Times New Roman" w:hAnsi="Times New Roman" w:cs="Times New Roman"/>
        </w:rPr>
      </w:pPr>
      <w:r w:rsidRPr="0080155D">
        <w:rPr>
          <w:rFonts w:ascii="Times New Roman" w:hAnsi="Times New Roman" w:cs="Times New Roman"/>
        </w:rPr>
        <w:t>Дата изменения профессии (должности) или       противогаза _____</w:t>
      </w:r>
    </w:p>
    <w:p w:rsidR="0074615F" w:rsidRPr="0080155D" w:rsidRDefault="0074615F" w:rsidP="0074615F">
      <w:pPr>
        <w:pStyle w:val="ConsPlusNonformat"/>
        <w:widowControl/>
        <w:rPr>
          <w:rFonts w:ascii="Times New Roman" w:hAnsi="Times New Roman" w:cs="Times New Roman"/>
        </w:rPr>
      </w:pPr>
      <w:r w:rsidRPr="0080155D">
        <w:rPr>
          <w:rFonts w:ascii="Times New Roman" w:hAnsi="Times New Roman" w:cs="Times New Roman"/>
        </w:rPr>
        <w:t>переводе в другое структурное                  респиратора _____</w:t>
      </w:r>
    </w:p>
    <w:p w:rsidR="0074615F" w:rsidRPr="0080155D" w:rsidRDefault="0074615F" w:rsidP="0074615F">
      <w:pPr>
        <w:pStyle w:val="ConsPlusNonformat"/>
        <w:widowControl/>
        <w:rPr>
          <w:rFonts w:ascii="Times New Roman" w:hAnsi="Times New Roman" w:cs="Times New Roman"/>
        </w:rPr>
      </w:pPr>
      <w:r w:rsidRPr="0080155D">
        <w:rPr>
          <w:rFonts w:ascii="Times New Roman" w:hAnsi="Times New Roman" w:cs="Times New Roman"/>
        </w:rPr>
        <w:t>подразделение _____________________________    рукавиц _________</w:t>
      </w:r>
    </w:p>
    <w:p w:rsidR="0074615F" w:rsidRPr="0080155D" w:rsidRDefault="0074615F" w:rsidP="0074615F">
      <w:pPr>
        <w:pStyle w:val="ConsPlusNonformat"/>
        <w:widowControl/>
        <w:rPr>
          <w:rFonts w:ascii="Times New Roman" w:hAnsi="Times New Roman" w:cs="Times New Roman"/>
        </w:rPr>
      </w:pPr>
      <w:r w:rsidRPr="0080155D">
        <w:rPr>
          <w:rFonts w:ascii="Times New Roman" w:hAnsi="Times New Roman" w:cs="Times New Roman"/>
        </w:rPr>
        <w:t xml:space="preserve">                                               перчаток ________</w:t>
      </w:r>
    </w:p>
    <w:p w:rsidR="0074615F" w:rsidRPr="0080155D" w:rsidRDefault="0074615F" w:rsidP="0074615F">
      <w:pPr>
        <w:pStyle w:val="ConsPlusNonformat"/>
        <w:widowControl/>
        <w:rPr>
          <w:rFonts w:ascii="Times New Roman" w:hAnsi="Times New Roman" w:cs="Times New Roman"/>
        </w:rPr>
      </w:pPr>
      <w:r w:rsidRPr="0080155D">
        <w:rPr>
          <w:rFonts w:ascii="Times New Roman" w:hAnsi="Times New Roman" w:cs="Times New Roman"/>
        </w:rPr>
        <w:t>Предусмотрена выдача: ________________________________________________________________</w:t>
      </w:r>
    </w:p>
    <w:p w:rsidR="0074615F" w:rsidRPr="0080155D" w:rsidRDefault="0074615F" w:rsidP="0074615F">
      <w:pPr>
        <w:pStyle w:val="ConsPlusNonformat"/>
        <w:widowControl/>
        <w:rPr>
          <w:rFonts w:ascii="Times New Roman" w:hAnsi="Times New Roman" w:cs="Times New Roman"/>
        </w:rPr>
      </w:pPr>
      <w:r w:rsidRPr="0080155D">
        <w:rPr>
          <w:rFonts w:ascii="Times New Roman" w:hAnsi="Times New Roman" w:cs="Times New Roman"/>
        </w:rPr>
        <w:t>(Наименование типовых (типовых отраслевых) норм)</w:t>
      </w:r>
    </w:p>
    <w:p w:rsidR="0074615F" w:rsidRPr="0080155D" w:rsidRDefault="0074615F" w:rsidP="0074615F">
      <w:pPr>
        <w:autoSpaceDE w:val="0"/>
        <w:autoSpaceDN w:val="0"/>
        <w:adjustRightInd w:val="0"/>
        <w:jc w:val="both"/>
        <w:rPr>
          <w:sz w:val="20"/>
          <w:szCs w:val="20"/>
        </w:rPr>
      </w:pPr>
    </w:p>
    <w:tbl>
      <w:tblPr>
        <w:tblW w:w="0" w:type="auto"/>
        <w:tblInd w:w="70" w:type="dxa"/>
        <w:tblLayout w:type="fixed"/>
        <w:tblCellMar>
          <w:left w:w="70" w:type="dxa"/>
          <w:right w:w="70" w:type="dxa"/>
        </w:tblCellMar>
        <w:tblLook w:val="0000"/>
      </w:tblPr>
      <w:tblGrid>
        <w:gridCol w:w="2295"/>
        <w:gridCol w:w="2385"/>
        <w:gridCol w:w="2025"/>
        <w:gridCol w:w="2295"/>
      </w:tblGrid>
      <w:tr w:rsidR="0074615F" w:rsidRPr="0080155D" w:rsidTr="009F3507">
        <w:trPr>
          <w:cantSplit/>
          <w:trHeight w:val="240"/>
        </w:trPr>
        <w:tc>
          <w:tcPr>
            <w:tcW w:w="229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cs="Times New Roman"/>
              </w:rPr>
            </w:pPr>
            <w:r w:rsidRPr="0080155D">
              <w:rPr>
                <w:rFonts w:ascii="Times New Roman" w:hAnsi="Times New Roman" w:cs="Times New Roman"/>
              </w:rPr>
              <w:t>Наименование СИЗ</w:t>
            </w:r>
          </w:p>
        </w:tc>
        <w:tc>
          <w:tcPr>
            <w:tcW w:w="238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cs="Times New Roman"/>
              </w:rPr>
            </w:pPr>
            <w:r w:rsidRPr="0080155D">
              <w:rPr>
                <w:rFonts w:ascii="Times New Roman" w:hAnsi="Times New Roman" w:cs="Times New Roman"/>
              </w:rPr>
              <w:t>Пункт типовых норм</w:t>
            </w:r>
          </w:p>
        </w:tc>
        <w:tc>
          <w:tcPr>
            <w:tcW w:w="202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cs="Times New Roman"/>
              </w:rPr>
            </w:pPr>
            <w:r w:rsidRPr="0080155D">
              <w:rPr>
                <w:rFonts w:ascii="Times New Roman" w:hAnsi="Times New Roman" w:cs="Times New Roman"/>
              </w:rPr>
              <w:t>Единица измерения</w:t>
            </w:r>
          </w:p>
        </w:tc>
        <w:tc>
          <w:tcPr>
            <w:tcW w:w="229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cs="Times New Roman"/>
              </w:rPr>
            </w:pPr>
            <w:r w:rsidRPr="0080155D">
              <w:rPr>
                <w:rFonts w:ascii="Times New Roman" w:hAnsi="Times New Roman" w:cs="Times New Roman"/>
              </w:rPr>
              <w:t>Количество на год</w:t>
            </w:r>
          </w:p>
        </w:tc>
      </w:tr>
      <w:tr w:rsidR="0074615F" w:rsidRPr="0080155D" w:rsidTr="009F3507">
        <w:trPr>
          <w:cantSplit/>
          <w:trHeight w:val="240"/>
        </w:trPr>
        <w:tc>
          <w:tcPr>
            <w:tcW w:w="229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rPr>
                <w:rFonts w:ascii="Times New Roman" w:hAnsi="Times New Roman" w:cs="Times New Roman"/>
              </w:rPr>
            </w:pPr>
          </w:p>
        </w:tc>
        <w:tc>
          <w:tcPr>
            <w:tcW w:w="238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rPr>
                <w:rFonts w:ascii="Times New Roman" w:hAnsi="Times New Roman" w:cs="Times New Roman"/>
              </w:rPr>
            </w:pPr>
          </w:p>
        </w:tc>
        <w:tc>
          <w:tcPr>
            <w:tcW w:w="202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rPr>
                <w:rFonts w:ascii="Times New Roman" w:hAnsi="Times New Roman" w:cs="Times New Roman"/>
              </w:rPr>
            </w:pPr>
          </w:p>
        </w:tc>
        <w:tc>
          <w:tcPr>
            <w:tcW w:w="229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rPr>
                <w:rFonts w:ascii="Times New Roman" w:hAnsi="Times New Roman" w:cs="Times New Roman"/>
              </w:rPr>
            </w:pPr>
          </w:p>
        </w:tc>
      </w:tr>
    </w:tbl>
    <w:p w:rsidR="0074615F" w:rsidRPr="0080155D" w:rsidRDefault="0074615F" w:rsidP="0074615F">
      <w:pPr>
        <w:autoSpaceDE w:val="0"/>
        <w:autoSpaceDN w:val="0"/>
        <w:adjustRightInd w:val="0"/>
        <w:jc w:val="both"/>
        <w:rPr>
          <w:sz w:val="20"/>
          <w:szCs w:val="20"/>
        </w:rPr>
      </w:pPr>
    </w:p>
    <w:p w:rsidR="0074615F" w:rsidRPr="0080155D" w:rsidRDefault="0074615F" w:rsidP="0074615F">
      <w:pPr>
        <w:pStyle w:val="ConsPlusNonformat"/>
        <w:widowControl/>
        <w:rPr>
          <w:rFonts w:ascii="Times New Roman" w:hAnsi="Times New Roman" w:cs="Times New Roman"/>
        </w:rPr>
      </w:pPr>
      <w:r w:rsidRPr="0080155D">
        <w:rPr>
          <w:rFonts w:ascii="Times New Roman" w:hAnsi="Times New Roman" w:cs="Times New Roman"/>
        </w:rPr>
        <w:t xml:space="preserve">Руководитель структурного подразделения __________________________ </w:t>
      </w:r>
    </w:p>
    <w:p w:rsidR="0074615F" w:rsidRPr="0080155D" w:rsidRDefault="0074615F" w:rsidP="0074615F">
      <w:pPr>
        <w:pStyle w:val="ConsPlusNonformat"/>
        <w:widowControl/>
        <w:ind w:right="1700"/>
        <w:jc w:val="right"/>
        <w:rPr>
          <w:rFonts w:ascii="Times New Roman" w:hAnsi="Times New Roman" w:cs="Times New Roman"/>
        </w:rPr>
      </w:pPr>
      <w:r w:rsidRPr="0080155D">
        <w:rPr>
          <w:rFonts w:ascii="Times New Roman" w:hAnsi="Times New Roman" w:cs="Times New Roman"/>
        </w:rPr>
        <w:t>(Фамилия, инициалы)   подпись)</w:t>
      </w:r>
    </w:p>
    <w:p w:rsidR="0074615F" w:rsidRPr="0080155D" w:rsidRDefault="0074615F" w:rsidP="0074615F">
      <w:pPr>
        <w:autoSpaceDE w:val="0"/>
        <w:autoSpaceDN w:val="0"/>
        <w:adjustRightInd w:val="0"/>
        <w:jc w:val="both"/>
        <w:rPr>
          <w:sz w:val="20"/>
          <w:szCs w:val="20"/>
        </w:rPr>
      </w:pPr>
    </w:p>
    <w:p w:rsidR="0074615F" w:rsidRPr="0080155D" w:rsidRDefault="0074615F" w:rsidP="0074615F">
      <w:pPr>
        <w:autoSpaceDE w:val="0"/>
        <w:autoSpaceDN w:val="0"/>
        <w:adjustRightInd w:val="0"/>
        <w:jc w:val="right"/>
        <w:outlineLvl w:val="2"/>
        <w:rPr>
          <w:b/>
          <w:sz w:val="20"/>
          <w:szCs w:val="20"/>
        </w:rPr>
      </w:pPr>
      <w:r w:rsidRPr="0080155D">
        <w:rPr>
          <w:b/>
          <w:sz w:val="20"/>
          <w:szCs w:val="20"/>
        </w:rPr>
        <w:t>Оборотная сторона личной карточки</w:t>
      </w:r>
    </w:p>
    <w:tbl>
      <w:tblPr>
        <w:tblW w:w="0" w:type="auto"/>
        <w:jc w:val="center"/>
        <w:tblInd w:w="70" w:type="dxa"/>
        <w:tblLayout w:type="fixed"/>
        <w:tblCellMar>
          <w:left w:w="70" w:type="dxa"/>
          <w:right w:w="70" w:type="dxa"/>
        </w:tblCellMar>
        <w:tblLook w:val="0000"/>
      </w:tblPr>
      <w:tblGrid>
        <w:gridCol w:w="906"/>
        <w:gridCol w:w="1417"/>
        <w:gridCol w:w="557"/>
        <w:gridCol w:w="675"/>
        <w:gridCol w:w="675"/>
        <w:gridCol w:w="945"/>
        <w:gridCol w:w="675"/>
        <w:gridCol w:w="630"/>
        <w:gridCol w:w="675"/>
        <w:gridCol w:w="945"/>
        <w:gridCol w:w="1080"/>
      </w:tblGrid>
      <w:tr w:rsidR="0074615F" w:rsidRPr="0080155D" w:rsidTr="009F3507">
        <w:trPr>
          <w:cantSplit/>
          <w:trHeight w:val="240"/>
          <w:jc w:val="center"/>
        </w:trPr>
        <w:tc>
          <w:tcPr>
            <w:tcW w:w="906" w:type="dxa"/>
            <w:vMerge w:val="restart"/>
            <w:tcBorders>
              <w:top w:val="single" w:sz="6" w:space="0" w:color="auto"/>
              <w:left w:val="single" w:sz="6" w:space="0" w:color="auto"/>
              <w:bottom w:val="nil"/>
              <w:right w:val="single" w:sz="6" w:space="0" w:color="auto"/>
            </w:tcBorders>
          </w:tcPr>
          <w:p w:rsidR="0074615F" w:rsidRPr="0080155D" w:rsidRDefault="0074615F" w:rsidP="009F3507">
            <w:pPr>
              <w:pStyle w:val="ConsPlusCell"/>
              <w:widowControl/>
              <w:ind w:right="-70"/>
              <w:jc w:val="center"/>
              <w:rPr>
                <w:rFonts w:ascii="Times New Roman" w:hAnsi="Times New Roman"/>
              </w:rPr>
            </w:pPr>
            <w:r w:rsidRPr="0080155D">
              <w:rPr>
                <w:rFonts w:ascii="Times New Roman" w:hAnsi="Times New Roman"/>
              </w:rPr>
              <w:t>Наименование СИЗ</w:t>
            </w:r>
          </w:p>
        </w:tc>
        <w:tc>
          <w:tcPr>
            <w:tcW w:w="1417" w:type="dxa"/>
            <w:vMerge w:val="restart"/>
            <w:tcBorders>
              <w:top w:val="single" w:sz="6" w:space="0" w:color="auto"/>
              <w:left w:val="single" w:sz="6" w:space="0" w:color="auto"/>
              <w:bottom w:val="nil"/>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 xml:space="preserve">№ сертификата; </w:t>
            </w:r>
          </w:p>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или декларации соответствия</w:t>
            </w:r>
          </w:p>
        </w:tc>
        <w:tc>
          <w:tcPr>
            <w:tcW w:w="2852" w:type="dxa"/>
            <w:gridSpan w:val="4"/>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Выдано</w:t>
            </w:r>
          </w:p>
        </w:tc>
        <w:tc>
          <w:tcPr>
            <w:tcW w:w="4005" w:type="dxa"/>
            <w:gridSpan w:val="5"/>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Возвращено</w:t>
            </w:r>
          </w:p>
        </w:tc>
      </w:tr>
      <w:tr w:rsidR="0074615F" w:rsidRPr="0080155D" w:rsidTr="009F3507">
        <w:trPr>
          <w:cantSplit/>
          <w:trHeight w:val="600"/>
          <w:jc w:val="center"/>
        </w:trPr>
        <w:tc>
          <w:tcPr>
            <w:tcW w:w="906" w:type="dxa"/>
            <w:vMerge/>
            <w:tcBorders>
              <w:top w:val="nil"/>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p>
        </w:tc>
        <w:tc>
          <w:tcPr>
            <w:tcW w:w="1417" w:type="dxa"/>
            <w:vMerge/>
            <w:tcBorders>
              <w:top w:val="nil"/>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p>
        </w:tc>
        <w:tc>
          <w:tcPr>
            <w:tcW w:w="557"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дата</w:t>
            </w:r>
          </w:p>
        </w:tc>
        <w:tc>
          <w:tcPr>
            <w:tcW w:w="67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Кол-во</w:t>
            </w:r>
          </w:p>
        </w:tc>
        <w:tc>
          <w:tcPr>
            <w:tcW w:w="67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 износа</w:t>
            </w:r>
          </w:p>
        </w:tc>
        <w:tc>
          <w:tcPr>
            <w:tcW w:w="94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ind w:right="-115"/>
              <w:jc w:val="center"/>
              <w:rPr>
                <w:rFonts w:ascii="Times New Roman" w:hAnsi="Times New Roman"/>
              </w:rPr>
            </w:pPr>
            <w:r w:rsidRPr="0080155D">
              <w:rPr>
                <w:rFonts w:ascii="Times New Roman" w:hAnsi="Times New Roman"/>
              </w:rPr>
              <w:t>подпись получившего СИЗ</w:t>
            </w:r>
          </w:p>
        </w:tc>
        <w:tc>
          <w:tcPr>
            <w:tcW w:w="67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дата</w:t>
            </w:r>
          </w:p>
        </w:tc>
        <w:tc>
          <w:tcPr>
            <w:tcW w:w="630"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кол-во</w:t>
            </w:r>
          </w:p>
        </w:tc>
        <w:tc>
          <w:tcPr>
            <w:tcW w:w="67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 износа</w:t>
            </w:r>
          </w:p>
        </w:tc>
        <w:tc>
          <w:tcPr>
            <w:tcW w:w="94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ind w:right="-70"/>
              <w:jc w:val="center"/>
              <w:rPr>
                <w:rFonts w:ascii="Times New Roman" w:hAnsi="Times New Roman"/>
              </w:rPr>
            </w:pPr>
            <w:r w:rsidRPr="0080155D">
              <w:rPr>
                <w:rFonts w:ascii="Times New Roman" w:hAnsi="Times New Roman"/>
              </w:rPr>
              <w:t>подпись сдавшего СИЗ</w:t>
            </w:r>
          </w:p>
        </w:tc>
        <w:tc>
          <w:tcPr>
            <w:tcW w:w="1080"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Подпись принявшего СИЗ</w:t>
            </w:r>
          </w:p>
        </w:tc>
      </w:tr>
      <w:tr w:rsidR="0074615F" w:rsidRPr="0080155D" w:rsidTr="009F3507">
        <w:trPr>
          <w:cantSplit/>
          <w:trHeight w:val="240"/>
          <w:jc w:val="center"/>
        </w:trPr>
        <w:tc>
          <w:tcPr>
            <w:tcW w:w="906"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1</w:t>
            </w:r>
          </w:p>
        </w:tc>
        <w:tc>
          <w:tcPr>
            <w:tcW w:w="1417"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2</w:t>
            </w:r>
          </w:p>
        </w:tc>
        <w:tc>
          <w:tcPr>
            <w:tcW w:w="557"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3</w:t>
            </w:r>
          </w:p>
        </w:tc>
        <w:tc>
          <w:tcPr>
            <w:tcW w:w="67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4</w:t>
            </w:r>
          </w:p>
        </w:tc>
        <w:tc>
          <w:tcPr>
            <w:tcW w:w="67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5</w:t>
            </w:r>
          </w:p>
        </w:tc>
        <w:tc>
          <w:tcPr>
            <w:tcW w:w="94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6</w:t>
            </w:r>
          </w:p>
        </w:tc>
        <w:tc>
          <w:tcPr>
            <w:tcW w:w="67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7</w:t>
            </w:r>
          </w:p>
        </w:tc>
        <w:tc>
          <w:tcPr>
            <w:tcW w:w="630"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8</w:t>
            </w:r>
          </w:p>
        </w:tc>
        <w:tc>
          <w:tcPr>
            <w:tcW w:w="67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9</w:t>
            </w:r>
          </w:p>
        </w:tc>
        <w:tc>
          <w:tcPr>
            <w:tcW w:w="94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10</w:t>
            </w:r>
          </w:p>
        </w:tc>
        <w:tc>
          <w:tcPr>
            <w:tcW w:w="1080"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r w:rsidRPr="0080155D">
              <w:rPr>
                <w:rFonts w:ascii="Times New Roman" w:hAnsi="Times New Roman"/>
              </w:rPr>
              <w:t>11</w:t>
            </w:r>
          </w:p>
        </w:tc>
      </w:tr>
      <w:tr w:rsidR="0074615F" w:rsidRPr="0080155D" w:rsidTr="009F3507">
        <w:trPr>
          <w:cantSplit/>
          <w:trHeight w:val="240"/>
          <w:jc w:val="center"/>
        </w:trPr>
        <w:tc>
          <w:tcPr>
            <w:tcW w:w="906"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p>
        </w:tc>
        <w:tc>
          <w:tcPr>
            <w:tcW w:w="1417"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p>
        </w:tc>
        <w:tc>
          <w:tcPr>
            <w:tcW w:w="557"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p>
        </w:tc>
        <w:tc>
          <w:tcPr>
            <w:tcW w:w="67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p>
        </w:tc>
        <w:tc>
          <w:tcPr>
            <w:tcW w:w="67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p>
        </w:tc>
        <w:tc>
          <w:tcPr>
            <w:tcW w:w="94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p>
        </w:tc>
        <w:tc>
          <w:tcPr>
            <w:tcW w:w="67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p>
        </w:tc>
        <w:tc>
          <w:tcPr>
            <w:tcW w:w="630"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p>
        </w:tc>
        <w:tc>
          <w:tcPr>
            <w:tcW w:w="67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p>
        </w:tc>
        <w:tc>
          <w:tcPr>
            <w:tcW w:w="945"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p>
        </w:tc>
        <w:tc>
          <w:tcPr>
            <w:tcW w:w="1080" w:type="dxa"/>
            <w:tcBorders>
              <w:top w:val="single" w:sz="6" w:space="0" w:color="auto"/>
              <w:left w:val="single" w:sz="6" w:space="0" w:color="auto"/>
              <w:bottom w:val="single" w:sz="6" w:space="0" w:color="auto"/>
              <w:right w:val="single" w:sz="6" w:space="0" w:color="auto"/>
            </w:tcBorders>
          </w:tcPr>
          <w:p w:rsidR="0074615F" w:rsidRPr="0080155D" w:rsidRDefault="0074615F" w:rsidP="009F3507">
            <w:pPr>
              <w:pStyle w:val="ConsPlusCell"/>
              <w:widowControl/>
              <w:jc w:val="center"/>
              <w:rPr>
                <w:rFonts w:ascii="Times New Roman" w:hAnsi="Times New Roman"/>
              </w:rPr>
            </w:pPr>
          </w:p>
        </w:tc>
      </w:tr>
    </w:tbl>
    <w:p w:rsidR="0074615F" w:rsidRPr="0080155D" w:rsidRDefault="0074615F" w:rsidP="0074615F">
      <w:pPr>
        <w:autoSpaceDE w:val="0"/>
        <w:autoSpaceDN w:val="0"/>
        <w:adjustRightInd w:val="0"/>
        <w:outlineLvl w:val="1"/>
        <w:rPr>
          <w:sz w:val="20"/>
          <w:szCs w:val="20"/>
        </w:rPr>
      </w:pPr>
    </w:p>
    <w:p w:rsidR="0074615F" w:rsidRPr="00B7385A" w:rsidRDefault="0080155D" w:rsidP="0080155D">
      <w:pPr>
        <w:tabs>
          <w:tab w:val="left" w:pos="9120"/>
        </w:tabs>
        <w:rPr>
          <w:b/>
          <w:i/>
        </w:rPr>
      </w:pPr>
      <w:r>
        <w:rPr>
          <w:sz w:val="20"/>
          <w:szCs w:val="20"/>
        </w:rPr>
        <w:t xml:space="preserve">             </w:t>
      </w:r>
    </w:p>
    <w:p w:rsidR="004F3941" w:rsidRDefault="004F3941" w:rsidP="0074615F">
      <w:pPr>
        <w:tabs>
          <w:tab w:val="left" w:pos="9120"/>
        </w:tabs>
        <w:jc w:val="right"/>
        <w:rPr>
          <w:sz w:val="20"/>
          <w:szCs w:val="20"/>
        </w:rPr>
      </w:pPr>
    </w:p>
    <w:p w:rsidR="004F3941" w:rsidRDefault="004F3941" w:rsidP="0074615F">
      <w:pPr>
        <w:tabs>
          <w:tab w:val="left" w:pos="9120"/>
        </w:tabs>
        <w:jc w:val="right"/>
        <w:rPr>
          <w:sz w:val="20"/>
          <w:szCs w:val="20"/>
        </w:rPr>
      </w:pPr>
    </w:p>
    <w:p w:rsidR="004F3941" w:rsidRDefault="004F3941" w:rsidP="0074615F">
      <w:pPr>
        <w:tabs>
          <w:tab w:val="left" w:pos="9120"/>
        </w:tabs>
        <w:jc w:val="right"/>
        <w:rPr>
          <w:sz w:val="20"/>
          <w:szCs w:val="20"/>
        </w:rPr>
      </w:pPr>
    </w:p>
    <w:p w:rsidR="004F3941" w:rsidRDefault="004F3941" w:rsidP="0074615F">
      <w:pPr>
        <w:tabs>
          <w:tab w:val="left" w:pos="9120"/>
        </w:tabs>
        <w:jc w:val="right"/>
        <w:rPr>
          <w:sz w:val="20"/>
          <w:szCs w:val="20"/>
        </w:rPr>
      </w:pPr>
    </w:p>
    <w:p w:rsidR="004F3941" w:rsidRDefault="004F3941" w:rsidP="0074615F">
      <w:pPr>
        <w:tabs>
          <w:tab w:val="left" w:pos="9120"/>
        </w:tabs>
        <w:jc w:val="right"/>
        <w:rPr>
          <w:sz w:val="20"/>
          <w:szCs w:val="20"/>
        </w:rPr>
      </w:pPr>
    </w:p>
    <w:p w:rsidR="004F3941" w:rsidRDefault="004F3941" w:rsidP="0074615F">
      <w:pPr>
        <w:tabs>
          <w:tab w:val="left" w:pos="9120"/>
        </w:tabs>
        <w:jc w:val="right"/>
        <w:rPr>
          <w:sz w:val="20"/>
          <w:szCs w:val="20"/>
        </w:rPr>
      </w:pPr>
    </w:p>
    <w:p w:rsidR="0074615F" w:rsidRPr="0080155D" w:rsidRDefault="0074615F" w:rsidP="0074615F">
      <w:pPr>
        <w:tabs>
          <w:tab w:val="left" w:pos="9120"/>
        </w:tabs>
        <w:jc w:val="right"/>
        <w:rPr>
          <w:sz w:val="20"/>
          <w:szCs w:val="20"/>
        </w:rPr>
      </w:pPr>
      <w:r w:rsidRPr="0080155D">
        <w:rPr>
          <w:sz w:val="20"/>
          <w:szCs w:val="20"/>
        </w:rPr>
        <w:t>Приложение №2</w:t>
      </w:r>
    </w:p>
    <w:p w:rsidR="0074615F" w:rsidRPr="0080155D" w:rsidRDefault="0074615F" w:rsidP="0074615F">
      <w:pPr>
        <w:autoSpaceDE w:val="0"/>
        <w:autoSpaceDN w:val="0"/>
        <w:adjustRightInd w:val="0"/>
        <w:jc w:val="right"/>
        <w:rPr>
          <w:sz w:val="20"/>
          <w:szCs w:val="20"/>
        </w:rPr>
      </w:pPr>
      <w:r w:rsidRPr="0080155D">
        <w:rPr>
          <w:sz w:val="20"/>
          <w:szCs w:val="20"/>
        </w:rPr>
        <w:t xml:space="preserve">к Положению о порядке обеспечения </w:t>
      </w:r>
    </w:p>
    <w:p w:rsidR="0074615F" w:rsidRPr="0080155D" w:rsidRDefault="0074615F" w:rsidP="0074615F">
      <w:pPr>
        <w:autoSpaceDE w:val="0"/>
        <w:autoSpaceDN w:val="0"/>
        <w:adjustRightInd w:val="0"/>
        <w:jc w:val="right"/>
        <w:rPr>
          <w:sz w:val="20"/>
          <w:szCs w:val="20"/>
        </w:rPr>
      </w:pPr>
      <w:r w:rsidRPr="0080155D">
        <w:rPr>
          <w:sz w:val="20"/>
          <w:szCs w:val="20"/>
        </w:rPr>
        <w:t xml:space="preserve">рабочих и служащих специальной </w:t>
      </w:r>
    </w:p>
    <w:p w:rsidR="0074615F" w:rsidRPr="0080155D" w:rsidRDefault="0074615F" w:rsidP="0074615F">
      <w:pPr>
        <w:autoSpaceDE w:val="0"/>
        <w:autoSpaceDN w:val="0"/>
        <w:adjustRightInd w:val="0"/>
        <w:jc w:val="right"/>
        <w:rPr>
          <w:sz w:val="20"/>
          <w:szCs w:val="20"/>
        </w:rPr>
      </w:pPr>
      <w:r w:rsidRPr="0080155D">
        <w:rPr>
          <w:sz w:val="20"/>
          <w:szCs w:val="20"/>
        </w:rPr>
        <w:t xml:space="preserve">одеждой, специальной обувью и другими </w:t>
      </w:r>
    </w:p>
    <w:p w:rsidR="0074615F" w:rsidRPr="0080155D" w:rsidRDefault="0074615F" w:rsidP="0074615F">
      <w:pPr>
        <w:autoSpaceDE w:val="0"/>
        <w:autoSpaceDN w:val="0"/>
        <w:adjustRightInd w:val="0"/>
        <w:jc w:val="right"/>
        <w:rPr>
          <w:sz w:val="20"/>
          <w:szCs w:val="20"/>
        </w:rPr>
      </w:pPr>
      <w:r w:rsidRPr="0080155D">
        <w:rPr>
          <w:sz w:val="20"/>
          <w:szCs w:val="20"/>
        </w:rPr>
        <w:t>средствами индивидуальной защиты</w:t>
      </w:r>
    </w:p>
    <w:p w:rsidR="0074615F" w:rsidRPr="00816631" w:rsidRDefault="0074615F" w:rsidP="0074615F">
      <w:pPr>
        <w:tabs>
          <w:tab w:val="left" w:pos="9120"/>
        </w:tabs>
      </w:pPr>
    </w:p>
    <w:p w:rsidR="0074615F" w:rsidRDefault="0074615F" w:rsidP="0074615F">
      <w:pPr>
        <w:tabs>
          <w:tab w:val="left" w:pos="9120"/>
        </w:tabs>
        <w:jc w:val="center"/>
        <w:rPr>
          <w:b/>
        </w:rPr>
      </w:pPr>
    </w:p>
    <w:p w:rsidR="0074615F" w:rsidRPr="00816631" w:rsidRDefault="0074615F" w:rsidP="0074615F">
      <w:pPr>
        <w:tabs>
          <w:tab w:val="left" w:pos="9120"/>
        </w:tabs>
        <w:jc w:val="center"/>
      </w:pPr>
      <w:r w:rsidRPr="00816631">
        <w:rPr>
          <w:b/>
        </w:rPr>
        <w:t>П Е Р Е Ч Е Н Ь</w:t>
      </w:r>
    </w:p>
    <w:p w:rsidR="0074615F" w:rsidRPr="00816631" w:rsidRDefault="0074615F" w:rsidP="0074615F">
      <w:pPr>
        <w:tabs>
          <w:tab w:val="left" w:pos="9120"/>
        </w:tabs>
        <w:jc w:val="center"/>
        <w:rPr>
          <w:b/>
        </w:rPr>
      </w:pPr>
      <w:r w:rsidRPr="00816631">
        <w:rPr>
          <w:b/>
        </w:rPr>
        <w:t>работ и профессий, по которым должны выдаваться средства индивидуальной защиты</w:t>
      </w:r>
      <w:r>
        <w:rPr>
          <w:b/>
        </w:rPr>
        <w:t xml:space="preserve"> </w:t>
      </w:r>
      <w:r w:rsidRPr="00816631">
        <w:rPr>
          <w:b/>
        </w:rPr>
        <w:t>и номенклатура выдаваемых средств индивидуальной защиты</w:t>
      </w:r>
    </w:p>
    <w:p w:rsidR="0074615F" w:rsidRPr="00816631" w:rsidRDefault="0074615F" w:rsidP="0074615F">
      <w:pPr>
        <w:tabs>
          <w:tab w:val="left" w:pos="9120"/>
        </w:tabs>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0"/>
        <w:gridCol w:w="1978"/>
        <w:gridCol w:w="5670"/>
        <w:gridCol w:w="1383"/>
      </w:tblGrid>
      <w:tr w:rsidR="0074615F" w:rsidRPr="00817069" w:rsidTr="009F3507">
        <w:trPr>
          <w:trHeight w:val="742"/>
        </w:trPr>
        <w:tc>
          <w:tcPr>
            <w:tcW w:w="540" w:type="dxa"/>
          </w:tcPr>
          <w:p w:rsidR="0074615F" w:rsidRPr="00817069" w:rsidRDefault="0074615F" w:rsidP="009F3507">
            <w:pPr>
              <w:tabs>
                <w:tab w:val="left" w:pos="9120"/>
              </w:tabs>
              <w:jc w:val="center"/>
            </w:pPr>
            <w:r w:rsidRPr="00817069">
              <w:t>№ п/п</w:t>
            </w:r>
          </w:p>
        </w:tc>
        <w:tc>
          <w:tcPr>
            <w:tcW w:w="1978" w:type="dxa"/>
          </w:tcPr>
          <w:p w:rsidR="0074615F" w:rsidRPr="00817069" w:rsidRDefault="0074615F" w:rsidP="009F3507">
            <w:pPr>
              <w:tabs>
                <w:tab w:val="left" w:pos="9120"/>
              </w:tabs>
              <w:jc w:val="center"/>
            </w:pPr>
            <w:r w:rsidRPr="00817069">
              <w:t>Наименование работ и профессий</w:t>
            </w:r>
          </w:p>
        </w:tc>
        <w:tc>
          <w:tcPr>
            <w:tcW w:w="5670" w:type="dxa"/>
          </w:tcPr>
          <w:p w:rsidR="0074615F" w:rsidRPr="00817069" w:rsidRDefault="0074615F" w:rsidP="009F3507">
            <w:pPr>
              <w:tabs>
                <w:tab w:val="left" w:pos="9120"/>
              </w:tabs>
              <w:jc w:val="center"/>
            </w:pPr>
            <w:r w:rsidRPr="00817069">
              <w:t>Номенклатура средств индивидуальной защиты</w:t>
            </w:r>
          </w:p>
        </w:tc>
        <w:tc>
          <w:tcPr>
            <w:tcW w:w="1383" w:type="dxa"/>
          </w:tcPr>
          <w:p w:rsidR="0074615F" w:rsidRPr="00817069" w:rsidRDefault="0074615F" w:rsidP="009F3507">
            <w:pPr>
              <w:tabs>
                <w:tab w:val="left" w:pos="9120"/>
              </w:tabs>
              <w:jc w:val="center"/>
            </w:pPr>
            <w:r w:rsidRPr="00817069">
              <w:t>Норма выдачи на год</w:t>
            </w:r>
          </w:p>
        </w:tc>
      </w:tr>
      <w:tr w:rsidR="0074615F" w:rsidRPr="00817069" w:rsidTr="009F3507">
        <w:trPr>
          <w:trHeight w:val="885"/>
        </w:trPr>
        <w:tc>
          <w:tcPr>
            <w:tcW w:w="540" w:type="dxa"/>
          </w:tcPr>
          <w:p w:rsidR="0074615F" w:rsidRPr="00817069" w:rsidRDefault="0074615F" w:rsidP="009F3507">
            <w:pPr>
              <w:tabs>
                <w:tab w:val="left" w:pos="9120"/>
              </w:tabs>
            </w:pPr>
            <w:r>
              <w:t>1</w:t>
            </w:r>
          </w:p>
        </w:tc>
        <w:tc>
          <w:tcPr>
            <w:tcW w:w="1978" w:type="dxa"/>
          </w:tcPr>
          <w:p w:rsidR="0074615F" w:rsidRPr="00817069" w:rsidRDefault="0074615F" w:rsidP="0080155D">
            <w:pPr>
              <w:tabs>
                <w:tab w:val="left" w:pos="9120"/>
              </w:tabs>
            </w:pPr>
            <w:r w:rsidRPr="00817069">
              <w:t>Мойщик посуды</w:t>
            </w:r>
          </w:p>
        </w:tc>
        <w:tc>
          <w:tcPr>
            <w:tcW w:w="5670" w:type="dxa"/>
          </w:tcPr>
          <w:p w:rsidR="0074615F" w:rsidRPr="00817069" w:rsidRDefault="0074615F" w:rsidP="009F3507">
            <w:pPr>
              <w:tabs>
                <w:tab w:val="left" w:pos="9120"/>
              </w:tabs>
            </w:pPr>
            <w:r w:rsidRPr="00817069">
              <w:t xml:space="preserve">Халат для защиты от общих производственных загрязнений  </w:t>
            </w:r>
          </w:p>
          <w:p w:rsidR="0074615F" w:rsidRPr="00817069" w:rsidRDefault="0074615F" w:rsidP="009F3507">
            <w:pPr>
              <w:tabs>
                <w:tab w:val="left" w:pos="9120"/>
              </w:tabs>
            </w:pPr>
            <w:r w:rsidRPr="00817069">
              <w:t xml:space="preserve">Фартук из полимерных материалов  с нагрудником  </w:t>
            </w:r>
          </w:p>
          <w:p w:rsidR="0074615F" w:rsidRPr="00817069" w:rsidRDefault="0074615F" w:rsidP="009F3507">
            <w:pPr>
              <w:tabs>
                <w:tab w:val="left" w:pos="9120"/>
              </w:tabs>
            </w:pPr>
            <w:r w:rsidRPr="00817069">
              <w:t>Нарукавники с полимерным покрытием</w:t>
            </w:r>
          </w:p>
          <w:p w:rsidR="0074615F" w:rsidRPr="00817069" w:rsidRDefault="0074615F" w:rsidP="009F3507">
            <w:pPr>
              <w:tabs>
                <w:tab w:val="left" w:pos="9120"/>
              </w:tabs>
            </w:pPr>
            <w:r w:rsidRPr="00817069">
              <w:t>Перчатки резиновые или с полимерным покрытием</w:t>
            </w:r>
          </w:p>
          <w:p w:rsidR="0074615F" w:rsidRPr="00817069" w:rsidRDefault="0074615F" w:rsidP="009F3507">
            <w:pPr>
              <w:tabs>
                <w:tab w:val="left" w:pos="9120"/>
              </w:tabs>
            </w:pPr>
          </w:p>
        </w:tc>
        <w:tc>
          <w:tcPr>
            <w:tcW w:w="1383" w:type="dxa"/>
          </w:tcPr>
          <w:p w:rsidR="0074615F" w:rsidRPr="00817069" w:rsidRDefault="0074615F" w:rsidP="009F3507">
            <w:pPr>
              <w:tabs>
                <w:tab w:val="left" w:pos="9120"/>
              </w:tabs>
              <w:jc w:val="center"/>
            </w:pPr>
            <w:r w:rsidRPr="00817069">
              <w:t>1 шт</w:t>
            </w:r>
          </w:p>
          <w:p w:rsidR="0074615F" w:rsidRPr="00817069" w:rsidRDefault="0074615F" w:rsidP="009F3507">
            <w:pPr>
              <w:tabs>
                <w:tab w:val="left" w:pos="9120"/>
              </w:tabs>
              <w:jc w:val="center"/>
            </w:pPr>
          </w:p>
          <w:p w:rsidR="0074615F" w:rsidRPr="00817069" w:rsidRDefault="0074615F" w:rsidP="009F3507">
            <w:pPr>
              <w:tabs>
                <w:tab w:val="left" w:pos="9120"/>
              </w:tabs>
              <w:jc w:val="center"/>
            </w:pPr>
            <w:r w:rsidRPr="00817069">
              <w:t>2 шт</w:t>
            </w:r>
          </w:p>
          <w:p w:rsidR="0074615F" w:rsidRPr="00817069" w:rsidRDefault="0074615F" w:rsidP="009F3507">
            <w:pPr>
              <w:tabs>
                <w:tab w:val="left" w:pos="9120"/>
              </w:tabs>
              <w:jc w:val="center"/>
            </w:pPr>
            <w:r>
              <w:t>д</w:t>
            </w:r>
            <w:r w:rsidRPr="00817069">
              <w:t>о износа</w:t>
            </w:r>
          </w:p>
          <w:p w:rsidR="0074615F" w:rsidRPr="00817069" w:rsidRDefault="0074615F" w:rsidP="009F3507">
            <w:pPr>
              <w:tabs>
                <w:tab w:val="left" w:pos="9120"/>
              </w:tabs>
              <w:jc w:val="center"/>
            </w:pPr>
            <w:r w:rsidRPr="00817069">
              <w:t>12 пар</w:t>
            </w:r>
          </w:p>
        </w:tc>
      </w:tr>
      <w:tr w:rsidR="0074615F" w:rsidRPr="00817069" w:rsidTr="009F3507">
        <w:trPr>
          <w:trHeight w:val="885"/>
        </w:trPr>
        <w:tc>
          <w:tcPr>
            <w:tcW w:w="540" w:type="dxa"/>
          </w:tcPr>
          <w:p w:rsidR="0074615F" w:rsidRPr="00817069" w:rsidRDefault="0074615F" w:rsidP="009F3507">
            <w:pPr>
              <w:tabs>
                <w:tab w:val="left" w:pos="9120"/>
              </w:tabs>
            </w:pPr>
            <w:r w:rsidRPr="00817069">
              <w:t>2</w:t>
            </w:r>
          </w:p>
        </w:tc>
        <w:tc>
          <w:tcPr>
            <w:tcW w:w="1978" w:type="dxa"/>
          </w:tcPr>
          <w:p w:rsidR="0074615F" w:rsidRPr="00817069" w:rsidRDefault="0074615F" w:rsidP="009F3507">
            <w:pPr>
              <w:tabs>
                <w:tab w:val="left" w:pos="9120"/>
              </w:tabs>
              <w:jc w:val="center"/>
            </w:pPr>
            <w:r w:rsidRPr="00817069">
              <w:t xml:space="preserve">Уборщик служебных помещений, </w:t>
            </w:r>
            <w:r>
              <w:t>младший</w:t>
            </w:r>
            <w:r w:rsidRPr="00817069">
              <w:t xml:space="preserve"> воспитателя</w:t>
            </w:r>
          </w:p>
        </w:tc>
        <w:tc>
          <w:tcPr>
            <w:tcW w:w="5670" w:type="dxa"/>
          </w:tcPr>
          <w:p w:rsidR="0074615F" w:rsidRPr="00817069" w:rsidRDefault="0074615F" w:rsidP="009F3507">
            <w:pPr>
              <w:tabs>
                <w:tab w:val="left" w:pos="9120"/>
              </w:tabs>
            </w:pPr>
            <w:r w:rsidRPr="00817069">
              <w:t xml:space="preserve">Халат для защиты от общих производственных загрязнений </w:t>
            </w:r>
          </w:p>
          <w:p w:rsidR="0074615F" w:rsidRPr="00817069" w:rsidRDefault="0074615F" w:rsidP="009F3507">
            <w:pPr>
              <w:tabs>
                <w:tab w:val="left" w:pos="9120"/>
              </w:tabs>
            </w:pPr>
            <w:r w:rsidRPr="00817069">
              <w:t>Перчатки с полимерным покрытием</w:t>
            </w:r>
          </w:p>
          <w:p w:rsidR="0074615F" w:rsidRPr="00817069" w:rsidRDefault="0074615F" w:rsidP="009F3507">
            <w:pPr>
              <w:tabs>
                <w:tab w:val="left" w:pos="9120"/>
              </w:tabs>
            </w:pPr>
            <w:r w:rsidRPr="00817069">
              <w:t>Перчатки резиновые</w:t>
            </w:r>
          </w:p>
        </w:tc>
        <w:tc>
          <w:tcPr>
            <w:tcW w:w="1383" w:type="dxa"/>
          </w:tcPr>
          <w:p w:rsidR="0074615F" w:rsidRPr="00817069" w:rsidRDefault="0074615F" w:rsidP="009F3507">
            <w:pPr>
              <w:tabs>
                <w:tab w:val="left" w:pos="9120"/>
              </w:tabs>
              <w:jc w:val="center"/>
            </w:pPr>
            <w:r w:rsidRPr="00817069">
              <w:t>1шт</w:t>
            </w:r>
          </w:p>
          <w:p w:rsidR="0074615F" w:rsidRPr="00817069" w:rsidRDefault="0074615F" w:rsidP="009F3507">
            <w:pPr>
              <w:tabs>
                <w:tab w:val="left" w:pos="9120"/>
              </w:tabs>
              <w:jc w:val="center"/>
            </w:pPr>
          </w:p>
          <w:p w:rsidR="0074615F" w:rsidRPr="00817069" w:rsidRDefault="0074615F" w:rsidP="009F3507">
            <w:pPr>
              <w:tabs>
                <w:tab w:val="left" w:pos="9120"/>
              </w:tabs>
              <w:jc w:val="center"/>
            </w:pPr>
            <w:r w:rsidRPr="00817069">
              <w:t>6 пар</w:t>
            </w:r>
          </w:p>
          <w:p w:rsidR="0074615F" w:rsidRPr="00817069" w:rsidRDefault="0074615F" w:rsidP="009F3507">
            <w:pPr>
              <w:tabs>
                <w:tab w:val="left" w:pos="9120"/>
              </w:tabs>
              <w:jc w:val="center"/>
            </w:pPr>
            <w:r w:rsidRPr="00817069">
              <w:t>12 пар</w:t>
            </w:r>
          </w:p>
        </w:tc>
      </w:tr>
      <w:tr w:rsidR="0074615F" w:rsidRPr="00817069" w:rsidTr="009F3507">
        <w:trPr>
          <w:trHeight w:val="885"/>
        </w:trPr>
        <w:tc>
          <w:tcPr>
            <w:tcW w:w="540" w:type="dxa"/>
          </w:tcPr>
          <w:p w:rsidR="0074615F" w:rsidRPr="00817069" w:rsidRDefault="0074615F" w:rsidP="009F3507">
            <w:pPr>
              <w:tabs>
                <w:tab w:val="left" w:pos="9120"/>
              </w:tabs>
            </w:pPr>
            <w:r w:rsidRPr="00817069">
              <w:t>3</w:t>
            </w:r>
          </w:p>
        </w:tc>
        <w:tc>
          <w:tcPr>
            <w:tcW w:w="1978" w:type="dxa"/>
          </w:tcPr>
          <w:p w:rsidR="0074615F" w:rsidRPr="00817069" w:rsidRDefault="0074615F" w:rsidP="009F3507">
            <w:pPr>
              <w:tabs>
                <w:tab w:val="left" w:pos="9120"/>
              </w:tabs>
              <w:jc w:val="center"/>
            </w:pPr>
            <w:r w:rsidRPr="00817069">
              <w:t>Рабочий по комплексному обслуживанию</w:t>
            </w:r>
            <w:r w:rsidR="0080155D">
              <w:t xml:space="preserve"> и ремонту</w:t>
            </w:r>
            <w:r w:rsidRPr="00817069">
              <w:t xml:space="preserve"> здания</w:t>
            </w:r>
          </w:p>
        </w:tc>
        <w:tc>
          <w:tcPr>
            <w:tcW w:w="5670" w:type="dxa"/>
          </w:tcPr>
          <w:p w:rsidR="0074615F" w:rsidRPr="00817069" w:rsidRDefault="0074615F" w:rsidP="009F3507">
            <w:pPr>
              <w:tabs>
                <w:tab w:val="left" w:pos="9120"/>
              </w:tabs>
            </w:pPr>
            <w:r w:rsidRPr="00817069">
              <w:t xml:space="preserve">Костюм для защиты от общих производственных загрязнений </w:t>
            </w:r>
          </w:p>
          <w:p w:rsidR="0074615F" w:rsidRPr="00817069" w:rsidRDefault="0074615F" w:rsidP="009F3507">
            <w:pPr>
              <w:tabs>
                <w:tab w:val="left" w:pos="9120"/>
              </w:tabs>
            </w:pPr>
            <w:r w:rsidRPr="00817069">
              <w:t xml:space="preserve">Сапоги резиновые с защитным подноском </w:t>
            </w:r>
          </w:p>
          <w:p w:rsidR="0074615F" w:rsidRPr="00817069" w:rsidRDefault="0074615F" w:rsidP="009F3507">
            <w:pPr>
              <w:tabs>
                <w:tab w:val="left" w:pos="9120"/>
              </w:tabs>
            </w:pPr>
            <w:r w:rsidRPr="00817069">
              <w:t>Очки защитные</w:t>
            </w:r>
          </w:p>
          <w:p w:rsidR="0074615F" w:rsidRPr="00817069" w:rsidRDefault="0074615F" w:rsidP="009F3507">
            <w:pPr>
              <w:tabs>
                <w:tab w:val="left" w:pos="9120"/>
              </w:tabs>
            </w:pPr>
            <w:r w:rsidRPr="00817069">
              <w:t>Перчатки резиновые</w:t>
            </w:r>
          </w:p>
        </w:tc>
        <w:tc>
          <w:tcPr>
            <w:tcW w:w="1383" w:type="dxa"/>
          </w:tcPr>
          <w:p w:rsidR="0074615F" w:rsidRPr="00817069" w:rsidRDefault="0074615F" w:rsidP="009F3507">
            <w:pPr>
              <w:tabs>
                <w:tab w:val="left" w:pos="9120"/>
              </w:tabs>
              <w:jc w:val="center"/>
            </w:pPr>
            <w:r w:rsidRPr="00817069">
              <w:t>1шт</w:t>
            </w:r>
          </w:p>
          <w:p w:rsidR="0074615F" w:rsidRPr="00817069" w:rsidRDefault="0074615F" w:rsidP="009F3507">
            <w:pPr>
              <w:tabs>
                <w:tab w:val="left" w:pos="9120"/>
              </w:tabs>
              <w:jc w:val="center"/>
            </w:pPr>
          </w:p>
          <w:p w:rsidR="0074615F" w:rsidRPr="00817069" w:rsidRDefault="0074615F" w:rsidP="009F3507">
            <w:pPr>
              <w:tabs>
                <w:tab w:val="left" w:pos="9120"/>
              </w:tabs>
              <w:jc w:val="center"/>
            </w:pPr>
            <w:r w:rsidRPr="00817069">
              <w:t>1пара</w:t>
            </w:r>
          </w:p>
          <w:p w:rsidR="0074615F" w:rsidRPr="00817069" w:rsidRDefault="0074615F" w:rsidP="009F3507">
            <w:pPr>
              <w:tabs>
                <w:tab w:val="left" w:pos="9120"/>
              </w:tabs>
              <w:jc w:val="center"/>
            </w:pPr>
            <w:r w:rsidRPr="00817069">
              <w:t>6 пар</w:t>
            </w:r>
          </w:p>
          <w:p w:rsidR="0074615F" w:rsidRPr="00817069" w:rsidRDefault="0074615F" w:rsidP="009F3507">
            <w:pPr>
              <w:tabs>
                <w:tab w:val="left" w:pos="9120"/>
              </w:tabs>
              <w:jc w:val="center"/>
            </w:pPr>
            <w:r w:rsidRPr="00817069">
              <w:t>12 пар</w:t>
            </w:r>
          </w:p>
        </w:tc>
      </w:tr>
      <w:tr w:rsidR="0074615F" w:rsidRPr="00817069" w:rsidTr="009F3507">
        <w:trPr>
          <w:trHeight w:val="1272"/>
        </w:trPr>
        <w:tc>
          <w:tcPr>
            <w:tcW w:w="540" w:type="dxa"/>
          </w:tcPr>
          <w:p w:rsidR="0074615F" w:rsidRPr="00817069" w:rsidRDefault="0074615F" w:rsidP="009F3507">
            <w:pPr>
              <w:tabs>
                <w:tab w:val="left" w:pos="9120"/>
              </w:tabs>
            </w:pPr>
            <w:r w:rsidRPr="00817069">
              <w:t>4</w:t>
            </w:r>
          </w:p>
        </w:tc>
        <w:tc>
          <w:tcPr>
            <w:tcW w:w="1978" w:type="dxa"/>
          </w:tcPr>
          <w:p w:rsidR="0074615F" w:rsidRPr="00817069" w:rsidRDefault="0074615F" w:rsidP="009F3507">
            <w:pPr>
              <w:tabs>
                <w:tab w:val="left" w:pos="9120"/>
              </w:tabs>
              <w:jc w:val="center"/>
            </w:pPr>
            <w:r>
              <w:t>Дворник</w:t>
            </w:r>
          </w:p>
        </w:tc>
        <w:tc>
          <w:tcPr>
            <w:tcW w:w="5670" w:type="dxa"/>
          </w:tcPr>
          <w:p w:rsidR="0074615F" w:rsidRPr="00817069" w:rsidRDefault="0074615F" w:rsidP="009F3507">
            <w:pPr>
              <w:tabs>
                <w:tab w:val="left" w:pos="9120"/>
              </w:tabs>
            </w:pPr>
            <w:r w:rsidRPr="00817069">
              <w:t xml:space="preserve">Костюм для защиты от общих производственных загрязнений </w:t>
            </w:r>
          </w:p>
          <w:p w:rsidR="0074615F" w:rsidRPr="00817069" w:rsidRDefault="0074615F" w:rsidP="009F3507">
            <w:pPr>
              <w:tabs>
                <w:tab w:val="left" w:pos="9120"/>
              </w:tabs>
            </w:pPr>
            <w:r w:rsidRPr="00817069">
              <w:t xml:space="preserve">Фартук из полимерных материалов с нагрудником  </w:t>
            </w:r>
          </w:p>
          <w:p w:rsidR="0074615F" w:rsidRPr="00817069" w:rsidRDefault="0074615F" w:rsidP="009F3507">
            <w:pPr>
              <w:tabs>
                <w:tab w:val="left" w:pos="9120"/>
              </w:tabs>
            </w:pPr>
            <w:r w:rsidRPr="00817069">
              <w:t>Перчатки с полимерным покрытием</w:t>
            </w:r>
          </w:p>
          <w:p w:rsidR="0074615F" w:rsidRPr="00817069" w:rsidRDefault="0074615F" w:rsidP="009F3507">
            <w:pPr>
              <w:tabs>
                <w:tab w:val="left" w:pos="9120"/>
              </w:tabs>
            </w:pPr>
            <w:r w:rsidRPr="00817069">
              <w:t>Сапоги резиновые с защитным подноском</w:t>
            </w:r>
          </w:p>
        </w:tc>
        <w:tc>
          <w:tcPr>
            <w:tcW w:w="1383" w:type="dxa"/>
          </w:tcPr>
          <w:p w:rsidR="0074615F" w:rsidRPr="00817069" w:rsidRDefault="0074615F" w:rsidP="009F3507">
            <w:pPr>
              <w:tabs>
                <w:tab w:val="left" w:pos="9120"/>
              </w:tabs>
              <w:jc w:val="center"/>
            </w:pPr>
            <w:r w:rsidRPr="00817069">
              <w:t>1шт</w:t>
            </w:r>
          </w:p>
          <w:p w:rsidR="0074615F" w:rsidRPr="00817069" w:rsidRDefault="0074615F" w:rsidP="009F3507">
            <w:pPr>
              <w:tabs>
                <w:tab w:val="left" w:pos="9120"/>
              </w:tabs>
              <w:jc w:val="center"/>
            </w:pPr>
          </w:p>
          <w:p w:rsidR="0074615F" w:rsidRPr="00817069" w:rsidRDefault="0074615F" w:rsidP="009F3507">
            <w:pPr>
              <w:tabs>
                <w:tab w:val="left" w:pos="9120"/>
              </w:tabs>
              <w:jc w:val="center"/>
            </w:pPr>
            <w:r w:rsidRPr="00817069">
              <w:t>2 шт</w:t>
            </w:r>
          </w:p>
          <w:p w:rsidR="0074615F" w:rsidRPr="00817069" w:rsidRDefault="0074615F" w:rsidP="009F3507">
            <w:pPr>
              <w:tabs>
                <w:tab w:val="left" w:pos="9120"/>
              </w:tabs>
              <w:jc w:val="center"/>
            </w:pPr>
            <w:r w:rsidRPr="00817069">
              <w:t>6 пар</w:t>
            </w:r>
          </w:p>
          <w:p w:rsidR="0074615F" w:rsidRPr="00817069" w:rsidRDefault="0074615F" w:rsidP="009F3507">
            <w:pPr>
              <w:tabs>
                <w:tab w:val="left" w:pos="9120"/>
              </w:tabs>
              <w:jc w:val="center"/>
            </w:pPr>
            <w:r w:rsidRPr="00817069">
              <w:t>1 пара</w:t>
            </w:r>
          </w:p>
        </w:tc>
      </w:tr>
      <w:tr w:rsidR="0074615F" w:rsidRPr="00817069" w:rsidTr="009F3507">
        <w:trPr>
          <w:trHeight w:val="885"/>
        </w:trPr>
        <w:tc>
          <w:tcPr>
            <w:tcW w:w="540" w:type="dxa"/>
          </w:tcPr>
          <w:p w:rsidR="0074615F" w:rsidRPr="00817069" w:rsidRDefault="0074615F" w:rsidP="009F3507">
            <w:pPr>
              <w:tabs>
                <w:tab w:val="left" w:pos="9120"/>
              </w:tabs>
            </w:pPr>
            <w:r w:rsidRPr="00817069">
              <w:t>5</w:t>
            </w:r>
          </w:p>
        </w:tc>
        <w:tc>
          <w:tcPr>
            <w:tcW w:w="1978" w:type="dxa"/>
          </w:tcPr>
          <w:p w:rsidR="0074615F" w:rsidRPr="00817069" w:rsidRDefault="0074615F" w:rsidP="009F3507">
            <w:pPr>
              <w:tabs>
                <w:tab w:val="left" w:pos="9120"/>
              </w:tabs>
              <w:jc w:val="center"/>
            </w:pPr>
            <w:r w:rsidRPr="00817069">
              <w:t xml:space="preserve">Кладовщик </w:t>
            </w:r>
          </w:p>
          <w:p w:rsidR="0074615F" w:rsidRPr="00817069" w:rsidRDefault="0074615F" w:rsidP="009F3507">
            <w:pPr>
              <w:tabs>
                <w:tab w:val="left" w:pos="9120"/>
              </w:tabs>
              <w:jc w:val="center"/>
            </w:pPr>
          </w:p>
        </w:tc>
        <w:tc>
          <w:tcPr>
            <w:tcW w:w="5670" w:type="dxa"/>
          </w:tcPr>
          <w:p w:rsidR="0074615F" w:rsidRPr="00817069" w:rsidRDefault="0074615F" w:rsidP="009F3507">
            <w:pPr>
              <w:tabs>
                <w:tab w:val="left" w:pos="9120"/>
              </w:tabs>
            </w:pPr>
            <w:r w:rsidRPr="00817069">
              <w:t xml:space="preserve">Халат для защиты от общих производственных загрязнений </w:t>
            </w:r>
          </w:p>
          <w:p w:rsidR="0074615F" w:rsidRPr="00817069" w:rsidRDefault="0074615F" w:rsidP="009F3507">
            <w:pPr>
              <w:tabs>
                <w:tab w:val="left" w:pos="9120"/>
              </w:tabs>
            </w:pPr>
            <w:r w:rsidRPr="00817069">
              <w:t>Перчатки с полимерным покрытием</w:t>
            </w:r>
          </w:p>
        </w:tc>
        <w:tc>
          <w:tcPr>
            <w:tcW w:w="1383" w:type="dxa"/>
          </w:tcPr>
          <w:p w:rsidR="0074615F" w:rsidRPr="00817069" w:rsidRDefault="0074615F" w:rsidP="009F3507">
            <w:pPr>
              <w:tabs>
                <w:tab w:val="left" w:pos="9120"/>
              </w:tabs>
              <w:jc w:val="center"/>
            </w:pPr>
            <w:r w:rsidRPr="00817069">
              <w:t>1 шт</w:t>
            </w:r>
          </w:p>
          <w:p w:rsidR="0074615F" w:rsidRPr="00817069" w:rsidRDefault="0074615F" w:rsidP="009F3507">
            <w:pPr>
              <w:tabs>
                <w:tab w:val="left" w:pos="9120"/>
              </w:tabs>
              <w:jc w:val="center"/>
            </w:pPr>
          </w:p>
          <w:p w:rsidR="0074615F" w:rsidRPr="00817069" w:rsidRDefault="0074615F" w:rsidP="009F3507">
            <w:pPr>
              <w:tabs>
                <w:tab w:val="left" w:pos="9120"/>
              </w:tabs>
              <w:jc w:val="center"/>
            </w:pPr>
            <w:r w:rsidRPr="00817069">
              <w:t>6 пар</w:t>
            </w:r>
          </w:p>
        </w:tc>
      </w:tr>
      <w:tr w:rsidR="0074615F" w:rsidRPr="00817069" w:rsidTr="009F3507">
        <w:trPr>
          <w:trHeight w:val="885"/>
        </w:trPr>
        <w:tc>
          <w:tcPr>
            <w:tcW w:w="540" w:type="dxa"/>
          </w:tcPr>
          <w:p w:rsidR="0074615F" w:rsidRPr="00817069" w:rsidRDefault="0074615F" w:rsidP="009F3507">
            <w:pPr>
              <w:tabs>
                <w:tab w:val="left" w:pos="9120"/>
              </w:tabs>
            </w:pPr>
            <w:r w:rsidRPr="00817069">
              <w:t>6</w:t>
            </w:r>
          </w:p>
        </w:tc>
        <w:tc>
          <w:tcPr>
            <w:tcW w:w="1978" w:type="dxa"/>
          </w:tcPr>
          <w:p w:rsidR="0074615F" w:rsidRPr="00817069" w:rsidRDefault="0074615F" w:rsidP="009F3507">
            <w:pPr>
              <w:tabs>
                <w:tab w:val="left" w:pos="9120"/>
              </w:tabs>
              <w:jc w:val="center"/>
            </w:pPr>
            <w:r>
              <w:t>Шеф-повар, п</w:t>
            </w:r>
            <w:r w:rsidRPr="00817069">
              <w:t>овар</w:t>
            </w:r>
          </w:p>
        </w:tc>
        <w:tc>
          <w:tcPr>
            <w:tcW w:w="5670" w:type="dxa"/>
          </w:tcPr>
          <w:p w:rsidR="0074615F" w:rsidRPr="00817069" w:rsidRDefault="0074615F" w:rsidP="009F3507">
            <w:pPr>
              <w:tabs>
                <w:tab w:val="left" w:pos="9120"/>
              </w:tabs>
            </w:pPr>
            <w:r w:rsidRPr="00817069">
              <w:t xml:space="preserve">Костюм для защиты от общих производственных загрязнений </w:t>
            </w:r>
          </w:p>
          <w:p w:rsidR="0074615F" w:rsidRPr="00817069" w:rsidRDefault="0074615F" w:rsidP="009F3507">
            <w:pPr>
              <w:tabs>
                <w:tab w:val="left" w:pos="9120"/>
              </w:tabs>
            </w:pPr>
            <w:r w:rsidRPr="00817069">
              <w:t xml:space="preserve">Фартук из полимерных материалов с нагрудником  </w:t>
            </w:r>
          </w:p>
          <w:p w:rsidR="0074615F" w:rsidRPr="00817069" w:rsidRDefault="0074615F" w:rsidP="009F3507">
            <w:pPr>
              <w:tabs>
                <w:tab w:val="left" w:pos="9120"/>
              </w:tabs>
            </w:pPr>
            <w:r w:rsidRPr="00817069">
              <w:t xml:space="preserve">Нарукавники с полимерным покрытием  </w:t>
            </w:r>
          </w:p>
        </w:tc>
        <w:tc>
          <w:tcPr>
            <w:tcW w:w="1383" w:type="dxa"/>
          </w:tcPr>
          <w:p w:rsidR="0074615F" w:rsidRPr="00817069" w:rsidRDefault="0074615F" w:rsidP="009F3507">
            <w:pPr>
              <w:tabs>
                <w:tab w:val="left" w:pos="9120"/>
              </w:tabs>
              <w:jc w:val="center"/>
            </w:pPr>
            <w:r w:rsidRPr="00817069">
              <w:t>1шт</w:t>
            </w:r>
          </w:p>
          <w:p w:rsidR="0074615F" w:rsidRPr="00817069" w:rsidRDefault="0074615F" w:rsidP="009F3507">
            <w:pPr>
              <w:tabs>
                <w:tab w:val="left" w:pos="9120"/>
              </w:tabs>
              <w:jc w:val="center"/>
            </w:pPr>
          </w:p>
          <w:p w:rsidR="0074615F" w:rsidRPr="00817069" w:rsidRDefault="0074615F" w:rsidP="009F3507">
            <w:pPr>
              <w:tabs>
                <w:tab w:val="left" w:pos="9120"/>
              </w:tabs>
              <w:jc w:val="center"/>
            </w:pPr>
            <w:r w:rsidRPr="00817069">
              <w:t>2 шт</w:t>
            </w:r>
          </w:p>
          <w:p w:rsidR="0074615F" w:rsidRPr="00817069" w:rsidRDefault="0074615F" w:rsidP="009F3507">
            <w:pPr>
              <w:tabs>
                <w:tab w:val="left" w:pos="9120"/>
              </w:tabs>
              <w:jc w:val="center"/>
            </w:pPr>
            <w:r>
              <w:t>д</w:t>
            </w:r>
            <w:r w:rsidRPr="00817069">
              <w:t>о износа</w:t>
            </w:r>
          </w:p>
        </w:tc>
      </w:tr>
      <w:tr w:rsidR="0074615F" w:rsidRPr="00817069" w:rsidTr="009F3507">
        <w:trPr>
          <w:trHeight w:val="466"/>
        </w:trPr>
        <w:tc>
          <w:tcPr>
            <w:tcW w:w="540" w:type="dxa"/>
          </w:tcPr>
          <w:p w:rsidR="0074615F" w:rsidRPr="00817069" w:rsidRDefault="0074615F" w:rsidP="009F3507">
            <w:pPr>
              <w:tabs>
                <w:tab w:val="left" w:pos="9120"/>
              </w:tabs>
            </w:pPr>
            <w:r>
              <w:t>7</w:t>
            </w:r>
          </w:p>
        </w:tc>
        <w:tc>
          <w:tcPr>
            <w:tcW w:w="1978" w:type="dxa"/>
          </w:tcPr>
          <w:p w:rsidR="0074615F" w:rsidRPr="00817069" w:rsidRDefault="0074615F" w:rsidP="009F3507">
            <w:pPr>
              <w:tabs>
                <w:tab w:val="left" w:pos="9120"/>
              </w:tabs>
              <w:jc w:val="center"/>
            </w:pPr>
            <w:r w:rsidRPr="00817069">
              <w:t>Кастелянша</w:t>
            </w:r>
          </w:p>
        </w:tc>
        <w:tc>
          <w:tcPr>
            <w:tcW w:w="5670" w:type="dxa"/>
          </w:tcPr>
          <w:p w:rsidR="0074615F" w:rsidRPr="00817069" w:rsidRDefault="0074615F" w:rsidP="009F3507">
            <w:pPr>
              <w:tabs>
                <w:tab w:val="left" w:pos="9120"/>
              </w:tabs>
            </w:pPr>
            <w:r w:rsidRPr="00817069">
              <w:t>Костюм для защиты от общих производственных загрязнений</w:t>
            </w:r>
          </w:p>
        </w:tc>
        <w:tc>
          <w:tcPr>
            <w:tcW w:w="1383" w:type="dxa"/>
          </w:tcPr>
          <w:p w:rsidR="0074615F" w:rsidRPr="00817069" w:rsidRDefault="0074615F" w:rsidP="009F3507">
            <w:pPr>
              <w:tabs>
                <w:tab w:val="left" w:pos="9120"/>
              </w:tabs>
              <w:jc w:val="center"/>
            </w:pPr>
            <w:r w:rsidRPr="00817069">
              <w:t>1 шт</w:t>
            </w:r>
          </w:p>
        </w:tc>
      </w:tr>
      <w:tr w:rsidR="0074615F" w:rsidRPr="00817069" w:rsidTr="009F3507">
        <w:trPr>
          <w:trHeight w:val="885"/>
        </w:trPr>
        <w:tc>
          <w:tcPr>
            <w:tcW w:w="540" w:type="dxa"/>
          </w:tcPr>
          <w:p w:rsidR="0074615F" w:rsidRPr="00817069" w:rsidRDefault="0074615F" w:rsidP="009F3507">
            <w:pPr>
              <w:tabs>
                <w:tab w:val="left" w:pos="9120"/>
              </w:tabs>
            </w:pPr>
            <w:r>
              <w:t>8</w:t>
            </w:r>
          </w:p>
        </w:tc>
        <w:tc>
          <w:tcPr>
            <w:tcW w:w="1978" w:type="dxa"/>
          </w:tcPr>
          <w:p w:rsidR="0074615F" w:rsidRDefault="0074615F" w:rsidP="009F3507">
            <w:pPr>
              <w:tabs>
                <w:tab w:val="left" w:pos="9120"/>
              </w:tabs>
              <w:jc w:val="center"/>
            </w:pPr>
            <w:r>
              <w:t>Подсобный рабочий</w:t>
            </w:r>
          </w:p>
          <w:p w:rsidR="0074615F" w:rsidRPr="00817069" w:rsidRDefault="0074615F" w:rsidP="009F3507">
            <w:pPr>
              <w:tabs>
                <w:tab w:val="left" w:pos="9120"/>
              </w:tabs>
              <w:jc w:val="center"/>
            </w:pPr>
            <w:r>
              <w:t>(к</w:t>
            </w:r>
            <w:r w:rsidRPr="00817069">
              <w:t>ухонный рабочий</w:t>
            </w:r>
            <w:r>
              <w:t>)</w:t>
            </w:r>
          </w:p>
        </w:tc>
        <w:tc>
          <w:tcPr>
            <w:tcW w:w="5670" w:type="dxa"/>
          </w:tcPr>
          <w:p w:rsidR="0074615F" w:rsidRPr="00817069" w:rsidRDefault="0074615F" w:rsidP="009F3507">
            <w:pPr>
              <w:tabs>
                <w:tab w:val="left" w:pos="9120"/>
              </w:tabs>
            </w:pPr>
            <w:r w:rsidRPr="00817069">
              <w:t xml:space="preserve">Костюм для защиты от общих производственных загрязнений </w:t>
            </w:r>
          </w:p>
          <w:p w:rsidR="0074615F" w:rsidRPr="00817069" w:rsidRDefault="0074615F" w:rsidP="009F3507">
            <w:pPr>
              <w:tabs>
                <w:tab w:val="left" w:pos="9120"/>
              </w:tabs>
            </w:pPr>
            <w:r w:rsidRPr="00817069">
              <w:t xml:space="preserve">Фартук из полимерных материалов с нагрудником  </w:t>
            </w:r>
          </w:p>
          <w:p w:rsidR="0074615F" w:rsidRPr="00817069" w:rsidRDefault="0074615F" w:rsidP="009F3507">
            <w:pPr>
              <w:tabs>
                <w:tab w:val="left" w:pos="9120"/>
              </w:tabs>
            </w:pPr>
            <w:r w:rsidRPr="00817069">
              <w:t xml:space="preserve">Нарукавники с полимерным покрытием  </w:t>
            </w:r>
          </w:p>
        </w:tc>
        <w:tc>
          <w:tcPr>
            <w:tcW w:w="1383" w:type="dxa"/>
          </w:tcPr>
          <w:p w:rsidR="0074615F" w:rsidRPr="00817069" w:rsidRDefault="0074615F" w:rsidP="009F3507">
            <w:pPr>
              <w:tabs>
                <w:tab w:val="left" w:pos="9120"/>
              </w:tabs>
              <w:jc w:val="center"/>
            </w:pPr>
            <w:r w:rsidRPr="00817069">
              <w:t>1шт</w:t>
            </w:r>
          </w:p>
          <w:p w:rsidR="0074615F" w:rsidRPr="00817069" w:rsidRDefault="0074615F" w:rsidP="009F3507">
            <w:pPr>
              <w:tabs>
                <w:tab w:val="left" w:pos="9120"/>
              </w:tabs>
              <w:jc w:val="center"/>
            </w:pPr>
          </w:p>
          <w:p w:rsidR="0074615F" w:rsidRPr="00817069" w:rsidRDefault="0074615F" w:rsidP="009F3507">
            <w:pPr>
              <w:tabs>
                <w:tab w:val="left" w:pos="9120"/>
              </w:tabs>
              <w:jc w:val="center"/>
            </w:pPr>
            <w:r w:rsidRPr="00817069">
              <w:t>2 шт</w:t>
            </w:r>
          </w:p>
          <w:p w:rsidR="0074615F" w:rsidRPr="00817069" w:rsidRDefault="0074615F" w:rsidP="009F3507">
            <w:pPr>
              <w:tabs>
                <w:tab w:val="left" w:pos="9120"/>
              </w:tabs>
              <w:jc w:val="center"/>
            </w:pPr>
            <w:r>
              <w:t>д</w:t>
            </w:r>
            <w:r w:rsidRPr="00817069">
              <w:t>о износа</w:t>
            </w:r>
          </w:p>
        </w:tc>
      </w:tr>
    </w:tbl>
    <w:p w:rsidR="0074615F" w:rsidRPr="00816631" w:rsidRDefault="0074615F" w:rsidP="0074615F">
      <w:pPr>
        <w:tabs>
          <w:tab w:val="left" w:pos="9120"/>
        </w:tabs>
        <w:rPr>
          <w:b/>
        </w:rPr>
      </w:pPr>
    </w:p>
    <w:p w:rsidR="00B0694D" w:rsidRPr="00B0694D" w:rsidRDefault="00B0694D" w:rsidP="00B0694D">
      <w:pPr>
        <w:jc w:val="center"/>
        <w:rPr>
          <w:rFonts w:eastAsia="Calibri"/>
          <w:b/>
          <w:lang w:eastAsia="en-US"/>
        </w:rPr>
      </w:pPr>
      <w:r>
        <w:rPr>
          <w:kern w:val="1"/>
          <w:sz w:val="28"/>
          <w:szCs w:val="28"/>
        </w:rPr>
        <w:br w:type="page"/>
      </w:r>
      <w:r w:rsidRPr="00B0694D">
        <w:rPr>
          <w:rFonts w:eastAsia="Calibri"/>
          <w:b/>
          <w:lang w:eastAsia="en-US"/>
        </w:rPr>
        <w:t>Перечень профессий работников, получающих бесплатную спецодежду, спецобувь и другие средства индивидуальной защиты (типовые нормы)</w:t>
      </w:r>
    </w:p>
    <w:p w:rsidR="00B0694D" w:rsidRPr="00B0694D" w:rsidRDefault="00B0694D" w:rsidP="00B0694D">
      <w:pPr>
        <w:jc w:val="center"/>
        <w:rPr>
          <w:rFonts w:eastAsia="Calibri"/>
          <w:b/>
          <w:lang w:eastAsia="en-US"/>
        </w:rPr>
      </w:pPr>
    </w:p>
    <w:tbl>
      <w:tblPr>
        <w:tblW w:w="9555"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6"/>
        <w:gridCol w:w="1843"/>
        <w:gridCol w:w="4818"/>
        <w:gridCol w:w="2328"/>
      </w:tblGrid>
      <w:tr w:rsidR="00B0694D" w:rsidRPr="00B0694D" w:rsidTr="00B0694D">
        <w:tc>
          <w:tcPr>
            <w:tcW w:w="566"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b/>
                <w:lang w:eastAsia="en-US"/>
              </w:rPr>
            </w:pPr>
            <w:r w:rsidRPr="00B0694D">
              <w:rPr>
                <w:rFonts w:eastAsia="Calibri"/>
                <w:b/>
                <w:lang w:eastAsia="en-US"/>
              </w:rPr>
              <w:t>№</w:t>
            </w:r>
          </w:p>
          <w:p w:rsidR="00B0694D" w:rsidRPr="00B0694D" w:rsidRDefault="00B0694D" w:rsidP="00B0694D">
            <w:pPr>
              <w:ind w:right="-1"/>
              <w:jc w:val="center"/>
              <w:rPr>
                <w:rFonts w:eastAsia="Calibri"/>
                <w:b/>
                <w:lang w:eastAsia="en-US"/>
              </w:rPr>
            </w:pPr>
            <w:r w:rsidRPr="00B0694D">
              <w:rPr>
                <w:rFonts w:eastAsia="Calibri"/>
                <w:b/>
                <w:lang w:eastAsia="en-US"/>
              </w:rPr>
              <w:t>п/п</w:t>
            </w:r>
          </w:p>
        </w:tc>
        <w:tc>
          <w:tcPr>
            <w:tcW w:w="1843"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b/>
                <w:lang w:eastAsia="en-US"/>
              </w:rPr>
            </w:pPr>
            <w:r w:rsidRPr="00B0694D">
              <w:rPr>
                <w:rFonts w:eastAsia="Calibri"/>
                <w:b/>
                <w:lang w:eastAsia="en-US"/>
              </w:rPr>
              <w:t>Наименование профессий и должностей</w:t>
            </w: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b/>
                <w:lang w:eastAsia="en-US"/>
              </w:rPr>
            </w:pPr>
            <w:r w:rsidRPr="00B0694D">
              <w:rPr>
                <w:rFonts w:eastAsia="Calibri"/>
                <w:b/>
                <w:lang w:eastAsia="en-US"/>
              </w:rPr>
              <w:t>Наименование средств индивидуальной защиты</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b/>
                <w:lang w:eastAsia="en-US"/>
              </w:rPr>
            </w:pPr>
            <w:r w:rsidRPr="00B0694D">
              <w:rPr>
                <w:rFonts w:eastAsia="Calibri"/>
                <w:b/>
                <w:lang w:eastAsia="en-US"/>
              </w:rPr>
              <w:t>Норма выдачи на год (кол-во единиц или комплектов)</w:t>
            </w:r>
          </w:p>
        </w:tc>
      </w:tr>
      <w:tr w:rsidR="00B0694D" w:rsidRPr="00B0694D" w:rsidTr="00B0694D">
        <w:tc>
          <w:tcPr>
            <w:tcW w:w="566" w:type="dxa"/>
            <w:vMerge w:val="restart"/>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widowControl w:val="0"/>
              <w:autoSpaceDE w:val="0"/>
              <w:autoSpaceDN w:val="0"/>
              <w:adjustRightInd w:val="0"/>
              <w:ind w:right="-1"/>
              <w:jc w:val="both"/>
              <w:rPr>
                <w:rFonts w:eastAsia="Calibri"/>
                <w:lang w:eastAsia="en-US"/>
              </w:rPr>
            </w:pPr>
            <w:r w:rsidRPr="00B0694D">
              <w:rPr>
                <w:rFonts w:eastAsia="Calibri"/>
                <w:lang w:eastAsia="en-US"/>
              </w:rPr>
              <w:t>1.</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Дворник</w:t>
            </w: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Костюм хлопчатобумажный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1</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Халат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1</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 xml:space="preserve">Рукавицы комбинированные </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6 пар</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Фартук хлопчатобумажный с нагрудником</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1 пара</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6 пар</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Плащ непромокаемый</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1 на 3 года</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Зимой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B0694D" w:rsidRPr="00B0694D" w:rsidRDefault="00B0694D" w:rsidP="00B0694D">
            <w:pPr>
              <w:ind w:right="-1"/>
              <w:jc w:val="center"/>
              <w:rPr>
                <w:rFonts w:eastAsia="Calibri"/>
                <w:lang w:eastAsia="en-US"/>
              </w:rPr>
            </w:pP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Куртка на утепляющей прокладке</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По поясам</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Валенки</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По поясам</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Сапоги кожаные утепленные</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По поясам</w:t>
            </w:r>
          </w:p>
        </w:tc>
      </w:tr>
      <w:tr w:rsidR="00B0694D" w:rsidRPr="00B0694D" w:rsidTr="00B0694D">
        <w:tc>
          <w:tcPr>
            <w:tcW w:w="566" w:type="dxa"/>
            <w:vMerge w:val="restart"/>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widowControl w:val="0"/>
              <w:autoSpaceDE w:val="0"/>
              <w:autoSpaceDN w:val="0"/>
              <w:adjustRightInd w:val="0"/>
              <w:ind w:right="-1"/>
              <w:jc w:val="both"/>
              <w:rPr>
                <w:rFonts w:eastAsia="Calibri"/>
                <w:lang w:eastAsia="en-US"/>
              </w:rPr>
            </w:pPr>
            <w:r w:rsidRPr="00B0694D">
              <w:rPr>
                <w:rFonts w:eastAsia="Calibri"/>
                <w:lang w:eastAsia="en-US"/>
              </w:rPr>
              <w:t>2.</w:t>
            </w:r>
          </w:p>
        </w:tc>
        <w:tc>
          <w:tcPr>
            <w:tcW w:w="1843" w:type="dxa"/>
            <w:vMerge w:val="restart"/>
            <w:hideMark/>
          </w:tcPr>
          <w:p w:rsidR="00B0694D" w:rsidRPr="00B0694D" w:rsidRDefault="00B0694D" w:rsidP="00B0694D">
            <w:pPr>
              <w:tabs>
                <w:tab w:val="left" w:pos="9120"/>
              </w:tabs>
              <w:jc w:val="center"/>
            </w:pPr>
            <w:r w:rsidRPr="00B0694D">
              <w:t>Рабочий по комплексному обслуживанию и ремонту здания</w:t>
            </w: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ind w:right="-1"/>
              <w:rPr>
                <w:rFonts w:eastAsia="Calibri"/>
                <w:lang w:eastAsia="en-US"/>
              </w:rPr>
            </w:pPr>
            <w:r w:rsidRPr="00B0694D">
              <w:rPr>
                <w:rFonts w:eastAsia="Calibri"/>
                <w:lang w:eastAsia="en-US"/>
              </w:rPr>
              <w:t>Костюм хлопчатобумажный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1</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ind w:right="-1"/>
              <w:rPr>
                <w:rFonts w:eastAsia="Calibri"/>
                <w:lang w:eastAsia="en-US"/>
              </w:rPr>
            </w:pPr>
            <w:r w:rsidRPr="00B0694D">
              <w:rPr>
                <w:rFonts w:eastAsia="Calibri"/>
                <w:lang w:eastAsia="en-US"/>
              </w:rPr>
              <w:t xml:space="preserve">Сапоги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1 пара</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ind w:right="-1"/>
              <w:rPr>
                <w:rFonts w:eastAsia="Calibri"/>
                <w:lang w:eastAsia="en-US"/>
              </w:rPr>
            </w:pPr>
            <w:r w:rsidRPr="00B0694D">
              <w:rPr>
                <w:rFonts w:eastAsia="Calibri"/>
                <w:lang w:eastAsia="en-US"/>
              </w:rPr>
              <w:t>Рукавицы брезентовые или</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4 пары</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ind w:right="-1"/>
              <w:rPr>
                <w:rFonts w:eastAsia="Calibri"/>
                <w:lang w:eastAsia="en-US"/>
              </w:rPr>
            </w:pPr>
            <w:r w:rsidRPr="00B0694D">
              <w:rPr>
                <w:rFonts w:eastAsia="Calibri"/>
                <w:lang w:eastAsia="en-US"/>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4 пары</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ind w:right="-1"/>
              <w:rPr>
                <w:rFonts w:eastAsia="Calibri"/>
                <w:lang w:eastAsia="en-US"/>
              </w:rPr>
            </w:pPr>
            <w:r w:rsidRPr="00B0694D">
              <w:rPr>
                <w:rFonts w:eastAsia="Calibri"/>
                <w:lang w:eastAsia="en-US"/>
              </w:rPr>
              <w:t>Респиратор</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До износа</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ind w:right="-1"/>
              <w:rPr>
                <w:rFonts w:eastAsia="Calibri"/>
                <w:lang w:eastAsia="en-US"/>
              </w:rPr>
            </w:pPr>
            <w:r w:rsidRPr="00B0694D">
              <w:rPr>
                <w:rFonts w:eastAsia="Calibri"/>
                <w:lang w:eastAsia="en-US"/>
              </w:rPr>
              <w:t>На наружных работах зимой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B0694D" w:rsidRPr="00B0694D" w:rsidRDefault="00B0694D" w:rsidP="00B0694D">
            <w:pPr>
              <w:ind w:right="-1"/>
              <w:jc w:val="center"/>
              <w:rPr>
                <w:rFonts w:eastAsia="Calibri"/>
                <w:lang w:eastAsia="en-US"/>
              </w:rPr>
            </w:pP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ind w:right="-1"/>
              <w:rPr>
                <w:rFonts w:eastAsia="Calibri"/>
                <w:lang w:eastAsia="en-US"/>
              </w:rPr>
            </w:pPr>
            <w:r w:rsidRPr="00B0694D">
              <w:rPr>
                <w:rFonts w:eastAsia="Calibri"/>
                <w:lang w:eastAsia="en-US"/>
              </w:rPr>
              <w:t>Куртка на утепляющей прокладке</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По поясам</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ind w:right="-1"/>
              <w:rPr>
                <w:rFonts w:eastAsia="Calibri"/>
                <w:lang w:eastAsia="en-US"/>
              </w:rPr>
            </w:pPr>
            <w:r w:rsidRPr="00B0694D">
              <w:rPr>
                <w:rFonts w:eastAsia="Calibri"/>
                <w:lang w:eastAsia="en-US"/>
              </w:rPr>
              <w:t>Валенки или</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По поясам</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ind w:right="-1"/>
              <w:rPr>
                <w:rFonts w:eastAsia="Calibri"/>
                <w:lang w:eastAsia="en-US"/>
              </w:rPr>
            </w:pPr>
            <w:r w:rsidRPr="00B0694D">
              <w:rPr>
                <w:rFonts w:eastAsia="Calibri"/>
                <w:lang w:eastAsia="en-US"/>
              </w:rPr>
              <w:t>Сапоги  кожаные утепленные</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По поясам</w:t>
            </w:r>
          </w:p>
        </w:tc>
      </w:tr>
      <w:tr w:rsidR="00B0694D" w:rsidRPr="00B0694D" w:rsidTr="00B0694D">
        <w:trPr>
          <w:trHeight w:val="273"/>
        </w:trPr>
        <w:tc>
          <w:tcPr>
            <w:tcW w:w="566"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widowControl w:val="0"/>
              <w:autoSpaceDE w:val="0"/>
              <w:autoSpaceDN w:val="0"/>
              <w:adjustRightInd w:val="0"/>
              <w:ind w:right="-1"/>
              <w:jc w:val="both"/>
              <w:rPr>
                <w:rFonts w:eastAsia="Calibri"/>
                <w:lang w:eastAsia="en-US"/>
              </w:rPr>
            </w:pPr>
            <w:r w:rsidRPr="00B0694D">
              <w:rPr>
                <w:rFonts w:eastAsia="Calibri"/>
                <w:lang w:eastAsia="en-US"/>
              </w:rPr>
              <w:t>3.</w:t>
            </w:r>
          </w:p>
        </w:tc>
        <w:tc>
          <w:tcPr>
            <w:tcW w:w="1843"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 xml:space="preserve">Сторож </w:t>
            </w:r>
          </w:p>
        </w:tc>
        <w:tc>
          <w:tcPr>
            <w:tcW w:w="4818" w:type="dxa"/>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ind w:right="-1"/>
              <w:rPr>
                <w:rFonts w:eastAsia="Calibri"/>
                <w:lang w:eastAsia="en-US"/>
              </w:rPr>
            </w:pPr>
            <w:r w:rsidRPr="00B0694D">
              <w:rPr>
                <w:rFonts w:eastAsia="Calibri"/>
                <w:lang w:eastAsia="en-US"/>
              </w:rPr>
              <w:t>Костюм из смешанных тканей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1</w:t>
            </w:r>
          </w:p>
        </w:tc>
      </w:tr>
      <w:tr w:rsidR="00B0694D" w:rsidRPr="00B0694D" w:rsidTr="00B0694D">
        <w:tc>
          <w:tcPr>
            <w:tcW w:w="566" w:type="dxa"/>
            <w:vMerge w:val="restart"/>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widowControl w:val="0"/>
              <w:autoSpaceDE w:val="0"/>
              <w:autoSpaceDN w:val="0"/>
              <w:adjustRightInd w:val="0"/>
              <w:ind w:right="-1"/>
              <w:jc w:val="both"/>
              <w:rPr>
                <w:rFonts w:eastAsia="Calibri"/>
                <w:lang w:eastAsia="en-US"/>
              </w:rPr>
            </w:pPr>
            <w:r w:rsidRPr="00B0694D">
              <w:rPr>
                <w:rFonts w:eastAsia="Calibri"/>
                <w:lang w:eastAsia="en-US"/>
              </w:rPr>
              <w:t>4.</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Уборщик служебных помещений</w:t>
            </w: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Халат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1</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Рукавицы комбинированные или</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6 пар</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6 пар</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При мытье полов и мест общего использования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B0694D" w:rsidRPr="00B0694D" w:rsidRDefault="00B0694D" w:rsidP="00B0694D">
            <w:pPr>
              <w:ind w:right="-1"/>
              <w:jc w:val="center"/>
              <w:rPr>
                <w:rFonts w:eastAsia="Calibri"/>
                <w:lang w:eastAsia="en-US"/>
              </w:rPr>
            </w:pP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 xml:space="preserve">галоши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1 пара</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 xml:space="preserve">Перчатки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2 пары</w:t>
            </w:r>
          </w:p>
        </w:tc>
      </w:tr>
      <w:tr w:rsidR="00B0694D" w:rsidRPr="00B0694D" w:rsidTr="00B0694D">
        <w:tc>
          <w:tcPr>
            <w:tcW w:w="566"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widowControl w:val="0"/>
              <w:autoSpaceDE w:val="0"/>
              <w:autoSpaceDN w:val="0"/>
              <w:adjustRightInd w:val="0"/>
              <w:ind w:right="-1"/>
              <w:jc w:val="both"/>
              <w:rPr>
                <w:rFonts w:eastAsia="Calibri"/>
                <w:lang w:eastAsia="en-US"/>
              </w:rPr>
            </w:pPr>
            <w:r w:rsidRPr="00B0694D">
              <w:rPr>
                <w:rFonts w:eastAsia="Calibri"/>
                <w:lang w:eastAsia="en-US"/>
              </w:rPr>
              <w:t>5</w:t>
            </w:r>
          </w:p>
        </w:tc>
        <w:tc>
          <w:tcPr>
            <w:tcW w:w="1843"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 xml:space="preserve"> Повар</w:t>
            </w:r>
            <w:r>
              <w:rPr>
                <w:rFonts w:eastAsia="Calibri"/>
                <w:lang w:eastAsia="en-US"/>
              </w:rPr>
              <w:t>, шеф-повар</w:t>
            </w: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Халаты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2</w:t>
            </w:r>
          </w:p>
        </w:tc>
      </w:tr>
      <w:tr w:rsidR="00B0694D" w:rsidRPr="00B0694D" w:rsidTr="00B0694D">
        <w:tc>
          <w:tcPr>
            <w:tcW w:w="566" w:type="dxa"/>
            <w:vMerge w:val="restart"/>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widowControl w:val="0"/>
              <w:autoSpaceDE w:val="0"/>
              <w:autoSpaceDN w:val="0"/>
              <w:adjustRightInd w:val="0"/>
              <w:ind w:right="-1"/>
              <w:jc w:val="both"/>
              <w:rPr>
                <w:rFonts w:eastAsia="Calibri"/>
                <w:lang w:eastAsia="en-US"/>
              </w:rPr>
            </w:pPr>
            <w:r w:rsidRPr="00B0694D">
              <w:rPr>
                <w:rFonts w:eastAsia="Calibri"/>
                <w:lang w:eastAsia="en-US"/>
              </w:rPr>
              <w:t>6.</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Подсобный рабочий (кухня)</w:t>
            </w: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Халаты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1</w:t>
            </w:r>
          </w:p>
        </w:tc>
      </w:tr>
      <w:tr w:rsidR="00B0694D" w:rsidRPr="00B0694D" w:rsidTr="00B0694D">
        <w:tc>
          <w:tcPr>
            <w:tcW w:w="566"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0694D" w:rsidRPr="00B0694D" w:rsidRDefault="00B0694D" w:rsidP="00B0694D">
            <w:pPr>
              <w:rPr>
                <w:rFonts w:eastAsia="Calibri"/>
                <w:lang w:eastAsia="en-US"/>
              </w:rPr>
            </w:pP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rPr>
                <w:rFonts w:eastAsia="Calibri"/>
                <w:lang w:eastAsia="en-US"/>
              </w:rPr>
            </w:pPr>
            <w:r w:rsidRPr="00B0694D">
              <w:rPr>
                <w:rFonts w:eastAsia="Calibri"/>
                <w:lang w:eastAsia="en-US"/>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ind w:right="-1"/>
              <w:jc w:val="center"/>
              <w:rPr>
                <w:rFonts w:eastAsia="Calibri"/>
                <w:lang w:eastAsia="en-US"/>
              </w:rPr>
            </w:pPr>
            <w:r w:rsidRPr="00B0694D">
              <w:rPr>
                <w:rFonts w:eastAsia="Calibri"/>
                <w:lang w:eastAsia="en-US"/>
              </w:rPr>
              <w:t>6 пар</w:t>
            </w:r>
          </w:p>
        </w:tc>
      </w:tr>
      <w:tr w:rsidR="00B0694D" w:rsidRPr="00B0694D" w:rsidTr="00B0694D">
        <w:tc>
          <w:tcPr>
            <w:tcW w:w="566"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widowControl w:val="0"/>
              <w:autoSpaceDE w:val="0"/>
              <w:autoSpaceDN w:val="0"/>
              <w:adjustRightInd w:val="0"/>
              <w:ind w:right="-1"/>
              <w:jc w:val="both"/>
              <w:rPr>
                <w:rFonts w:eastAsia="Calibri"/>
                <w:lang w:eastAsia="en-US"/>
              </w:rPr>
            </w:pPr>
            <w:r w:rsidRPr="00B0694D">
              <w:rPr>
                <w:rFonts w:eastAsia="Calibri"/>
                <w:lang w:eastAsia="en-US"/>
              </w:rPr>
              <w:t>7.</w:t>
            </w:r>
          </w:p>
        </w:tc>
        <w:tc>
          <w:tcPr>
            <w:tcW w:w="1843"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rPr>
                <w:rFonts w:eastAsia="Calibri"/>
                <w:lang w:eastAsia="en-US"/>
              </w:rPr>
            </w:pPr>
            <w:r>
              <w:rPr>
                <w:rFonts w:eastAsia="Calibri"/>
                <w:lang w:eastAsia="en-US"/>
              </w:rPr>
              <w:t>Машинист по стирке и ремонту одежды</w:t>
            </w: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jc w:val="both"/>
              <w:rPr>
                <w:rFonts w:eastAsia="Calibri"/>
                <w:lang w:eastAsia="en-US"/>
              </w:rPr>
            </w:pPr>
            <w:r w:rsidRPr="00B0694D">
              <w:rPr>
                <w:rFonts w:eastAsia="Calibri"/>
                <w:lang w:eastAsia="en-US"/>
              </w:rPr>
              <w:t>Костюм хлопчатобумажный</w:t>
            </w:r>
          </w:p>
          <w:p w:rsidR="00B0694D" w:rsidRPr="00B0694D" w:rsidRDefault="00B0694D" w:rsidP="00B0694D">
            <w:pPr>
              <w:jc w:val="both"/>
              <w:rPr>
                <w:rFonts w:eastAsia="Calibri"/>
                <w:lang w:eastAsia="en-US"/>
              </w:rPr>
            </w:pPr>
            <w:r w:rsidRPr="00B0694D">
              <w:rPr>
                <w:rFonts w:eastAsia="Calibri"/>
                <w:lang w:eastAsia="en-US"/>
              </w:rPr>
              <w:t xml:space="preserve">Фартук х/б с нагрудников </w:t>
            </w:r>
          </w:p>
          <w:p w:rsidR="00B0694D" w:rsidRPr="00B0694D" w:rsidRDefault="00B0694D" w:rsidP="00B0694D">
            <w:pPr>
              <w:jc w:val="both"/>
              <w:rPr>
                <w:rFonts w:eastAsia="Calibri"/>
                <w:lang w:eastAsia="en-US"/>
              </w:rPr>
            </w:pPr>
            <w:r w:rsidRPr="00B0694D">
              <w:rPr>
                <w:rFonts w:eastAsia="Calibri"/>
                <w:lang w:eastAsia="en-US"/>
              </w:rPr>
              <w:t>Рукавицы комбинированые</w:t>
            </w:r>
          </w:p>
          <w:p w:rsidR="00B0694D" w:rsidRPr="00B0694D" w:rsidRDefault="00B0694D" w:rsidP="00B0694D">
            <w:pPr>
              <w:jc w:val="both"/>
              <w:rPr>
                <w:rFonts w:eastAsia="Calibri"/>
                <w:lang w:eastAsia="en-US"/>
              </w:rPr>
            </w:pPr>
            <w:r w:rsidRPr="00B0694D">
              <w:rPr>
                <w:rFonts w:eastAsia="Calibri"/>
                <w:lang w:eastAsia="en-US"/>
              </w:rPr>
              <w:t>Сапоги резиновые</w:t>
            </w:r>
          </w:p>
          <w:p w:rsidR="00B0694D" w:rsidRPr="00B0694D" w:rsidRDefault="00B0694D" w:rsidP="00B0694D">
            <w:pPr>
              <w:jc w:val="both"/>
              <w:rPr>
                <w:rFonts w:eastAsia="Calibri"/>
                <w:lang w:eastAsia="en-US"/>
              </w:rPr>
            </w:pPr>
            <w:r w:rsidRPr="00B0694D">
              <w:rPr>
                <w:rFonts w:eastAsia="Calibri"/>
                <w:lang w:eastAsia="en-US"/>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jc w:val="center"/>
              <w:rPr>
                <w:rFonts w:eastAsia="Calibri"/>
                <w:lang w:eastAsia="en-US"/>
              </w:rPr>
            </w:pPr>
            <w:r w:rsidRPr="00B0694D">
              <w:rPr>
                <w:rFonts w:eastAsia="Calibri"/>
                <w:lang w:eastAsia="en-US"/>
              </w:rPr>
              <w:t>1</w:t>
            </w:r>
          </w:p>
          <w:p w:rsidR="00B0694D" w:rsidRPr="00B0694D" w:rsidRDefault="00B0694D" w:rsidP="00B0694D">
            <w:pPr>
              <w:jc w:val="center"/>
              <w:rPr>
                <w:rFonts w:eastAsia="Calibri"/>
                <w:lang w:eastAsia="en-US"/>
              </w:rPr>
            </w:pPr>
            <w:r w:rsidRPr="00B0694D">
              <w:rPr>
                <w:rFonts w:eastAsia="Calibri"/>
                <w:lang w:eastAsia="en-US"/>
              </w:rPr>
              <w:t>2</w:t>
            </w:r>
          </w:p>
          <w:p w:rsidR="00B0694D" w:rsidRPr="00B0694D" w:rsidRDefault="00B0694D" w:rsidP="00B0694D">
            <w:pPr>
              <w:jc w:val="center"/>
              <w:rPr>
                <w:rFonts w:eastAsia="Calibri"/>
                <w:lang w:eastAsia="en-US"/>
              </w:rPr>
            </w:pPr>
            <w:r w:rsidRPr="00B0694D">
              <w:rPr>
                <w:rFonts w:eastAsia="Calibri"/>
                <w:lang w:eastAsia="en-US"/>
              </w:rPr>
              <w:t>4 пары</w:t>
            </w:r>
          </w:p>
          <w:p w:rsidR="00B0694D" w:rsidRPr="00B0694D" w:rsidRDefault="00B0694D" w:rsidP="00B0694D">
            <w:pPr>
              <w:jc w:val="center"/>
              <w:rPr>
                <w:rFonts w:eastAsia="Calibri"/>
                <w:lang w:eastAsia="en-US"/>
              </w:rPr>
            </w:pPr>
            <w:r w:rsidRPr="00B0694D">
              <w:rPr>
                <w:rFonts w:eastAsia="Calibri"/>
                <w:lang w:eastAsia="en-US"/>
              </w:rPr>
              <w:t>1 пара</w:t>
            </w:r>
          </w:p>
          <w:p w:rsidR="00B0694D" w:rsidRPr="00B0694D" w:rsidRDefault="00B0694D" w:rsidP="00B0694D">
            <w:pPr>
              <w:jc w:val="center"/>
              <w:rPr>
                <w:rFonts w:eastAsia="Calibri"/>
                <w:lang w:eastAsia="en-US"/>
              </w:rPr>
            </w:pPr>
            <w:r w:rsidRPr="00B0694D">
              <w:rPr>
                <w:rFonts w:eastAsia="Calibri"/>
                <w:lang w:eastAsia="en-US"/>
              </w:rPr>
              <w:t>Дежурные</w:t>
            </w:r>
          </w:p>
        </w:tc>
      </w:tr>
      <w:tr w:rsidR="00B0694D" w:rsidRPr="00B0694D" w:rsidTr="00B0694D">
        <w:tc>
          <w:tcPr>
            <w:tcW w:w="566"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widowControl w:val="0"/>
              <w:autoSpaceDE w:val="0"/>
              <w:autoSpaceDN w:val="0"/>
              <w:adjustRightInd w:val="0"/>
              <w:ind w:right="-1"/>
              <w:jc w:val="both"/>
              <w:rPr>
                <w:rFonts w:eastAsia="Calibri"/>
                <w:lang w:eastAsia="en-US"/>
              </w:rPr>
            </w:pPr>
            <w:r w:rsidRPr="00B0694D">
              <w:rPr>
                <w:rFonts w:eastAsia="Calibri"/>
                <w:lang w:eastAsia="en-US"/>
              </w:rPr>
              <w:t>8.</w:t>
            </w:r>
          </w:p>
        </w:tc>
        <w:tc>
          <w:tcPr>
            <w:tcW w:w="1843"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rPr>
                <w:rFonts w:eastAsia="Calibri"/>
                <w:lang w:eastAsia="en-US"/>
              </w:rPr>
            </w:pPr>
            <w:r w:rsidRPr="00B0694D">
              <w:rPr>
                <w:rFonts w:eastAsia="Calibri"/>
                <w:lang w:eastAsia="en-US"/>
              </w:rPr>
              <w:t>Младший воспитатель</w:t>
            </w: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jc w:val="both"/>
              <w:rPr>
                <w:rFonts w:eastAsia="Calibri"/>
                <w:lang w:eastAsia="en-US"/>
              </w:rPr>
            </w:pPr>
            <w:r w:rsidRPr="00B0694D">
              <w:rPr>
                <w:rFonts w:eastAsia="Calibri"/>
                <w:lang w:eastAsia="en-US"/>
              </w:rPr>
              <w:t>Халат хлопчатобумажный</w:t>
            </w:r>
          </w:p>
          <w:p w:rsidR="00B0694D" w:rsidRPr="00B0694D" w:rsidRDefault="00B0694D" w:rsidP="00B0694D">
            <w:pPr>
              <w:jc w:val="both"/>
              <w:rPr>
                <w:rFonts w:eastAsia="Calibri"/>
                <w:lang w:eastAsia="en-US"/>
              </w:rPr>
            </w:pPr>
            <w:r w:rsidRPr="00B0694D">
              <w:rPr>
                <w:rFonts w:eastAsia="Calibri"/>
                <w:lang w:eastAsia="en-US"/>
              </w:rPr>
              <w:t>Рукавицы комбинированные</w:t>
            </w:r>
          </w:p>
          <w:p w:rsidR="00B0694D" w:rsidRPr="00B0694D" w:rsidRDefault="00B0694D" w:rsidP="00B0694D">
            <w:pPr>
              <w:jc w:val="both"/>
              <w:rPr>
                <w:rFonts w:eastAsia="Calibri"/>
                <w:lang w:eastAsia="en-US"/>
              </w:rPr>
            </w:pPr>
            <w:r w:rsidRPr="00B0694D">
              <w:rPr>
                <w:rFonts w:eastAsia="Calibri"/>
                <w:lang w:eastAsia="en-US"/>
              </w:rPr>
              <w:t>Сапоги резиновые</w:t>
            </w:r>
          </w:p>
          <w:p w:rsidR="00B0694D" w:rsidRPr="00B0694D" w:rsidRDefault="00B0694D" w:rsidP="00B0694D">
            <w:pPr>
              <w:jc w:val="both"/>
              <w:rPr>
                <w:rFonts w:eastAsia="Calibri"/>
                <w:lang w:eastAsia="en-US"/>
              </w:rPr>
            </w:pPr>
            <w:r w:rsidRPr="00B0694D">
              <w:rPr>
                <w:rFonts w:eastAsia="Calibri"/>
                <w:lang w:eastAsia="en-US"/>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jc w:val="center"/>
              <w:rPr>
                <w:rFonts w:eastAsia="Calibri"/>
                <w:lang w:eastAsia="en-US"/>
              </w:rPr>
            </w:pPr>
            <w:r w:rsidRPr="00B0694D">
              <w:rPr>
                <w:rFonts w:eastAsia="Calibri"/>
                <w:lang w:eastAsia="en-US"/>
              </w:rPr>
              <w:t>1</w:t>
            </w:r>
          </w:p>
          <w:p w:rsidR="00B0694D" w:rsidRPr="00B0694D" w:rsidRDefault="00B0694D" w:rsidP="00B0694D">
            <w:pPr>
              <w:jc w:val="center"/>
              <w:rPr>
                <w:rFonts w:eastAsia="Calibri"/>
                <w:lang w:eastAsia="en-US"/>
              </w:rPr>
            </w:pPr>
            <w:r w:rsidRPr="00B0694D">
              <w:rPr>
                <w:rFonts w:eastAsia="Calibri"/>
                <w:lang w:eastAsia="en-US"/>
              </w:rPr>
              <w:t>6 пар</w:t>
            </w:r>
          </w:p>
          <w:p w:rsidR="00B0694D" w:rsidRPr="00B0694D" w:rsidRDefault="00B0694D" w:rsidP="00B0694D">
            <w:pPr>
              <w:jc w:val="center"/>
              <w:rPr>
                <w:rFonts w:eastAsia="Calibri"/>
                <w:lang w:eastAsia="en-US"/>
              </w:rPr>
            </w:pPr>
            <w:r w:rsidRPr="00B0694D">
              <w:rPr>
                <w:rFonts w:eastAsia="Calibri"/>
                <w:lang w:eastAsia="en-US"/>
              </w:rPr>
              <w:t>1 пара</w:t>
            </w:r>
          </w:p>
          <w:p w:rsidR="00B0694D" w:rsidRPr="00B0694D" w:rsidRDefault="00B0694D" w:rsidP="00B0694D">
            <w:pPr>
              <w:jc w:val="center"/>
              <w:rPr>
                <w:rFonts w:eastAsia="Calibri"/>
                <w:lang w:eastAsia="en-US"/>
              </w:rPr>
            </w:pPr>
            <w:r w:rsidRPr="00B0694D">
              <w:rPr>
                <w:rFonts w:eastAsia="Calibri"/>
                <w:lang w:eastAsia="en-US"/>
              </w:rPr>
              <w:t>2 пары</w:t>
            </w:r>
          </w:p>
        </w:tc>
      </w:tr>
      <w:tr w:rsidR="00B0694D" w:rsidRPr="00B0694D" w:rsidTr="00B0694D">
        <w:tc>
          <w:tcPr>
            <w:tcW w:w="566"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widowControl w:val="0"/>
              <w:autoSpaceDE w:val="0"/>
              <w:autoSpaceDN w:val="0"/>
              <w:adjustRightInd w:val="0"/>
              <w:ind w:right="-1"/>
              <w:jc w:val="both"/>
              <w:rPr>
                <w:rFonts w:eastAsia="Calibri"/>
                <w:lang w:eastAsia="en-US"/>
              </w:rPr>
            </w:pPr>
            <w:r w:rsidRPr="00B0694D">
              <w:rPr>
                <w:rFonts w:eastAsia="Calibri"/>
                <w:lang w:eastAsia="en-US"/>
              </w:rPr>
              <w:t>9.</w:t>
            </w:r>
          </w:p>
        </w:tc>
        <w:tc>
          <w:tcPr>
            <w:tcW w:w="1843"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rPr>
                <w:rFonts w:eastAsia="Calibri"/>
                <w:lang w:eastAsia="en-US"/>
              </w:rPr>
            </w:pPr>
            <w:r w:rsidRPr="00B0694D">
              <w:rPr>
                <w:rFonts w:eastAsia="Calibri"/>
                <w:lang w:eastAsia="en-US"/>
              </w:rPr>
              <w:t>Старшая мед. сестра</w:t>
            </w: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jc w:val="both"/>
              <w:rPr>
                <w:rFonts w:eastAsia="Calibri"/>
                <w:lang w:eastAsia="en-US"/>
              </w:rPr>
            </w:pPr>
            <w:r w:rsidRPr="00B0694D">
              <w:rPr>
                <w:rFonts w:eastAsia="Calibri"/>
                <w:lang w:eastAsia="en-US"/>
              </w:rPr>
              <w:t>Халат хлопчатобумажный</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jc w:val="center"/>
              <w:rPr>
                <w:rFonts w:eastAsia="Calibri"/>
                <w:lang w:eastAsia="en-US"/>
              </w:rPr>
            </w:pPr>
            <w:r w:rsidRPr="00B0694D">
              <w:rPr>
                <w:rFonts w:eastAsia="Calibri"/>
                <w:lang w:eastAsia="en-US"/>
              </w:rPr>
              <w:t>2</w:t>
            </w:r>
          </w:p>
        </w:tc>
      </w:tr>
      <w:tr w:rsidR="00B0694D" w:rsidRPr="00B0694D" w:rsidTr="00B0694D">
        <w:tc>
          <w:tcPr>
            <w:tcW w:w="566"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widowControl w:val="0"/>
              <w:autoSpaceDE w:val="0"/>
              <w:autoSpaceDN w:val="0"/>
              <w:adjustRightInd w:val="0"/>
              <w:ind w:right="-1"/>
              <w:jc w:val="both"/>
              <w:rPr>
                <w:rFonts w:eastAsia="Calibri"/>
                <w:lang w:eastAsia="en-US"/>
              </w:rPr>
            </w:pPr>
            <w:r w:rsidRPr="00B0694D">
              <w:rPr>
                <w:rFonts w:eastAsia="Calibri"/>
                <w:lang w:eastAsia="en-US"/>
              </w:rPr>
              <w:t>10.</w:t>
            </w:r>
          </w:p>
        </w:tc>
        <w:tc>
          <w:tcPr>
            <w:tcW w:w="1843"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rPr>
                <w:rFonts w:eastAsia="Calibri"/>
                <w:lang w:eastAsia="en-US"/>
              </w:rPr>
            </w:pPr>
            <w:r w:rsidRPr="00B0694D">
              <w:rPr>
                <w:rFonts w:eastAsia="Calibri"/>
                <w:lang w:eastAsia="en-US"/>
              </w:rPr>
              <w:t>Кастелянша</w:t>
            </w:r>
          </w:p>
        </w:tc>
        <w:tc>
          <w:tcPr>
            <w:tcW w:w="481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jc w:val="both"/>
              <w:rPr>
                <w:rFonts w:eastAsia="Calibri"/>
                <w:lang w:eastAsia="en-US"/>
              </w:rPr>
            </w:pPr>
            <w:r w:rsidRPr="00B0694D">
              <w:rPr>
                <w:rFonts w:eastAsia="Calibri"/>
                <w:lang w:eastAsia="en-US"/>
              </w:rPr>
              <w:t>Халат хлопчатобумажный</w:t>
            </w:r>
          </w:p>
        </w:tc>
        <w:tc>
          <w:tcPr>
            <w:tcW w:w="2328" w:type="dxa"/>
            <w:tcBorders>
              <w:top w:val="single" w:sz="4" w:space="0" w:color="000000"/>
              <w:left w:val="single" w:sz="4" w:space="0" w:color="000000"/>
              <w:bottom w:val="single" w:sz="4" w:space="0" w:color="000000"/>
              <w:right w:val="single" w:sz="4" w:space="0" w:color="000000"/>
            </w:tcBorders>
            <w:hideMark/>
          </w:tcPr>
          <w:p w:rsidR="00B0694D" w:rsidRPr="00B0694D" w:rsidRDefault="00B0694D" w:rsidP="00B0694D">
            <w:pPr>
              <w:jc w:val="center"/>
              <w:rPr>
                <w:rFonts w:eastAsia="Calibri"/>
                <w:lang w:eastAsia="en-US"/>
              </w:rPr>
            </w:pPr>
            <w:r w:rsidRPr="00B0694D">
              <w:rPr>
                <w:rFonts w:eastAsia="Calibri"/>
                <w:lang w:eastAsia="en-US"/>
              </w:rPr>
              <w:t>1</w:t>
            </w:r>
          </w:p>
        </w:tc>
      </w:tr>
    </w:tbl>
    <w:p w:rsidR="00B0694D" w:rsidRPr="00B0694D" w:rsidRDefault="00B0694D" w:rsidP="00B0694D">
      <w:pPr>
        <w:ind w:firstLine="567"/>
        <w:rPr>
          <w:rFonts w:eastAsia="Calibri"/>
          <w:b/>
          <w:i/>
          <w:sz w:val="22"/>
          <w:szCs w:val="22"/>
          <w:lang w:eastAsia="en-US"/>
        </w:rPr>
      </w:pPr>
      <w:r w:rsidRPr="00B0694D">
        <w:rPr>
          <w:rFonts w:eastAsia="Calibri"/>
          <w:b/>
          <w:i/>
          <w:sz w:val="22"/>
          <w:szCs w:val="22"/>
          <w:lang w:eastAsia="en-US"/>
        </w:rPr>
        <w:t>Примечания:</w:t>
      </w:r>
    </w:p>
    <w:p w:rsidR="00B0694D" w:rsidRPr="00B0694D" w:rsidRDefault="00B0694D" w:rsidP="00B0694D">
      <w:pPr>
        <w:ind w:firstLine="567"/>
        <w:jc w:val="both"/>
        <w:rPr>
          <w:rFonts w:eastAsia="Calibri"/>
          <w:sz w:val="22"/>
          <w:szCs w:val="22"/>
          <w:lang w:eastAsia="en-US"/>
        </w:rPr>
      </w:pPr>
      <w:r w:rsidRPr="00B0694D">
        <w:rPr>
          <w:rFonts w:eastAsia="Calibri"/>
          <w:sz w:val="22"/>
          <w:szCs w:val="22"/>
          <w:lang w:eastAsia="en-US"/>
        </w:rPr>
        <w:t>1. 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соответствующими Типовыми нормами бесплатной выдачи сертифицированных специальной одежды, специальной обуви и других средств индивидуальной защиты.</w:t>
      </w:r>
    </w:p>
    <w:p w:rsidR="00B0694D" w:rsidRPr="00B0694D" w:rsidRDefault="00B0694D" w:rsidP="00B0694D">
      <w:pPr>
        <w:ind w:firstLine="567"/>
        <w:jc w:val="both"/>
        <w:rPr>
          <w:rFonts w:eastAsia="Calibri"/>
          <w:sz w:val="22"/>
          <w:szCs w:val="22"/>
          <w:lang w:eastAsia="en-US"/>
        </w:rPr>
      </w:pPr>
      <w:r w:rsidRPr="00B0694D">
        <w:rPr>
          <w:rFonts w:eastAsia="Calibri"/>
          <w:sz w:val="22"/>
          <w:szCs w:val="22"/>
          <w:lang w:eastAsia="en-US"/>
        </w:rPr>
        <w:t>2. В зависимости от производственных и климатических условий работодатель по согласованию с государственным инспектором по охране труда может заменить валенки на валенки с резиновым низом или на сапоги кожаные утепленные, или на сапоги резиновые утепленные.</w:t>
      </w:r>
    </w:p>
    <w:p w:rsidR="00B0694D" w:rsidRPr="00B0694D" w:rsidRDefault="00B0694D" w:rsidP="00B0694D">
      <w:pPr>
        <w:ind w:firstLine="567"/>
        <w:jc w:val="both"/>
        <w:rPr>
          <w:rFonts w:eastAsia="Calibri"/>
          <w:sz w:val="22"/>
          <w:szCs w:val="22"/>
          <w:lang w:eastAsia="en-US"/>
        </w:rPr>
      </w:pPr>
      <w:r w:rsidRPr="00B0694D">
        <w:rPr>
          <w:rFonts w:eastAsia="Calibri"/>
          <w:sz w:val="22"/>
          <w:szCs w:val="22"/>
          <w:lang w:eastAsia="en-US"/>
        </w:rPr>
        <w:t>3. Срок носки очков защитных, установленный настоящими нормами "до износа", не должен превышать 1 года.</w:t>
      </w:r>
    </w:p>
    <w:p w:rsidR="00B0694D" w:rsidRPr="00B0694D" w:rsidRDefault="00B0694D" w:rsidP="00B0694D">
      <w:pPr>
        <w:ind w:firstLine="567"/>
        <w:jc w:val="both"/>
        <w:rPr>
          <w:rFonts w:eastAsia="Calibri"/>
          <w:sz w:val="22"/>
          <w:szCs w:val="22"/>
          <w:lang w:eastAsia="en-US"/>
        </w:rPr>
      </w:pPr>
      <w:r w:rsidRPr="00B0694D">
        <w:rPr>
          <w:rFonts w:eastAsia="Calibri"/>
          <w:sz w:val="22"/>
          <w:szCs w:val="22"/>
          <w:lang w:eastAsia="en-US"/>
        </w:rPr>
        <w:t>4. Работникам, постоянно занятым работой на персональных электронно-вычислительных машинах (ПВЭМ), могут выдаваться специальные защитные очки, предназначенные для защиты глаз от проявлений компьютерного зрительного синдрома.</w:t>
      </w:r>
    </w:p>
    <w:p w:rsidR="00B0694D" w:rsidRPr="00B0694D" w:rsidRDefault="00B0694D" w:rsidP="00B0694D">
      <w:pPr>
        <w:ind w:firstLine="567"/>
        <w:jc w:val="both"/>
        <w:rPr>
          <w:rFonts w:eastAsia="Calibri"/>
          <w:sz w:val="22"/>
          <w:szCs w:val="22"/>
          <w:lang w:eastAsia="en-US"/>
        </w:rPr>
      </w:pPr>
      <w:r w:rsidRPr="00B0694D">
        <w:rPr>
          <w:rFonts w:eastAsia="Calibri"/>
          <w:sz w:val="22"/>
          <w:szCs w:val="22"/>
          <w:lang w:eastAsia="en-US"/>
        </w:rPr>
        <w:t>5.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B0694D" w:rsidRPr="00B0694D" w:rsidRDefault="00B0694D" w:rsidP="00B0694D">
      <w:pPr>
        <w:ind w:firstLine="567"/>
        <w:jc w:val="both"/>
        <w:rPr>
          <w:rFonts w:eastAsia="Calibri"/>
          <w:sz w:val="22"/>
          <w:szCs w:val="22"/>
          <w:lang w:eastAsia="en-US"/>
        </w:rPr>
      </w:pPr>
      <w:r w:rsidRPr="00B0694D">
        <w:rPr>
          <w:rFonts w:eastAsia="Calibri"/>
          <w:sz w:val="22"/>
          <w:szCs w:val="22"/>
          <w:lang w:eastAsia="en-US"/>
        </w:rPr>
        <w:t>6. Работникам, занятым на работах, связанных с воздействием на кожу вредных производственных факторов, выдаются защитные кремы гидрофильного и гидрофобного действия, очищающие пасты, регенерирующие и восстанавливающие кремы в соответствии с постановлением Министерства труда и социального развития Российской Федерации от 4 июля 2003 г. N 45 (зарегистрировано в Минюсте России 15 июля 2003 г. N 4901).</w:t>
      </w:r>
    </w:p>
    <w:p w:rsidR="00B0694D" w:rsidRPr="00B0694D" w:rsidRDefault="00B0694D" w:rsidP="00B0694D">
      <w:pPr>
        <w:ind w:firstLine="567"/>
        <w:jc w:val="both"/>
        <w:rPr>
          <w:rFonts w:eastAsia="Calibri"/>
          <w:sz w:val="22"/>
          <w:szCs w:val="22"/>
          <w:lang w:eastAsia="en-US"/>
        </w:rPr>
      </w:pPr>
      <w:r w:rsidRPr="00B0694D">
        <w:rPr>
          <w:rFonts w:eastAsia="Calibri"/>
          <w:sz w:val="22"/>
          <w:szCs w:val="22"/>
          <w:lang w:eastAsia="en-US"/>
        </w:rPr>
        <w:t>7. 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настоящими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B0694D" w:rsidRPr="00B0694D" w:rsidRDefault="00B0694D" w:rsidP="00B0694D">
      <w:pPr>
        <w:ind w:firstLine="567"/>
        <w:jc w:val="both"/>
        <w:rPr>
          <w:rFonts w:eastAsia="Calibri"/>
          <w:sz w:val="22"/>
          <w:szCs w:val="22"/>
          <w:lang w:eastAsia="en-US"/>
        </w:rPr>
      </w:pPr>
      <w:r w:rsidRPr="00B0694D">
        <w:rPr>
          <w:rFonts w:eastAsia="Calibri"/>
          <w:sz w:val="22"/>
          <w:szCs w:val="22"/>
          <w:lang w:eastAsia="en-US"/>
        </w:rPr>
        <w:t>8. Сроки носки теплой специальной одежды и теплой специальной обуви устанавливаются в годах в зависимости от климатических поясов:</w:t>
      </w:r>
    </w:p>
    <w:tbl>
      <w:tblPr>
        <w:tblW w:w="96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4681"/>
        <w:gridCol w:w="709"/>
        <w:gridCol w:w="851"/>
        <w:gridCol w:w="709"/>
        <w:gridCol w:w="852"/>
        <w:gridCol w:w="1276"/>
      </w:tblGrid>
      <w:tr w:rsidR="00B0694D" w:rsidRPr="00B0694D" w:rsidTr="00B0694D">
        <w:trPr>
          <w:trHeight w:val="272"/>
        </w:trPr>
        <w:tc>
          <w:tcPr>
            <w:tcW w:w="567" w:type="dxa"/>
            <w:vMerge w:val="restart"/>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b/>
                <w:sz w:val="20"/>
                <w:szCs w:val="20"/>
              </w:rPr>
            </w:pPr>
            <w:r w:rsidRPr="00B0694D">
              <w:rPr>
                <w:b/>
                <w:sz w:val="20"/>
                <w:szCs w:val="20"/>
              </w:rPr>
              <w:t xml:space="preserve">№ </w:t>
            </w:r>
          </w:p>
        </w:tc>
        <w:tc>
          <w:tcPr>
            <w:tcW w:w="4681" w:type="dxa"/>
            <w:vMerge w:val="restart"/>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b/>
                <w:sz w:val="20"/>
                <w:szCs w:val="20"/>
              </w:rPr>
            </w:pPr>
            <w:r w:rsidRPr="00B0694D">
              <w:rPr>
                <w:b/>
                <w:sz w:val="20"/>
                <w:szCs w:val="20"/>
              </w:rPr>
              <w:t>Наименование теплой спецодежды и теплой спецобуви</w:t>
            </w:r>
          </w:p>
        </w:tc>
        <w:tc>
          <w:tcPr>
            <w:tcW w:w="4397" w:type="dxa"/>
            <w:gridSpan w:val="5"/>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b/>
                <w:sz w:val="20"/>
                <w:szCs w:val="20"/>
              </w:rPr>
            </w:pPr>
            <w:r w:rsidRPr="00B0694D">
              <w:rPr>
                <w:b/>
                <w:sz w:val="20"/>
                <w:szCs w:val="20"/>
              </w:rPr>
              <w:t>Климатические пояса</w:t>
            </w:r>
          </w:p>
        </w:tc>
      </w:tr>
      <w:tr w:rsidR="00B0694D" w:rsidRPr="00B0694D" w:rsidTr="00B0694D">
        <w:trPr>
          <w:trHeight w:val="145"/>
        </w:trPr>
        <w:tc>
          <w:tcPr>
            <w:tcW w:w="567" w:type="dxa"/>
            <w:vMerge/>
            <w:tcBorders>
              <w:top w:val="single" w:sz="4" w:space="0" w:color="auto"/>
              <w:left w:val="single" w:sz="4" w:space="0" w:color="auto"/>
              <w:bottom w:val="single" w:sz="4" w:space="0" w:color="auto"/>
              <w:right w:val="single" w:sz="4" w:space="0" w:color="auto"/>
            </w:tcBorders>
            <w:vAlign w:val="center"/>
            <w:hideMark/>
          </w:tcPr>
          <w:p w:rsidR="00B0694D" w:rsidRPr="00B0694D" w:rsidRDefault="00B0694D" w:rsidP="00B0694D">
            <w:pPr>
              <w:rPr>
                <w:b/>
                <w:sz w:val="20"/>
                <w:szCs w:val="20"/>
              </w:rPr>
            </w:pPr>
          </w:p>
        </w:tc>
        <w:tc>
          <w:tcPr>
            <w:tcW w:w="4681" w:type="dxa"/>
            <w:vMerge/>
            <w:tcBorders>
              <w:top w:val="single" w:sz="4" w:space="0" w:color="auto"/>
              <w:left w:val="single" w:sz="4" w:space="0" w:color="auto"/>
              <w:bottom w:val="single" w:sz="4" w:space="0" w:color="auto"/>
              <w:right w:val="single" w:sz="4" w:space="0" w:color="auto"/>
            </w:tcBorders>
            <w:vAlign w:val="center"/>
            <w:hideMark/>
          </w:tcPr>
          <w:p w:rsidR="00B0694D" w:rsidRPr="00B0694D" w:rsidRDefault="00B0694D" w:rsidP="00B0694D">
            <w:pPr>
              <w:rPr>
                <w:b/>
                <w:sz w:val="20"/>
                <w:szCs w:val="20"/>
              </w:rPr>
            </w:pPr>
          </w:p>
        </w:tc>
        <w:tc>
          <w:tcPr>
            <w:tcW w:w="709"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b/>
                <w:sz w:val="20"/>
                <w:szCs w:val="20"/>
                <w:lang w:val="en-US"/>
              </w:rPr>
            </w:pPr>
            <w:r w:rsidRPr="00B0694D">
              <w:rPr>
                <w:b/>
                <w:sz w:val="20"/>
                <w:szCs w:val="20"/>
                <w:lang w:val="en-US"/>
              </w:rPr>
              <w:t>I</w:t>
            </w:r>
          </w:p>
        </w:tc>
        <w:tc>
          <w:tcPr>
            <w:tcW w:w="851"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b/>
                <w:sz w:val="20"/>
                <w:szCs w:val="20"/>
                <w:lang w:val="en-US"/>
              </w:rPr>
            </w:pPr>
            <w:r w:rsidRPr="00B0694D">
              <w:rPr>
                <w:b/>
                <w:sz w:val="20"/>
                <w:szCs w:val="20"/>
                <w:lang w:val="en-US"/>
              </w:rPr>
              <w:t>II</w:t>
            </w:r>
          </w:p>
        </w:tc>
        <w:tc>
          <w:tcPr>
            <w:tcW w:w="709"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b/>
                <w:sz w:val="20"/>
                <w:szCs w:val="20"/>
                <w:lang w:val="en-US"/>
              </w:rPr>
            </w:pPr>
            <w:r w:rsidRPr="00B0694D">
              <w:rPr>
                <w:b/>
                <w:sz w:val="20"/>
                <w:szCs w:val="20"/>
                <w:lang w:val="en-US"/>
              </w:rPr>
              <w:t>III</w:t>
            </w:r>
          </w:p>
        </w:tc>
        <w:tc>
          <w:tcPr>
            <w:tcW w:w="852"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b/>
                <w:sz w:val="20"/>
                <w:szCs w:val="20"/>
                <w:lang w:val="en-US"/>
              </w:rPr>
            </w:pPr>
            <w:r w:rsidRPr="00B0694D">
              <w:rPr>
                <w:b/>
                <w:sz w:val="20"/>
                <w:szCs w:val="20"/>
                <w:lang w:val="en-US"/>
              </w:rPr>
              <w:t>IV</w:t>
            </w:r>
          </w:p>
        </w:tc>
        <w:tc>
          <w:tcPr>
            <w:tcW w:w="1276"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b/>
                <w:sz w:val="20"/>
                <w:szCs w:val="20"/>
              </w:rPr>
            </w:pPr>
            <w:r w:rsidRPr="00B0694D">
              <w:rPr>
                <w:b/>
                <w:sz w:val="20"/>
                <w:szCs w:val="20"/>
              </w:rPr>
              <w:t>Особый</w:t>
            </w:r>
          </w:p>
        </w:tc>
      </w:tr>
      <w:tr w:rsidR="00B0694D" w:rsidRPr="00B0694D" w:rsidTr="00B0694D">
        <w:trPr>
          <w:trHeight w:val="191"/>
        </w:trPr>
        <w:tc>
          <w:tcPr>
            <w:tcW w:w="567" w:type="dxa"/>
            <w:tcBorders>
              <w:top w:val="single" w:sz="4" w:space="0" w:color="auto"/>
              <w:left w:val="single" w:sz="4" w:space="0" w:color="auto"/>
              <w:bottom w:val="single" w:sz="4" w:space="0" w:color="auto"/>
              <w:right w:val="single" w:sz="4" w:space="0" w:color="auto"/>
            </w:tcBorders>
          </w:tcPr>
          <w:p w:rsidR="00B0694D" w:rsidRPr="00B0694D" w:rsidRDefault="00B0694D" w:rsidP="00FF675E">
            <w:pPr>
              <w:numPr>
                <w:ilvl w:val="0"/>
                <w:numId w:val="28"/>
              </w:numPr>
              <w:contextualSpacing/>
              <w:jc w:val="both"/>
              <w:rPr>
                <w:sz w:val="20"/>
                <w:szCs w:val="20"/>
              </w:rPr>
            </w:pPr>
          </w:p>
        </w:tc>
        <w:tc>
          <w:tcPr>
            <w:tcW w:w="4681"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rPr>
                <w:b/>
                <w:sz w:val="20"/>
                <w:szCs w:val="20"/>
              </w:rPr>
            </w:pPr>
            <w:r w:rsidRPr="00B0694D">
              <w:rPr>
                <w:b/>
                <w:sz w:val="20"/>
                <w:szCs w:val="20"/>
              </w:rPr>
              <w:t>Куртка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3</w:t>
            </w:r>
          </w:p>
        </w:tc>
        <w:tc>
          <w:tcPr>
            <w:tcW w:w="851"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2</w:t>
            </w:r>
          </w:p>
        </w:tc>
        <w:tc>
          <w:tcPr>
            <w:tcW w:w="852"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1,5</w:t>
            </w:r>
          </w:p>
        </w:tc>
        <w:tc>
          <w:tcPr>
            <w:tcW w:w="1276"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1,5</w:t>
            </w:r>
          </w:p>
        </w:tc>
      </w:tr>
      <w:tr w:rsidR="00B0694D" w:rsidRPr="00B0694D" w:rsidTr="00B0694D">
        <w:trPr>
          <w:trHeight w:val="341"/>
        </w:trPr>
        <w:tc>
          <w:tcPr>
            <w:tcW w:w="567" w:type="dxa"/>
            <w:tcBorders>
              <w:top w:val="single" w:sz="4" w:space="0" w:color="auto"/>
              <w:left w:val="single" w:sz="4" w:space="0" w:color="auto"/>
              <w:bottom w:val="single" w:sz="4" w:space="0" w:color="auto"/>
              <w:right w:val="single" w:sz="4" w:space="0" w:color="auto"/>
            </w:tcBorders>
          </w:tcPr>
          <w:p w:rsidR="00B0694D" w:rsidRPr="00B0694D" w:rsidRDefault="00B0694D" w:rsidP="00FF675E">
            <w:pPr>
              <w:numPr>
                <w:ilvl w:val="0"/>
                <w:numId w:val="28"/>
              </w:numPr>
              <w:contextualSpacing/>
              <w:jc w:val="both"/>
              <w:rPr>
                <w:sz w:val="20"/>
                <w:szCs w:val="20"/>
              </w:rPr>
            </w:pPr>
          </w:p>
        </w:tc>
        <w:tc>
          <w:tcPr>
            <w:tcW w:w="4681"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rPr>
                <w:b/>
                <w:sz w:val="20"/>
                <w:szCs w:val="20"/>
              </w:rPr>
            </w:pPr>
            <w:r w:rsidRPr="00B0694D">
              <w:rPr>
                <w:b/>
                <w:sz w:val="20"/>
                <w:szCs w:val="20"/>
              </w:rPr>
              <w:t>Брюки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3</w:t>
            </w:r>
          </w:p>
        </w:tc>
        <w:tc>
          <w:tcPr>
            <w:tcW w:w="851"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2</w:t>
            </w:r>
          </w:p>
        </w:tc>
        <w:tc>
          <w:tcPr>
            <w:tcW w:w="852"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1,5</w:t>
            </w:r>
          </w:p>
        </w:tc>
        <w:tc>
          <w:tcPr>
            <w:tcW w:w="1276"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1,5</w:t>
            </w:r>
          </w:p>
        </w:tc>
      </w:tr>
      <w:tr w:rsidR="00B0694D" w:rsidRPr="00B0694D" w:rsidTr="00B0694D">
        <w:trPr>
          <w:trHeight w:val="275"/>
        </w:trPr>
        <w:tc>
          <w:tcPr>
            <w:tcW w:w="567" w:type="dxa"/>
            <w:tcBorders>
              <w:top w:val="single" w:sz="4" w:space="0" w:color="auto"/>
              <w:left w:val="single" w:sz="4" w:space="0" w:color="auto"/>
              <w:bottom w:val="single" w:sz="4" w:space="0" w:color="auto"/>
              <w:right w:val="single" w:sz="4" w:space="0" w:color="auto"/>
            </w:tcBorders>
          </w:tcPr>
          <w:p w:rsidR="00B0694D" w:rsidRPr="00B0694D" w:rsidRDefault="00B0694D" w:rsidP="00FF675E">
            <w:pPr>
              <w:numPr>
                <w:ilvl w:val="0"/>
                <w:numId w:val="28"/>
              </w:numPr>
              <w:contextualSpacing/>
              <w:jc w:val="both"/>
              <w:rPr>
                <w:sz w:val="20"/>
                <w:szCs w:val="20"/>
              </w:rPr>
            </w:pPr>
          </w:p>
        </w:tc>
        <w:tc>
          <w:tcPr>
            <w:tcW w:w="4681"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rPr>
                <w:b/>
                <w:sz w:val="20"/>
                <w:szCs w:val="20"/>
              </w:rPr>
            </w:pPr>
            <w:r w:rsidRPr="00B0694D">
              <w:rPr>
                <w:b/>
                <w:sz w:val="20"/>
                <w:szCs w:val="20"/>
              </w:rPr>
              <w:t>Костюм зимний для сварщиков</w:t>
            </w:r>
          </w:p>
        </w:tc>
        <w:tc>
          <w:tcPr>
            <w:tcW w:w="709"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3</w:t>
            </w:r>
          </w:p>
        </w:tc>
        <w:tc>
          <w:tcPr>
            <w:tcW w:w="851"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2</w:t>
            </w:r>
          </w:p>
        </w:tc>
        <w:tc>
          <w:tcPr>
            <w:tcW w:w="852"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1,5</w:t>
            </w:r>
          </w:p>
        </w:tc>
        <w:tc>
          <w:tcPr>
            <w:tcW w:w="1276"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1,5</w:t>
            </w:r>
          </w:p>
        </w:tc>
      </w:tr>
      <w:tr w:rsidR="00B0694D" w:rsidRPr="00B0694D" w:rsidTr="00B0694D">
        <w:trPr>
          <w:trHeight w:val="279"/>
        </w:trPr>
        <w:tc>
          <w:tcPr>
            <w:tcW w:w="567" w:type="dxa"/>
            <w:tcBorders>
              <w:top w:val="single" w:sz="4" w:space="0" w:color="auto"/>
              <w:left w:val="single" w:sz="4" w:space="0" w:color="auto"/>
              <w:bottom w:val="single" w:sz="4" w:space="0" w:color="auto"/>
              <w:right w:val="single" w:sz="4" w:space="0" w:color="auto"/>
            </w:tcBorders>
          </w:tcPr>
          <w:p w:rsidR="00B0694D" w:rsidRPr="00B0694D" w:rsidRDefault="00B0694D" w:rsidP="00FF675E">
            <w:pPr>
              <w:numPr>
                <w:ilvl w:val="0"/>
                <w:numId w:val="28"/>
              </w:numPr>
              <w:contextualSpacing/>
              <w:jc w:val="both"/>
              <w:rPr>
                <w:sz w:val="20"/>
                <w:szCs w:val="20"/>
              </w:rPr>
            </w:pPr>
          </w:p>
        </w:tc>
        <w:tc>
          <w:tcPr>
            <w:tcW w:w="4681"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rPr>
                <w:b/>
                <w:sz w:val="20"/>
                <w:szCs w:val="20"/>
              </w:rPr>
            </w:pPr>
            <w:r w:rsidRPr="00B0694D">
              <w:rPr>
                <w:b/>
                <w:sz w:val="20"/>
                <w:szCs w:val="20"/>
              </w:rPr>
              <w:t>Костюм сигнальный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3</w:t>
            </w:r>
          </w:p>
        </w:tc>
        <w:tc>
          <w:tcPr>
            <w:tcW w:w="851"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2,5</w:t>
            </w:r>
          </w:p>
        </w:tc>
        <w:tc>
          <w:tcPr>
            <w:tcW w:w="709"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2</w:t>
            </w:r>
          </w:p>
        </w:tc>
        <w:tc>
          <w:tcPr>
            <w:tcW w:w="852"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1,5</w:t>
            </w:r>
          </w:p>
        </w:tc>
        <w:tc>
          <w:tcPr>
            <w:tcW w:w="1276"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1,5</w:t>
            </w:r>
          </w:p>
        </w:tc>
      </w:tr>
      <w:tr w:rsidR="00B0694D" w:rsidRPr="00B0694D" w:rsidTr="00B0694D">
        <w:trPr>
          <w:trHeight w:val="272"/>
        </w:trPr>
        <w:tc>
          <w:tcPr>
            <w:tcW w:w="567" w:type="dxa"/>
            <w:tcBorders>
              <w:top w:val="single" w:sz="4" w:space="0" w:color="auto"/>
              <w:left w:val="single" w:sz="4" w:space="0" w:color="auto"/>
              <w:bottom w:val="single" w:sz="4" w:space="0" w:color="auto"/>
              <w:right w:val="single" w:sz="4" w:space="0" w:color="auto"/>
            </w:tcBorders>
          </w:tcPr>
          <w:p w:rsidR="00B0694D" w:rsidRPr="00B0694D" w:rsidRDefault="00B0694D" w:rsidP="00FF675E">
            <w:pPr>
              <w:numPr>
                <w:ilvl w:val="0"/>
                <w:numId w:val="28"/>
              </w:numPr>
              <w:contextualSpacing/>
              <w:jc w:val="both"/>
              <w:rPr>
                <w:sz w:val="20"/>
                <w:szCs w:val="20"/>
              </w:rPr>
            </w:pPr>
          </w:p>
        </w:tc>
        <w:tc>
          <w:tcPr>
            <w:tcW w:w="4681"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rPr>
                <w:b/>
                <w:sz w:val="20"/>
                <w:szCs w:val="20"/>
              </w:rPr>
            </w:pPr>
            <w:r w:rsidRPr="00B0694D">
              <w:rPr>
                <w:b/>
                <w:sz w:val="20"/>
                <w:szCs w:val="20"/>
              </w:rPr>
              <w:t>Валенки</w:t>
            </w:r>
          </w:p>
        </w:tc>
        <w:tc>
          <w:tcPr>
            <w:tcW w:w="709"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4</w:t>
            </w:r>
          </w:p>
        </w:tc>
        <w:tc>
          <w:tcPr>
            <w:tcW w:w="851"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3</w:t>
            </w:r>
          </w:p>
        </w:tc>
        <w:tc>
          <w:tcPr>
            <w:tcW w:w="709"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2,5</w:t>
            </w:r>
          </w:p>
        </w:tc>
        <w:tc>
          <w:tcPr>
            <w:tcW w:w="852"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2</w:t>
            </w:r>
          </w:p>
        </w:tc>
        <w:tc>
          <w:tcPr>
            <w:tcW w:w="1276"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2</w:t>
            </w:r>
          </w:p>
        </w:tc>
      </w:tr>
      <w:tr w:rsidR="00B0694D" w:rsidRPr="00B0694D" w:rsidTr="00B0694D">
        <w:trPr>
          <w:trHeight w:val="132"/>
        </w:trPr>
        <w:tc>
          <w:tcPr>
            <w:tcW w:w="567" w:type="dxa"/>
            <w:tcBorders>
              <w:top w:val="single" w:sz="4" w:space="0" w:color="auto"/>
              <w:left w:val="single" w:sz="4" w:space="0" w:color="auto"/>
              <w:bottom w:val="single" w:sz="4" w:space="0" w:color="auto"/>
              <w:right w:val="single" w:sz="4" w:space="0" w:color="auto"/>
            </w:tcBorders>
          </w:tcPr>
          <w:p w:rsidR="00B0694D" w:rsidRPr="00B0694D" w:rsidRDefault="00B0694D" w:rsidP="00FF675E">
            <w:pPr>
              <w:numPr>
                <w:ilvl w:val="0"/>
                <w:numId w:val="28"/>
              </w:numPr>
              <w:contextualSpacing/>
              <w:jc w:val="both"/>
              <w:rPr>
                <w:sz w:val="20"/>
                <w:szCs w:val="20"/>
              </w:rPr>
            </w:pPr>
          </w:p>
        </w:tc>
        <w:tc>
          <w:tcPr>
            <w:tcW w:w="4681"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rPr>
                <w:b/>
                <w:sz w:val="20"/>
                <w:szCs w:val="20"/>
              </w:rPr>
            </w:pPr>
            <w:r w:rsidRPr="00B0694D">
              <w:rPr>
                <w:b/>
                <w:sz w:val="20"/>
                <w:szCs w:val="20"/>
              </w:rPr>
              <w:t>Сапоги кожаные утепленные</w:t>
            </w:r>
          </w:p>
        </w:tc>
        <w:tc>
          <w:tcPr>
            <w:tcW w:w="709"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4</w:t>
            </w:r>
          </w:p>
        </w:tc>
        <w:tc>
          <w:tcPr>
            <w:tcW w:w="851"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3</w:t>
            </w:r>
          </w:p>
        </w:tc>
        <w:tc>
          <w:tcPr>
            <w:tcW w:w="709"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2,5</w:t>
            </w:r>
          </w:p>
        </w:tc>
        <w:tc>
          <w:tcPr>
            <w:tcW w:w="852"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2</w:t>
            </w:r>
          </w:p>
        </w:tc>
        <w:tc>
          <w:tcPr>
            <w:tcW w:w="1276"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2</w:t>
            </w:r>
          </w:p>
        </w:tc>
      </w:tr>
      <w:tr w:rsidR="00B0694D" w:rsidRPr="00B0694D" w:rsidTr="00B0694D">
        <w:trPr>
          <w:trHeight w:val="268"/>
        </w:trPr>
        <w:tc>
          <w:tcPr>
            <w:tcW w:w="567" w:type="dxa"/>
            <w:tcBorders>
              <w:top w:val="single" w:sz="4" w:space="0" w:color="auto"/>
              <w:left w:val="single" w:sz="4" w:space="0" w:color="auto"/>
              <w:bottom w:val="single" w:sz="4" w:space="0" w:color="auto"/>
              <w:right w:val="single" w:sz="4" w:space="0" w:color="auto"/>
            </w:tcBorders>
          </w:tcPr>
          <w:p w:rsidR="00B0694D" w:rsidRPr="00B0694D" w:rsidRDefault="00B0694D" w:rsidP="00FF675E">
            <w:pPr>
              <w:numPr>
                <w:ilvl w:val="0"/>
                <w:numId w:val="28"/>
              </w:numPr>
              <w:contextualSpacing/>
              <w:jc w:val="both"/>
              <w:rPr>
                <w:sz w:val="20"/>
                <w:szCs w:val="20"/>
              </w:rPr>
            </w:pPr>
          </w:p>
        </w:tc>
        <w:tc>
          <w:tcPr>
            <w:tcW w:w="4681"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rPr>
                <w:b/>
                <w:sz w:val="20"/>
                <w:szCs w:val="20"/>
              </w:rPr>
            </w:pPr>
            <w:r w:rsidRPr="00B0694D">
              <w:rPr>
                <w:b/>
                <w:sz w:val="20"/>
                <w:szCs w:val="20"/>
              </w:rPr>
              <w:t>Сапоги кожаные с жестким подноском</w:t>
            </w:r>
          </w:p>
        </w:tc>
        <w:tc>
          <w:tcPr>
            <w:tcW w:w="709"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4</w:t>
            </w:r>
          </w:p>
        </w:tc>
        <w:tc>
          <w:tcPr>
            <w:tcW w:w="851"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3</w:t>
            </w:r>
          </w:p>
        </w:tc>
        <w:tc>
          <w:tcPr>
            <w:tcW w:w="709"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2,5</w:t>
            </w:r>
          </w:p>
        </w:tc>
        <w:tc>
          <w:tcPr>
            <w:tcW w:w="852"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2</w:t>
            </w:r>
          </w:p>
        </w:tc>
        <w:tc>
          <w:tcPr>
            <w:tcW w:w="1276" w:type="dxa"/>
            <w:tcBorders>
              <w:top w:val="single" w:sz="4" w:space="0" w:color="auto"/>
              <w:left w:val="single" w:sz="4" w:space="0" w:color="auto"/>
              <w:bottom w:val="single" w:sz="4" w:space="0" w:color="auto"/>
              <w:right w:val="single" w:sz="4" w:space="0" w:color="auto"/>
            </w:tcBorders>
            <w:hideMark/>
          </w:tcPr>
          <w:p w:rsidR="00B0694D" w:rsidRPr="00B0694D" w:rsidRDefault="00B0694D" w:rsidP="00B0694D">
            <w:pPr>
              <w:jc w:val="center"/>
              <w:rPr>
                <w:sz w:val="20"/>
                <w:szCs w:val="20"/>
              </w:rPr>
            </w:pPr>
            <w:r w:rsidRPr="00B0694D">
              <w:rPr>
                <w:sz w:val="20"/>
                <w:szCs w:val="20"/>
              </w:rPr>
              <w:t>2</w:t>
            </w:r>
          </w:p>
        </w:tc>
      </w:tr>
    </w:tbl>
    <w:p w:rsidR="00B0694D" w:rsidRDefault="00B0694D" w:rsidP="00B0694D">
      <w:pPr>
        <w:jc w:val="both"/>
        <w:rPr>
          <w:rFonts w:eastAsia="Calibri"/>
          <w:b/>
          <w:sz w:val="20"/>
          <w:szCs w:val="20"/>
          <w:lang w:eastAsia="en-US"/>
        </w:rPr>
      </w:pPr>
    </w:p>
    <w:p w:rsidR="00B0694D" w:rsidRPr="00B0694D" w:rsidRDefault="00B0694D" w:rsidP="00B0694D">
      <w:pPr>
        <w:jc w:val="both"/>
        <w:rPr>
          <w:rFonts w:eastAsia="Calibri"/>
          <w:b/>
          <w:sz w:val="20"/>
          <w:szCs w:val="20"/>
          <w:lang w:eastAsia="en-US"/>
        </w:rPr>
      </w:pPr>
      <w:r w:rsidRPr="00B0694D">
        <w:rPr>
          <w:rFonts w:eastAsia="Calibri"/>
          <w:b/>
          <w:sz w:val="20"/>
          <w:szCs w:val="20"/>
          <w:lang w:eastAsia="en-US"/>
        </w:rPr>
        <w:t>Основание: Приказ Минздравсоцразвития РФ от 01.10.2008 г. № 541н «Об утверждении норм бесплатной выдачи сертифицированных специальной одежды, специальной обуви и других средств индивидуальной защиты работникам сквозных профессий индивидуальной защиты»</w:t>
      </w:r>
    </w:p>
    <w:p w:rsidR="00B0694D" w:rsidRPr="00B0694D" w:rsidRDefault="00B0694D" w:rsidP="00B0694D">
      <w:pPr>
        <w:widowControl w:val="0"/>
        <w:shd w:val="clear" w:color="auto" w:fill="FFFFFF"/>
        <w:tabs>
          <w:tab w:val="left" w:pos="1109"/>
        </w:tabs>
        <w:autoSpaceDE w:val="0"/>
        <w:autoSpaceDN w:val="0"/>
        <w:adjustRightInd w:val="0"/>
        <w:ind w:right="-1"/>
        <w:rPr>
          <w:b/>
          <w:spacing w:val="9"/>
          <w:sz w:val="28"/>
          <w:szCs w:val="28"/>
        </w:rPr>
      </w:pPr>
      <w:r w:rsidRPr="00B0694D">
        <w:rPr>
          <w:b/>
          <w:spacing w:val="-20"/>
        </w:rPr>
        <w:t xml:space="preserve"> </w:t>
      </w:r>
    </w:p>
    <w:p w:rsidR="00B241C4" w:rsidRPr="00B77054" w:rsidRDefault="00B241C4" w:rsidP="00B241C4">
      <w:pPr>
        <w:widowControl w:val="0"/>
        <w:shd w:val="clear" w:color="auto" w:fill="FFFFFF"/>
        <w:tabs>
          <w:tab w:val="left" w:pos="1109"/>
        </w:tabs>
        <w:autoSpaceDE w:val="0"/>
        <w:autoSpaceDN w:val="0"/>
        <w:adjustRightInd w:val="0"/>
        <w:ind w:right="-1"/>
        <w:jc w:val="right"/>
        <w:rPr>
          <w:b/>
          <w:i/>
          <w:spacing w:val="9"/>
        </w:rPr>
      </w:pPr>
      <w:r w:rsidRPr="00B77054">
        <w:rPr>
          <w:b/>
          <w:i/>
          <w:spacing w:val="9"/>
        </w:rPr>
        <w:t>Приложение №</w:t>
      </w:r>
      <w:r>
        <w:rPr>
          <w:b/>
          <w:i/>
          <w:spacing w:val="9"/>
        </w:rPr>
        <w:t>2</w:t>
      </w:r>
      <w:r w:rsidR="00200684">
        <w:rPr>
          <w:b/>
          <w:i/>
          <w:spacing w:val="9"/>
        </w:rPr>
        <w:t>3</w:t>
      </w:r>
    </w:p>
    <w:tbl>
      <w:tblPr>
        <w:tblW w:w="10100" w:type="dxa"/>
        <w:tblInd w:w="108" w:type="dxa"/>
        <w:tblLook w:val="04A0"/>
      </w:tblPr>
      <w:tblGrid>
        <w:gridCol w:w="4962"/>
        <w:gridCol w:w="5138"/>
      </w:tblGrid>
      <w:tr w:rsidR="00B241C4" w:rsidRPr="009D31C8" w:rsidTr="009F3507">
        <w:tc>
          <w:tcPr>
            <w:tcW w:w="4962" w:type="dxa"/>
            <w:vAlign w:val="center"/>
          </w:tcPr>
          <w:p w:rsidR="00B241C4" w:rsidRPr="00901CD2" w:rsidRDefault="00B241C4" w:rsidP="00B241C4">
            <w:pPr>
              <w:contextualSpacing/>
              <w:rPr>
                <w:b/>
                <w:lang w:eastAsia="en-US"/>
              </w:rPr>
            </w:pPr>
            <w:r w:rsidRPr="00901CD2">
              <w:rPr>
                <w:b/>
                <w:lang w:eastAsia="en-US"/>
              </w:rPr>
              <w:t>Мотивированное мнение</w:t>
            </w:r>
          </w:p>
          <w:p w:rsidR="00B241C4" w:rsidRPr="00901CD2" w:rsidRDefault="00B241C4" w:rsidP="00B241C4">
            <w:pPr>
              <w:contextualSpacing/>
              <w:rPr>
                <w:lang w:eastAsia="en-US"/>
              </w:rPr>
            </w:pPr>
            <w:r w:rsidRPr="00901CD2">
              <w:rPr>
                <w:lang w:eastAsia="en-US"/>
              </w:rPr>
              <w:t>первичной профсоюзной организации</w:t>
            </w:r>
          </w:p>
          <w:p w:rsidR="00B241C4" w:rsidRPr="00901CD2" w:rsidRDefault="00B241C4" w:rsidP="00B241C4">
            <w:pPr>
              <w:contextualSpacing/>
              <w:rPr>
                <w:lang w:eastAsia="en-US"/>
              </w:rPr>
            </w:pPr>
            <w:r w:rsidRPr="00901CD2">
              <w:rPr>
                <w:lang w:eastAsia="en-US"/>
              </w:rPr>
              <w:t xml:space="preserve">МАДОУ «Детский сад </w:t>
            </w:r>
            <w:r w:rsidR="004C2A0A">
              <w:rPr>
                <w:lang w:eastAsia="en-US"/>
              </w:rPr>
              <w:t>№161</w:t>
            </w:r>
            <w:r w:rsidRPr="00901CD2">
              <w:rPr>
                <w:lang w:eastAsia="en-US"/>
              </w:rPr>
              <w:t>»</w:t>
            </w:r>
          </w:p>
          <w:p w:rsidR="00B241C4" w:rsidRPr="00901CD2" w:rsidRDefault="00B241C4" w:rsidP="00B241C4">
            <w:pPr>
              <w:contextualSpacing/>
              <w:rPr>
                <w:lang w:eastAsia="en-US"/>
              </w:rPr>
            </w:pPr>
            <w:r w:rsidRPr="00901CD2">
              <w:rPr>
                <w:lang w:eastAsia="en-US"/>
              </w:rPr>
              <w:t>Протокол № ___ от «___» _______20___г.</w:t>
            </w:r>
          </w:p>
          <w:p w:rsidR="00B241C4" w:rsidRPr="00901CD2" w:rsidRDefault="00B241C4" w:rsidP="00B241C4">
            <w:pPr>
              <w:contextualSpacing/>
              <w:jc w:val="both"/>
              <w:rPr>
                <w:bCs/>
                <w:lang w:eastAsia="en-US"/>
              </w:rPr>
            </w:pPr>
          </w:p>
          <w:p w:rsidR="00B241C4" w:rsidRPr="009D31C8" w:rsidRDefault="00B241C4" w:rsidP="00C4135A">
            <w:pPr>
              <w:tabs>
                <w:tab w:val="center" w:pos="4677"/>
                <w:tab w:val="right" w:pos="9355"/>
              </w:tabs>
            </w:pPr>
            <w:r>
              <w:rPr>
                <w:bCs/>
                <w:lang w:eastAsia="en-US"/>
              </w:rPr>
              <w:t xml:space="preserve">Председатель </w:t>
            </w:r>
            <w:r w:rsidR="001F6C44">
              <w:rPr>
                <w:bCs/>
                <w:lang w:eastAsia="en-US"/>
              </w:rPr>
              <w:t xml:space="preserve">первичной </w:t>
            </w:r>
            <w:r w:rsidR="00C4135A">
              <w:rPr>
                <w:bCs/>
                <w:lang w:eastAsia="en-US"/>
              </w:rPr>
              <w:t>профсоюзной организации</w:t>
            </w:r>
            <w:r>
              <w:rPr>
                <w:bCs/>
                <w:lang w:eastAsia="en-US"/>
              </w:rPr>
              <w:t xml:space="preserve"> _________</w:t>
            </w:r>
            <w:r w:rsidRPr="00901CD2">
              <w:rPr>
                <w:bCs/>
                <w:lang w:eastAsia="en-US"/>
              </w:rPr>
              <w:t xml:space="preserve"> </w:t>
            </w:r>
            <w:r w:rsidR="0011521B">
              <w:rPr>
                <w:bCs/>
                <w:lang w:eastAsia="en-US"/>
              </w:rPr>
              <w:t>С.И.Мингазова</w:t>
            </w:r>
          </w:p>
        </w:tc>
        <w:tc>
          <w:tcPr>
            <w:tcW w:w="5138" w:type="dxa"/>
          </w:tcPr>
          <w:p w:rsidR="00B241C4" w:rsidRPr="004F3941" w:rsidRDefault="004F3941" w:rsidP="009F3507">
            <w:pPr>
              <w:tabs>
                <w:tab w:val="center" w:pos="4677"/>
                <w:tab w:val="right" w:pos="9355"/>
              </w:tabs>
              <w:ind w:left="601"/>
              <w:rPr>
                <w:b/>
              </w:rPr>
            </w:pPr>
            <w:r>
              <w:rPr>
                <w:b/>
              </w:rPr>
              <w:t>УТВЕРЖДАЮ</w:t>
            </w:r>
          </w:p>
          <w:p w:rsidR="00B241C4" w:rsidRPr="009D31C8" w:rsidRDefault="00B241C4" w:rsidP="009F3507">
            <w:pPr>
              <w:tabs>
                <w:tab w:val="center" w:pos="4677"/>
                <w:tab w:val="right" w:pos="9355"/>
              </w:tabs>
              <w:ind w:left="601"/>
            </w:pPr>
            <w:r w:rsidRPr="009D31C8">
              <w:t>Заведующ</w:t>
            </w:r>
            <w:r>
              <w:t>ий</w:t>
            </w:r>
            <w:r w:rsidRPr="009D31C8">
              <w:t xml:space="preserve"> </w:t>
            </w:r>
          </w:p>
          <w:p w:rsidR="00B241C4" w:rsidRPr="009D31C8" w:rsidRDefault="00B241C4" w:rsidP="009F3507">
            <w:pPr>
              <w:tabs>
                <w:tab w:val="center" w:pos="4677"/>
                <w:tab w:val="right" w:pos="9355"/>
              </w:tabs>
              <w:ind w:left="601"/>
            </w:pPr>
            <w:r w:rsidRPr="009D31C8">
              <w:t xml:space="preserve">МАДОУ «Детский сад </w:t>
            </w:r>
            <w:r w:rsidR="004C2A0A">
              <w:t>№161</w:t>
            </w:r>
            <w:r w:rsidRPr="009D31C8">
              <w:t>»</w:t>
            </w:r>
          </w:p>
          <w:p w:rsidR="00B241C4" w:rsidRPr="009D31C8" w:rsidRDefault="00B241C4" w:rsidP="009F3507">
            <w:pPr>
              <w:tabs>
                <w:tab w:val="center" w:pos="4677"/>
                <w:tab w:val="right" w:pos="9355"/>
              </w:tabs>
              <w:ind w:left="601"/>
            </w:pPr>
          </w:p>
          <w:p w:rsidR="00B241C4" w:rsidRPr="00C309E8" w:rsidRDefault="00B241C4" w:rsidP="009F3507">
            <w:pPr>
              <w:tabs>
                <w:tab w:val="left" w:pos="142"/>
                <w:tab w:val="center" w:pos="4677"/>
                <w:tab w:val="right" w:pos="9355"/>
              </w:tabs>
              <w:spacing w:after="225"/>
              <w:ind w:left="601"/>
              <w:contextualSpacing/>
              <w:textAlignment w:val="baseline"/>
              <w:rPr>
                <w:color w:val="FF0000"/>
              </w:rPr>
            </w:pPr>
            <w:r w:rsidRPr="009D31C8">
              <w:t xml:space="preserve">___________ </w:t>
            </w:r>
            <w:r w:rsidR="0011521B">
              <w:t>Л.В.Мамонова</w:t>
            </w:r>
          </w:p>
        </w:tc>
      </w:tr>
    </w:tbl>
    <w:p w:rsidR="00B241C4" w:rsidRDefault="004F3941" w:rsidP="00B241C4">
      <w:pPr>
        <w:ind w:left="-567" w:firstLine="283"/>
      </w:pPr>
      <w:r>
        <w:rPr>
          <w:rFonts w:eastAsia="Calibri"/>
          <w:lang w:eastAsia="en-US"/>
        </w:rPr>
        <w:tab/>
      </w:r>
      <w:r>
        <w:rPr>
          <w:rFonts w:eastAsia="Calibri"/>
          <w:lang w:eastAsia="en-US"/>
        </w:rPr>
        <w:tab/>
      </w:r>
      <w:r>
        <w:rPr>
          <w:rFonts w:eastAsia="Calibri"/>
          <w:lang w:eastAsia="en-US"/>
        </w:rPr>
        <w:tab/>
      </w:r>
      <w:r>
        <w:rPr>
          <w:rFonts w:eastAsia="Calibri"/>
          <w:lang w:eastAsia="en-US"/>
        </w:rPr>
        <w:tab/>
      </w:r>
      <w:r>
        <w:rPr>
          <w:rFonts w:eastAsia="Calibri"/>
          <w:lang w:eastAsia="en-US"/>
        </w:rPr>
        <w:tab/>
      </w:r>
      <w:r w:rsidR="00B241C4">
        <w:rPr>
          <w:rFonts w:eastAsia="Calibri"/>
          <w:lang w:eastAsia="en-US"/>
        </w:rPr>
        <w:tab/>
      </w:r>
      <w:r w:rsidR="00B241C4">
        <w:rPr>
          <w:rFonts w:eastAsia="Calibri"/>
          <w:lang w:eastAsia="en-US"/>
        </w:rPr>
        <w:tab/>
      </w:r>
      <w:r w:rsidR="00B241C4">
        <w:rPr>
          <w:rFonts w:eastAsia="Calibri"/>
          <w:lang w:eastAsia="en-US"/>
        </w:rPr>
        <w:tab/>
        <w:t xml:space="preserve">           Приказ № ____ от ___________20___ г.</w:t>
      </w:r>
    </w:p>
    <w:p w:rsidR="00B241C4" w:rsidRDefault="00B241C4" w:rsidP="00B241C4">
      <w:pPr>
        <w:jc w:val="right"/>
        <w:rPr>
          <w:rFonts w:eastAsia="Calibri"/>
          <w:b/>
          <w:lang w:eastAsia="en-US"/>
        </w:rPr>
      </w:pPr>
    </w:p>
    <w:p w:rsidR="00B241C4" w:rsidRDefault="00B241C4" w:rsidP="00B241C4">
      <w:pPr>
        <w:widowControl w:val="0"/>
        <w:shd w:val="clear" w:color="auto" w:fill="FFFFFF"/>
        <w:tabs>
          <w:tab w:val="left" w:pos="1109"/>
        </w:tabs>
        <w:autoSpaceDE w:val="0"/>
        <w:autoSpaceDN w:val="0"/>
        <w:adjustRightInd w:val="0"/>
        <w:ind w:right="-1"/>
        <w:jc w:val="center"/>
        <w:rPr>
          <w:b/>
          <w:spacing w:val="9"/>
        </w:rPr>
      </w:pPr>
    </w:p>
    <w:p w:rsidR="00B241C4" w:rsidRDefault="00B241C4" w:rsidP="00B241C4">
      <w:pPr>
        <w:widowControl w:val="0"/>
        <w:shd w:val="clear" w:color="auto" w:fill="FFFFFF"/>
        <w:tabs>
          <w:tab w:val="left" w:pos="1109"/>
        </w:tabs>
        <w:autoSpaceDE w:val="0"/>
        <w:autoSpaceDN w:val="0"/>
        <w:adjustRightInd w:val="0"/>
        <w:ind w:right="-1"/>
        <w:jc w:val="center"/>
        <w:rPr>
          <w:b/>
          <w:spacing w:val="9"/>
        </w:rPr>
      </w:pPr>
      <w:r>
        <w:rPr>
          <w:b/>
          <w:spacing w:val="9"/>
        </w:rPr>
        <w:t>Перечень</w:t>
      </w:r>
    </w:p>
    <w:p w:rsidR="00B241C4" w:rsidRDefault="00B241C4" w:rsidP="00B241C4">
      <w:pPr>
        <w:widowControl w:val="0"/>
        <w:shd w:val="clear" w:color="auto" w:fill="FFFFFF"/>
        <w:tabs>
          <w:tab w:val="left" w:pos="1109"/>
        </w:tabs>
        <w:autoSpaceDE w:val="0"/>
        <w:autoSpaceDN w:val="0"/>
        <w:adjustRightInd w:val="0"/>
        <w:ind w:right="-1"/>
        <w:jc w:val="center"/>
        <w:rPr>
          <w:b/>
          <w:spacing w:val="2"/>
        </w:rPr>
      </w:pPr>
      <w:r>
        <w:rPr>
          <w:b/>
          <w:spacing w:val="9"/>
        </w:rPr>
        <w:t>профессий (должностей) и работ, дающих право на получение бесплатного мыла, смывающих и обезвреживающих средств</w:t>
      </w:r>
    </w:p>
    <w:p w:rsidR="00B241C4" w:rsidRDefault="00B241C4" w:rsidP="00B241C4">
      <w:pPr>
        <w:widowControl w:val="0"/>
        <w:shd w:val="clear" w:color="auto" w:fill="FFFFFF"/>
        <w:tabs>
          <w:tab w:val="left" w:pos="1109"/>
        </w:tabs>
        <w:autoSpaceDE w:val="0"/>
        <w:autoSpaceDN w:val="0"/>
        <w:adjustRightInd w:val="0"/>
        <w:ind w:right="-1"/>
        <w:jc w:val="center"/>
        <w:rPr>
          <w:b/>
          <w:spacing w:val="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55"/>
        <w:gridCol w:w="3831"/>
        <w:gridCol w:w="3260"/>
        <w:gridCol w:w="1525"/>
      </w:tblGrid>
      <w:tr w:rsidR="00B241C4" w:rsidTr="009F3507">
        <w:trPr>
          <w:trHeight w:val="940"/>
        </w:trPr>
        <w:tc>
          <w:tcPr>
            <w:tcW w:w="955" w:type="dxa"/>
            <w:tcBorders>
              <w:top w:val="single" w:sz="4" w:space="0" w:color="000000"/>
              <w:left w:val="single" w:sz="4" w:space="0" w:color="000000"/>
              <w:bottom w:val="single" w:sz="4" w:space="0" w:color="000000"/>
              <w:right w:val="single" w:sz="4" w:space="0" w:color="000000"/>
            </w:tcBorders>
            <w:hideMark/>
          </w:tcPr>
          <w:p w:rsidR="00B241C4" w:rsidRDefault="00B241C4" w:rsidP="009F3507">
            <w:pPr>
              <w:widowControl w:val="0"/>
              <w:autoSpaceDE w:val="0"/>
              <w:autoSpaceDN w:val="0"/>
              <w:adjustRightInd w:val="0"/>
              <w:ind w:right="-1"/>
              <w:jc w:val="both"/>
              <w:rPr>
                <w:b/>
              </w:rPr>
            </w:pPr>
            <w:r>
              <w:rPr>
                <w:b/>
              </w:rPr>
              <w:t>№</w:t>
            </w:r>
          </w:p>
          <w:p w:rsidR="00B241C4" w:rsidRDefault="00B241C4" w:rsidP="009F3507">
            <w:pPr>
              <w:widowControl w:val="0"/>
              <w:autoSpaceDE w:val="0"/>
              <w:autoSpaceDN w:val="0"/>
              <w:adjustRightInd w:val="0"/>
              <w:ind w:right="-1"/>
              <w:jc w:val="both"/>
              <w:rPr>
                <w:b/>
              </w:rPr>
            </w:pPr>
            <w:r>
              <w:rPr>
                <w:b/>
              </w:rPr>
              <w:t>п/п</w:t>
            </w:r>
          </w:p>
        </w:tc>
        <w:tc>
          <w:tcPr>
            <w:tcW w:w="3831" w:type="dxa"/>
            <w:tcBorders>
              <w:top w:val="single" w:sz="4" w:space="0" w:color="000000"/>
              <w:left w:val="single" w:sz="4" w:space="0" w:color="000000"/>
              <w:bottom w:val="single" w:sz="4" w:space="0" w:color="000000"/>
              <w:right w:val="single" w:sz="4" w:space="0" w:color="000000"/>
            </w:tcBorders>
            <w:hideMark/>
          </w:tcPr>
          <w:p w:rsidR="00B241C4" w:rsidRDefault="00B241C4" w:rsidP="009F3507">
            <w:pPr>
              <w:widowControl w:val="0"/>
              <w:autoSpaceDE w:val="0"/>
              <w:autoSpaceDN w:val="0"/>
              <w:adjustRightInd w:val="0"/>
              <w:ind w:right="-1"/>
              <w:jc w:val="center"/>
              <w:rPr>
                <w:b/>
              </w:rPr>
            </w:pPr>
            <w:r>
              <w:rPr>
                <w:b/>
              </w:rPr>
              <w:t>Перечень работ и профессий</w:t>
            </w:r>
          </w:p>
        </w:tc>
        <w:tc>
          <w:tcPr>
            <w:tcW w:w="3260" w:type="dxa"/>
            <w:tcBorders>
              <w:top w:val="single" w:sz="4" w:space="0" w:color="000000"/>
              <w:left w:val="single" w:sz="4" w:space="0" w:color="000000"/>
              <w:bottom w:val="single" w:sz="4" w:space="0" w:color="000000"/>
              <w:right w:val="single" w:sz="4" w:space="0" w:color="000000"/>
            </w:tcBorders>
            <w:hideMark/>
          </w:tcPr>
          <w:p w:rsidR="00B241C4" w:rsidRDefault="00B241C4" w:rsidP="009F3507">
            <w:pPr>
              <w:widowControl w:val="0"/>
              <w:autoSpaceDE w:val="0"/>
              <w:autoSpaceDN w:val="0"/>
              <w:adjustRightInd w:val="0"/>
              <w:ind w:right="-1"/>
              <w:jc w:val="center"/>
              <w:rPr>
                <w:b/>
              </w:rPr>
            </w:pPr>
            <w:r>
              <w:rPr>
                <w:b/>
              </w:rPr>
              <w:t xml:space="preserve">Норма выдачи </w:t>
            </w:r>
          </w:p>
          <w:p w:rsidR="00B241C4" w:rsidRDefault="00B241C4" w:rsidP="009F3507">
            <w:pPr>
              <w:widowControl w:val="0"/>
              <w:autoSpaceDE w:val="0"/>
              <w:autoSpaceDN w:val="0"/>
              <w:adjustRightInd w:val="0"/>
              <w:ind w:right="-1"/>
              <w:jc w:val="center"/>
              <w:rPr>
                <w:b/>
              </w:rPr>
            </w:pPr>
            <w:r>
              <w:rPr>
                <w:b/>
              </w:rPr>
              <w:t>в месяц</w:t>
            </w:r>
          </w:p>
        </w:tc>
        <w:tc>
          <w:tcPr>
            <w:tcW w:w="1525" w:type="dxa"/>
            <w:tcBorders>
              <w:top w:val="single" w:sz="4" w:space="0" w:color="000000"/>
              <w:left w:val="single" w:sz="4" w:space="0" w:color="000000"/>
              <w:bottom w:val="single" w:sz="4" w:space="0" w:color="000000"/>
              <w:right w:val="single" w:sz="4" w:space="0" w:color="000000"/>
            </w:tcBorders>
            <w:hideMark/>
          </w:tcPr>
          <w:p w:rsidR="00B241C4" w:rsidRDefault="00B241C4" w:rsidP="009F3507">
            <w:pPr>
              <w:widowControl w:val="0"/>
              <w:autoSpaceDE w:val="0"/>
              <w:autoSpaceDN w:val="0"/>
              <w:adjustRightInd w:val="0"/>
              <w:ind w:right="-1"/>
              <w:jc w:val="center"/>
              <w:rPr>
                <w:b/>
              </w:rPr>
            </w:pPr>
            <w:r>
              <w:rPr>
                <w:b/>
              </w:rPr>
              <w:t>Количество работников</w:t>
            </w:r>
          </w:p>
        </w:tc>
      </w:tr>
      <w:tr w:rsidR="00B241C4" w:rsidTr="009F3507">
        <w:tc>
          <w:tcPr>
            <w:tcW w:w="955" w:type="dxa"/>
            <w:tcBorders>
              <w:top w:val="single" w:sz="4" w:space="0" w:color="000000"/>
              <w:left w:val="single" w:sz="4" w:space="0" w:color="000000"/>
              <w:bottom w:val="single" w:sz="4" w:space="0" w:color="000000"/>
              <w:right w:val="single" w:sz="4" w:space="0" w:color="000000"/>
            </w:tcBorders>
          </w:tcPr>
          <w:p w:rsidR="00B241C4" w:rsidRDefault="00B241C4" w:rsidP="00627D49">
            <w:pPr>
              <w:widowControl w:val="0"/>
              <w:numPr>
                <w:ilvl w:val="0"/>
                <w:numId w:val="4"/>
              </w:numPr>
              <w:autoSpaceDE w:val="0"/>
              <w:autoSpaceDN w:val="0"/>
              <w:adjustRightInd w:val="0"/>
              <w:ind w:right="-1"/>
              <w:jc w:val="both"/>
            </w:pPr>
          </w:p>
        </w:tc>
        <w:tc>
          <w:tcPr>
            <w:tcW w:w="3831" w:type="dxa"/>
            <w:tcBorders>
              <w:top w:val="single" w:sz="4" w:space="0" w:color="000000"/>
              <w:left w:val="single" w:sz="4" w:space="0" w:color="000000"/>
              <w:bottom w:val="single" w:sz="4" w:space="0" w:color="000000"/>
              <w:right w:val="single" w:sz="4" w:space="0" w:color="000000"/>
            </w:tcBorders>
            <w:hideMark/>
          </w:tcPr>
          <w:p w:rsidR="00B241C4" w:rsidRDefault="00B241C4" w:rsidP="009F3507">
            <w:pPr>
              <w:widowControl w:val="0"/>
              <w:autoSpaceDE w:val="0"/>
              <w:autoSpaceDN w:val="0"/>
              <w:adjustRightInd w:val="0"/>
              <w:ind w:right="-1"/>
            </w:pPr>
            <w:r>
              <w:t xml:space="preserve">Уборщица служебных помещений </w:t>
            </w:r>
          </w:p>
        </w:tc>
        <w:tc>
          <w:tcPr>
            <w:tcW w:w="3260" w:type="dxa"/>
            <w:vMerge w:val="restart"/>
            <w:tcBorders>
              <w:top w:val="single" w:sz="4" w:space="0" w:color="000000"/>
              <w:left w:val="single" w:sz="4" w:space="0" w:color="000000"/>
              <w:right w:val="single" w:sz="4" w:space="0" w:color="000000"/>
            </w:tcBorders>
            <w:hideMark/>
          </w:tcPr>
          <w:p w:rsidR="00B241C4" w:rsidRDefault="00B241C4" w:rsidP="009F3507">
            <w:pPr>
              <w:widowControl w:val="0"/>
              <w:autoSpaceDE w:val="0"/>
              <w:autoSpaceDN w:val="0"/>
              <w:adjustRightInd w:val="0"/>
              <w:ind w:right="-1"/>
              <w:jc w:val="center"/>
              <w:rPr>
                <w:color w:val="000000"/>
              </w:rPr>
            </w:pPr>
            <w:r>
              <w:rPr>
                <w:color w:val="000000"/>
              </w:rPr>
              <w:t xml:space="preserve">200 г (мыло туалетное) или 250 мл (жидкие моющие средства в дозирующих устройствах) </w:t>
            </w:r>
          </w:p>
          <w:p w:rsidR="00B241C4" w:rsidRDefault="00B241C4" w:rsidP="009F3507">
            <w:pPr>
              <w:widowControl w:val="0"/>
              <w:autoSpaceDE w:val="0"/>
              <w:autoSpaceDN w:val="0"/>
              <w:adjustRightInd w:val="0"/>
              <w:ind w:right="-1"/>
              <w:jc w:val="center"/>
            </w:pPr>
            <w:r>
              <w:rPr>
                <w:color w:val="000000"/>
              </w:rPr>
              <w:t>300 г (мыло туалетное) или 500 мл (жидкие моющие средства в дозирующих устройствах)</w:t>
            </w:r>
          </w:p>
        </w:tc>
        <w:tc>
          <w:tcPr>
            <w:tcW w:w="1525" w:type="dxa"/>
            <w:tcBorders>
              <w:top w:val="single" w:sz="4" w:space="0" w:color="000000"/>
              <w:left w:val="single" w:sz="4" w:space="0" w:color="000000"/>
              <w:bottom w:val="single" w:sz="4" w:space="0" w:color="000000"/>
              <w:right w:val="single" w:sz="4" w:space="0" w:color="000000"/>
            </w:tcBorders>
            <w:hideMark/>
          </w:tcPr>
          <w:p w:rsidR="00B241C4" w:rsidRDefault="00B241C4" w:rsidP="009F3507">
            <w:pPr>
              <w:widowControl w:val="0"/>
              <w:autoSpaceDE w:val="0"/>
              <w:autoSpaceDN w:val="0"/>
              <w:adjustRightInd w:val="0"/>
              <w:ind w:right="-1"/>
              <w:jc w:val="center"/>
            </w:pPr>
            <w:r>
              <w:t>2</w:t>
            </w:r>
          </w:p>
        </w:tc>
      </w:tr>
      <w:tr w:rsidR="00B241C4" w:rsidTr="009F3507">
        <w:tc>
          <w:tcPr>
            <w:tcW w:w="955" w:type="dxa"/>
            <w:tcBorders>
              <w:top w:val="single" w:sz="4" w:space="0" w:color="000000"/>
              <w:left w:val="single" w:sz="4" w:space="0" w:color="000000"/>
              <w:bottom w:val="single" w:sz="4" w:space="0" w:color="000000"/>
              <w:right w:val="single" w:sz="4" w:space="0" w:color="000000"/>
            </w:tcBorders>
          </w:tcPr>
          <w:p w:rsidR="00B241C4" w:rsidRDefault="00B241C4" w:rsidP="00627D49">
            <w:pPr>
              <w:widowControl w:val="0"/>
              <w:numPr>
                <w:ilvl w:val="0"/>
                <w:numId w:val="4"/>
              </w:numPr>
              <w:autoSpaceDE w:val="0"/>
              <w:autoSpaceDN w:val="0"/>
              <w:adjustRightInd w:val="0"/>
              <w:ind w:right="-1"/>
              <w:jc w:val="both"/>
            </w:pPr>
          </w:p>
        </w:tc>
        <w:tc>
          <w:tcPr>
            <w:tcW w:w="3831" w:type="dxa"/>
            <w:tcBorders>
              <w:top w:val="single" w:sz="4" w:space="0" w:color="000000"/>
              <w:left w:val="single" w:sz="4" w:space="0" w:color="000000"/>
              <w:bottom w:val="single" w:sz="4" w:space="0" w:color="000000"/>
              <w:right w:val="single" w:sz="4" w:space="0" w:color="000000"/>
            </w:tcBorders>
            <w:hideMark/>
          </w:tcPr>
          <w:p w:rsidR="00B241C4" w:rsidRDefault="00B241C4" w:rsidP="009F3507">
            <w:pPr>
              <w:widowControl w:val="0"/>
              <w:autoSpaceDE w:val="0"/>
              <w:autoSpaceDN w:val="0"/>
              <w:adjustRightInd w:val="0"/>
              <w:ind w:right="-1"/>
            </w:pPr>
            <w:r>
              <w:t>Рабочий по комплексному обслуживанию и ремонту здания</w:t>
            </w:r>
          </w:p>
        </w:tc>
        <w:tc>
          <w:tcPr>
            <w:tcW w:w="3260" w:type="dxa"/>
            <w:vMerge/>
            <w:tcBorders>
              <w:left w:val="single" w:sz="4" w:space="0" w:color="000000"/>
              <w:right w:val="single" w:sz="4" w:space="0" w:color="000000"/>
            </w:tcBorders>
            <w:hideMark/>
          </w:tcPr>
          <w:p w:rsidR="00B241C4" w:rsidRDefault="00B241C4" w:rsidP="009F3507">
            <w:pPr>
              <w:spacing w:line="276" w:lineRule="auto"/>
              <w:jc w:val="center"/>
            </w:pPr>
          </w:p>
        </w:tc>
        <w:tc>
          <w:tcPr>
            <w:tcW w:w="1525" w:type="dxa"/>
            <w:tcBorders>
              <w:top w:val="single" w:sz="4" w:space="0" w:color="000000"/>
              <w:left w:val="single" w:sz="4" w:space="0" w:color="000000"/>
              <w:bottom w:val="single" w:sz="4" w:space="0" w:color="000000"/>
              <w:right w:val="single" w:sz="4" w:space="0" w:color="000000"/>
            </w:tcBorders>
            <w:hideMark/>
          </w:tcPr>
          <w:p w:rsidR="00B241C4" w:rsidRDefault="00B241C4" w:rsidP="009F3507">
            <w:pPr>
              <w:widowControl w:val="0"/>
              <w:autoSpaceDE w:val="0"/>
              <w:autoSpaceDN w:val="0"/>
              <w:adjustRightInd w:val="0"/>
              <w:ind w:right="-1"/>
              <w:jc w:val="center"/>
            </w:pPr>
            <w:r>
              <w:t>2</w:t>
            </w:r>
          </w:p>
        </w:tc>
      </w:tr>
      <w:tr w:rsidR="00B241C4" w:rsidTr="009F3507">
        <w:tc>
          <w:tcPr>
            <w:tcW w:w="955" w:type="dxa"/>
            <w:tcBorders>
              <w:top w:val="single" w:sz="4" w:space="0" w:color="000000"/>
              <w:left w:val="single" w:sz="4" w:space="0" w:color="000000"/>
              <w:bottom w:val="single" w:sz="4" w:space="0" w:color="000000"/>
              <w:right w:val="single" w:sz="4" w:space="0" w:color="000000"/>
            </w:tcBorders>
          </w:tcPr>
          <w:p w:rsidR="00B241C4" w:rsidRDefault="00B241C4" w:rsidP="00627D49">
            <w:pPr>
              <w:widowControl w:val="0"/>
              <w:numPr>
                <w:ilvl w:val="0"/>
                <w:numId w:val="4"/>
              </w:numPr>
              <w:autoSpaceDE w:val="0"/>
              <w:autoSpaceDN w:val="0"/>
              <w:adjustRightInd w:val="0"/>
              <w:ind w:right="-1"/>
              <w:jc w:val="both"/>
            </w:pPr>
          </w:p>
        </w:tc>
        <w:tc>
          <w:tcPr>
            <w:tcW w:w="3831" w:type="dxa"/>
            <w:tcBorders>
              <w:top w:val="single" w:sz="4" w:space="0" w:color="000000"/>
              <w:left w:val="single" w:sz="4" w:space="0" w:color="000000"/>
              <w:bottom w:val="single" w:sz="4" w:space="0" w:color="000000"/>
              <w:right w:val="single" w:sz="4" w:space="0" w:color="000000"/>
            </w:tcBorders>
            <w:hideMark/>
          </w:tcPr>
          <w:p w:rsidR="00B241C4" w:rsidRDefault="00B241C4" w:rsidP="009F3507">
            <w:pPr>
              <w:widowControl w:val="0"/>
              <w:autoSpaceDE w:val="0"/>
              <w:autoSpaceDN w:val="0"/>
              <w:adjustRightInd w:val="0"/>
              <w:ind w:right="-1"/>
              <w:jc w:val="both"/>
            </w:pPr>
            <w:r>
              <w:t>Дворник</w:t>
            </w:r>
          </w:p>
        </w:tc>
        <w:tc>
          <w:tcPr>
            <w:tcW w:w="3260" w:type="dxa"/>
            <w:vMerge/>
            <w:tcBorders>
              <w:left w:val="single" w:sz="4" w:space="0" w:color="000000"/>
              <w:right w:val="single" w:sz="4" w:space="0" w:color="000000"/>
            </w:tcBorders>
            <w:hideMark/>
          </w:tcPr>
          <w:p w:rsidR="00B241C4" w:rsidRDefault="00B241C4" w:rsidP="009F3507">
            <w:pPr>
              <w:spacing w:line="276" w:lineRule="auto"/>
              <w:jc w:val="center"/>
            </w:pPr>
          </w:p>
        </w:tc>
        <w:tc>
          <w:tcPr>
            <w:tcW w:w="1525" w:type="dxa"/>
            <w:tcBorders>
              <w:top w:val="single" w:sz="4" w:space="0" w:color="000000"/>
              <w:left w:val="single" w:sz="4" w:space="0" w:color="000000"/>
              <w:bottom w:val="single" w:sz="4" w:space="0" w:color="000000"/>
              <w:right w:val="single" w:sz="4" w:space="0" w:color="000000"/>
            </w:tcBorders>
            <w:hideMark/>
          </w:tcPr>
          <w:p w:rsidR="00B241C4" w:rsidRDefault="00B241C4" w:rsidP="009F3507">
            <w:pPr>
              <w:widowControl w:val="0"/>
              <w:autoSpaceDE w:val="0"/>
              <w:autoSpaceDN w:val="0"/>
              <w:adjustRightInd w:val="0"/>
              <w:ind w:right="-1"/>
              <w:jc w:val="center"/>
            </w:pPr>
            <w:r>
              <w:t>2</w:t>
            </w:r>
          </w:p>
        </w:tc>
      </w:tr>
      <w:tr w:rsidR="00B241C4" w:rsidTr="009F3507">
        <w:tc>
          <w:tcPr>
            <w:tcW w:w="955" w:type="dxa"/>
            <w:tcBorders>
              <w:top w:val="single" w:sz="4" w:space="0" w:color="000000"/>
              <w:left w:val="single" w:sz="4" w:space="0" w:color="000000"/>
              <w:bottom w:val="single" w:sz="4" w:space="0" w:color="000000"/>
              <w:right w:val="single" w:sz="4" w:space="0" w:color="000000"/>
            </w:tcBorders>
          </w:tcPr>
          <w:p w:rsidR="00B241C4" w:rsidRDefault="00B241C4" w:rsidP="00627D49">
            <w:pPr>
              <w:widowControl w:val="0"/>
              <w:numPr>
                <w:ilvl w:val="0"/>
                <w:numId w:val="4"/>
              </w:numPr>
              <w:autoSpaceDE w:val="0"/>
              <w:autoSpaceDN w:val="0"/>
              <w:adjustRightInd w:val="0"/>
              <w:ind w:right="-1"/>
              <w:jc w:val="both"/>
            </w:pPr>
          </w:p>
        </w:tc>
        <w:tc>
          <w:tcPr>
            <w:tcW w:w="3831" w:type="dxa"/>
            <w:tcBorders>
              <w:top w:val="single" w:sz="4" w:space="0" w:color="000000"/>
              <w:left w:val="single" w:sz="4" w:space="0" w:color="000000"/>
              <w:bottom w:val="single" w:sz="4" w:space="0" w:color="000000"/>
              <w:right w:val="single" w:sz="4" w:space="0" w:color="000000"/>
            </w:tcBorders>
            <w:hideMark/>
          </w:tcPr>
          <w:p w:rsidR="00B241C4" w:rsidRDefault="00B241C4" w:rsidP="009F3507">
            <w:pPr>
              <w:widowControl w:val="0"/>
              <w:autoSpaceDE w:val="0"/>
              <w:autoSpaceDN w:val="0"/>
              <w:adjustRightInd w:val="0"/>
              <w:ind w:right="-1"/>
              <w:jc w:val="both"/>
            </w:pPr>
            <w:r>
              <w:t xml:space="preserve">Шеф-повар, повар </w:t>
            </w:r>
          </w:p>
        </w:tc>
        <w:tc>
          <w:tcPr>
            <w:tcW w:w="3260" w:type="dxa"/>
            <w:vMerge/>
            <w:tcBorders>
              <w:left w:val="single" w:sz="4" w:space="0" w:color="000000"/>
              <w:right w:val="single" w:sz="4" w:space="0" w:color="000000"/>
            </w:tcBorders>
            <w:hideMark/>
          </w:tcPr>
          <w:p w:rsidR="00B241C4" w:rsidRDefault="00B241C4" w:rsidP="009F3507">
            <w:pPr>
              <w:spacing w:line="276" w:lineRule="auto"/>
              <w:jc w:val="center"/>
            </w:pPr>
          </w:p>
        </w:tc>
        <w:tc>
          <w:tcPr>
            <w:tcW w:w="1525" w:type="dxa"/>
            <w:tcBorders>
              <w:top w:val="single" w:sz="4" w:space="0" w:color="000000"/>
              <w:left w:val="single" w:sz="4" w:space="0" w:color="000000"/>
              <w:bottom w:val="single" w:sz="4" w:space="0" w:color="000000"/>
              <w:right w:val="single" w:sz="4" w:space="0" w:color="000000"/>
            </w:tcBorders>
            <w:hideMark/>
          </w:tcPr>
          <w:p w:rsidR="00B241C4" w:rsidRDefault="00B241C4" w:rsidP="009F3507">
            <w:pPr>
              <w:widowControl w:val="0"/>
              <w:autoSpaceDE w:val="0"/>
              <w:autoSpaceDN w:val="0"/>
              <w:adjustRightInd w:val="0"/>
              <w:ind w:right="-1"/>
              <w:jc w:val="center"/>
            </w:pPr>
            <w:r>
              <w:t>5</w:t>
            </w:r>
          </w:p>
        </w:tc>
      </w:tr>
      <w:tr w:rsidR="00B241C4" w:rsidTr="009F3507">
        <w:tc>
          <w:tcPr>
            <w:tcW w:w="955" w:type="dxa"/>
            <w:tcBorders>
              <w:top w:val="single" w:sz="4" w:space="0" w:color="000000"/>
              <w:left w:val="single" w:sz="4" w:space="0" w:color="000000"/>
              <w:bottom w:val="single" w:sz="4" w:space="0" w:color="000000"/>
              <w:right w:val="single" w:sz="4" w:space="0" w:color="000000"/>
            </w:tcBorders>
          </w:tcPr>
          <w:p w:rsidR="00B241C4" w:rsidRDefault="00B241C4" w:rsidP="00627D49">
            <w:pPr>
              <w:widowControl w:val="0"/>
              <w:numPr>
                <w:ilvl w:val="0"/>
                <w:numId w:val="4"/>
              </w:numPr>
              <w:autoSpaceDE w:val="0"/>
              <w:autoSpaceDN w:val="0"/>
              <w:adjustRightInd w:val="0"/>
              <w:ind w:right="-1"/>
              <w:jc w:val="both"/>
            </w:pPr>
          </w:p>
        </w:tc>
        <w:tc>
          <w:tcPr>
            <w:tcW w:w="3831" w:type="dxa"/>
            <w:tcBorders>
              <w:top w:val="single" w:sz="4" w:space="0" w:color="000000"/>
              <w:left w:val="single" w:sz="4" w:space="0" w:color="000000"/>
              <w:bottom w:val="single" w:sz="4" w:space="0" w:color="000000"/>
              <w:right w:val="single" w:sz="4" w:space="0" w:color="000000"/>
            </w:tcBorders>
            <w:hideMark/>
          </w:tcPr>
          <w:p w:rsidR="00B241C4" w:rsidRDefault="00B241C4" w:rsidP="009F3507">
            <w:pPr>
              <w:widowControl w:val="0"/>
              <w:autoSpaceDE w:val="0"/>
              <w:autoSpaceDN w:val="0"/>
              <w:adjustRightInd w:val="0"/>
              <w:ind w:right="-1"/>
              <w:jc w:val="both"/>
            </w:pPr>
            <w:r>
              <w:t>Подсобный рабочий</w:t>
            </w:r>
          </w:p>
        </w:tc>
        <w:tc>
          <w:tcPr>
            <w:tcW w:w="3260" w:type="dxa"/>
            <w:vMerge/>
            <w:tcBorders>
              <w:left w:val="single" w:sz="4" w:space="0" w:color="000000"/>
              <w:right w:val="single" w:sz="4" w:space="0" w:color="000000"/>
            </w:tcBorders>
            <w:hideMark/>
          </w:tcPr>
          <w:p w:rsidR="00B241C4" w:rsidRDefault="00B241C4" w:rsidP="009F3507">
            <w:pPr>
              <w:spacing w:line="276" w:lineRule="auto"/>
              <w:jc w:val="center"/>
            </w:pPr>
          </w:p>
        </w:tc>
        <w:tc>
          <w:tcPr>
            <w:tcW w:w="1525" w:type="dxa"/>
            <w:tcBorders>
              <w:top w:val="single" w:sz="4" w:space="0" w:color="000000"/>
              <w:left w:val="single" w:sz="4" w:space="0" w:color="000000"/>
              <w:bottom w:val="single" w:sz="4" w:space="0" w:color="000000"/>
              <w:right w:val="single" w:sz="4" w:space="0" w:color="000000"/>
            </w:tcBorders>
            <w:hideMark/>
          </w:tcPr>
          <w:p w:rsidR="00B241C4" w:rsidRDefault="00B241C4" w:rsidP="009F3507">
            <w:pPr>
              <w:widowControl w:val="0"/>
              <w:autoSpaceDE w:val="0"/>
              <w:autoSpaceDN w:val="0"/>
              <w:adjustRightInd w:val="0"/>
              <w:ind w:right="-1"/>
              <w:jc w:val="center"/>
            </w:pPr>
            <w:r>
              <w:t>2</w:t>
            </w:r>
          </w:p>
        </w:tc>
      </w:tr>
      <w:tr w:rsidR="00B241C4" w:rsidTr="009F3507">
        <w:tc>
          <w:tcPr>
            <w:tcW w:w="955" w:type="dxa"/>
            <w:tcBorders>
              <w:top w:val="single" w:sz="4" w:space="0" w:color="000000"/>
              <w:left w:val="single" w:sz="4" w:space="0" w:color="000000"/>
              <w:bottom w:val="single" w:sz="4" w:space="0" w:color="000000"/>
              <w:right w:val="single" w:sz="4" w:space="0" w:color="000000"/>
            </w:tcBorders>
          </w:tcPr>
          <w:p w:rsidR="00B241C4" w:rsidRDefault="00B241C4" w:rsidP="00627D49">
            <w:pPr>
              <w:widowControl w:val="0"/>
              <w:numPr>
                <w:ilvl w:val="0"/>
                <w:numId w:val="4"/>
              </w:numPr>
              <w:autoSpaceDE w:val="0"/>
              <w:autoSpaceDN w:val="0"/>
              <w:adjustRightInd w:val="0"/>
              <w:ind w:right="-1"/>
              <w:jc w:val="both"/>
            </w:pPr>
          </w:p>
        </w:tc>
        <w:tc>
          <w:tcPr>
            <w:tcW w:w="3831" w:type="dxa"/>
            <w:tcBorders>
              <w:top w:val="single" w:sz="4" w:space="0" w:color="000000"/>
              <w:left w:val="single" w:sz="4" w:space="0" w:color="000000"/>
              <w:bottom w:val="single" w:sz="4" w:space="0" w:color="000000"/>
              <w:right w:val="single" w:sz="4" w:space="0" w:color="000000"/>
            </w:tcBorders>
            <w:hideMark/>
          </w:tcPr>
          <w:p w:rsidR="00B241C4" w:rsidRPr="002152B0" w:rsidRDefault="00B241C4" w:rsidP="009F3507">
            <w:pPr>
              <w:spacing w:line="276" w:lineRule="auto"/>
              <w:ind w:left="38"/>
            </w:pPr>
            <w:r w:rsidRPr="002152B0">
              <w:t>Младшие воспитатели</w:t>
            </w:r>
          </w:p>
        </w:tc>
        <w:tc>
          <w:tcPr>
            <w:tcW w:w="3260" w:type="dxa"/>
            <w:vMerge/>
            <w:tcBorders>
              <w:left w:val="single" w:sz="4" w:space="0" w:color="000000"/>
              <w:bottom w:val="single" w:sz="4" w:space="0" w:color="000000"/>
              <w:right w:val="single" w:sz="4" w:space="0" w:color="000000"/>
            </w:tcBorders>
            <w:hideMark/>
          </w:tcPr>
          <w:p w:rsidR="00B241C4" w:rsidRPr="002152B0" w:rsidRDefault="00B241C4" w:rsidP="009F3507">
            <w:pPr>
              <w:spacing w:line="276" w:lineRule="auto"/>
              <w:jc w:val="center"/>
            </w:pPr>
          </w:p>
        </w:tc>
        <w:tc>
          <w:tcPr>
            <w:tcW w:w="1525" w:type="dxa"/>
            <w:tcBorders>
              <w:top w:val="single" w:sz="4" w:space="0" w:color="000000"/>
              <w:left w:val="single" w:sz="4" w:space="0" w:color="000000"/>
              <w:bottom w:val="single" w:sz="4" w:space="0" w:color="000000"/>
              <w:right w:val="single" w:sz="4" w:space="0" w:color="000000"/>
            </w:tcBorders>
            <w:hideMark/>
          </w:tcPr>
          <w:p w:rsidR="00B241C4" w:rsidRPr="002152B0" w:rsidRDefault="00B241C4" w:rsidP="009F3507">
            <w:pPr>
              <w:spacing w:line="276" w:lineRule="auto"/>
              <w:jc w:val="center"/>
            </w:pPr>
            <w:r w:rsidRPr="002152B0">
              <w:t>13</w:t>
            </w:r>
          </w:p>
        </w:tc>
      </w:tr>
    </w:tbl>
    <w:p w:rsidR="00B241C4" w:rsidRDefault="00B241C4" w:rsidP="00B241C4">
      <w:pPr>
        <w:widowControl w:val="0"/>
        <w:autoSpaceDE w:val="0"/>
        <w:autoSpaceDN w:val="0"/>
        <w:adjustRightInd w:val="0"/>
        <w:ind w:right="-1" w:firstLine="709"/>
        <w:jc w:val="both"/>
        <w:rPr>
          <w:b/>
        </w:rPr>
      </w:pPr>
      <w:r>
        <w:rPr>
          <w:b/>
        </w:rPr>
        <w:tab/>
      </w:r>
      <w:r>
        <w:rPr>
          <w:b/>
        </w:rPr>
        <w:tab/>
      </w:r>
      <w:r>
        <w:rPr>
          <w:b/>
        </w:rPr>
        <w:tab/>
      </w:r>
      <w:r>
        <w:rPr>
          <w:b/>
        </w:rPr>
        <w:tab/>
      </w:r>
    </w:p>
    <w:p w:rsidR="00B241C4" w:rsidRDefault="00B241C4" w:rsidP="00B241C4">
      <w:pPr>
        <w:widowControl w:val="0"/>
        <w:autoSpaceDE w:val="0"/>
        <w:autoSpaceDN w:val="0"/>
        <w:adjustRightInd w:val="0"/>
        <w:ind w:right="-1" w:firstLine="709"/>
        <w:jc w:val="both"/>
        <w:rPr>
          <w:i/>
        </w:rPr>
      </w:pPr>
      <w:r>
        <w:rPr>
          <w:i/>
        </w:rPr>
        <w:t>При наличии оборудованной санитарной комнаты мыло и полотенце выдается в данное помещение и меняется по мере их использования.</w:t>
      </w:r>
    </w:p>
    <w:p w:rsidR="00B241C4" w:rsidRDefault="00B241C4" w:rsidP="00B241C4">
      <w:pPr>
        <w:widowControl w:val="0"/>
        <w:autoSpaceDE w:val="0"/>
        <w:autoSpaceDN w:val="0"/>
        <w:adjustRightInd w:val="0"/>
        <w:ind w:right="-1" w:firstLine="709"/>
        <w:jc w:val="both"/>
        <w:rPr>
          <w:i/>
        </w:rPr>
      </w:pPr>
    </w:p>
    <w:p w:rsidR="00B241C4" w:rsidRDefault="00B241C4" w:rsidP="00B241C4">
      <w:pPr>
        <w:widowControl w:val="0"/>
        <w:autoSpaceDE w:val="0"/>
        <w:autoSpaceDN w:val="0"/>
        <w:adjustRightInd w:val="0"/>
        <w:ind w:right="-1" w:firstLine="709"/>
        <w:jc w:val="both"/>
        <w:rPr>
          <w:b/>
        </w:rPr>
      </w:pPr>
      <w:r>
        <w:rPr>
          <w:b/>
        </w:rPr>
        <w:t>Основание:</w:t>
      </w:r>
    </w:p>
    <w:p w:rsidR="00B241C4" w:rsidRPr="00B241C4" w:rsidRDefault="00B241C4" w:rsidP="00B241C4">
      <w:pPr>
        <w:ind w:firstLine="709"/>
        <w:jc w:val="both"/>
        <w:rPr>
          <w:b/>
        </w:rPr>
      </w:pPr>
      <w:r w:rsidRPr="00B241C4">
        <w:rPr>
          <w:b/>
        </w:rPr>
        <w:t>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D245B8" w:rsidRDefault="00D245B8" w:rsidP="00D245B8">
      <w:pPr>
        <w:spacing w:line="276" w:lineRule="auto"/>
        <w:rPr>
          <w:kern w:val="1"/>
          <w:sz w:val="28"/>
          <w:szCs w:val="28"/>
        </w:rPr>
      </w:pPr>
    </w:p>
    <w:p w:rsidR="00D245B8" w:rsidRDefault="00D245B8"/>
    <w:tbl>
      <w:tblPr>
        <w:tblW w:w="10065" w:type="dxa"/>
        <w:tblInd w:w="108" w:type="dxa"/>
        <w:tblLook w:val="04A0"/>
      </w:tblPr>
      <w:tblGrid>
        <w:gridCol w:w="4962"/>
        <w:gridCol w:w="5103"/>
      </w:tblGrid>
      <w:tr w:rsidR="00D245B8" w:rsidRPr="009D31C8" w:rsidTr="00200684">
        <w:tc>
          <w:tcPr>
            <w:tcW w:w="4962" w:type="dxa"/>
            <w:vAlign w:val="center"/>
          </w:tcPr>
          <w:p w:rsidR="00D245B8" w:rsidRDefault="001F6C44" w:rsidP="009F3507">
            <w:pPr>
              <w:tabs>
                <w:tab w:val="center" w:pos="4677"/>
                <w:tab w:val="right" w:pos="9355"/>
              </w:tabs>
              <w:jc w:val="right"/>
            </w:pPr>
            <w:r>
              <w:br w:type="page"/>
            </w:r>
          </w:p>
          <w:p w:rsidR="001F6C44" w:rsidRDefault="001F6C44" w:rsidP="00C4135A">
            <w:pPr>
              <w:contextualSpacing/>
              <w:rPr>
                <w:b/>
                <w:lang w:eastAsia="en-US"/>
              </w:rPr>
            </w:pPr>
          </w:p>
          <w:p w:rsidR="001F6C44" w:rsidRDefault="001F6C44" w:rsidP="00C4135A">
            <w:pPr>
              <w:contextualSpacing/>
              <w:rPr>
                <w:b/>
                <w:lang w:eastAsia="en-US"/>
              </w:rPr>
            </w:pPr>
          </w:p>
          <w:p w:rsidR="001F6C44" w:rsidRDefault="001F6C44" w:rsidP="00C4135A">
            <w:pPr>
              <w:contextualSpacing/>
              <w:rPr>
                <w:b/>
                <w:lang w:eastAsia="en-US"/>
              </w:rPr>
            </w:pPr>
          </w:p>
          <w:p w:rsidR="001F6C44" w:rsidRDefault="001F6C44" w:rsidP="00C4135A">
            <w:pPr>
              <w:contextualSpacing/>
              <w:rPr>
                <w:b/>
                <w:lang w:eastAsia="en-US"/>
              </w:rPr>
            </w:pPr>
          </w:p>
          <w:p w:rsidR="001F6C44" w:rsidRDefault="001F6C44" w:rsidP="00C4135A">
            <w:pPr>
              <w:contextualSpacing/>
              <w:rPr>
                <w:b/>
                <w:lang w:eastAsia="en-US"/>
              </w:rPr>
            </w:pPr>
          </w:p>
          <w:p w:rsidR="001F6C44" w:rsidRDefault="001F6C44" w:rsidP="00C4135A">
            <w:pPr>
              <w:contextualSpacing/>
              <w:rPr>
                <w:b/>
                <w:lang w:eastAsia="en-US"/>
              </w:rPr>
            </w:pPr>
          </w:p>
          <w:p w:rsidR="001F6C44" w:rsidRDefault="001F6C44" w:rsidP="00C4135A">
            <w:pPr>
              <w:contextualSpacing/>
              <w:rPr>
                <w:b/>
                <w:lang w:eastAsia="en-US"/>
              </w:rPr>
            </w:pPr>
          </w:p>
          <w:p w:rsidR="001F6C44" w:rsidRDefault="001F6C44" w:rsidP="00C4135A">
            <w:pPr>
              <w:contextualSpacing/>
              <w:rPr>
                <w:b/>
                <w:lang w:eastAsia="en-US"/>
              </w:rPr>
            </w:pPr>
          </w:p>
          <w:p w:rsidR="001F6C44" w:rsidRDefault="001F6C44" w:rsidP="00C4135A">
            <w:pPr>
              <w:contextualSpacing/>
              <w:rPr>
                <w:b/>
                <w:lang w:eastAsia="en-US"/>
              </w:rPr>
            </w:pPr>
          </w:p>
          <w:p w:rsidR="001F6C44" w:rsidRDefault="001F6C44" w:rsidP="00C4135A">
            <w:pPr>
              <w:contextualSpacing/>
              <w:rPr>
                <w:b/>
                <w:lang w:eastAsia="en-US"/>
              </w:rPr>
            </w:pPr>
          </w:p>
          <w:p w:rsidR="001F6C44" w:rsidRDefault="001F6C44" w:rsidP="00C4135A">
            <w:pPr>
              <w:contextualSpacing/>
              <w:rPr>
                <w:b/>
                <w:lang w:eastAsia="en-US"/>
              </w:rPr>
            </w:pPr>
          </w:p>
          <w:p w:rsidR="001F6C44" w:rsidRDefault="001F6C44" w:rsidP="00C4135A">
            <w:pPr>
              <w:contextualSpacing/>
              <w:rPr>
                <w:b/>
                <w:lang w:eastAsia="en-US"/>
              </w:rPr>
            </w:pPr>
          </w:p>
          <w:p w:rsidR="001F6C44" w:rsidRDefault="001F6C44" w:rsidP="00C4135A">
            <w:pPr>
              <w:contextualSpacing/>
              <w:rPr>
                <w:b/>
                <w:lang w:eastAsia="en-US"/>
              </w:rPr>
            </w:pPr>
          </w:p>
          <w:p w:rsidR="001F6C44" w:rsidRDefault="001F6C44" w:rsidP="00C4135A">
            <w:pPr>
              <w:contextualSpacing/>
              <w:rPr>
                <w:b/>
                <w:lang w:eastAsia="en-US"/>
              </w:rPr>
            </w:pPr>
          </w:p>
          <w:p w:rsidR="00C4135A" w:rsidRPr="00901CD2" w:rsidRDefault="00C4135A" w:rsidP="00C4135A">
            <w:pPr>
              <w:contextualSpacing/>
              <w:rPr>
                <w:b/>
                <w:lang w:eastAsia="en-US"/>
              </w:rPr>
            </w:pPr>
            <w:r w:rsidRPr="00901CD2">
              <w:rPr>
                <w:b/>
                <w:lang w:eastAsia="en-US"/>
              </w:rPr>
              <w:t>Мотивированное мнение</w:t>
            </w:r>
          </w:p>
          <w:p w:rsidR="00C4135A" w:rsidRPr="00901CD2" w:rsidRDefault="00C4135A" w:rsidP="00C4135A">
            <w:pPr>
              <w:contextualSpacing/>
              <w:rPr>
                <w:lang w:eastAsia="en-US"/>
              </w:rPr>
            </w:pPr>
            <w:r w:rsidRPr="00901CD2">
              <w:rPr>
                <w:lang w:eastAsia="en-US"/>
              </w:rPr>
              <w:t>первичной профсоюзной организации</w:t>
            </w:r>
          </w:p>
          <w:p w:rsidR="00C4135A" w:rsidRPr="00901CD2" w:rsidRDefault="00C4135A" w:rsidP="00C4135A">
            <w:pPr>
              <w:contextualSpacing/>
              <w:rPr>
                <w:lang w:eastAsia="en-US"/>
              </w:rPr>
            </w:pPr>
            <w:r w:rsidRPr="00901CD2">
              <w:rPr>
                <w:lang w:eastAsia="en-US"/>
              </w:rPr>
              <w:t xml:space="preserve">МАДОУ «Детский сад </w:t>
            </w:r>
            <w:r w:rsidR="004C2A0A">
              <w:rPr>
                <w:lang w:eastAsia="en-US"/>
              </w:rPr>
              <w:t>№161</w:t>
            </w:r>
            <w:r w:rsidRPr="00901CD2">
              <w:rPr>
                <w:lang w:eastAsia="en-US"/>
              </w:rPr>
              <w:t>»</w:t>
            </w:r>
          </w:p>
          <w:p w:rsidR="00C4135A" w:rsidRPr="00901CD2" w:rsidRDefault="00C4135A" w:rsidP="00C4135A">
            <w:pPr>
              <w:contextualSpacing/>
              <w:rPr>
                <w:lang w:eastAsia="en-US"/>
              </w:rPr>
            </w:pPr>
            <w:r w:rsidRPr="00901CD2">
              <w:rPr>
                <w:lang w:eastAsia="en-US"/>
              </w:rPr>
              <w:t>Протокол № ___ от «___» _______20___г.</w:t>
            </w:r>
          </w:p>
          <w:p w:rsidR="00C4135A" w:rsidRPr="00901CD2" w:rsidRDefault="00C4135A" w:rsidP="00C4135A">
            <w:pPr>
              <w:contextualSpacing/>
              <w:jc w:val="both"/>
              <w:rPr>
                <w:bCs/>
                <w:lang w:eastAsia="en-US"/>
              </w:rPr>
            </w:pPr>
          </w:p>
          <w:p w:rsidR="00D245B8" w:rsidRPr="009D31C8" w:rsidRDefault="00C4135A" w:rsidP="00C4135A">
            <w:pPr>
              <w:tabs>
                <w:tab w:val="center" w:pos="4677"/>
                <w:tab w:val="right" w:pos="9355"/>
              </w:tabs>
            </w:pPr>
            <w:r>
              <w:rPr>
                <w:bCs/>
                <w:lang w:eastAsia="en-US"/>
              </w:rPr>
              <w:t>Председатель профсоюзной организации _________</w:t>
            </w:r>
            <w:r w:rsidRPr="00901CD2">
              <w:rPr>
                <w:bCs/>
                <w:lang w:eastAsia="en-US"/>
              </w:rPr>
              <w:t xml:space="preserve"> </w:t>
            </w:r>
            <w:r w:rsidR="0011521B">
              <w:rPr>
                <w:bCs/>
                <w:lang w:eastAsia="en-US"/>
              </w:rPr>
              <w:t>С.И.Мингазова</w:t>
            </w:r>
          </w:p>
        </w:tc>
        <w:tc>
          <w:tcPr>
            <w:tcW w:w="5103" w:type="dxa"/>
          </w:tcPr>
          <w:p w:rsidR="001F6C44" w:rsidRDefault="001F6C44" w:rsidP="009F3507">
            <w:pPr>
              <w:tabs>
                <w:tab w:val="center" w:pos="4677"/>
                <w:tab w:val="right" w:pos="9355"/>
              </w:tabs>
              <w:ind w:left="601"/>
              <w:jc w:val="right"/>
              <w:rPr>
                <w:b/>
                <w:i/>
              </w:rPr>
            </w:pPr>
          </w:p>
          <w:p w:rsidR="001F6C44" w:rsidRDefault="001F6C44" w:rsidP="009F3507">
            <w:pPr>
              <w:tabs>
                <w:tab w:val="center" w:pos="4677"/>
                <w:tab w:val="right" w:pos="9355"/>
              </w:tabs>
              <w:ind w:left="601"/>
              <w:jc w:val="right"/>
              <w:rPr>
                <w:b/>
                <w:i/>
              </w:rPr>
            </w:pPr>
          </w:p>
          <w:p w:rsidR="001F6C44" w:rsidRDefault="001F6C44" w:rsidP="009F3507">
            <w:pPr>
              <w:tabs>
                <w:tab w:val="center" w:pos="4677"/>
                <w:tab w:val="right" w:pos="9355"/>
              </w:tabs>
              <w:ind w:left="601"/>
              <w:jc w:val="right"/>
              <w:rPr>
                <w:b/>
                <w:i/>
              </w:rPr>
            </w:pPr>
          </w:p>
          <w:p w:rsidR="001F6C44" w:rsidRDefault="001F6C44" w:rsidP="009F3507">
            <w:pPr>
              <w:tabs>
                <w:tab w:val="center" w:pos="4677"/>
                <w:tab w:val="right" w:pos="9355"/>
              </w:tabs>
              <w:ind w:left="601"/>
              <w:jc w:val="right"/>
              <w:rPr>
                <w:b/>
                <w:i/>
              </w:rPr>
            </w:pPr>
          </w:p>
          <w:p w:rsidR="001F6C44" w:rsidRDefault="001F6C44" w:rsidP="009F3507">
            <w:pPr>
              <w:tabs>
                <w:tab w:val="center" w:pos="4677"/>
                <w:tab w:val="right" w:pos="9355"/>
              </w:tabs>
              <w:ind w:left="601"/>
              <w:jc w:val="right"/>
              <w:rPr>
                <w:b/>
                <w:i/>
              </w:rPr>
            </w:pPr>
          </w:p>
          <w:p w:rsidR="001F6C44" w:rsidRDefault="001F6C44" w:rsidP="009F3507">
            <w:pPr>
              <w:tabs>
                <w:tab w:val="center" w:pos="4677"/>
                <w:tab w:val="right" w:pos="9355"/>
              </w:tabs>
              <w:ind w:left="601"/>
              <w:jc w:val="right"/>
              <w:rPr>
                <w:b/>
                <w:i/>
              </w:rPr>
            </w:pPr>
          </w:p>
          <w:p w:rsidR="001F6C44" w:rsidRDefault="001F6C44" w:rsidP="009F3507">
            <w:pPr>
              <w:tabs>
                <w:tab w:val="center" w:pos="4677"/>
                <w:tab w:val="right" w:pos="9355"/>
              </w:tabs>
              <w:ind w:left="601"/>
              <w:jc w:val="right"/>
              <w:rPr>
                <w:b/>
                <w:i/>
              </w:rPr>
            </w:pPr>
          </w:p>
          <w:p w:rsidR="001F6C44" w:rsidRDefault="001F6C44" w:rsidP="009F3507">
            <w:pPr>
              <w:tabs>
                <w:tab w:val="center" w:pos="4677"/>
                <w:tab w:val="right" w:pos="9355"/>
              </w:tabs>
              <w:ind w:left="601"/>
              <w:jc w:val="right"/>
              <w:rPr>
                <w:b/>
                <w:i/>
              </w:rPr>
            </w:pPr>
          </w:p>
          <w:p w:rsidR="001F6C44" w:rsidRDefault="001F6C44" w:rsidP="009F3507">
            <w:pPr>
              <w:tabs>
                <w:tab w:val="center" w:pos="4677"/>
                <w:tab w:val="right" w:pos="9355"/>
              </w:tabs>
              <w:ind w:left="601"/>
              <w:jc w:val="right"/>
              <w:rPr>
                <w:b/>
                <w:i/>
              </w:rPr>
            </w:pPr>
          </w:p>
          <w:p w:rsidR="001F6C44" w:rsidRDefault="001F6C44" w:rsidP="009F3507">
            <w:pPr>
              <w:tabs>
                <w:tab w:val="center" w:pos="4677"/>
                <w:tab w:val="right" w:pos="9355"/>
              </w:tabs>
              <w:ind w:left="601"/>
              <w:jc w:val="right"/>
              <w:rPr>
                <w:b/>
                <w:i/>
              </w:rPr>
            </w:pPr>
          </w:p>
          <w:p w:rsidR="001F6C44" w:rsidRDefault="001F6C44" w:rsidP="009F3507">
            <w:pPr>
              <w:tabs>
                <w:tab w:val="center" w:pos="4677"/>
                <w:tab w:val="right" w:pos="9355"/>
              </w:tabs>
              <w:ind w:left="601"/>
              <w:jc w:val="right"/>
              <w:rPr>
                <w:b/>
                <w:i/>
              </w:rPr>
            </w:pPr>
          </w:p>
          <w:p w:rsidR="001F6C44" w:rsidRDefault="001F6C44" w:rsidP="009F3507">
            <w:pPr>
              <w:tabs>
                <w:tab w:val="center" w:pos="4677"/>
                <w:tab w:val="right" w:pos="9355"/>
              </w:tabs>
              <w:ind w:left="601"/>
              <w:jc w:val="right"/>
              <w:rPr>
                <w:b/>
                <w:i/>
              </w:rPr>
            </w:pPr>
          </w:p>
          <w:p w:rsidR="001F6C44" w:rsidRDefault="001F6C44" w:rsidP="009F3507">
            <w:pPr>
              <w:tabs>
                <w:tab w:val="center" w:pos="4677"/>
                <w:tab w:val="right" w:pos="9355"/>
              </w:tabs>
              <w:ind w:left="601"/>
              <w:jc w:val="right"/>
              <w:rPr>
                <w:b/>
                <w:i/>
              </w:rPr>
            </w:pPr>
          </w:p>
          <w:p w:rsidR="001F6C44" w:rsidRDefault="001F6C44" w:rsidP="009F3507">
            <w:pPr>
              <w:tabs>
                <w:tab w:val="center" w:pos="4677"/>
                <w:tab w:val="right" w:pos="9355"/>
              </w:tabs>
              <w:ind w:left="601"/>
              <w:jc w:val="right"/>
              <w:rPr>
                <w:b/>
                <w:i/>
              </w:rPr>
            </w:pPr>
          </w:p>
          <w:p w:rsidR="00D245B8" w:rsidRPr="00C309E8" w:rsidRDefault="00D245B8" w:rsidP="009F3507">
            <w:pPr>
              <w:tabs>
                <w:tab w:val="center" w:pos="4677"/>
                <w:tab w:val="right" w:pos="9355"/>
              </w:tabs>
              <w:ind w:left="601"/>
              <w:jc w:val="right"/>
              <w:rPr>
                <w:b/>
                <w:i/>
              </w:rPr>
            </w:pPr>
            <w:r w:rsidRPr="00C309E8">
              <w:rPr>
                <w:b/>
                <w:i/>
              </w:rPr>
              <w:t xml:space="preserve">Приложение № </w:t>
            </w:r>
            <w:r>
              <w:rPr>
                <w:b/>
                <w:i/>
              </w:rPr>
              <w:t>2</w:t>
            </w:r>
            <w:r w:rsidR="00DF7C40">
              <w:rPr>
                <w:b/>
                <w:i/>
              </w:rPr>
              <w:t>4</w:t>
            </w:r>
            <w:r w:rsidRPr="00C309E8">
              <w:rPr>
                <w:b/>
                <w:i/>
              </w:rPr>
              <w:t xml:space="preserve"> </w:t>
            </w:r>
          </w:p>
          <w:p w:rsidR="00D245B8" w:rsidRPr="00DF7C40" w:rsidRDefault="00DF7C40" w:rsidP="009F3507">
            <w:pPr>
              <w:tabs>
                <w:tab w:val="center" w:pos="4677"/>
                <w:tab w:val="right" w:pos="9355"/>
              </w:tabs>
              <w:ind w:left="601"/>
              <w:rPr>
                <w:b/>
              </w:rPr>
            </w:pPr>
            <w:r>
              <w:rPr>
                <w:b/>
              </w:rPr>
              <w:t>УТВЕРЖДАЮ</w:t>
            </w:r>
          </w:p>
          <w:p w:rsidR="00DF7C40" w:rsidRDefault="00DF7C40" w:rsidP="00DF7C40">
            <w:pPr>
              <w:tabs>
                <w:tab w:val="center" w:pos="4677"/>
                <w:tab w:val="right" w:pos="9355"/>
              </w:tabs>
            </w:pPr>
            <w:r>
              <w:t xml:space="preserve">          </w:t>
            </w:r>
            <w:r w:rsidR="00D245B8" w:rsidRPr="009D31C8">
              <w:t>Заведующ</w:t>
            </w:r>
            <w:r w:rsidR="00D245B8">
              <w:t>ий</w:t>
            </w:r>
            <w:r w:rsidR="00D245B8" w:rsidRPr="009D31C8">
              <w:t xml:space="preserve"> </w:t>
            </w:r>
          </w:p>
          <w:p w:rsidR="00D245B8" w:rsidRPr="009D31C8" w:rsidRDefault="00DF7C40" w:rsidP="00DF7C40">
            <w:pPr>
              <w:tabs>
                <w:tab w:val="center" w:pos="4677"/>
                <w:tab w:val="right" w:pos="9355"/>
              </w:tabs>
            </w:pPr>
            <w:r>
              <w:t xml:space="preserve">          </w:t>
            </w:r>
            <w:r w:rsidR="00D245B8" w:rsidRPr="009D31C8">
              <w:t xml:space="preserve">МАДОУ «Детский сад </w:t>
            </w:r>
            <w:r w:rsidR="004C2A0A">
              <w:t>№161</w:t>
            </w:r>
            <w:r w:rsidR="00D245B8" w:rsidRPr="009D31C8">
              <w:t>»</w:t>
            </w:r>
          </w:p>
          <w:p w:rsidR="00D245B8" w:rsidRPr="009D31C8" w:rsidRDefault="00D245B8" w:rsidP="009F3507">
            <w:pPr>
              <w:tabs>
                <w:tab w:val="center" w:pos="4677"/>
                <w:tab w:val="right" w:pos="9355"/>
              </w:tabs>
              <w:ind w:left="601"/>
            </w:pPr>
          </w:p>
          <w:p w:rsidR="00D245B8" w:rsidRDefault="00D245B8" w:rsidP="009F3507">
            <w:pPr>
              <w:tabs>
                <w:tab w:val="left" w:pos="142"/>
                <w:tab w:val="center" w:pos="4677"/>
                <w:tab w:val="right" w:pos="9355"/>
              </w:tabs>
              <w:spacing w:after="225"/>
              <w:ind w:left="601"/>
              <w:contextualSpacing/>
              <w:textAlignment w:val="baseline"/>
            </w:pPr>
            <w:r w:rsidRPr="009D31C8">
              <w:t xml:space="preserve">___________ </w:t>
            </w:r>
            <w:r w:rsidR="0011521B">
              <w:t>Л.В.Мамонова</w:t>
            </w:r>
          </w:p>
          <w:p w:rsidR="001F6C44" w:rsidRDefault="001F6C44" w:rsidP="001F6C44">
            <w:pPr>
              <w:ind w:left="33" w:firstLine="426"/>
              <w:rPr>
                <w:rFonts w:eastAsia="Calibri"/>
                <w:lang w:eastAsia="en-US"/>
              </w:rPr>
            </w:pPr>
            <w:r>
              <w:rPr>
                <w:rFonts w:eastAsia="Calibri"/>
                <w:lang w:eastAsia="en-US"/>
              </w:rPr>
              <w:t>Приказ от _______2021 г. №____</w:t>
            </w:r>
          </w:p>
          <w:p w:rsidR="001F6C44" w:rsidRPr="001F6C44" w:rsidRDefault="001F6C44" w:rsidP="001F6C44">
            <w:pPr>
              <w:ind w:left="33" w:firstLine="426"/>
            </w:pPr>
          </w:p>
        </w:tc>
      </w:tr>
    </w:tbl>
    <w:p w:rsidR="00D245B8" w:rsidRDefault="00D245B8" w:rsidP="001F6C44">
      <w:pPr>
        <w:jc w:val="center"/>
        <w:rPr>
          <w:b/>
        </w:rPr>
      </w:pPr>
      <w:r>
        <w:rPr>
          <w:b/>
        </w:rPr>
        <w:t>Положение о порядке и сроках проведения обязательного</w:t>
      </w:r>
    </w:p>
    <w:p w:rsidR="00D245B8" w:rsidRDefault="00D245B8" w:rsidP="00D245B8">
      <w:pPr>
        <w:contextualSpacing/>
        <w:jc w:val="center"/>
        <w:rPr>
          <w:b/>
        </w:rPr>
      </w:pPr>
      <w:r>
        <w:rPr>
          <w:b/>
        </w:rPr>
        <w:t xml:space="preserve">при приеме на работу и периодических повторных медицинских осмотров </w:t>
      </w:r>
    </w:p>
    <w:p w:rsidR="00D245B8" w:rsidRDefault="00D245B8" w:rsidP="00D245B8">
      <w:pPr>
        <w:contextualSpacing/>
        <w:jc w:val="center"/>
        <w:rPr>
          <w:b/>
          <w:color w:val="000000"/>
          <w:spacing w:val="-1"/>
        </w:rPr>
      </w:pPr>
      <w:r>
        <w:rPr>
          <w:b/>
          <w:color w:val="000000"/>
          <w:spacing w:val="-1"/>
        </w:rPr>
        <w:t xml:space="preserve">в </w:t>
      </w:r>
      <w:r w:rsidR="00A0405D">
        <w:rPr>
          <w:b/>
          <w:color w:val="000000"/>
          <w:spacing w:val="-1"/>
        </w:rPr>
        <w:t>м</w:t>
      </w:r>
      <w:r w:rsidRPr="004C42C0">
        <w:rPr>
          <w:b/>
          <w:color w:val="000000"/>
          <w:spacing w:val="-1"/>
        </w:rPr>
        <w:t xml:space="preserve">униципальном автономном дошкольном образовательном учреждении </w:t>
      </w:r>
    </w:p>
    <w:p w:rsidR="00D245B8" w:rsidRPr="001F6C44" w:rsidRDefault="00D245B8" w:rsidP="001F6C44">
      <w:pPr>
        <w:contextualSpacing/>
        <w:jc w:val="center"/>
        <w:rPr>
          <w:b/>
          <w:color w:val="000000"/>
          <w:spacing w:val="-1"/>
        </w:rPr>
      </w:pPr>
      <w:r w:rsidRPr="004C42C0">
        <w:rPr>
          <w:b/>
          <w:color w:val="000000"/>
          <w:spacing w:val="-1"/>
        </w:rPr>
        <w:t xml:space="preserve">«Детский сад </w:t>
      </w:r>
      <w:r w:rsidR="004C2A0A">
        <w:rPr>
          <w:b/>
          <w:color w:val="000000"/>
          <w:spacing w:val="-1"/>
        </w:rPr>
        <w:t>№161</w:t>
      </w:r>
      <w:r w:rsidRPr="004C42C0">
        <w:rPr>
          <w:b/>
          <w:color w:val="000000"/>
          <w:spacing w:val="-1"/>
        </w:rPr>
        <w:t xml:space="preserve"> комбинированного вида» Приволжского района г. Казани</w:t>
      </w:r>
      <w:r w:rsidRPr="004C42C0">
        <w:rPr>
          <w:b/>
        </w:rPr>
        <w:t xml:space="preserve"> </w:t>
      </w:r>
    </w:p>
    <w:p w:rsidR="00D245B8" w:rsidRDefault="00D245B8" w:rsidP="00D245B8">
      <w:pPr>
        <w:tabs>
          <w:tab w:val="left" w:pos="5624"/>
        </w:tabs>
        <w:ind w:firstLine="426"/>
        <w:contextualSpacing/>
        <w:jc w:val="both"/>
        <w:outlineLvl w:val="1"/>
      </w:pPr>
      <w:r>
        <w:rPr>
          <w:kern w:val="36"/>
        </w:rPr>
        <w:t xml:space="preserve">Настоящее Положение разработано в соответствии с </w:t>
      </w:r>
      <w:r w:rsidRPr="00A0405D">
        <w:rPr>
          <w:kern w:val="36"/>
        </w:rPr>
        <w:t xml:space="preserve">Приказом Министерства </w:t>
      </w:r>
      <w:r w:rsidR="00A0405D" w:rsidRPr="00A0405D">
        <w:rPr>
          <w:kern w:val="36"/>
        </w:rPr>
        <w:t xml:space="preserve">труда и социальной защиты Российской Федерации № 988н и Министерства </w:t>
      </w:r>
      <w:r w:rsidRPr="00A0405D">
        <w:rPr>
          <w:kern w:val="36"/>
        </w:rPr>
        <w:t xml:space="preserve">здравоохранения </w:t>
      </w:r>
      <w:r w:rsidR="00A0405D" w:rsidRPr="00A0405D">
        <w:rPr>
          <w:kern w:val="36"/>
        </w:rPr>
        <w:t>Российской Федерации</w:t>
      </w:r>
      <w:r w:rsidRPr="00A0405D">
        <w:rPr>
          <w:kern w:val="36"/>
        </w:rPr>
        <w:t xml:space="preserve"> № </w:t>
      </w:r>
      <w:r w:rsidR="00A0405D" w:rsidRPr="00A0405D">
        <w:rPr>
          <w:kern w:val="36"/>
        </w:rPr>
        <w:t>1420</w:t>
      </w:r>
      <w:r w:rsidRPr="00A0405D">
        <w:rPr>
          <w:kern w:val="36"/>
        </w:rPr>
        <w:t xml:space="preserve">н от </w:t>
      </w:r>
      <w:r w:rsidR="00A0405D" w:rsidRPr="00A0405D">
        <w:rPr>
          <w:kern w:val="36"/>
        </w:rPr>
        <w:t>31 декабр</w:t>
      </w:r>
      <w:r w:rsidRPr="00A0405D">
        <w:rPr>
          <w:kern w:val="36"/>
        </w:rPr>
        <w:t>я 20</w:t>
      </w:r>
      <w:r w:rsidR="00A0405D" w:rsidRPr="00A0405D">
        <w:rPr>
          <w:kern w:val="36"/>
        </w:rPr>
        <w:t>20</w:t>
      </w:r>
      <w:r w:rsidRPr="00A0405D">
        <w:rPr>
          <w:kern w:val="36"/>
        </w:rPr>
        <w:t xml:space="preserve"> г. «Об утверждении перечней вредных и (или) опасных производственных факторов и работ, при выполнении которых проводятся обязательные предварительные медицинские осмотры </w:t>
      </w:r>
      <w:r w:rsidR="00A0405D" w:rsidRPr="00A0405D">
        <w:rPr>
          <w:kern w:val="36"/>
        </w:rPr>
        <w:t xml:space="preserve">при поступлении на работу и периодические медицинские осмотры </w:t>
      </w:r>
      <w:r>
        <w:rPr>
          <w:kern w:val="36"/>
        </w:rPr>
        <w:t>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(далее Порядок),</w:t>
      </w:r>
      <w:r w:rsidRPr="0034333A">
        <w:rPr>
          <w:sz w:val="28"/>
          <w:szCs w:val="28"/>
        </w:rPr>
        <w:t xml:space="preserve"> </w:t>
      </w:r>
      <w:r w:rsidRPr="0034333A">
        <w:t>а так же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00875778" w:rsidRPr="00875778">
        <w:rPr>
          <w:rFonts w:ascii="Arial" w:hAnsi="Arial" w:cs="Arial"/>
          <w:color w:val="444444"/>
          <w:shd w:val="clear" w:color="auto" w:fill="FFFFFF"/>
        </w:rPr>
        <w:t xml:space="preserve"> </w:t>
      </w:r>
      <w:r w:rsidR="00875778" w:rsidRPr="001F6C44">
        <w:rPr>
          <w:shd w:val="clear" w:color="auto" w:fill="FFFFFF"/>
        </w:rPr>
        <w:t>(с изменениями, внесенными </w:t>
      </w:r>
      <w:hyperlink r:id="rId35" w:history="1">
        <w:r w:rsidR="00875778" w:rsidRPr="001F6C44">
          <w:rPr>
            <w:shd w:val="clear" w:color="auto" w:fill="FFFFFF"/>
          </w:rPr>
          <w:t xml:space="preserve">постановлениями Кабинета Министров Республики Татарстан от 21.10.2013 </w:t>
        </w:r>
        <w:r w:rsidR="001F6C44">
          <w:rPr>
            <w:shd w:val="clear" w:color="auto" w:fill="FFFFFF"/>
          </w:rPr>
          <w:t>№</w:t>
        </w:r>
        <w:r w:rsidR="00875778" w:rsidRPr="001F6C44">
          <w:rPr>
            <w:shd w:val="clear" w:color="auto" w:fill="FFFFFF"/>
          </w:rPr>
          <w:t xml:space="preserve"> 782</w:t>
        </w:r>
      </w:hyperlink>
      <w:r w:rsidR="00875778" w:rsidRPr="001F6C44">
        <w:rPr>
          <w:shd w:val="clear" w:color="auto" w:fill="FFFFFF"/>
        </w:rPr>
        <w:t>, </w:t>
      </w:r>
      <w:hyperlink r:id="rId36" w:history="1">
        <w:r w:rsidR="00875778" w:rsidRPr="001F6C44">
          <w:rPr>
            <w:shd w:val="clear" w:color="auto" w:fill="FFFFFF"/>
          </w:rPr>
          <w:t xml:space="preserve">от 31.12.2013 </w:t>
        </w:r>
        <w:r w:rsidR="001F6C44">
          <w:rPr>
            <w:shd w:val="clear" w:color="auto" w:fill="FFFFFF"/>
          </w:rPr>
          <w:t>№</w:t>
        </w:r>
        <w:r w:rsidR="00875778" w:rsidRPr="001F6C44">
          <w:rPr>
            <w:shd w:val="clear" w:color="auto" w:fill="FFFFFF"/>
          </w:rPr>
          <w:t xml:space="preserve"> 1113</w:t>
        </w:r>
      </w:hyperlink>
      <w:r w:rsidR="00875778" w:rsidRPr="001F6C44">
        <w:rPr>
          <w:shd w:val="clear" w:color="auto" w:fill="FFFFFF"/>
        </w:rPr>
        <w:t>, </w:t>
      </w:r>
      <w:hyperlink r:id="rId37" w:history="1">
        <w:r w:rsidR="00875778" w:rsidRPr="001F6C44">
          <w:rPr>
            <w:shd w:val="clear" w:color="auto" w:fill="FFFFFF"/>
          </w:rPr>
          <w:t xml:space="preserve">от 06.08.2014 </w:t>
        </w:r>
        <w:r w:rsidR="001F6C44">
          <w:rPr>
            <w:shd w:val="clear" w:color="auto" w:fill="FFFFFF"/>
          </w:rPr>
          <w:t>№</w:t>
        </w:r>
        <w:r w:rsidR="00875778" w:rsidRPr="001F6C44">
          <w:rPr>
            <w:shd w:val="clear" w:color="auto" w:fill="FFFFFF"/>
          </w:rPr>
          <w:t xml:space="preserve"> 574</w:t>
        </w:r>
      </w:hyperlink>
      <w:r w:rsidR="00875778" w:rsidRPr="001F6C44">
        <w:rPr>
          <w:shd w:val="clear" w:color="auto" w:fill="FFFFFF"/>
        </w:rPr>
        <w:t>, </w:t>
      </w:r>
      <w:hyperlink r:id="rId38" w:history="1">
        <w:r w:rsidR="00875778" w:rsidRPr="001F6C44">
          <w:rPr>
            <w:shd w:val="clear" w:color="auto" w:fill="FFFFFF"/>
          </w:rPr>
          <w:t xml:space="preserve">от 26.11.2014 </w:t>
        </w:r>
        <w:r w:rsidR="001F6C44">
          <w:rPr>
            <w:shd w:val="clear" w:color="auto" w:fill="FFFFFF"/>
          </w:rPr>
          <w:t>№</w:t>
        </w:r>
        <w:r w:rsidR="00875778" w:rsidRPr="001F6C44">
          <w:rPr>
            <w:shd w:val="clear" w:color="auto" w:fill="FFFFFF"/>
          </w:rPr>
          <w:t xml:space="preserve"> 916</w:t>
        </w:r>
      </w:hyperlink>
      <w:r w:rsidR="00875778" w:rsidRPr="001F6C44">
        <w:rPr>
          <w:shd w:val="clear" w:color="auto" w:fill="FFFFFF"/>
        </w:rPr>
        <w:t>)</w:t>
      </w:r>
      <w:r w:rsidR="00875778" w:rsidRPr="001F6C44">
        <w:t xml:space="preserve"> </w:t>
      </w:r>
      <w:r w:rsidRPr="001F6C44">
        <w:t>.</w:t>
      </w:r>
    </w:p>
    <w:p w:rsidR="00D245B8" w:rsidRDefault="00D245B8" w:rsidP="00D245B8">
      <w:pPr>
        <w:tabs>
          <w:tab w:val="left" w:pos="5624"/>
        </w:tabs>
        <w:ind w:firstLine="426"/>
        <w:contextualSpacing/>
        <w:jc w:val="center"/>
        <w:outlineLvl w:val="1"/>
        <w:rPr>
          <w:b/>
        </w:rPr>
      </w:pPr>
      <w:r>
        <w:rPr>
          <w:b/>
          <w:lang w:val="en-US"/>
        </w:rPr>
        <w:t>I</w:t>
      </w:r>
      <w:r>
        <w:rPr>
          <w:b/>
        </w:rPr>
        <w:t>. ОБЩИЕ ПОЛОЖЕНИЯ.</w:t>
      </w:r>
    </w:p>
    <w:p w:rsidR="00D245B8" w:rsidRDefault="00D245B8" w:rsidP="00D245B8">
      <w:pPr>
        <w:pStyle w:val="afa"/>
        <w:tabs>
          <w:tab w:val="left" w:pos="5624"/>
        </w:tabs>
        <w:ind w:left="0" w:firstLine="426"/>
        <w:contextualSpacing/>
        <w:jc w:val="both"/>
        <w:outlineLvl w:val="1"/>
        <w:rPr>
          <w:kern w:val="36"/>
        </w:rPr>
      </w:pPr>
      <w:r>
        <w:t xml:space="preserve">1. </w:t>
      </w:r>
      <w:r>
        <w:rPr>
          <w:kern w:val="36"/>
        </w:rPr>
        <w:t xml:space="preserve">Настоящее положение регламентирует прохождение предварительных и периодических медосмотров сотрудниками </w:t>
      </w:r>
      <w:r w:rsidR="00A0405D">
        <w:rPr>
          <w:color w:val="000000"/>
          <w:spacing w:val="-1"/>
        </w:rPr>
        <w:t>м</w:t>
      </w:r>
      <w:r w:rsidRPr="00181F2A">
        <w:rPr>
          <w:color w:val="000000"/>
          <w:spacing w:val="-1"/>
        </w:rPr>
        <w:t>униципально</w:t>
      </w:r>
      <w:r>
        <w:rPr>
          <w:color w:val="000000"/>
          <w:spacing w:val="-1"/>
        </w:rPr>
        <w:t>го</w:t>
      </w:r>
      <w:r w:rsidRPr="00181F2A">
        <w:rPr>
          <w:color w:val="000000"/>
          <w:spacing w:val="-1"/>
        </w:rPr>
        <w:t xml:space="preserve"> автономно</w:t>
      </w:r>
      <w:r>
        <w:rPr>
          <w:color w:val="000000"/>
          <w:spacing w:val="-1"/>
        </w:rPr>
        <w:t>го</w:t>
      </w:r>
      <w:r w:rsidRPr="00181F2A">
        <w:rPr>
          <w:color w:val="000000"/>
          <w:spacing w:val="-1"/>
        </w:rPr>
        <w:t xml:space="preserve"> дошкольно</w:t>
      </w:r>
      <w:r>
        <w:rPr>
          <w:color w:val="000000"/>
          <w:spacing w:val="-1"/>
        </w:rPr>
        <w:t>го</w:t>
      </w:r>
      <w:r w:rsidRPr="00181F2A">
        <w:rPr>
          <w:color w:val="000000"/>
          <w:spacing w:val="-1"/>
        </w:rPr>
        <w:t xml:space="preserve"> образовательно</w:t>
      </w:r>
      <w:r>
        <w:rPr>
          <w:color w:val="000000"/>
          <w:spacing w:val="-1"/>
        </w:rPr>
        <w:t>го</w:t>
      </w:r>
      <w:r w:rsidRPr="00181F2A">
        <w:rPr>
          <w:color w:val="000000"/>
          <w:spacing w:val="-1"/>
        </w:rPr>
        <w:t xml:space="preserve"> учреждени</w:t>
      </w:r>
      <w:r>
        <w:rPr>
          <w:color w:val="000000"/>
          <w:spacing w:val="-1"/>
        </w:rPr>
        <w:t>я</w:t>
      </w:r>
      <w:r w:rsidRPr="00181F2A">
        <w:rPr>
          <w:color w:val="000000"/>
          <w:spacing w:val="-1"/>
        </w:rPr>
        <w:t xml:space="preserve"> «Детский сад </w:t>
      </w:r>
      <w:r w:rsidR="004C2A0A">
        <w:rPr>
          <w:color w:val="000000"/>
          <w:spacing w:val="-1"/>
        </w:rPr>
        <w:t>№161</w:t>
      </w:r>
      <w:r w:rsidRPr="00181F2A">
        <w:rPr>
          <w:color w:val="000000"/>
          <w:spacing w:val="-1"/>
        </w:rPr>
        <w:t xml:space="preserve"> комбинированного вида» Приволжского района г. Казани</w:t>
      </w:r>
      <w:r>
        <w:t xml:space="preserve"> </w:t>
      </w:r>
      <w:r>
        <w:rPr>
          <w:kern w:val="36"/>
        </w:rPr>
        <w:t>в целях охраны здоровья населения, предупреждения возникновения и распространения заболеваний.</w:t>
      </w:r>
    </w:p>
    <w:p w:rsidR="00D245B8" w:rsidRDefault="00D245B8" w:rsidP="00D245B8">
      <w:pPr>
        <w:pStyle w:val="afa"/>
        <w:tabs>
          <w:tab w:val="left" w:pos="5624"/>
        </w:tabs>
        <w:ind w:left="0" w:firstLine="426"/>
        <w:contextualSpacing/>
        <w:jc w:val="both"/>
        <w:outlineLvl w:val="1"/>
        <w:rPr>
          <w:kern w:val="36"/>
        </w:rPr>
      </w:pPr>
      <w:r>
        <w:rPr>
          <w:kern w:val="36"/>
        </w:rPr>
        <w:t>2. Обязательные предварительные медицинские осмотры (обследования) при поступлении на работу (далее – предварительные осмотры) проводятся с целью определения соответствия состояния здоровья лица, поступающего на работу, поручаемой ему работе, а также с целью раннего выявления и профилактики заболеваний.</w:t>
      </w:r>
    </w:p>
    <w:p w:rsidR="00D245B8" w:rsidRDefault="00D245B8" w:rsidP="00D245B8">
      <w:pPr>
        <w:pStyle w:val="afa"/>
        <w:tabs>
          <w:tab w:val="left" w:pos="5624"/>
        </w:tabs>
        <w:ind w:left="0" w:firstLine="426"/>
        <w:contextualSpacing/>
        <w:jc w:val="both"/>
        <w:outlineLvl w:val="1"/>
        <w:rPr>
          <w:kern w:val="36"/>
        </w:rPr>
      </w:pPr>
      <w:r>
        <w:rPr>
          <w:kern w:val="36"/>
        </w:rPr>
        <w:t>3. Обязательные периодические медицинские осмотры (обследования) (далее – периодические осмотры) проводятся в целях:</w:t>
      </w:r>
    </w:p>
    <w:p w:rsidR="00D245B8" w:rsidRDefault="00D245B8" w:rsidP="00D245B8">
      <w:pPr>
        <w:pStyle w:val="afa"/>
        <w:tabs>
          <w:tab w:val="left" w:pos="5624"/>
        </w:tabs>
        <w:ind w:left="0" w:firstLine="426"/>
        <w:contextualSpacing/>
        <w:jc w:val="both"/>
        <w:outlineLvl w:val="1"/>
        <w:rPr>
          <w:kern w:val="36"/>
        </w:rPr>
      </w:pPr>
      <w:r>
        <w:rPr>
          <w:kern w:val="36"/>
        </w:rPr>
        <w:t>1) динамического наблюдения за состоянием здоровья работников, своевременного выявления заболеваний,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 по развитию профессиональных заболеваний;</w:t>
      </w:r>
    </w:p>
    <w:p w:rsidR="00D245B8" w:rsidRDefault="00D245B8" w:rsidP="00D245B8">
      <w:pPr>
        <w:pStyle w:val="afa"/>
        <w:tabs>
          <w:tab w:val="left" w:pos="851"/>
          <w:tab w:val="left" w:pos="5624"/>
        </w:tabs>
        <w:ind w:left="0" w:firstLine="426"/>
        <w:contextualSpacing/>
        <w:jc w:val="both"/>
        <w:outlineLvl w:val="1"/>
        <w:rPr>
          <w:kern w:val="36"/>
        </w:rPr>
      </w:pPr>
      <w:r>
        <w:rPr>
          <w:kern w:val="36"/>
        </w:rPr>
        <w:t>2) выявления заболеваний, состояний, являющихся медицинскими противопоказаниями для продолжения работы, связанной с воздействием вредных и (или) опасных производственных факторов, а так же работ, при выполнении которых обязательно проведение предварительных и периодических медицинских осмотров (обследований) работников в целях охраны здоровья населения, предупреждения возникновения и распространения заболеваний;</w:t>
      </w:r>
    </w:p>
    <w:p w:rsidR="00D245B8" w:rsidRDefault="00D245B8" w:rsidP="00D245B8">
      <w:pPr>
        <w:pStyle w:val="afa"/>
        <w:tabs>
          <w:tab w:val="left" w:pos="851"/>
          <w:tab w:val="left" w:pos="5624"/>
        </w:tabs>
        <w:ind w:left="0" w:firstLine="426"/>
        <w:contextualSpacing/>
        <w:jc w:val="both"/>
        <w:outlineLvl w:val="1"/>
        <w:rPr>
          <w:kern w:val="36"/>
        </w:rPr>
      </w:pPr>
      <w:r>
        <w:rPr>
          <w:kern w:val="36"/>
        </w:rPr>
        <w:t>3) 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D245B8" w:rsidRDefault="00D245B8" w:rsidP="00D245B8">
      <w:pPr>
        <w:pStyle w:val="afa"/>
        <w:tabs>
          <w:tab w:val="left" w:pos="5624"/>
        </w:tabs>
        <w:ind w:left="0" w:firstLine="426"/>
        <w:contextualSpacing/>
        <w:jc w:val="both"/>
        <w:outlineLvl w:val="1"/>
        <w:rPr>
          <w:kern w:val="36"/>
        </w:rPr>
      </w:pPr>
      <w:r>
        <w:rPr>
          <w:kern w:val="36"/>
        </w:rPr>
        <w:t>4) своевременного выявления и предупреждения возникновения и распространения инфекционных и паразитарных заболеваний;</w:t>
      </w:r>
    </w:p>
    <w:p w:rsidR="00D245B8" w:rsidRDefault="00D245B8" w:rsidP="00D245B8">
      <w:pPr>
        <w:pStyle w:val="afa"/>
        <w:tabs>
          <w:tab w:val="left" w:pos="5624"/>
        </w:tabs>
        <w:ind w:left="0" w:firstLine="426"/>
        <w:contextualSpacing/>
        <w:jc w:val="both"/>
        <w:outlineLvl w:val="1"/>
        <w:rPr>
          <w:kern w:val="36"/>
        </w:rPr>
      </w:pPr>
      <w:r>
        <w:rPr>
          <w:kern w:val="36"/>
        </w:rPr>
        <w:t>5) предупреждения несчастных случаев на производстве.</w:t>
      </w:r>
    </w:p>
    <w:p w:rsidR="00D245B8" w:rsidRDefault="00D245B8" w:rsidP="00D245B8">
      <w:pPr>
        <w:pStyle w:val="afa"/>
        <w:tabs>
          <w:tab w:val="left" w:pos="5624"/>
        </w:tabs>
        <w:ind w:left="0" w:firstLine="426"/>
        <w:contextualSpacing/>
        <w:jc w:val="both"/>
        <w:outlineLvl w:val="1"/>
        <w:rPr>
          <w:kern w:val="36"/>
        </w:rPr>
      </w:pPr>
      <w:r>
        <w:rPr>
          <w:kern w:val="36"/>
        </w:rPr>
        <w:t>4. Предварительные и периодические осмотры проводятся медицинскими организациями любой формы собственности, имеющими право на проведение предварительных и периодических осмотров, а также на экспертизу профессиональной пригодности в соответствии с действующими нормативными правовыми актами (далее – медицинские организации).</w:t>
      </w:r>
    </w:p>
    <w:p w:rsidR="00D245B8" w:rsidRPr="00D27881" w:rsidRDefault="00D245B8" w:rsidP="00D245B8">
      <w:pPr>
        <w:pStyle w:val="afa"/>
        <w:ind w:left="0" w:firstLine="426"/>
        <w:contextualSpacing/>
        <w:jc w:val="both"/>
        <w:rPr>
          <w:i/>
          <w:kern w:val="36"/>
        </w:rPr>
      </w:pPr>
      <w:r>
        <w:rPr>
          <w:kern w:val="36"/>
        </w:rPr>
        <w:t>Обязанности по организации проведения предварительных и периодических осмотров работников возлагаются на руководителя</w:t>
      </w:r>
      <w:r w:rsidRPr="001740F6">
        <w:rPr>
          <w:color w:val="000000"/>
          <w:spacing w:val="-1"/>
        </w:rPr>
        <w:t xml:space="preserve"> </w:t>
      </w:r>
      <w:r w:rsidRPr="00181F2A">
        <w:rPr>
          <w:color w:val="000000"/>
          <w:spacing w:val="-1"/>
        </w:rPr>
        <w:t>Муниципально</w:t>
      </w:r>
      <w:r>
        <w:rPr>
          <w:color w:val="000000"/>
          <w:spacing w:val="-1"/>
        </w:rPr>
        <w:t>го</w:t>
      </w:r>
      <w:r w:rsidRPr="00181F2A">
        <w:rPr>
          <w:color w:val="000000"/>
          <w:spacing w:val="-1"/>
        </w:rPr>
        <w:t xml:space="preserve"> автономно</w:t>
      </w:r>
      <w:r>
        <w:rPr>
          <w:color w:val="000000"/>
          <w:spacing w:val="-1"/>
        </w:rPr>
        <w:t>го</w:t>
      </w:r>
      <w:r w:rsidRPr="00181F2A">
        <w:rPr>
          <w:color w:val="000000"/>
          <w:spacing w:val="-1"/>
        </w:rPr>
        <w:t xml:space="preserve"> дошкольно</w:t>
      </w:r>
      <w:r>
        <w:rPr>
          <w:color w:val="000000"/>
          <w:spacing w:val="-1"/>
        </w:rPr>
        <w:t>го</w:t>
      </w:r>
      <w:r w:rsidRPr="00181F2A">
        <w:rPr>
          <w:color w:val="000000"/>
          <w:spacing w:val="-1"/>
        </w:rPr>
        <w:t xml:space="preserve"> образовательно</w:t>
      </w:r>
      <w:r>
        <w:rPr>
          <w:color w:val="000000"/>
          <w:spacing w:val="-1"/>
        </w:rPr>
        <w:t>го</w:t>
      </w:r>
      <w:r w:rsidRPr="00181F2A">
        <w:rPr>
          <w:color w:val="000000"/>
          <w:spacing w:val="-1"/>
        </w:rPr>
        <w:t xml:space="preserve"> учреждени</w:t>
      </w:r>
      <w:r>
        <w:rPr>
          <w:color w:val="000000"/>
          <w:spacing w:val="-1"/>
        </w:rPr>
        <w:t>я</w:t>
      </w:r>
      <w:r w:rsidRPr="00181F2A">
        <w:rPr>
          <w:color w:val="000000"/>
          <w:spacing w:val="-1"/>
        </w:rPr>
        <w:t xml:space="preserve"> «Детский сад </w:t>
      </w:r>
      <w:r w:rsidR="004C2A0A">
        <w:rPr>
          <w:color w:val="000000"/>
          <w:spacing w:val="-1"/>
        </w:rPr>
        <w:t>№161</w:t>
      </w:r>
      <w:r w:rsidRPr="00181F2A">
        <w:rPr>
          <w:color w:val="000000"/>
          <w:spacing w:val="-1"/>
        </w:rPr>
        <w:t xml:space="preserve"> комбинированного вида» Приволжского района г. Казани</w:t>
      </w:r>
      <w:r>
        <w:rPr>
          <w:kern w:val="36"/>
        </w:rPr>
        <w:t xml:space="preserve"> </w:t>
      </w:r>
    </w:p>
    <w:p w:rsidR="00D245B8" w:rsidRDefault="00D245B8" w:rsidP="00DF7C40">
      <w:pPr>
        <w:pStyle w:val="afa"/>
        <w:ind w:left="0" w:firstLine="426"/>
        <w:contextualSpacing/>
        <w:jc w:val="both"/>
        <w:rPr>
          <w:kern w:val="36"/>
        </w:rPr>
      </w:pPr>
      <w:r>
        <w:rPr>
          <w:kern w:val="36"/>
        </w:rPr>
        <w:t>Ответственность за качество проведения предварительных и периодических осмотров работников возлагается на медицинскую организацию.</w:t>
      </w:r>
    </w:p>
    <w:p w:rsidR="00D245B8" w:rsidRDefault="00D245B8" w:rsidP="00D245B8">
      <w:pPr>
        <w:pStyle w:val="afa"/>
        <w:ind w:left="0" w:firstLine="426"/>
        <w:contextualSpacing/>
        <w:jc w:val="center"/>
        <w:rPr>
          <w:b/>
        </w:rPr>
      </w:pPr>
      <w:r>
        <w:rPr>
          <w:b/>
        </w:rPr>
        <w:t>II. ПОРЯДОК ПРОВЕДЕНИЯ ПРЕДВАРИТЕЛЬНЫХ ОСМОТРОВ</w:t>
      </w:r>
    </w:p>
    <w:p w:rsidR="00D245B8" w:rsidRDefault="00D245B8" w:rsidP="00627D49">
      <w:pPr>
        <w:pStyle w:val="afa"/>
        <w:numPr>
          <w:ilvl w:val="0"/>
          <w:numId w:val="5"/>
        </w:numPr>
        <w:tabs>
          <w:tab w:val="left" w:pos="709"/>
        </w:tabs>
        <w:spacing w:after="200"/>
        <w:ind w:left="0" w:firstLine="426"/>
        <w:contextualSpacing/>
        <w:jc w:val="both"/>
      </w:pPr>
      <w:r>
        <w:t xml:space="preserve">Предварительные осмотры проводятся при поступлении на работу на основании направления на медицинский осмотр (далее – направление), выданного лицу, поступающему на работу, работодателем, то есть руководителем учреждения. </w:t>
      </w:r>
    </w:p>
    <w:p w:rsidR="00D245B8" w:rsidRDefault="00D245B8" w:rsidP="00627D49">
      <w:pPr>
        <w:pStyle w:val="afa"/>
        <w:numPr>
          <w:ilvl w:val="0"/>
          <w:numId w:val="5"/>
        </w:numPr>
        <w:tabs>
          <w:tab w:val="left" w:pos="709"/>
        </w:tabs>
        <w:spacing w:after="200"/>
        <w:ind w:left="0" w:firstLine="426"/>
        <w:contextualSpacing/>
        <w:jc w:val="both"/>
      </w:pPr>
      <w:r>
        <w:t xml:space="preserve"> Направление заполняется на основании утвержденного работодателем списка контингентов и в нем указывается: </w:t>
      </w:r>
    </w:p>
    <w:p w:rsidR="00D245B8" w:rsidRDefault="00D245B8" w:rsidP="00D245B8">
      <w:pPr>
        <w:pStyle w:val="afa"/>
        <w:tabs>
          <w:tab w:val="left" w:pos="709"/>
        </w:tabs>
        <w:ind w:left="0" w:firstLine="426"/>
        <w:contextualSpacing/>
        <w:jc w:val="both"/>
      </w:pPr>
      <w:r>
        <w:t>наименование учреждения;</w:t>
      </w:r>
    </w:p>
    <w:p w:rsidR="00D245B8" w:rsidRDefault="00D245B8" w:rsidP="00D245B8">
      <w:pPr>
        <w:pStyle w:val="afa"/>
        <w:tabs>
          <w:tab w:val="left" w:pos="709"/>
        </w:tabs>
        <w:ind w:left="0" w:firstLine="426"/>
        <w:contextualSpacing/>
        <w:jc w:val="both"/>
      </w:pPr>
      <w:r>
        <w:t>вид медицинского осмотра (предварительный или периодический)</w:t>
      </w:r>
    </w:p>
    <w:p w:rsidR="00D245B8" w:rsidRDefault="00D245B8" w:rsidP="00D245B8">
      <w:pPr>
        <w:pStyle w:val="afa"/>
        <w:tabs>
          <w:tab w:val="left" w:pos="709"/>
        </w:tabs>
        <w:ind w:left="0" w:firstLine="426"/>
        <w:contextualSpacing/>
        <w:jc w:val="both"/>
      </w:pPr>
      <w:r>
        <w:t>фамилия, имя, отчество лица, поступающего на работу (работника);</w:t>
      </w:r>
    </w:p>
    <w:p w:rsidR="00D245B8" w:rsidRDefault="00D245B8" w:rsidP="00D245B8">
      <w:pPr>
        <w:pStyle w:val="afa"/>
        <w:tabs>
          <w:tab w:val="left" w:pos="709"/>
        </w:tabs>
        <w:ind w:left="0" w:firstLine="426"/>
        <w:contextualSpacing/>
        <w:jc w:val="both"/>
      </w:pPr>
      <w:r>
        <w:t>дата рождения лица, поступающего на работу (работника);</w:t>
      </w:r>
    </w:p>
    <w:p w:rsidR="00D245B8" w:rsidRDefault="00D245B8" w:rsidP="00D245B8">
      <w:pPr>
        <w:pStyle w:val="afa"/>
        <w:tabs>
          <w:tab w:val="left" w:pos="709"/>
        </w:tabs>
        <w:ind w:left="0" w:firstLine="426"/>
        <w:contextualSpacing/>
        <w:jc w:val="both"/>
      </w:pPr>
      <w:r>
        <w:t>наименование должности (профессии) или вида работы;</w:t>
      </w:r>
    </w:p>
    <w:p w:rsidR="00D245B8" w:rsidRDefault="00D245B8" w:rsidP="00D245B8">
      <w:pPr>
        <w:pStyle w:val="afa"/>
        <w:tabs>
          <w:tab w:val="left" w:pos="709"/>
        </w:tabs>
        <w:ind w:left="0" w:firstLine="426"/>
        <w:contextualSpacing/>
        <w:jc w:val="both"/>
      </w:pPr>
      <w:r>
        <w:t>вредные и (или) опасные производственные факторы, а также вид работы в соответствии с утвержденным работодателем контингентом работников, подлежащих предварительным (периодическим) осмотрам.</w:t>
      </w:r>
    </w:p>
    <w:p w:rsidR="00D245B8" w:rsidRDefault="00D245B8" w:rsidP="00627D49">
      <w:pPr>
        <w:pStyle w:val="afa"/>
        <w:numPr>
          <w:ilvl w:val="0"/>
          <w:numId w:val="5"/>
        </w:numPr>
        <w:tabs>
          <w:tab w:val="left" w:pos="709"/>
        </w:tabs>
        <w:spacing w:after="200"/>
        <w:ind w:left="0" w:firstLine="426"/>
        <w:contextualSpacing/>
        <w:jc w:val="both"/>
      </w:pPr>
      <w:r>
        <w:t>Направление подписывается руководителем учреждения с указанием его должности, фамилии, инициалов.</w:t>
      </w:r>
    </w:p>
    <w:p w:rsidR="00D245B8" w:rsidRDefault="00D245B8" w:rsidP="00627D49">
      <w:pPr>
        <w:pStyle w:val="afa"/>
        <w:numPr>
          <w:ilvl w:val="0"/>
          <w:numId w:val="5"/>
        </w:numPr>
        <w:tabs>
          <w:tab w:val="left" w:pos="709"/>
        </w:tabs>
        <w:spacing w:after="200"/>
        <w:ind w:left="0" w:firstLine="426"/>
        <w:contextualSpacing/>
        <w:jc w:val="both"/>
      </w:pPr>
      <w:r>
        <w:t xml:space="preserve">Направление выдается лицу, поступающему на работу (работнику), под роспись. </w:t>
      </w:r>
    </w:p>
    <w:p w:rsidR="00D245B8" w:rsidRDefault="00D245B8" w:rsidP="00627D49">
      <w:pPr>
        <w:pStyle w:val="afa"/>
        <w:numPr>
          <w:ilvl w:val="0"/>
          <w:numId w:val="5"/>
        </w:numPr>
        <w:tabs>
          <w:tab w:val="left" w:pos="709"/>
        </w:tabs>
        <w:spacing w:after="200"/>
        <w:ind w:left="0" w:firstLine="426"/>
        <w:contextualSpacing/>
        <w:jc w:val="both"/>
      </w:pPr>
      <w:r>
        <w:t>Работодатель обязан организовать учет выданных направлений.</w:t>
      </w:r>
    </w:p>
    <w:p w:rsidR="00D245B8" w:rsidRDefault="00D245B8" w:rsidP="00627D49">
      <w:pPr>
        <w:pStyle w:val="afa"/>
        <w:numPr>
          <w:ilvl w:val="0"/>
          <w:numId w:val="5"/>
        </w:numPr>
        <w:tabs>
          <w:tab w:val="left" w:pos="709"/>
        </w:tabs>
        <w:spacing w:after="200"/>
        <w:ind w:left="0" w:firstLine="426"/>
        <w:contextualSpacing/>
        <w:jc w:val="both"/>
      </w:pPr>
      <w:r>
        <w:t>Для прохождения предварительного осмотра лицо, поступающее на работу, представляет в медицинскую организацию следующие документы:</w:t>
      </w:r>
    </w:p>
    <w:p w:rsidR="00D245B8" w:rsidRDefault="00D245B8" w:rsidP="00D245B8">
      <w:pPr>
        <w:pStyle w:val="afa"/>
        <w:tabs>
          <w:tab w:val="left" w:pos="851"/>
        </w:tabs>
        <w:ind w:left="0" w:firstLine="426"/>
        <w:contextualSpacing/>
        <w:jc w:val="both"/>
      </w:pPr>
      <w:r>
        <w:t>направление;</w:t>
      </w:r>
    </w:p>
    <w:p w:rsidR="00D245B8" w:rsidRDefault="00D245B8" w:rsidP="00D245B8">
      <w:pPr>
        <w:pStyle w:val="afa"/>
        <w:tabs>
          <w:tab w:val="left" w:pos="851"/>
        </w:tabs>
        <w:ind w:left="0" w:firstLine="426"/>
        <w:contextualSpacing/>
        <w:jc w:val="both"/>
      </w:pPr>
      <w:r>
        <w:t>паспорт (или другой документ установленного образца, удостоверяющий его личность);</w:t>
      </w:r>
    </w:p>
    <w:p w:rsidR="00D245B8" w:rsidRDefault="00D245B8" w:rsidP="00D245B8">
      <w:pPr>
        <w:pStyle w:val="afa"/>
        <w:tabs>
          <w:tab w:val="left" w:pos="851"/>
        </w:tabs>
        <w:ind w:left="0" w:firstLine="426"/>
        <w:contextualSpacing/>
        <w:jc w:val="both"/>
      </w:pPr>
      <w:r>
        <w:t xml:space="preserve">паспорт здоровья работника (при наличии) или медицинскую книжку; </w:t>
      </w:r>
    </w:p>
    <w:p w:rsidR="00D245B8" w:rsidRDefault="00D245B8" w:rsidP="00D245B8">
      <w:pPr>
        <w:pStyle w:val="afa"/>
        <w:tabs>
          <w:tab w:val="left" w:pos="851"/>
        </w:tabs>
        <w:ind w:left="0" w:firstLine="426"/>
        <w:contextualSpacing/>
        <w:jc w:val="both"/>
      </w:pPr>
      <w:r>
        <w:t>7. Организация и сроки проведения.</w:t>
      </w:r>
    </w:p>
    <w:p w:rsidR="00D245B8" w:rsidRDefault="00D245B8" w:rsidP="00D245B8">
      <w:pPr>
        <w:pStyle w:val="afa"/>
        <w:tabs>
          <w:tab w:val="left" w:pos="851"/>
        </w:tabs>
        <w:ind w:left="0" w:firstLine="426"/>
        <w:contextualSpacing/>
        <w:jc w:val="both"/>
      </w:pPr>
      <w:r>
        <w:t>При проведении предварительных и периодических медицинских осмотров всем обследуемым в обязательном  порядке проводятся:</w:t>
      </w:r>
    </w:p>
    <w:p w:rsidR="00D245B8" w:rsidRDefault="00D245B8" w:rsidP="00D245B8">
      <w:pPr>
        <w:pStyle w:val="afa"/>
        <w:tabs>
          <w:tab w:val="left" w:pos="851"/>
        </w:tabs>
        <w:ind w:left="0" w:firstLine="426"/>
        <w:contextualSpacing/>
        <w:jc w:val="both"/>
      </w:pPr>
      <w:r>
        <w:t xml:space="preserve">- </w:t>
      </w:r>
      <w:r w:rsidR="00A0405D">
        <w:t>общий</w:t>
      </w:r>
      <w:r>
        <w:t xml:space="preserve"> анализ крови</w:t>
      </w:r>
    </w:p>
    <w:p w:rsidR="00D245B8" w:rsidRDefault="00D245B8" w:rsidP="00D245B8">
      <w:pPr>
        <w:pStyle w:val="afa"/>
        <w:tabs>
          <w:tab w:val="left" w:pos="851"/>
        </w:tabs>
        <w:ind w:left="0" w:firstLine="426"/>
        <w:contextualSpacing/>
        <w:jc w:val="both"/>
      </w:pPr>
      <w:r>
        <w:t xml:space="preserve">- </w:t>
      </w:r>
      <w:r w:rsidR="00A0405D">
        <w:t>общий</w:t>
      </w:r>
      <w:r>
        <w:t xml:space="preserve"> анализ мочи</w:t>
      </w:r>
    </w:p>
    <w:p w:rsidR="00D245B8" w:rsidRDefault="00D245B8" w:rsidP="00D245B8">
      <w:pPr>
        <w:pStyle w:val="afa"/>
        <w:tabs>
          <w:tab w:val="left" w:pos="851"/>
        </w:tabs>
        <w:ind w:left="0" w:firstLine="426"/>
        <w:contextualSpacing/>
        <w:jc w:val="both"/>
      </w:pPr>
      <w:r>
        <w:t>- электрокардиография</w:t>
      </w:r>
    </w:p>
    <w:p w:rsidR="00D245B8" w:rsidRDefault="00D245B8" w:rsidP="00D245B8">
      <w:pPr>
        <w:pStyle w:val="afa"/>
        <w:ind w:left="0" w:firstLine="426"/>
        <w:contextualSpacing/>
        <w:jc w:val="both"/>
      </w:pPr>
      <w:r>
        <w:t>- цифровая флюорография или ренгенография легких.</w:t>
      </w:r>
    </w:p>
    <w:p w:rsidR="00D245B8" w:rsidRDefault="00D245B8" w:rsidP="00D245B8">
      <w:pPr>
        <w:pStyle w:val="afa"/>
        <w:ind w:left="0" w:firstLine="426"/>
        <w:contextualSpacing/>
        <w:jc w:val="both"/>
      </w:pPr>
      <w:r>
        <w:t xml:space="preserve">Все женщины осматриваются акушером-гинекологом с проведением бактериологического и цитологического исследования не реже 1 раза в год; женщины в возрасте старше 40 лет проходят 1 раз в два года маммографию или УЗИ молочных желез. </w:t>
      </w:r>
    </w:p>
    <w:p w:rsidR="00D245B8" w:rsidRDefault="00D245B8" w:rsidP="00D245B8">
      <w:pPr>
        <w:pStyle w:val="afa"/>
        <w:ind w:left="0" w:firstLine="426"/>
        <w:contextualSpacing/>
        <w:jc w:val="both"/>
      </w:pPr>
      <w:r>
        <w:t>Участие врача-терапевта, врача-психиатра и врача-нарколога при прохождении предварительного и периодического медицинского осмотра является обязательным для всех категорий обследуемых.</w:t>
      </w:r>
    </w:p>
    <w:p w:rsidR="00D245B8" w:rsidRDefault="00D245B8" w:rsidP="00D245B8">
      <w:pPr>
        <w:pStyle w:val="afa"/>
        <w:ind w:left="0" w:firstLine="426"/>
        <w:contextualSpacing/>
        <w:jc w:val="both"/>
      </w:pPr>
      <w:r>
        <w:t>При прохождении предварительного и периодических медицинских осм</w:t>
      </w:r>
      <w:r w:rsidR="00A0405D">
        <w:t>отров все сотрудники учреждения</w:t>
      </w:r>
      <w:r>
        <w:t xml:space="preserve"> 1 раз в год проходят следующих специалистов:</w:t>
      </w:r>
    </w:p>
    <w:p w:rsidR="00D245B8" w:rsidRDefault="00D245B8" w:rsidP="00D245B8">
      <w:pPr>
        <w:pStyle w:val="afa"/>
        <w:ind w:left="0" w:firstLine="426"/>
        <w:contextualSpacing/>
        <w:jc w:val="both"/>
      </w:pPr>
      <w:r>
        <w:t>- дерматовенеролог,</w:t>
      </w:r>
    </w:p>
    <w:p w:rsidR="00D245B8" w:rsidRDefault="00D245B8" w:rsidP="00D245B8">
      <w:pPr>
        <w:pStyle w:val="afa"/>
        <w:ind w:left="0" w:firstLine="426"/>
        <w:contextualSpacing/>
        <w:jc w:val="both"/>
      </w:pPr>
      <w:r>
        <w:t>- отоларинголог,</w:t>
      </w:r>
    </w:p>
    <w:p w:rsidR="00D245B8" w:rsidRDefault="00D245B8" w:rsidP="00D245B8">
      <w:pPr>
        <w:pStyle w:val="afa"/>
        <w:ind w:left="0" w:firstLine="426"/>
        <w:contextualSpacing/>
        <w:jc w:val="both"/>
      </w:pPr>
      <w:r>
        <w:t>- стоматолог.</w:t>
      </w:r>
    </w:p>
    <w:p w:rsidR="00D245B8" w:rsidRDefault="00D245B8" w:rsidP="00D245B8">
      <w:pPr>
        <w:pStyle w:val="afa"/>
        <w:ind w:left="0" w:firstLine="426"/>
        <w:contextualSpacing/>
        <w:jc w:val="both"/>
      </w:pPr>
      <w:r>
        <w:t xml:space="preserve">  При прохождении предварительного и периодических медицинских осмотров для всех сотрудников </w:t>
      </w:r>
      <w:r w:rsidRPr="00181F2A">
        <w:rPr>
          <w:color w:val="000000"/>
          <w:spacing w:val="-1"/>
        </w:rPr>
        <w:t xml:space="preserve">Муниципальном автономном дошкольном образовательном учреждении «Детский сад </w:t>
      </w:r>
      <w:r w:rsidR="004C2A0A">
        <w:rPr>
          <w:color w:val="000000"/>
          <w:spacing w:val="-1"/>
        </w:rPr>
        <w:t>№161</w:t>
      </w:r>
      <w:r w:rsidRPr="00181F2A">
        <w:rPr>
          <w:color w:val="000000"/>
          <w:spacing w:val="-1"/>
        </w:rPr>
        <w:t xml:space="preserve"> комбинированного вида» Приволжского района г. Казани</w:t>
      </w:r>
      <w:r>
        <w:t xml:space="preserve">       </w:t>
      </w:r>
      <w:r>
        <w:tab/>
        <w:t xml:space="preserve">                </w:t>
      </w:r>
    </w:p>
    <w:p w:rsidR="00D245B8" w:rsidRDefault="00D245B8" w:rsidP="00D245B8">
      <w:pPr>
        <w:pStyle w:val="afa"/>
        <w:ind w:left="0" w:firstLine="426"/>
        <w:contextualSpacing/>
        <w:jc w:val="both"/>
      </w:pPr>
      <w:r>
        <w:t xml:space="preserve">  1 раз в год проводятся лабораторные и функциональные исследования, предусмотренные законодательством.</w:t>
      </w:r>
    </w:p>
    <w:p w:rsidR="00D245B8" w:rsidRDefault="00D245B8" w:rsidP="00D245B8">
      <w:pPr>
        <w:pStyle w:val="afa"/>
        <w:ind w:left="0" w:firstLine="426"/>
        <w:contextualSpacing/>
        <w:jc w:val="both"/>
      </w:pPr>
      <w:r>
        <w:t>Сотрудники не прошедшие предварительные и периодичес</w:t>
      </w:r>
      <w:r w:rsidR="00A0405D">
        <w:t>кие медицинские осмотры и (или)</w:t>
      </w:r>
      <w:r>
        <w:t xml:space="preserve"> имеющие следующие медицинские противопоказания,  к работе не допускаются:</w:t>
      </w:r>
    </w:p>
    <w:p w:rsidR="00D245B8" w:rsidRDefault="00D245B8" w:rsidP="00D245B8">
      <w:pPr>
        <w:pStyle w:val="afa"/>
        <w:ind w:left="0" w:firstLine="426"/>
        <w:contextualSpacing/>
        <w:jc w:val="both"/>
      </w:pPr>
      <w:r>
        <w:t>Заболевания и бактерионосительство:</w:t>
      </w:r>
    </w:p>
    <w:p w:rsidR="00D245B8" w:rsidRDefault="00D245B8" w:rsidP="00D245B8">
      <w:pPr>
        <w:pStyle w:val="afa"/>
        <w:tabs>
          <w:tab w:val="left" w:pos="851"/>
        </w:tabs>
        <w:ind w:left="0" w:firstLine="426"/>
        <w:contextualSpacing/>
        <w:jc w:val="both"/>
      </w:pPr>
      <w:r>
        <w:t>1)</w:t>
      </w:r>
      <w:r>
        <w:tab/>
        <w:t>брюшной тиф, паратифы, сальмонеллез, дизентерия;</w:t>
      </w:r>
    </w:p>
    <w:p w:rsidR="00D245B8" w:rsidRDefault="00D245B8" w:rsidP="00D245B8">
      <w:pPr>
        <w:pStyle w:val="afa"/>
        <w:tabs>
          <w:tab w:val="left" w:pos="851"/>
        </w:tabs>
        <w:ind w:left="0" w:firstLine="426"/>
        <w:contextualSpacing/>
        <w:jc w:val="both"/>
      </w:pPr>
      <w:r>
        <w:t>2)</w:t>
      </w:r>
      <w:r>
        <w:tab/>
        <w:t>гельминтозы;</w:t>
      </w:r>
    </w:p>
    <w:p w:rsidR="00D245B8" w:rsidRDefault="00D245B8" w:rsidP="00D245B8">
      <w:pPr>
        <w:pStyle w:val="afa"/>
        <w:tabs>
          <w:tab w:val="left" w:pos="851"/>
        </w:tabs>
        <w:ind w:left="0" w:firstLine="426"/>
        <w:contextualSpacing/>
        <w:jc w:val="both"/>
      </w:pPr>
      <w:r>
        <w:t>3)</w:t>
      </w:r>
      <w:r>
        <w:tab/>
        <w:t>сифилис в заразном периоде;</w:t>
      </w:r>
    </w:p>
    <w:p w:rsidR="00D245B8" w:rsidRDefault="00D245B8" w:rsidP="00D245B8">
      <w:pPr>
        <w:pStyle w:val="afa"/>
        <w:tabs>
          <w:tab w:val="left" w:pos="851"/>
        </w:tabs>
        <w:ind w:left="0" w:firstLine="426"/>
        <w:contextualSpacing/>
        <w:jc w:val="both"/>
      </w:pPr>
      <w:r>
        <w:t>4)</w:t>
      </w:r>
      <w:r>
        <w:tab/>
        <w:t>лепра;</w:t>
      </w:r>
    </w:p>
    <w:p w:rsidR="00D245B8" w:rsidRDefault="00D245B8" w:rsidP="00D245B8">
      <w:pPr>
        <w:pStyle w:val="afa"/>
        <w:tabs>
          <w:tab w:val="left" w:pos="851"/>
        </w:tabs>
        <w:ind w:left="0" w:firstLine="426"/>
        <w:contextualSpacing/>
        <w:jc w:val="both"/>
      </w:pPr>
      <w:r>
        <w:t>5)</w:t>
      </w:r>
      <w:r>
        <w:tab/>
        <w:t>заразные кожные заболевания: чесотка, трихофития, микроспория, парша, актиномикоз с изъязвлениями или свищами на открытых частях тела;</w:t>
      </w:r>
    </w:p>
    <w:p w:rsidR="00D245B8" w:rsidRDefault="00D245B8" w:rsidP="00D245B8">
      <w:pPr>
        <w:pStyle w:val="afa"/>
        <w:tabs>
          <w:tab w:val="left" w:pos="851"/>
        </w:tabs>
        <w:ind w:left="0" w:firstLine="426"/>
        <w:contextualSpacing/>
        <w:jc w:val="both"/>
      </w:pPr>
      <w:r>
        <w:t>6)</w:t>
      </w:r>
      <w:r>
        <w:tab/>
        <w:t>заразные и деструктивные формы туберкулеза легких, внелегочный туберкулез с наличием свищей, бактериоурии, туберкулезной волчанки лица и рук;</w:t>
      </w:r>
    </w:p>
    <w:p w:rsidR="00D245B8" w:rsidRDefault="00D245B8" w:rsidP="00D245B8">
      <w:pPr>
        <w:pStyle w:val="afa"/>
        <w:tabs>
          <w:tab w:val="left" w:pos="851"/>
        </w:tabs>
        <w:ind w:left="0" w:firstLine="426"/>
        <w:contextualSpacing/>
        <w:jc w:val="both"/>
      </w:pPr>
      <w:r>
        <w:t>7)</w:t>
      </w:r>
      <w:r>
        <w:tab/>
        <w:t>гонорея (все формы) – только для работников медицинских и детских дошкольных учреждений, непосредственно связанные с обслуживанием детей – на срок проведения лечения антибиотиками и получения отрицательных результатов первого контроля.</w:t>
      </w:r>
    </w:p>
    <w:p w:rsidR="00D245B8" w:rsidRDefault="00D245B8" w:rsidP="00D245B8">
      <w:pPr>
        <w:pStyle w:val="afa"/>
        <w:ind w:left="0" w:firstLine="426"/>
        <w:contextualSpacing/>
        <w:jc w:val="both"/>
      </w:pPr>
      <w:r>
        <w:t>8. Предварительный осмотр является завершенным в случае осмотра лица, поступающего на работу, всеми врачами-специалистами, а также выполнения полного объема лабораторных и функциональных исследований, предусмотренных Перечнем вредных и (или) опасных производственных факторов, при наличии которых проводятся обязательные предварительные и периодические медицинские осмотры (обследования) факторов  и Перечнем работ, при выполнении которых проводятся обязательные предварительные и периодические медицинские осмотры (обследования) работников.</w:t>
      </w:r>
    </w:p>
    <w:p w:rsidR="00D245B8" w:rsidRDefault="00D245B8" w:rsidP="00D245B8">
      <w:pPr>
        <w:pStyle w:val="afa"/>
        <w:ind w:left="0" w:firstLine="426"/>
        <w:contextualSpacing/>
        <w:jc w:val="both"/>
      </w:pPr>
      <w:r>
        <w:t>9. По окончании прохождения лицом, поступающим на работу, предварительного осмотра медицинской организацией оформляются заключение по результатам предварительного (периодического) медицинского осмотра (далее -Заключение).</w:t>
      </w:r>
    </w:p>
    <w:p w:rsidR="00D245B8" w:rsidRDefault="00D245B8" w:rsidP="00D245B8">
      <w:pPr>
        <w:pStyle w:val="afa"/>
        <w:ind w:left="0" w:firstLine="426"/>
        <w:contextualSpacing/>
        <w:jc w:val="both"/>
      </w:pPr>
      <w:r>
        <w:t>10. В Заключении указывается:</w:t>
      </w:r>
    </w:p>
    <w:p w:rsidR="00D245B8" w:rsidRDefault="00D245B8" w:rsidP="00D245B8">
      <w:pPr>
        <w:pStyle w:val="afa"/>
        <w:ind w:left="0" w:firstLine="426"/>
        <w:contextualSpacing/>
        <w:jc w:val="both"/>
      </w:pPr>
      <w:r>
        <w:t>-  дата выдачи Заключения;</w:t>
      </w:r>
    </w:p>
    <w:p w:rsidR="00D245B8" w:rsidRDefault="00D245B8" w:rsidP="00D245B8">
      <w:pPr>
        <w:pStyle w:val="afa"/>
        <w:ind w:left="0" w:firstLine="426"/>
        <w:contextualSpacing/>
        <w:jc w:val="both"/>
      </w:pPr>
      <w:r>
        <w:t xml:space="preserve">-  фамилия, имя, отчество, дата рождения, пол лица, поступающего на работу (работника); </w:t>
      </w:r>
    </w:p>
    <w:p w:rsidR="00D245B8" w:rsidRDefault="00D245B8" w:rsidP="00D245B8">
      <w:pPr>
        <w:pStyle w:val="afa"/>
        <w:ind w:left="0" w:firstLine="426"/>
        <w:contextualSpacing/>
        <w:jc w:val="both"/>
      </w:pPr>
      <w:r>
        <w:t>-  наименование учреждения работодателя;</w:t>
      </w:r>
    </w:p>
    <w:p w:rsidR="00D245B8" w:rsidRDefault="00D245B8" w:rsidP="00D245B8">
      <w:pPr>
        <w:pStyle w:val="afa"/>
        <w:ind w:left="0" w:firstLine="426"/>
        <w:contextualSpacing/>
        <w:jc w:val="both"/>
      </w:pPr>
      <w:r>
        <w:t>-  наименование должности (профессии) или вида работы;</w:t>
      </w:r>
    </w:p>
    <w:p w:rsidR="00D245B8" w:rsidRDefault="00D245B8" w:rsidP="00D245B8">
      <w:pPr>
        <w:pStyle w:val="afa"/>
        <w:ind w:left="0" w:firstLine="426"/>
        <w:contextualSpacing/>
        <w:jc w:val="both"/>
      </w:pPr>
      <w:r>
        <w:t>-  наименование вредного производственного фактора(-ов) и (или) вида работы;</w:t>
      </w:r>
    </w:p>
    <w:p w:rsidR="00D245B8" w:rsidRDefault="00D245B8" w:rsidP="00D245B8">
      <w:pPr>
        <w:pStyle w:val="afa"/>
        <w:ind w:left="0" w:firstLine="426"/>
        <w:contextualSpacing/>
        <w:jc w:val="both"/>
      </w:pPr>
      <w:r>
        <w:t xml:space="preserve">-  результат медицинского осмотра (медицинские противопоказания выявлены, не выявлены). </w:t>
      </w:r>
    </w:p>
    <w:p w:rsidR="00D245B8" w:rsidRPr="00DF7C40" w:rsidRDefault="00D245B8" w:rsidP="00DF7C40">
      <w:pPr>
        <w:pStyle w:val="afa"/>
        <w:ind w:left="0" w:firstLine="426"/>
        <w:contextualSpacing/>
        <w:jc w:val="both"/>
      </w:pPr>
      <w:r>
        <w:t xml:space="preserve">Заключение подписывается председателем медицинской комиссии с указанием фамилии и инициалов и заверяется печатью медицинской организации, проводившей медицинский осмотр. </w:t>
      </w:r>
    </w:p>
    <w:p w:rsidR="00D245B8" w:rsidRDefault="00D245B8" w:rsidP="00D245B8">
      <w:pPr>
        <w:pStyle w:val="afa"/>
        <w:ind w:left="0" w:firstLine="426"/>
        <w:contextualSpacing/>
        <w:jc w:val="center"/>
        <w:rPr>
          <w:b/>
        </w:rPr>
      </w:pPr>
      <w:r>
        <w:rPr>
          <w:b/>
        </w:rPr>
        <w:t>III. ПОРЯДОК ПРОВЕДЕНИЯ ПЕРИОДИЧЕСКИХ ОСМОТРОВ</w:t>
      </w:r>
    </w:p>
    <w:p w:rsidR="00D245B8" w:rsidRDefault="00D245B8" w:rsidP="00D245B8">
      <w:pPr>
        <w:pStyle w:val="afa"/>
        <w:ind w:left="0" w:firstLine="426"/>
        <w:contextualSpacing/>
        <w:jc w:val="both"/>
      </w:pPr>
      <w:r>
        <w:t>1. Частота проведения периодических осмотров определяется типами вредных и (или) опасных производственных факторов, воздействующих на работника, или видами выполняемых работ.</w:t>
      </w:r>
    </w:p>
    <w:p w:rsidR="00D245B8" w:rsidRDefault="00D245B8" w:rsidP="00D245B8">
      <w:pPr>
        <w:pStyle w:val="afa"/>
        <w:ind w:left="0" w:firstLine="426"/>
        <w:contextualSpacing/>
        <w:jc w:val="both"/>
      </w:pPr>
      <w:r>
        <w:t>2. Периодические осмотры проводятся не реже, чем в сроки, указанные в Перечне факторов и Перечне работ.</w:t>
      </w:r>
    </w:p>
    <w:p w:rsidR="00D245B8" w:rsidRDefault="00D245B8" w:rsidP="00D245B8">
      <w:pPr>
        <w:pStyle w:val="afa"/>
        <w:ind w:left="0" w:firstLine="426"/>
        <w:contextualSpacing/>
        <w:jc w:val="both"/>
      </w:pPr>
      <w:r>
        <w:t>3. Внеочередные медицинские осмотры (обследования) проводятся на основании медицинских рекомендаций, указанных в заключительном акте, оформленном в соответствии с пунктом 43 Порядка.</w:t>
      </w:r>
    </w:p>
    <w:p w:rsidR="00D245B8" w:rsidRDefault="00D245B8" w:rsidP="00D245B8">
      <w:pPr>
        <w:pStyle w:val="afa"/>
        <w:ind w:left="0" w:firstLine="426"/>
        <w:contextualSpacing/>
        <w:jc w:val="both"/>
      </w:pPr>
      <w:r>
        <w:t>4. Периодические осмотры проводятся на основании поименных списков, разработанных на основании контингентов работников, подлежащих периодическим и (или) предварительным осмотрам (далее – поименные списки) с указанием вредных (опасных) производственных факторов, а также вида работы в соответствии с Перечнем факторов и Перечнем работ.</w:t>
      </w:r>
    </w:p>
    <w:p w:rsidR="00D245B8" w:rsidRDefault="00D245B8" w:rsidP="00D245B8">
      <w:pPr>
        <w:pStyle w:val="afa"/>
        <w:ind w:left="0" w:firstLine="426"/>
        <w:contextualSpacing/>
        <w:jc w:val="both"/>
      </w:pPr>
      <w:r>
        <w:t>5. В списке контингента работников, подлежащих прохождению предварительного и периодического медицинского осмотра, указывается:</w:t>
      </w:r>
    </w:p>
    <w:p w:rsidR="00D245B8" w:rsidRDefault="00D245B8" w:rsidP="00D245B8">
      <w:pPr>
        <w:pStyle w:val="afa"/>
        <w:ind w:left="0" w:firstLine="426"/>
        <w:contextualSpacing/>
        <w:jc w:val="both"/>
      </w:pPr>
      <w:r>
        <w:t>наименование профессии (должности) работника согласно штатного расписания;</w:t>
      </w:r>
    </w:p>
    <w:p w:rsidR="00D245B8" w:rsidRDefault="00D245B8" w:rsidP="00D245B8">
      <w:pPr>
        <w:pStyle w:val="afa"/>
        <w:ind w:left="0" w:firstLine="426"/>
        <w:contextualSpacing/>
        <w:jc w:val="both"/>
      </w:pPr>
      <w:r>
        <w:t xml:space="preserve">наименование вредного производственного фактора согласно Перечню факторов, а также вредных производственных факторов, установленных в результате аттестации рабочих мест по условиям труда, в результате лабораторных исследований и испытаний, полученных в рамках контрольно-надзорной деятельности, производственного лабораторного контроля. </w:t>
      </w:r>
    </w:p>
    <w:p w:rsidR="00D245B8" w:rsidRDefault="00D245B8" w:rsidP="00D245B8">
      <w:pPr>
        <w:pStyle w:val="afa"/>
        <w:ind w:left="0" w:firstLine="426"/>
        <w:contextualSpacing/>
        <w:jc w:val="both"/>
      </w:pPr>
      <w:r>
        <w:t>6. Список контингента работников, разработанный и утвержденный руководителем учреждения, направляется в медицинскую организацию, уполномоченную проводить медицинские осмотры сотрудников</w:t>
      </w:r>
      <w:r w:rsidRPr="000E6413">
        <w:rPr>
          <w:color w:val="000000"/>
          <w:spacing w:val="-1"/>
        </w:rPr>
        <w:t xml:space="preserve"> </w:t>
      </w:r>
      <w:r w:rsidRPr="00181F2A">
        <w:rPr>
          <w:color w:val="000000"/>
          <w:spacing w:val="-1"/>
        </w:rPr>
        <w:t>Муниципально</w:t>
      </w:r>
      <w:r>
        <w:rPr>
          <w:color w:val="000000"/>
          <w:spacing w:val="-1"/>
        </w:rPr>
        <w:t>го</w:t>
      </w:r>
      <w:r w:rsidRPr="00181F2A">
        <w:rPr>
          <w:color w:val="000000"/>
          <w:spacing w:val="-1"/>
        </w:rPr>
        <w:t xml:space="preserve"> автономно</w:t>
      </w:r>
      <w:r>
        <w:rPr>
          <w:color w:val="000000"/>
          <w:spacing w:val="-1"/>
        </w:rPr>
        <w:t>го</w:t>
      </w:r>
      <w:r w:rsidRPr="00181F2A">
        <w:rPr>
          <w:color w:val="000000"/>
          <w:spacing w:val="-1"/>
        </w:rPr>
        <w:t xml:space="preserve"> дошкольно</w:t>
      </w:r>
      <w:r>
        <w:rPr>
          <w:color w:val="000000"/>
          <w:spacing w:val="-1"/>
        </w:rPr>
        <w:t>го</w:t>
      </w:r>
      <w:r w:rsidRPr="00181F2A">
        <w:rPr>
          <w:color w:val="000000"/>
          <w:spacing w:val="-1"/>
        </w:rPr>
        <w:t xml:space="preserve"> образовательно</w:t>
      </w:r>
      <w:r>
        <w:rPr>
          <w:color w:val="000000"/>
          <w:spacing w:val="-1"/>
        </w:rPr>
        <w:t>го</w:t>
      </w:r>
      <w:r w:rsidRPr="00181F2A">
        <w:rPr>
          <w:color w:val="000000"/>
          <w:spacing w:val="-1"/>
        </w:rPr>
        <w:t xml:space="preserve"> учреждени</w:t>
      </w:r>
      <w:r>
        <w:rPr>
          <w:color w:val="000000"/>
          <w:spacing w:val="-1"/>
        </w:rPr>
        <w:t>я</w:t>
      </w:r>
      <w:r w:rsidRPr="00181F2A">
        <w:rPr>
          <w:color w:val="000000"/>
          <w:spacing w:val="-1"/>
        </w:rPr>
        <w:t xml:space="preserve"> «Детский сад </w:t>
      </w:r>
      <w:r w:rsidR="004C2A0A">
        <w:rPr>
          <w:color w:val="000000"/>
          <w:spacing w:val="-1"/>
        </w:rPr>
        <w:t>№161</w:t>
      </w:r>
      <w:r w:rsidRPr="00181F2A">
        <w:rPr>
          <w:color w:val="000000"/>
          <w:spacing w:val="-1"/>
        </w:rPr>
        <w:t xml:space="preserve"> комбинированного вида» Приволжского района г. Казани</w:t>
      </w:r>
    </w:p>
    <w:p w:rsidR="00D245B8" w:rsidRDefault="00D245B8" w:rsidP="00D245B8">
      <w:pPr>
        <w:pStyle w:val="afa"/>
        <w:ind w:left="0" w:firstLine="426"/>
        <w:contextualSpacing/>
        <w:jc w:val="both"/>
      </w:pPr>
      <w:r>
        <w:t>Медицинская организация разрабатывает и представляет руководителю образовательной организации календарный план проведения медицинского осмотра сотрудников.</w:t>
      </w:r>
    </w:p>
    <w:p w:rsidR="00D245B8" w:rsidRDefault="00D245B8" w:rsidP="00D245B8">
      <w:pPr>
        <w:pStyle w:val="afa"/>
        <w:ind w:left="0" w:firstLine="426"/>
        <w:contextualSpacing/>
        <w:jc w:val="both"/>
      </w:pPr>
      <w:r>
        <w:t>7. Руководитель образовательного учреждения не позднее, чем за 10 дней до согласованной с медицинской организацией датой начала проведения периодического осмотра обязан ознакомить работников, подлежащих периодическому осмотру, с календарным планом.</w:t>
      </w:r>
    </w:p>
    <w:p w:rsidR="00D245B8" w:rsidRDefault="00D245B8" w:rsidP="00D245B8">
      <w:pPr>
        <w:pStyle w:val="afa"/>
        <w:ind w:left="0" w:firstLine="426"/>
        <w:contextualSpacing/>
        <w:jc w:val="both"/>
      </w:pPr>
      <w:r>
        <w:t xml:space="preserve">8. Врачебная комиссия медицинской организации на основании указанных в поименном списке, вредных производственных факторов или работ определяет необходимость участия в предварительных и периодических осмотрах соответствующих врачей-специалистов, а также  виды и объемы необходимых лабораторных и функциональных исследований. </w:t>
      </w:r>
    </w:p>
    <w:p w:rsidR="00D245B8" w:rsidRDefault="00D245B8" w:rsidP="00D245B8">
      <w:pPr>
        <w:pStyle w:val="afa"/>
        <w:ind w:left="0" w:firstLine="426"/>
        <w:contextualSpacing/>
        <w:jc w:val="both"/>
      </w:pPr>
      <w:r>
        <w:t>9. Для прохождения периодического осмотра работник обязан прибыть в медицинскую организацию в день, установленный календарным планом и предъявить в медицинской организации документы, указанные в пункте 6 настоящего Положения.</w:t>
      </w:r>
    </w:p>
    <w:p w:rsidR="00D245B8" w:rsidRDefault="00D245B8" w:rsidP="00D245B8">
      <w:pPr>
        <w:pStyle w:val="afa"/>
        <w:ind w:left="0" w:firstLine="426"/>
        <w:contextualSpacing/>
        <w:jc w:val="both"/>
      </w:pPr>
      <w:r>
        <w:t>10. Периодический осмотр является завершенным в случае осмотра работника всеми врачами-специалистами, а также выполнения полного объема лабораторных и функциональных исследований, предусмотренных в Перечне факторов или Перечне работ.</w:t>
      </w:r>
    </w:p>
    <w:p w:rsidR="00D245B8" w:rsidRDefault="00D245B8" w:rsidP="00D245B8">
      <w:pPr>
        <w:pStyle w:val="afa"/>
        <w:ind w:left="0" w:firstLine="426"/>
        <w:contextualSpacing/>
        <w:jc w:val="both"/>
      </w:pPr>
      <w:r>
        <w:t>11. По окончании прохождения работником периодического осмотра медицинской организацией оформляется медицинское заключение.</w:t>
      </w:r>
    </w:p>
    <w:p w:rsidR="00D245B8" w:rsidRDefault="00D245B8" w:rsidP="00D245B8">
      <w:pPr>
        <w:pStyle w:val="afa"/>
        <w:ind w:left="0" w:firstLine="426"/>
        <w:contextualSpacing/>
        <w:jc w:val="both"/>
      </w:pPr>
      <w:r>
        <w:t>12. Данные о прохождении медицинских осмотров подлежат внесению в личные медицинские книжки и учету лечебно-профилактическими организациями государственной и муниципальной систем здравоохранения, а также органами, осуществляющими федеральный государственный санитарно-эпидемиологический надзор.</w:t>
      </w:r>
    </w:p>
    <w:p w:rsidR="00D245B8" w:rsidRDefault="00D245B8" w:rsidP="00D245B8">
      <w:pPr>
        <w:pStyle w:val="afa"/>
        <w:ind w:left="0" w:firstLine="426"/>
        <w:contextualSpacing/>
        <w:jc w:val="both"/>
      </w:pPr>
      <w:r>
        <w:t>13. В случае выявления врачом психиатром и (или) наркологом лиц с подозрением на наличие медицинских противопоказаний, соответствующих профилю данных специалистов, к допуску на работы с вредными и (или) опасными производственными факторами, а также к работам, при выполнении которых обязательно проведение предварительных и периодических медицинских осмотров (обследований) работников, указанные лица, в случаях предусмотренных законодательством Российской Федерации, направляются для освидетельствования во врачебной комиссии, уполномоченной на то органом здравоохранения.</w:t>
      </w:r>
    </w:p>
    <w:p w:rsidR="00D245B8" w:rsidRDefault="00D245B8" w:rsidP="00D245B8">
      <w:pPr>
        <w:pStyle w:val="afa"/>
        <w:ind w:left="0" w:firstLine="426"/>
        <w:contextualSpacing/>
        <w:jc w:val="both"/>
      </w:pPr>
      <w:r>
        <w:t>14. По итогам проведения осмотров медицинская организация, не позднее чем через 30 дней после завершения периодического медицинского осмотра, обобщает результаты проведенных периодических осмотров работников и совместно с территориальными органами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и представителями работодателя, составляет заключительный акт.</w:t>
      </w:r>
    </w:p>
    <w:p w:rsidR="00D245B8" w:rsidRDefault="00D245B8" w:rsidP="00D245B8">
      <w:pPr>
        <w:pStyle w:val="afa"/>
        <w:ind w:left="0" w:firstLine="426"/>
        <w:contextualSpacing/>
        <w:jc w:val="both"/>
      </w:pPr>
      <w:r>
        <w:t>15. В заключительном акте указывается:</w:t>
      </w:r>
    </w:p>
    <w:p w:rsidR="00D245B8" w:rsidRDefault="00D245B8" w:rsidP="00D245B8">
      <w:pPr>
        <w:pStyle w:val="afa"/>
        <w:ind w:left="0" w:firstLine="426"/>
        <w:contextualSpacing/>
        <w:jc w:val="both"/>
      </w:pPr>
      <w:r>
        <w:t>наименование медицинской организации, проводившей предварительный осмотр, адрес ее местонахождения и код по ОГРН;</w:t>
      </w:r>
    </w:p>
    <w:p w:rsidR="00D245B8" w:rsidRDefault="00D245B8" w:rsidP="00D245B8">
      <w:pPr>
        <w:pStyle w:val="afa"/>
        <w:ind w:left="0" w:firstLine="426"/>
        <w:contextualSpacing/>
        <w:jc w:val="both"/>
      </w:pPr>
      <w:r>
        <w:t>дата составления акта;</w:t>
      </w:r>
    </w:p>
    <w:p w:rsidR="00D245B8" w:rsidRDefault="00D245B8" w:rsidP="00D245B8">
      <w:pPr>
        <w:pStyle w:val="afa"/>
        <w:ind w:left="0" w:firstLine="426"/>
        <w:contextualSpacing/>
        <w:jc w:val="both"/>
      </w:pPr>
      <w:r>
        <w:t>наименование учреждения работодателя;</w:t>
      </w:r>
    </w:p>
    <w:p w:rsidR="00D245B8" w:rsidRDefault="00D245B8" w:rsidP="00D245B8">
      <w:pPr>
        <w:pStyle w:val="afa"/>
        <w:ind w:left="0" w:firstLine="426"/>
        <w:contextualSpacing/>
        <w:jc w:val="both"/>
      </w:pPr>
      <w:r>
        <w:t xml:space="preserve">общая численность работников, в том числе женщин, работников в возрасте до 18 лет, работников, которым установлена стойкая степень утраты трудоспособности; </w:t>
      </w:r>
    </w:p>
    <w:p w:rsidR="00D245B8" w:rsidRDefault="00D245B8" w:rsidP="00D245B8">
      <w:pPr>
        <w:pStyle w:val="afa"/>
        <w:ind w:left="0" w:firstLine="426"/>
        <w:contextualSpacing/>
        <w:jc w:val="both"/>
      </w:pPr>
      <w:r>
        <w:t>численность работников, занятых на тяжелых работах и на работах с вредными и (или) опасными условиями труда;</w:t>
      </w:r>
    </w:p>
    <w:p w:rsidR="00D245B8" w:rsidRDefault="00D245B8" w:rsidP="00D245B8">
      <w:pPr>
        <w:pStyle w:val="afa"/>
        <w:ind w:left="0" w:firstLine="426"/>
        <w:contextualSpacing/>
        <w:jc w:val="both"/>
      </w:pPr>
      <w:r>
        <w:t>численность работников, занятых на работах, при выполнении которых обязательно проведение периодических медицинских осмотров (обследований), в целях охраны здоровья населения, предупреждения возникновения и распространения заболеваний, в том числе женщин, работников в возрасте до 18 лет, работников, которым установлена стойкая степень утраты трудоспособности;</w:t>
      </w:r>
    </w:p>
    <w:p w:rsidR="00D245B8" w:rsidRDefault="00D245B8" w:rsidP="00D245B8">
      <w:pPr>
        <w:pStyle w:val="afa"/>
        <w:ind w:left="0" w:firstLine="426"/>
        <w:contextualSpacing/>
        <w:jc w:val="both"/>
      </w:pPr>
      <w:r>
        <w:t>численность работников, подлежащих периодическому медицинскому осмотру, в том числе женщин, работников в возрасте до 18 лет, работников, которым установлена стойкая степень утраты трудоспособности;</w:t>
      </w:r>
    </w:p>
    <w:p w:rsidR="00D245B8" w:rsidRDefault="00D245B8" w:rsidP="00D245B8">
      <w:pPr>
        <w:pStyle w:val="afa"/>
        <w:ind w:left="0" w:firstLine="426"/>
        <w:contextualSpacing/>
        <w:jc w:val="both"/>
      </w:pPr>
      <w:r>
        <w:t>процент охвата работников периодическим медицинским осмотром;</w:t>
      </w:r>
    </w:p>
    <w:p w:rsidR="00D245B8" w:rsidRDefault="00D245B8" w:rsidP="00D245B8">
      <w:pPr>
        <w:pStyle w:val="afa"/>
        <w:ind w:left="0" w:firstLine="426"/>
        <w:contextualSpacing/>
        <w:jc w:val="both"/>
      </w:pPr>
      <w:r>
        <w:t>список лиц прошедших периодический медицинский осмотр с указанием пола, даты рождения, заключения медицинской комиссии;</w:t>
      </w:r>
    </w:p>
    <w:p w:rsidR="00D245B8" w:rsidRDefault="00D245B8" w:rsidP="00D245B8">
      <w:pPr>
        <w:pStyle w:val="afa"/>
        <w:ind w:left="0" w:firstLine="426"/>
        <w:contextualSpacing/>
        <w:jc w:val="both"/>
      </w:pPr>
      <w:r>
        <w:t>численность работников, не завершивших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D245B8" w:rsidRDefault="00D245B8" w:rsidP="00D245B8">
      <w:pPr>
        <w:pStyle w:val="afa"/>
        <w:ind w:left="0" w:firstLine="426"/>
        <w:contextualSpacing/>
        <w:jc w:val="both"/>
      </w:pPr>
      <w:r>
        <w:t>численность работников, не прошедших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D245B8" w:rsidRDefault="00D245B8" w:rsidP="00D245B8">
      <w:pPr>
        <w:pStyle w:val="afa"/>
        <w:ind w:left="0" w:firstLine="426"/>
        <w:contextualSpacing/>
        <w:jc w:val="both"/>
      </w:pPr>
      <w:r>
        <w:t xml:space="preserve">список работников, не прошедших периодический медицинский осмотр; </w:t>
      </w:r>
    </w:p>
    <w:p w:rsidR="00D245B8" w:rsidRDefault="00D245B8" w:rsidP="00D245B8">
      <w:pPr>
        <w:pStyle w:val="afa"/>
        <w:ind w:left="0" w:firstLine="426"/>
        <w:contextualSpacing/>
        <w:jc w:val="both"/>
      </w:pPr>
      <w:r>
        <w:t>численность работников, не имеющих медицинские противопоказания к работе;</w:t>
      </w:r>
    </w:p>
    <w:p w:rsidR="00D245B8" w:rsidRDefault="00D245B8" w:rsidP="00D245B8">
      <w:pPr>
        <w:pStyle w:val="afa"/>
        <w:ind w:left="0" w:firstLine="426"/>
        <w:contextualSpacing/>
        <w:jc w:val="both"/>
      </w:pPr>
      <w:r>
        <w:t>численность работников, имеющих временные медицинские противопоказания к работе;</w:t>
      </w:r>
    </w:p>
    <w:p w:rsidR="00D245B8" w:rsidRDefault="00D245B8" w:rsidP="00D245B8">
      <w:pPr>
        <w:pStyle w:val="afa"/>
        <w:ind w:left="0" w:firstLine="426"/>
        <w:contextualSpacing/>
        <w:jc w:val="both"/>
      </w:pPr>
      <w:r>
        <w:t>численность работников, имеющих постоянные медицинские противопоказания к работе;</w:t>
      </w:r>
    </w:p>
    <w:p w:rsidR="00D245B8" w:rsidRDefault="00D245B8" w:rsidP="00D245B8">
      <w:pPr>
        <w:pStyle w:val="afa"/>
        <w:ind w:left="0" w:firstLine="426"/>
        <w:contextualSpacing/>
        <w:jc w:val="both"/>
      </w:pPr>
      <w:r>
        <w:t>численность работников, нуждающихся в проведении дополнительного обследования (заключение не дано);</w:t>
      </w:r>
    </w:p>
    <w:p w:rsidR="00D245B8" w:rsidRDefault="00D245B8" w:rsidP="00D245B8">
      <w:pPr>
        <w:pStyle w:val="afa"/>
        <w:ind w:left="0" w:firstLine="426"/>
        <w:contextualSpacing/>
        <w:jc w:val="both"/>
      </w:pPr>
      <w:r>
        <w:t>численность работников, нуждающихся в амбулаторном обследовании и лечении;</w:t>
      </w:r>
    </w:p>
    <w:p w:rsidR="00D245B8" w:rsidRDefault="00D245B8" w:rsidP="00D245B8">
      <w:pPr>
        <w:pStyle w:val="afa"/>
        <w:ind w:left="0" w:firstLine="426"/>
        <w:contextualSpacing/>
        <w:jc w:val="both"/>
      </w:pPr>
      <w:r>
        <w:t>численность работников, нуждающихся в стационарном обследовании и лечении;</w:t>
      </w:r>
    </w:p>
    <w:p w:rsidR="00D245B8" w:rsidRDefault="00D245B8" w:rsidP="00D245B8">
      <w:pPr>
        <w:pStyle w:val="afa"/>
        <w:ind w:left="0" w:firstLine="426"/>
        <w:contextualSpacing/>
        <w:jc w:val="both"/>
      </w:pPr>
      <w:r>
        <w:t>численность работников, нуждающихся в санаторно-курортном лечении;</w:t>
      </w:r>
    </w:p>
    <w:p w:rsidR="00D245B8" w:rsidRDefault="00D245B8" w:rsidP="00D245B8">
      <w:pPr>
        <w:pStyle w:val="afa"/>
        <w:ind w:left="0" w:firstLine="426"/>
        <w:contextualSpacing/>
        <w:jc w:val="both"/>
      </w:pPr>
      <w:r>
        <w:t>численность работников, нуждающихся в диспансерном наблюдении;</w:t>
      </w:r>
    </w:p>
    <w:p w:rsidR="00D245B8" w:rsidRDefault="00D245B8" w:rsidP="00D245B8">
      <w:pPr>
        <w:pStyle w:val="afa"/>
        <w:ind w:left="0" w:firstLine="426"/>
        <w:contextualSpacing/>
        <w:jc w:val="both"/>
      </w:pPr>
      <w:r>
        <w:t>список лиц с установленным предварительным диагнозом профессионального заболевания с указанием пола, даты рождения;</w:t>
      </w:r>
    </w:p>
    <w:p w:rsidR="00D245B8" w:rsidRDefault="00D245B8" w:rsidP="00D245B8">
      <w:pPr>
        <w:pStyle w:val="afa"/>
        <w:ind w:left="0" w:firstLine="426"/>
        <w:contextualSpacing/>
        <w:jc w:val="both"/>
      </w:pPr>
      <w:r>
        <w:t>профессии (должности), вредных и (или) опасных производственных факторов и работ;</w:t>
      </w:r>
    </w:p>
    <w:p w:rsidR="00D245B8" w:rsidRDefault="00D245B8" w:rsidP="00D245B8">
      <w:pPr>
        <w:pStyle w:val="afa"/>
        <w:ind w:left="0" w:firstLine="426"/>
        <w:contextualSpacing/>
        <w:jc w:val="both"/>
      </w:pPr>
      <w:r>
        <w:t>перечень впервые установленных хронических соматических заболеваний с указанием класса заболеваний по Международной классификации болезней – 10 (далее -  МКБ-10);</w:t>
      </w:r>
    </w:p>
    <w:p w:rsidR="00D245B8" w:rsidRDefault="00D245B8" w:rsidP="00D245B8">
      <w:pPr>
        <w:pStyle w:val="afa"/>
        <w:ind w:left="0" w:firstLine="426"/>
        <w:contextualSpacing/>
        <w:jc w:val="both"/>
      </w:pPr>
      <w:r>
        <w:t>перечень впервые установленных профессиональных заболеваний с указанием класса заболеваний по МКБ-10;</w:t>
      </w:r>
    </w:p>
    <w:p w:rsidR="00D245B8" w:rsidRDefault="00D245B8" w:rsidP="00D245B8">
      <w:pPr>
        <w:pStyle w:val="afa"/>
        <w:ind w:left="0" w:firstLine="426"/>
        <w:contextualSpacing/>
        <w:jc w:val="both"/>
      </w:pPr>
      <w:r>
        <w:t>результаты выполнения рекомендаций предыдущего заключительного акта;</w:t>
      </w:r>
    </w:p>
    <w:p w:rsidR="00D245B8" w:rsidRDefault="00D245B8" w:rsidP="00D245B8">
      <w:pPr>
        <w:pStyle w:val="afa"/>
        <w:ind w:left="0" w:firstLine="426"/>
        <w:contextualSpacing/>
        <w:jc w:val="both"/>
      </w:pPr>
      <w:r>
        <w:t>16. Заключительный акт утверждается председателем врачебной комиссии и заверяется печатью медицинской организации.</w:t>
      </w:r>
    </w:p>
    <w:p w:rsidR="00D245B8" w:rsidRDefault="00D245B8" w:rsidP="00D245B8">
      <w:pPr>
        <w:pStyle w:val="afa"/>
        <w:ind w:left="0" w:firstLine="426"/>
        <w:contextualSpacing/>
        <w:jc w:val="both"/>
      </w:pPr>
      <w:r>
        <w:t xml:space="preserve">17. Заключительный акт составляется в четырех экземплярах, которые направляются медицинской организацией в течение 5 рабочих дней с даты утверждения акта работодателю, в центр профпатологии субъекта Российской Федерации, территориальный орган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w:t>
      </w:r>
    </w:p>
    <w:p w:rsidR="00D245B8" w:rsidRDefault="00D245B8" w:rsidP="00D245B8">
      <w:pPr>
        <w:pStyle w:val="afa"/>
        <w:ind w:left="0" w:firstLine="426"/>
        <w:contextualSpacing/>
        <w:jc w:val="both"/>
      </w:pPr>
      <w:r>
        <w:t xml:space="preserve">Один экземпляр заключительного акта хранится в медицинской организации, проводившей периодические осмотры, в течение 50 лет. </w:t>
      </w:r>
    </w:p>
    <w:p w:rsidR="00007FD7" w:rsidRPr="00007FD7" w:rsidRDefault="00200684" w:rsidP="00007FD7">
      <w:pPr>
        <w:pStyle w:val="afff5"/>
        <w:snapToGrid w:val="0"/>
        <w:spacing w:before="0" w:after="0" w:line="200" w:lineRule="atLeast"/>
        <w:jc w:val="right"/>
        <w:rPr>
          <w:b/>
          <w:i/>
        </w:rPr>
      </w:pPr>
      <w:r>
        <w:rPr>
          <w:b/>
          <w:i/>
        </w:rPr>
        <w:br w:type="page"/>
      </w:r>
      <w:r w:rsidR="00007FD7" w:rsidRPr="00007FD7">
        <w:rPr>
          <w:b/>
          <w:i/>
        </w:rPr>
        <w:t>Приложение № 2</w:t>
      </w:r>
      <w:r w:rsidR="00DF7C40">
        <w:rPr>
          <w:b/>
          <w:i/>
        </w:rPr>
        <w:t>5</w:t>
      </w:r>
    </w:p>
    <w:p w:rsidR="00007FD7" w:rsidRPr="00007FD7" w:rsidRDefault="00007FD7" w:rsidP="00007FD7">
      <w:pPr>
        <w:pStyle w:val="afd"/>
      </w:pPr>
    </w:p>
    <w:p w:rsidR="00007FD7" w:rsidRPr="00E1737C" w:rsidRDefault="00007FD7" w:rsidP="00007FD7">
      <w:pPr>
        <w:pStyle w:val="afff5"/>
        <w:snapToGrid w:val="0"/>
        <w:spacing w:before="0" w:after="0" w:line="200" w:lineRule="atLeast"/>
        <w:rPr>
          <w:b/>
        </w:rPr>
      </w:pPr>
      <w:r w:rsidRPr="00E1737C">
        <w:rPr>
          <w:b/>
        </w:rPr>
        <w:t xml:space="preserve">Принято </w:t>
      </w:r>
      <w:r w:rsidRPr="00E1737C">
        <w:t xml:space="preserve">Общим собранием работников                                      </w:t>
      </w:r>
      <w:r w:rsidR="00DF7C40">
        <w:rPr>
          <w:b/>
        </w:rPr>
        <w:t>УТВЕРЖДАЮ</w:t>
      </w:r>
    </w:p>
    <w:p w:rsidR="00007FD7" w:rsidRPr="00E1737C" w:rsidRDefault="00007FD7" w:rsidP="00007FD7">
      <w:pPr>
        <w:keepNext/>
        <w:keepLines/>
        <w:widowControl w:val="0"/>
        <w:tabs>
          <w:tab w:val="right" w:pos="9637"/>
        </w:tabs>
        <w:suppressAutoHyphens/>
        <w:snapToGrid w:val="0"/>
        <w:spacing w:line="200" w:lineRule="atLeast"/>
        <w:rPr>
          <w:kern w:val="2"/>
        </w:rPr>
      </w:pPr>
      <w:r w:rsidRPr="00E1737C">
        <w:rPr>
          <w:kern w:val="2"/>
        </w:rPr>
        <w:t xml:space="preserve">МАДОУ «Детский сад </w:t>
      </w:r>
      <w:r w:rsidR="004C2A0A">
        <w:rPr>
          <w:kern w:val="2"/>
        </w:rPr>
        <w:t>№161</w:t>
      </w:r>
      <w:r w:rsidRPr="00E1737C">
        <w:rPr>
          <w:kern w:val="2"/>
        </w:rPr>
        <w:t xml:space="preserve">»                                                     Заведующий  </w:t>
      </w:r>
    </w:p>
    <w:p w:rsidR="00007FD7" w:rsidRPr="00E1737C" w:rsidRDefault="00007FD7" w:rsidP="00007FD7">
      <w:pPr>
        <w:keepNext/>
        <w:keepLines/>
        <w:widowControl w:val="0"/>
        <w:tabs>
          <w:tab w:val="right" w:pos="9637"/>
        </w:tabs>
        <w:suppressAutoHyphens/>
        <w:snapToGrid w:val="0"/>
        <w:spacing w:line="200" w:lineRule="atLeast"/>
        <w:rPr>
          <w:kern w:val="2"/>
        </w:rPr>
      </w:pPr>
      <w:r w:rsidRPr="00E1737C">
        <w:rPr>
          <w:kern w:val="2"/>
        </w:rPr>
        <w:t xml:space="preserve">Протокол № ______от __________20___г.     </w:t>
      </w:r>
      <w:r>
        <w:rPr>
          <w:kern w:val="2"/>
        </w:rPr>
        <w:t xml:space="preserve">                              </w:t>
      </w:r>
      <w:r w:rsidRPr="00E1737C">
        <w:rPr>
          <w:kern w:val="2"/>
        </w:rPr>
        <w:t xml:space="preserve">МАДОУ «Детский сад </w:t>
      </w:r>
      <w:r w:rsidR="004C2A0A">
        <w:rPr>
          <w:kern w:val="2"/>
        </w:rPr>
        <w:t>№161</w:t>
      </w:r>
      <w:r w:rsidRPr="00E1737C">
        <w:rPr>
          <w:kern w:val="2"/>
        </w:rPr>
        <w:t xml:space="preserve">» </w:t>
      </w:r>
    </w:p>
    <w:p w:rsidR="00007FD7" w:rsidRPr="00E1737C" w:rsidRDefault="00007FD7" w:rsidP="00007FD7">
      <w:pPr>
        <w:tabs>
          <w:tab w:val="right" w:pos="9637"/>
        </w:tabs>
        <w:spacing w:line="240" w:lineRule="atLeast"/>
        <w:ind w:left="6372" w:hanging="283"/>
        <w:contextualSpacing/>
      </w:pPr>
      <w:r w:rsidRPr="00E1737C">
        <w:t xml:space="preserve">                                                                                                                                      __________</w:t>
      </w:r>
      <w:r>
        <w:t xml:space="preserve"> </w:t>
      </w:r>
      <w:r w:rsidR="006F3078">
        <w:t>Л.В.Мамонова</w:t>
      </w:r>
    </w:p>
    <w:p w:rsidR="00007FD7" w:rsidRPr="00E1737C" w:rsidRDefault="00007FD7" w:rsidP="00007FD7">
      <w:pPr>
        <w:tabs>
          <w:tab w:val="right" w:pos="9637"/>
        </w:tabs>
        <w:spacing w:line="240" w:lineRule="atLeast"/>
        <w:ind w:left="283" w:hanging="283"/>
        <w:contextualSpacing/>
      </w:pPr>
      <w:r w:rsidRPr="00E1737C">
        <w:t xml:space="preserve"> </w:t>
      </w:r>
    </w:p>
    <w:p w:rsidR="00007FD7" w:rsidRPr="00C4135A" w:rsidRDefault="00007FD7" w:rsidP="00007FD7">
      <w:pPr>
        <w:contextualSpacing/>
        <w:rPr>
          <w:lang w:eastAsia="en-US"/>
        </w:rPr>
      </w:pPr>
      <w:r w:rsidRPr="00C4135A">
        <w:rPr>
          <w:lang w:eastAsia="en-US"/>
        </w:rPr>
        <w:t>Мотивированное мнение</w:t>
      </w:r>
      <w:r w:rsidRPr="00C4135A">
        <w:t xml:space="preserve"> </w:t>
      </w:r>
      <w:r w:rsidRPr="00C4135A">
        <w:tab/>
      </w:r>
      <w:r w:rsidRPr="00C4135A">
        <w:tab/>
      </w:r>
      <w:r w:rsidRPr="00C4135A">
        <w:tab/>
      </w:r>
      <w:r w:rsidRPr="00C4135A">
        <w:tab/>
      </w:r>
      <w:r w:rsidRPr="00C4135A">
        <w:tab/>
        <w:t>Приказ от _________ 20___ г № ____</w:t>
      </w:r>
    </w:p>
    <w:p w:rsidR="00007FD7" w:rsidRPr="00C4135A" w:rsidRDefault="00007FD7" w:rsidP="00007FD7">
      <w:pPr>
        <w:contextualSpacing/>
        <w:rPr>
          <w:lang w:eastAsia="en-US"/>
        </w:rPr>
      </w:pPr>
      <w:r w:rsidRPr="00C4135A">
        <w:rPr>
          <w:lang w:eastAsia="en-US"/>
        </w:rPr>
        <w:t>первичной профсоюзной организации</w:t>
      </w:r>
    </w:p>
    <w:p w:rsidR="00007FD7" w:rsidRPr="00C4135A" w:rsidRDefault="00007FD7" w:rsidP="00007FD7">
      <w:pPr>
        <w:contextualSpacing/>
        <w:rPr>
          <w:lang w:eastAsia="en-US"/>
        </w:rPr>
      </w:pPr>
      <w:r w:rsidRPr="00C4135A">
        <w:rPr>
          <w:lang w:eastAsia="en-US"/>
        </w:rPr>
        <w:t xml:space="preserve">МАДОУ «Детский сад </w:t>
      </w:r>
      <w:r w:rsidR="004C2A0A">
        <w:rPr>
          <w:lang w:eastAsia="en-US"/>
        </w:rPr>
        <w:t>№161</w:t>
      </w:r>
      <w:r w:rsidRPr="00C4135A">
        <w:rPr>
          <w:lang w:eastAsia="en-US"/>
        </w:rPr>
        <w:t>»</w:t>
      </w:r>
    </w:p>
    <w:p w:rsidR="00007FD7" w:rsidRPr="00C4135A" w:rsidRDefault="00007FD7" w:rsidP="00007FD7">
      <w:pPr>
        <w:contextualSpacing/>
        <w:rPr>
          <w:lang w:eastAsia="en-US"/>
        </w:rPr>
      </w:pPr>
      <w:r w:rsidRPr="00C4135A">
        <w:rPr>
          <w:lang w:eastAsia="en-US"/>
        </w:rPr>
        <w:t>Протокол № ___ от «___» _______20___г.</w:t>
      </w:r>
    </w:p>
    <w:p w:rsidR="00007FD7" w:rsidRPr="00C4135A" w:rsidRDefault="00007FD7" w:rsidP="00007FD7">
      <w:pPr>
        <w:contextualSpacing/>
        <w:jc w:val="both"/>
        <w:rPr>
          <w:bCs/>
          <w:lang w:eastAsia="en-US"/>
        </w:rPr>
      </w:pPr>
    </w:p>
    <w:p w:rsidR="00A828F0" w:rsidRDefault="00007FD7" w:rsidP="00007FD7">
      <w:pPr>
        <w:rPr>
          <w:bCs/>
          <w:lang w:eastAsia="en-US"/>
        </w:rPr>
      </w:pPr>
      <w:r w:rsidRPr="00C4135A">
        <w:rPr>
          <w:bCs/>
          <w:lang w:eastAsia="en-US"/>
        </w:rPr>
        <w:t xml:space="preserve">Председатель </w:t>
      </w:r>
      <w:r w:rsidR="001F6C44">
        <w:rPr>
          <w:bCs/>
          <w:lang w:eastAsia="en-US"/>
        </w:rPr>
        <w:t>первичной</w:t>
      </w:r>
    </w:p>
    <w:p w:rsidR="00007FD7" w:rsidRPr="00C4135A" w:rsidRDefault="00A828F0" w:rsidP="00007FD7">
      <w:pPr>
        <w:rPr>
          <w:color w:val="FF0000"/>
        </w:rPr>
      </w:pPr>
      <w:r>
        <w:rPr>
          <w:bCs/>
          <w:lang w:eastAsia="en-US"/>
        </w:rPr>
        <w:t>профсоюзной организации</w:t>
      </w:r>
      <w:r w:rsidR="00007FD7" w:rsidRPr="00C4135A">
        <w:rPr>
          <w:bCs/>
          <w:lang w:eastAsia="en-US"/>
        </w:rPr>
        <w:t xml:space="preserve"> _________ </w:t>
      </w:r>
      <w:r w:rsidR="0011521B">
        <w:rPr>
          <w:bCs/>
          <w:lang w:eastAsia="en-US"/>
        </w:rPr>
        <w:t>С.И.Мингазова</w:t>
      </w:r>
      <w:r w:rsidR="00007FD7" w:rsidRPr="00C4135A">
        <w:t xml:space="preserve">  </w:t>
      </w:r>
      <w:r w:rsidR="00007FD7" w:rsidRPr="00C4135A">
        <w:rPr>
          <w:color w:val="FF0000"/>
        </w:rPr>
        <w:t xml:space="preserve">                                                                                 </w:t>
      </w:r>
    </w:p>
    <w:p w:rsidR="00007FD7" w:rsidRDefault="00007FD7" w:rsidP="00007FD7">
      <w:pPr>
        <w:jc w:val="center"/>
        <w:rPr>
          <w:b/>
          <w:sz w:val="28"/>
          <w:szCs w:val="28"/>
        </w:rPr>
      </w:pPr>
    </w:p>
    <w:p w:rsidR="00007FD7" w:rsidRPr="00007FD7" w:rsidRDefault="00007FD7" w:rsidP="00007FD7">
      <w:pPr>
        <w:ind w:firstLine="426"/>
        <w:jc w:val="center"/>
        <w:rPr>
          <w:b/>
        </w:rPr>
      </w:pPr>
      <w:r w:rsidRPr="00007FD7">
        <w:rPr>
          <w:b/>
        </w:rPr>
        <w:t xml:space="preserve">Положение </w:t>
      </w:r>
    </w:p>
    <w:p w:rsidR="00DF7C40" w:rsidRDefault="00007FD7" w:rsidP="00DF7C40">
      <w:pPr>
        <w:ind w:firstLine="426"/>
        <w:jc w:val="center"/>
        <w:rPr>
          <w:b/>
        </w:rPr>
      </w:pPr>
      <w:r w:rsidRPr="00007FD7">
        <w:rPr>
          <w:b/>
        </w:rPr>
        <w:t xml:space="preserve">о предоставлении свободного </w:t>
      </w:r>
      <w:r w:rsidR="000B0747">
        <w:rPr>
          <w:b/>
        </w:rPr>
        <w:t xml:space="preserve">оплачиваемого </w:t>
      </w:r>
      <w:r w:rsidRPr="00007FD7">
        <w:rPr>
          <w:b/>
        </w:rPr>
        <w:t>дня женщинам, имеющим детей в возрасте до 16 лет</w:t>
      </w:r>
      <w:r w:rsidR="00DF7C40">
        <w:rPr>
          <w:b/>
        </w:rPr>
        <w:t xml:space="preserve"> </w:t>
      </w:r>
      <w:r w:rsidRPr="00007FD7">
        <w:rPr>
          <w:b/>
        </w:rPr>
        <w:t xml:space="preserve">в муниципальном автономном дошкольном </w:t>
      </w:r>
    </w:p>
    <w:p w:rsidR="00DF7C40" w:rsidRDefault="00007FD7" w:rsidP="00DF7C40">
      <w:pPr>
        <w:ind w:firstLine="426"/>
        <w:jc w:val="center"/>
        <w:rPr>
          <w:b/>
        </w:rPr>
      </w:pPr>
      <w:r w:rsidRPr="00007FD7">
        <w:rPr>
          <w:b/>
        </w:rPr>
        <w:t xml:space="preserve">образовательном учреждении «Детский сад </w:t>
      </w:r>
      <w:r w:rsidR="004C2A0A">
        <w:rPr>
          <w:b/>
        </w:rPr>
        <w:t>№161</w:t>
      </w:r>
      <w:r w:rsidRPr="00007FD7">
        <w:rPr>
          <w:b/>
        </w:rPr>
        <w:t xml:space="preserve"> комбинированного вида» </w:t>
      </w:r>
    </w:p>
    <w:p w:rsidR="00007FD7" w:rsidRPr="00007FD7" w:rsidRDefault="00007FD7" w:rsidP="00DF7C40">
      <w:pPr>
        <w:ind w:firstLine="426"/>
        <w:jc w:val="center"/>
        <w:rPr>
          <w:b/>
        </w:rPr>
      </w:pPr>
      <w:r w:rsidRPr="00007FD7">
        <w:rPr>
          <w:b/>
        </w:rPr>
        <w:t>Приволжского района г. Казани</w:t>
      </w:r>
    </w:p>
    <w:p w:rsidR="00007FD7" w:rsidRPr="000B0747" w:rsidRDefault="00007FD7" w:rsidP="00DF7C40">
      <w:pPr>
        <w:rPr>
          <w:b/>
        </w:rPr>
      </w:pPr>
    </w:p>
    <w:p w:rsidR="00007FD7" w:rsidRPr="000B0747" w:rsidRDefault="000B0747" w:rsidP="000B0747">
      <w:pPr>
        <w:ind w:firstLine="426"/>
        <w:jc w:val="center"/>
        <w:rPr>
          <w:b/>
        </w:rPr>
      </w:pPr>
      <w:r w:rsidRPr="000B0747">
        <w:rPr>
          <w:b/>
        </w:rPr>
        <w:t>1. Основные положения</w:t>
      </w:r>
    </w:p>
    <w:p w:rsidR="000B0747" w:rsidRDefault="00007FD7" w:rsidP="00CC2DA6">
      <w:pPr>
        <w:ind w:firstLine="426"/>
        <w:jc w:val="both"/>
      </w:pPr>
      <w:r w:rsidRPr="00007FD7">
        <w:t xml:space="preserve"> 1.</w:t>
      </w:r>
      <w:r w:rsidR="000B0747">
        <w:t>1.</w:t>
      </w:r>
      <w:r w:rsidRPr="00007FD7">
        <w:t xml:space="preserve">  </w:t>
      </w:r>
      <w:r w:rsidR="0052273C">
        <w:rPr>
          <w:kern w:val="36"/>
        </w:rPr>
        <w:t>Настоящее Положение</w:t>
      </w:r>
      <w:r w:rsidR="000B0747">
        <w:rPr>
          <w:kern w:val="36"/>
        </w:rPr>
        <w:t xml:space="preserve"> о предоставлении свободного оплачиваемого дня женщинам, имеющим детей в возрасте до 16 лет</w:t>
      </w:r>
      <w:r w:rsidR="0052273C">
        <w:rPr>
          <w:kern w:val="36"/>
        </w:rPr>
        <w:t xml:space="preserve"> разработано </w:t>
      </w:r>
      <w:r w:rsidR="000B0747">
        <w:t>на основании</w:t>
      </w:r>
      <w:r w:rsidRPr="00007FD7">
        <w:t xml:space="preserve"> п</w:t>
      </w:r>
      <w:r w:rsidR="000B0747">
        <w:t>остановления Кабинета Министров</w:t>
      </w:r>
      <w:r w:rsidRPr="00007FD7">
        <w:t xml:space="preserve"> Р</w:t>
      </w:r>
      <w:r w:rsidR="0052273C">
        <w:t xml:space="preserve">еспублики </w:t>
      </w:r>
      <w:r w:rsidRPr="00007FD7">
        <w:t>Т</w:t>
      </w:r>
      <w:r w:rsidR="0052273C">
        <w:t>атарстан</w:t>
      </w:r>
      <w:r w:rsidRPr="00007FD7">
        <w:t xml:space="preserve"> (Совета Министров РТ, СМ РТ) от 14.06.1991 </w:t>
      </w:r>
      <w:r w:rsidR="0052273C">
        <w:t xml:space="preserve">№ </w:t>
      </w:r>
      <w:r w:rsidR="000B0747">
        <w:t>261 «</w:t>
      </w:r>
      <w:r w:rsidRPr="00007FD7">
        <w:t>О дополнительных мерах по социальной поддерж</w:t>
      </w:r>
      <w:r w:rsidR="000B0747">
        <w:t>ке материнства и детства в ТССР»</w:t>
      </w:r>
      <w:r w:rsidRPr="00007FD7">
        <w:t xml:space="preserve"> (далее по тексту - Постановление </w:t>
      </w:r>
      <w:r w:rsidR="000B0747">
        <w:t>«о детском дне»</w:t>
      </w:r>
      <w:r w:rsidRPr="00007FD7">
        <w:t>)</w:t>
      </w:r>
      <w:r w:rsidR="000B0747">
        <w:t>. Согласно п.5 данного постановления ж</w:t>
      </w:r>
      <w:r w:rsidR="000B0747" w:rsidRPr="00007FD7">
        <w:t>енщинам, имеющим детей в возрасте до 16 лет, еженедельно предоставляется не менее 2 часов свободного времени или один свободный день в месяц, полностью или частично оплачиваемый за счет средств предприятий</w:t>
      </w:r>
      <w:r w:rsidR="000B0747">
        <w:t xml:space="preserve"> и организаций (так называемый «</w:t>
      </w:r>
      <w:r w:rsidR="000B0747" w:rsidRPr="00007FD7">
        <w:t>детский день</w:t>
      </w:r>
      <w:r w:rsidR="000B0747">
        <w:t>»</w:t>
      </w:r>
      <w:r w:rsidR="000B0747" w:rsidRPr="00007FD7">
        <w:t>).</w:t>
      </w:r>
    </w:p>
    <w:p w:rsidR="000B0747" w:rsidRPr="00007FD7" w:rsidRDefault="000B0747" w:rsidP="00E36532">
      <w:pPr>
        <w:ind w:firstLine="426"/>
        <w:jc w:val="both"/>
      </w:pPr>
      <w:r>
        <w:t>Данное Постановление «о детском дне»,</w:t>
      </w:r>
      <w:r w:rsidRPr="00007FD7">
        <w:t xml:space="preserve"> являющееся нормативным правовым актом органа исполнительной власти Республики Татарстан - субъекта РФ, не противоречат положениям ТК РФ и иным федеральным трудовым </w:t>
      </w:r>
      <w:r>
        <w:t>нормативно-правовым актам</w:t>
      </w:r>
      <w:r w:rsidRPr="00007FD7">
        <w:t xml:space="preserve"> и не снижают уровень трудовых прав работников.</w:t>
      </w:r>
    </w:p>
    <w:p w:rsidR="000B0747" w:rsidRPr="00007FD7" w:rsidRDefault="000B0747" w:rsidP="000B0747">
      <w:pPr>
        <w:ind w:firstLine="426"/>
        <w:jc w:val="both"/>
      </w:pPr>
      <w:r>
        <w:t xml:space="preserve">1.2. Настоящее Положение определяет </w:t>
      </w:r>
      <w:r w:rsidRPr="00007FD7">
        <w:t>Порядок предоставлен</w:t>
      </w:r>
      <w:r>
        <w:t>ия женщине свободного времени и его оплаты</w:t>
      </w:r>
      <w:r w:rsidRPr="00007FD7">
        <w:t>.</w:t>
      </w:r>
    </w:p>
    <w:p w:rsidR="00D8004B" w:rsidRDefault="00D8004B" w:rsidP="000B0747">
      <w:pPr>
        <w:ind w:firstLine="426"/>
        <w:jc w:val="center"/>
        <w:rPr>
          <w:b/>
        </w:rPr>
      </w:pPr>
    </w:p>
    <w:p w:rsidR="000B0747" w:rsidRPr="000B0747" w:rsidRDefault="000B0747" w:rsidP="000B0747">
      <w:pPr>
        <w:ind w:firstLine="426"/>
        <w:jc w:val="center"/>
        <w:rPr>
          <w:b/>
        </w:rPr>
      </w:pPr>
      <w:r w:rsidRPr="000B0747">
        <w:rPr>
          <w:b/>
        </w:rPr>
        <w:t>2. Порядок предоставления «детского дня»</w:t>
      </w:r>
    </w:p>
    <w:p w:rsidR="00E36532" w:rsidRDefault="00007FD7" w:rsidP="00E36532">
      <w:pPr>
        <w:ind w:firstLine="426"/>
        <w:jc w:val="both"/>
      </w:pPr>
      <w:r w:rsidRPr="00007FD7">
        <w:t xml:space="preserve"> </w:t>
      </w:r>
      <w:r w:rsidR="000B0747">
        <w:t>2.1.</w:t>
      </w:r>
      <w:r w:rsidR="00E36532" w:rsidRPr="00007FD7">
        <w:t xml:space="preserve"> </w:t>
      </w:r>
      <w:r w:rsidR="00E36532">
        <w:t>«Детский день» в МАДОУ «Де</w:t>
      </w:r>
      <w:r w:rsidR="000D67E9">
        <w:t xml:space="preserve">тский сад </w:t>
      </w:r>
      <w:r w:rsidR="004C2A0A">
        <w:t>№161</w:t>
      </w:r>
      <w:r w:rsidR="000D67E9">
        <w:t>»</w:t>
      </w:r>
      <w:r w:rsidRPr="00007FD7">
        <w:t xml:space="preserve"> предоставл</w:t>
      </w:r>
      <w:r w:rsidR="000D67E9">
        <w:t>яется</w:t>
      </w:r>
      <w:r w:rsidRPr="00007FD7">
        <w:t xml:space="preserve"> работнику</w:t>
      </w:r>
      <w:r w:rsidR="000D67E9">
        <w:t>-женщине, имеющей детей в возрасте до 16 лет</w:t>
      </w:r>
      <w:r w:rsidRPr="00007FD7">
        <w:t xml:space="preserve"> на основании </w:t>
      </w:r>
      <w:r w:rsidR="000D67E9">
        <w:t>следующих документов:</w:t>
      </w:r>
    </w:p>
    <w:p w:rsidR="00007FD7" w:rsidRPr="00007FD7" w:rsidRDefault="00007FD7" w:rsidP="00FF675E">
      <w:pPr>
        <w:numPr>
          <w:ilvl w:val="0"/>
          <w:numId w:val="27"/>
        </w:numPr>
        <w:ind w:left="0" w:firstLine="426"/>
        <w:jc w:val="both"/>
      </w:pPr>
      <w:r w:rsidRPr="00007FD7">
        <w:t>отраслевого Соглашения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007FD7" w:rsidRPr="00007FD7" w:rsidRDefault="00007FD7" w:rsidP="00FF675E">
      <w:pPr>
        <w:numPr>
          <w:ilvl w:val="0"/>
          <w:numId w:val="27"/>
        </w:numPr>
        <w:ind w:left="0" w:firstLine="426"/>
        <w:jc w:val="both"/>
      </w:pPr>
      <w:r w:rsidRPr="00007FD7">
        <w:t>муниципального Соглашения между Управлением образования Исполнительного комитета муниципального образования г.</w:t>
      </w:r>
      <w:r w:rsidR="00E36532">
        <w:t xml:space="preserve"> </w:t>
      </w:r>
      <w:r w:rsidRPr="00007FD7">
        <w:t>Казани и Татарским республиканским комитетом профсоюза работников народного образования и науки на 2021-2023 годы;</w:t>
      </w:r>
    </w:p>
    <w:p w:rsidR="00E36532" w:rsidRPr="00E36532" w:rsidRDefault="00E36532" w:rsidP="00FF675E">
      <w:pPr>
        <w:numPr>
          <w:ilvl w:val="0"/>
          <w:numId w:val="27"/>
        </w:numPr>
        <w:ind w:left="0" w:firstLine="426"/>
        <w:jc w:val="both"/>
        <w:rPr>
          <w:b/>
        </w:rPr>
      </w:pPr>
      <w:r>
        <w:t>коллективного договора</w:t>
      </w:r>
      <w:r w:rsidR="00007FD7" w:rsidRPr="00007FD7">
        <w:t xml:space="preserve"> образовательного учреждения между работодателем (заведующим) и пе</w:t>
      </w:r>
      <w:r>
        <w:t xml:space="preserve">рвичной профсоюзной организации. </w:t>
      </w:r>
    </w:p>
    <w:p w:rsidR="00E36532" w:rsidRPr="000D67E9" w:rsidRDefault="00E36532" w:rsidP="000D67E9">
      <w:pPr>
        <w:ind w:firstLine="426"/>
        <w:jc w:val="both"/>
        <w:rPr>
          <w:b/>
        </w:rPr>
      </w:pPr>
      <w:r>
        <w:rPr>
          <w:b/>
        </w:rPr>
        <w:t>В</w:t>
      </w:r>
      <w:r w:rsidR="00007FD7" w:rsidRPr="00007FD7">
        <w:rPr>
          <w:b/>
        </w:rPr>
        <w:t xml:space="preserve"> раздел</w:t>
      </w:r>
      <w:r w:rsidR="000D67E9">
        <w:rPr>
          <w:b/>
        </w:rPr>
        <w:t>е «Социальные гарантии, льготы»</w:t>
      </w:r>
      <w:r w:rsidR="00007FD7" w:rsidRPr="00007FD7">
        <w:rPr>
          <w:b/>
        </w:rPr>
        <w:t xml:space="preserve"> отраслевого и муниципального Соглашений записано:</w:t>
      </w:r>
      <w:r w:rsidR="000D67E9">
        <w:rPr>
          <w:b/>
        </w:rPr>
        <w:t xml:space="preserve"> </w:t>
      </w:r>
      <w:r w:rsidR="00007FD7" w:rsidRPr="00007FD7">
        <w:t>«Пре</w:t>
      </w:r>
      <w:r>
        <w:t xml:space="preserve">доставление работникам отрасли - </w:t>
      </w:r>
      <w:r w:rsidR="00007FD7" w:rsidRPr="00007FD7">
        <w:t>женщинам, имеющим детей</w:t>
      </w:r>
      <w:r w:rsidR="00E1628A">
        <w:t xml:space="preserve"> в возрасте до 16 лет, не менее</w:t>
      </w:r>
      <w:r w:rsidR="00007FD7" w:rsidRPr="00007FD7">
        <w:t xml:space="preserve">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свободных дней в ближайшие каникулы, </w:t>
      </w:r>
      <w:r w:rsidR="00007FD7" w:rsidRPr="00007FD7">
        <w:rPr>
          <w:b/>
        </w:rPr>
        <w:t>полностью оплачиваемые</w:t>
      </w:r>
      <w:r w:rsidR="00007FD7" w:rsidRPr="00007FD7">
        <w:t>».</w:t>
      </w:r>
    </w:p>
    <w:p w:rsidR="00523535" w:rsidRDefault="00E36532" w:rsidP="000D67E9">
      <w:pPr>
        <w:ind w:firstLine="426"/>
        <w:jc w:val="both"/>
      </w:pPr>
      <w:r>
        <w:t xml:space="preserve">2.2. </w:t>
      </w:r>
      <w:r w:rsidR="00E1628A">
        <w:t xml:space="preserve">В МАДОУ «Детский сад </w:t>
      </w:r>
      <w:r w:rsidR="004C2A0A">
        <w:t>№161</w:t>
      </w:r>
      <w:r w:rsidR="00E1628A">
        <w:t xml:space="preserve">» </w:t>
      </w:r>
      <w:r w:rsidR="00E1628A" w:rsidRPr="00007FD7">
        <w:t>работнику</w:t>
      </w:r>
      <w:r w:rsidR="00E1628A">
        <w:t>-женщине, имеюще</w:t>
      </w:r>
      <w:r w:rsidR="00D8004B">
        <w:t xml:space="preserve">й детей в возрасте до 16 </w:t>
      </w:r>
      <w:r w:rsidR="00E1628A">
        <w:t>лет предоставляется</w:t>
      </w:r>
      <w:r w:rsidR="00E1628A" w:rsidRPr="00E1628A">
        <w:t xml:space="preserve"> </w:t>
      </w:r>
      <w:r w:rsidR="00E1628A">
        <w:t>не менее</w:t>
      </w:r>
      <w:r w:rsidR="00E1628A" w:rsidRPr="00007FD7">
        <w:t xml:space="preserve"> 2-х часов свободного от работы времени в неделю или одного свободного</w:t>
      </w:r>
      <w:r w:rsidR="00D8004B">
        <w:t xml:space="preserve"> полностью оплачиваемого</w:t>
      </w:r>
      <w:r w:rsidR="00E1628A" w:rsidRPr="00007FD7">
        <w:t xml:space="preserve"> дня в месяц</w:t>
      </w:r>
      <w:r w:rsidR="00E1628A">
        <w:t>.</w:t>
      </w:r>
      <w:r w:rsidR="00523535">
        <w:t xml:space="preserve"> </w:t>
      </w:r>
    </w:p>
    <w:p w:rsidR="00E1628A" w:rsidRDefault="00B246F5" w:rsidP="00EC5C4D">
      <w:pPr>
        <w:ind w:firstLine="426"/>
        <w:jc w:val="both"/>
      </w:pPr>
      <w:r>
        <w:t>Де</w:t>
      </w:r>
      <w:r w:rsidR="00EC5C4D">
        <w:t>н</w:t>
      </w:r>
      <w:r>
        <w:t>ь</w:t>
      </w:r>
      <w:r w:rsidR="00523535">
        <w:t xml:space="preserve"> или час</w:t>
      </w:r>
      <w:r>
        <w:t>ы</w:t>
      </w:r>
      <w:r w:rsidR="00523535">
        <w:t xml:space="preserve"> </w:t>
      </w:r>
      <w:r>
        <w:t xml:space="preserve">предоставляются работнику </w:t>
      </w:r>
      <w:r w:rsidR="00EC5C4D">
        <w:t xml:space="preserve">с </w:t>
      </w:r>
      <w:r>
        <w:t xml:space="preserve">учётом </w:t>
      </w:r>
      <w:r w:rsidR="00EC5C4D">
        <w:t>производственной возможност</w:t>
      </w:r>
      <w:r>
        <w:t>и</w:t>
      </w:r>
      <w:r w:rsidR="00EC5C4D">
        <w:t>.</w:t>
      </w:r>
    </w:p>
    <w:p w:rsidR="00007FD7" w:rsidRPr="000D67E9" w:rsidRDefault="00E1628A" w:rsidP="000D67E9">
      <w:pPr>
        <w:ind w:firstLine="426"/>
        <w:jc w:val="both"/>
      </w:pPr>
      <w:r>
        <w:t xml:space="preserve">2.3. </w:t>
      </w:r>
      <w:r w:rsidR="00007FD7" w:rsidRPr="00007FD7">
        <w:t>«Детский день»</w:t>
      </w:r>
      <w:r w:rsidR="00E36532">
        <w:rPr>
          <w:b/>
        </w:rPr>
        <w:t xml:space="preserve"> </w:t>
      </w:r>
      <w:r w:rsidR="00E36532" w:rsidRPr="00E36532">
        <w:t xml:space="preserve">в МАДОУ «Детский сад </w:t>
      </w:r>
      <w:r w:rsidR="004C2A0A">
        <w:t>№161</w:t>
      </w:r>
      <w:r w:rsidR="00E36532" w:rsidRPr="00E36532">
        <w:t>»</w:t>
      </w:r>
      <w:r w:rsidR="00E36532">
        <w:rPr>
          <w:b/>
        </w:rPr>
        <w:t xml:space="preserve"> </w:t>
      </w:r>
      <w:r w:rsidR="00E36532">
        <w:t>предоставляется по личному заявлению работника</w:t>
      </w:r>
      <w:r w:rsidR="00007FD7" w:rsidRPr="00007FD7">
        <w:t xml:space="preserve"> в строгом соответствии с </w:t>
      </w:r>
      <w:r w:rsidR="00E36532">
        <w:t xml:space="preserve">настоящим </w:t>
      </w:r>
      <w:r w:rsidR="00007FD7" w:rsidRPr="00007FD7">
        <w:t>Положением о «детском дне» на основании приказа (распоряжения) руководителя образовательного учреждения за фактически отработанное время.</w:t>
      </w:r>
    </w:p>
    <w:p w:rsidR="00007FD7" w:rsidRDefault="000D67E9" w:rsidP="00007FD7">
      <w:pPr>
        <w:ind w:firstLine="426"/>
        <w:jc w:val="both"/>
      </w:pPr>
      <w:r>
        <w:t>2.</w:t>
      </w:r>
      <w:r w:rsidR="00E1628A">
        <w:t>4</w:t>
      </w:r>
      <w:r w:rsidR="00007FD7" w:rsidRPr="00007FD7">
        <w:t xml:space="preserve">.  Данное положение не распространяется на женщин, работающих по режиму неполного рабочего дня или находящихся в очередном отпуске, в отпуске по уходу за ребенком до 3-х лет. Суммирование свободного времени не допускается. </w:t>
      </w:r>
    </w:p>
    <w:p w:rsidR="00D8004B" w:rsidRDefault="00D8004B" w:rsidP="00E1628A">
      <w:pPr>
        <w:ind w:firstLine="426"/>
        <w:jc w:val="center"/>
      </w:pPr>
    </w:p>
    <w:p w:rsidR="00E1628A" w:rsidRPr="00E1628A" w:rsidRDefault="00E1628A" w:rsidP="00E1628A">
      <w:pPr>
        <w:ind w:firstLine="426"/>
        <w:jc w:val="center"/>
        <w:rPr>
          <w:b/>
        </w:rPr>
      </w:pPr>
      <w:r w:rsidRPr="00E1628A">
        <w:rPr>
          <w:b/>
        </w:rPr>
        <w:t>3. Заключительные положения.</w:t>
      </w:r>
    </w:p>
    <w:p w:rsidR="00007FD7" w:rsidRDefault="00E1628A" w:rsidP="00007FD7">
      <w:pPr>
        <w:ind w:firstLine="426"/>
        <w:jc w:val="both"/>
      </w:pPr>
      <w:r>
        <w:t>3</w:t>
      </w:r>
      <w:r w:rsidR="00007FD7" w:rsidRPr="00007FD7">
        <w:t>.</w:t>
      </w:r>
      <w:r>
        <w:t>1.</w:t>
      </w:r>
      <w:r w:rsidR="00007FD7" w:rsidRPr="00007FD7">
        <w:t xml:space="preserve"> </w:t>
      </w:r>
      <w:r>
        <w:t>Данное положение</w:t>
      </w:r>
      <w:r w:rsidR="00007FD7" w:rsidRPr="00007FD7">
        <w:t xml:space="preserve"> </w:t>
      </w:r>
      <w:r>
        <w:t xml:space="preserve">является локальным актом учреждения </w:t>
      </w:r>
      <w:r w:rsidR="00007FD7" w:rsidRPr="00007FD7">
        <w:t>и вводится в действие приказом (распоряжением) руководителя с учетом мотивированного мнения первичной профсоюзной организации.</w:t>
      </w:r>
    </w:p>
    <w:p w:rsidR="00D36DEC" w:rsidRPr="00007FD7" w:rsidRDefault="00D36DEC" w:rsidP="00007FD7">
      <w:pPr>
        <w:ind w:firstLine="426"/>
        <w:jc w:val="both"/>
      </w:pPr>
      <w:r>
        <w:t xml:space="preserve">3.2. </w:t>
      </w:r>
      <w:r w:rsidRPr="00C316B4">
        <w:t>Срок действия Положения - до замены новым.</w:t>
      </w:r>
    </w:p>
    <w:p w:rsidR="00007FD7" w:rsidRPr="00007FD7" w:rsidRDefault="00007FD7" w:rsidP="00007FD7">
      <w:pPr>
        <w:ind w:firstLine="426"/>
      </w:pPr>
    </w:p>
    <w:p w:rsidR="00007FD7" w:rsidRPr="00007FD7" w:rsidRDefault="00007FD7" w:rsidP="00007FD7">
      <w:pPr>
        <w:pStyle w:val="afa"/>
        <w:ind w:left="0" w:firstLine="426"/>
        <w:contextualSpacing/>
        <w:jc w:val="both"/>
      </w:pPr>
    </w:p>
    <w:p w:rsidR="00EC6424" w:rsidRPr="00EC6424" w:rsidRDefault="00B241C4" w:rsidP="00011694">
      <w:pPr>
        <w:spacing w:line="276" w:lineRule="auto"/>
        <w:ind w:left="2832" w:firstLine="426"/>
        <w:jc w:val="right"/>
        <w:rPr>
          <w:b/>
          <w:i/>
          <w:sz w:val="28"/>
          <w:szCs w:val="28"/>
        </w:rPr>
      </w:pPr>
      <w:r w:rsidRPr="00007FD7">
        <w:rPr>
          <w:kern w:val="1"/>
        </w:rPr>
        <w:br w:type="page"/>
      </w:r>
      <w:r w:rsidR="005C2267" w:rsidRPr="00F468A0">
        <w:rPr>
          <w:bCs/>
          <w:color w:val="000000"/>
        </w:rPr>
        <w:t xml:space="preserve"> </w:t>
      </w:r>
      <w:r w:rsidR="006813DC" w:rsidRPr="00676460">
        <w:rPr>
          <w:b/>
          <w:i/>
        </w:rPr>
        <w:t>Приложение</w:t>
      </w:r>
      <w:r w:rsidR="00DF7C40">
        <w:rPr>
          <w:b/>
          <w:i/>
          <w:sz w:val="28"/>
          <w:szCs w:val="28"/>
        </w:rPr>
        <w:t xml:space="preserve"> № 26</w:t>
      </w:r>
    </w:p>
    <w:p w:rsidR="00EC6424" w:rsidRPr="00EC6424" w:rsidRDefault="00EC6424" w:rsidP="00EC6424">
      <w:pPr>
        <w:ind w:left="2832"/>
        <w:contextualSpacing/>
        <w:jc w:val="right"/>
        <w:rPr>
          <w:b/>
          <w:sz w:val="20"/>
          <w:szCs w:val="20"/>
        </w:rPr>
      </w:pPr>
      <w:r w:rsidRPr="00EC6424">
        <w:rPr>
          <w:b/>
          <w:sz w:val="20"/>
          <w:szCs w:val="20"/>
        </w:rPr>
        <w:t>У Т В Е Р Ж Д Е Н О</w:t>
      </w:r>
    </w:p>
    <w:p w:rsidR="00EC6424" w:rsidRPr="00EC6424" w:rsidRDefault="00EC6424" w:rsidP="00EC6424">
      <w:pPr>
        <w:ind w:left="2832"/>
        <w:contextualSpacing/>
        <w:jc w:val="right"/>
        <w:rPr>
          <w:b/>
          <w:sz w:val="20"/>
          <w:szCs w:val="20"/>
        </w:rPr>
      </w:pPr>
      <w:r w:rsidRPr="00EC6424">
        <w:rPr>
          <w:b/>
          <w:sz w:val="20"/>
          <w:szCs w:val="20"/>
        </w:rPr>
        <w:t>на заседании Президиума Профсоюзной организации работников образования и науки</w:t>
      </w:r>
    </w:p>
    <w:p w:rsidR="00EC6424" w:rsidRPr="00EC6424" w:rsidRDefault="00EC6424" w:rsidP="00EC6424">
      <w:pPr>
        <w:ind w:left="2832"/>
        <w:contextualSpacing/>
        <w:jc w:val="right"/>
        <w:rPr>
          <w:b/>
          <w:sz w:val="20"/>
          <w:szCs w:val="20"/>
        </w:rPr>
      </w:pPr>
      <w:r w:rsidRPr="00EC6424">
        <w:rPr>
          <w:b/>
          <w:sz w:val="20"/>
          <w:szCs w:val="20"/>
        </w:rPr>
        <w:t>Вахитовского и Приволжского районов г. Казани</w:t>
      </w:r>
    </w:p>
    <w:p w:rsidR="00EC6424" w:rsidRPr="00EC6424" w:rsidRDefault="00EC6424" w:rsidP="00011694">
      <w:pPr>
        <w:tabs>
          <w:tab w:val="left" w:pos="5460"/>
        </w:tabs>
        <w:ind w:left="2832"/>
        <w:contextualSpacing/>
        <w:jc w:val="right"/>
        <w:rPr>
          <w:b/>
          <w:sz w:val="20"/>
          <w:szCs w:val="20"/>
        </w:rPr>
      </w:pPr>
      <w:r w:rsidRPr="00EC6424">
        <w:rPr>
          <w:b/>
          <w:sz w:val="20"/>
          <w:szCs w:val="20"/>
        </w:rPr>
        <w:t xml:space="preserve">от   24 октября  2019 года </w:t>
      </w:r>
    </w:p>
    <w:p w:rsidR="00EC6424" w:rsidRPr="00EC6424" w:rsidRDefault="00EC6424" w:rsidP="00EC6424">
      <w:pPr>
        <w:contextualSpacing/>
        <w:jc w:val="center"/>
        <w:rPr>
          <w:b/>
        </w:rPr>
      </w:pPr>
      <w:r w:rsidRPr="00EC6424">
        <w:rPr>
          <w:b/>
        </w:rPr>
        <w:t>П О Л О Ж Е Н И Е</w:t>
      </w:r>
    </w:p>
    <w:p w:rsidR="00EC6424" w:rsidRPr="00EC6424" w:rsidRDefault="00EC6424" w:rsidP="00EC6424">
      <w:pPr>
        <w:contextualSpacing/>
        <w:jc w:val="center"/>
        <w:rPr>
          <w:b/>
        </w:rPr>
      </w:pPr>
      <w:r w:rsidRPr="00EC6424">
        <w:rPr>
          <w:b/>
        </w:rPr>
        <w:t xml:space="preserve">о порядке и условиях оказания материальной помощи членам профсоюза Территориальной профсоюзной организации Вахитовского </w:t>
      </w:r>
    </w:p>
    <w:p w:rsidR="00EC6424" w:rsidRPr="00EC6424" w:rsidRDefault="00EC6424" w:rsidP="00EC6424">
      <w:pPr>
        <w:contextualSpacing/>
        <w:jc w:val="center"/>
        <w:rPr>
          <w:b/>
        </w:rPr>
      </w:pPr>
      <w:r w:rsidRPr="00EC6424">
        <w:rPr>
          <w:b/>
        </w:rPr>
        <w:t xml:space="preserve"> и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p>
    <w:p w:rsidR="00EC6424" w:rsidRPr="00EC6424" w:rsidRDefault="00EC6424" w:rsidP="00EC6424">
      <w:pPr>
        <w:contextualSpacing/>
        <w:jc w:val="center"/>
        <w:rPr>
          <w:b/>
        </w:rPr>
      </w:pPr>
      <w:r w:rsidRPr="00EC6424">
        <w:rPr>
          <w:b/>
          <w:lang w:val="en-US"/>
        </w:rPr>
        <w:t>I</w:t>
      </w:r>
      <w:r w:rsidRPr="00EC6424">
        <w:rPr>
          <w:b/>
        </w:rPr>
        <w:t>. Общие положения</w:t>
      </w:r>
    </w:p>
    <w:p w:rsidR="00EC6424" w:rsidRPr="00EC6424" w:rsidRDefault="00EC6424" w:rsidP="00011694">
      <w:pPr>
        <w:ind w:firstLine="426"/>
        <w:contextualSpacing/>
        <w:jc w:val="both"/>
      </w:pPr>
      <w:r w:rsidRPr="00EC6424">
        <w:t>1.1.Положение о порядке и условиях оказания материальной помощи членам профсоюза Территориальной профсоюзной организации Вахитовского и Приволжского районов города Казани Татарской Республиканской организации общественной организации – (далее Положение) регулирует вопросы предоставления материальной помощи работникам образовательных учреждений Вахитовского и Приволжского районов  и направлено на социально-экономическую поддержку работников.</w:t>
      </w:r>
    </w:p>
    <w:p w:rsidR="00EC6424" w:rsidRPr="00EC6424" w:rsidRDefault="00EC6424" w:rsidP="00011694">
      <w:pPr>
        <w:ind w:firstLine="426"/>
        <w:contextualSpacing/>
        <w:jc w:val="both"/>
      </w:pPr>
      <w:r w:rsidRPr="00EC6424">
        <w:t>1.2. Под работниками в прочтении настоящего Положения подразумеваются лица, осуществляющие трудовые функции на основе заключенных трудовых договоров с учреждениями образования Вахитовского и Приволжского районов, а также неработающие пенсионеры, не утратившие связи с образовательными учреждениями, из которых ушли на заслуженный отдых и состоящих на учете в первичных профсоюзных организациях или Советах ветеранов Вахитовского и Приволжского районов.</w:t>
      </w:r>
    </w:p>
    <w:p w:rsidR="00EC6424" w:rsidRPr="00EC6424" w:rsidRDefault="00EC6424" w:rsidP="00011694">
      <w:pPr>
        <w:ind w:firstLine="426"/>
        <w:contextualSpacing/>
        <w:jc w:val="both"/>
      </w:pPr>
      <w:r w:rsidRPr="00EC6424">
        <w:t xml:space="preserve">1.3.Материальная помощь оказывается непосредственно членам профсоюза работникам образовательных учреждений из денежных средств, сформированных из ежемесячных членских взносов членов профсоюза, перечисленных путем безналичного перечисления. </w:t>
      </w:r>
    </w:p>
    <w:p w:rsidR="00EC6424" w:rsidRPr="00EC6424" w:rsidRDefault="00EC6424" w:rsidP="00011694">
      <w:pPr>
        <w:ind w:firstLine="426"/>
        <w:contextualSpacing/>
        <w:jc w:val="both"/>
      </w:pPr>
      <w:r w:rsidRPr="00EC6424">
        <w:t>1.4. Финансовые средства, направляемые, на оказание материальной помощи, расходуются на основании сметы расходов райкома профсоюза и первичных профсоюзных организаций учреждений образования.</w:t>
      </w:r>
    </w:p>
    <w:p w:rsidR="00EC6424" w:rsidRPr="00EC6424" w:rsidRDefault="00EC6424" w:rsidP="00011694">
      <w:pPr>
        <w:ind w:firstLine="426"/>
        <w:contextualSpacing/>
        <w:jc w:val="both"/>
      </w:pPr>
      <w:r w:rsidRPr="00EC6424">
        <w:t>1.5. В настоящем Положении под материальной помощью следует понимать единовременную денежную выплату членам профсоюза в случаях трудной жизненной ситуации или важного события.</w:t>
      </w:r>
    </w:p>
    <w:p w:rsidR="00EC6424" w:rsidRPr="00EC6424" w:rsidRDefault="00EC6424" w:rsidP="00011694">
      <w:pPr>
        <w:ind w:firstLine="426"/>
        <w:contextualSpacing/>
        <w:jc w:val="both"/>
      </w:pPr>
      <w:r w:rsidRPr="00EC6424">
        <w:t>1.6.Положение разработано членами Президиума райкома профсоюза с учетом:</w:t>
      </w:r>
    </w:p>
    <w:p w:rsidR="00EC6424" w:rsidRPr="00EC6424" w:rsidRDefault="00EC6424" w:rsidP="00011694">
      <w:pPr>
        <w:numPr>
          <w:ilvl w:val="0"/>
          <w:numId w:val="7"/>
        </w:numPr>
        <w:tabs>
          <w:tab w:val="clear" w:pos="980"/>
          <w:tab w:val="num" w:pos="567"/>
        </w:tabs>
        <w:ind w:left="0" w:firstLine="426"/>
        <w:contextualSpacing/>
        <w:jc w:val="both"/>
      </w:pPr>
      <w:r w:rsidRPr="00EC6424">
        <w:t>Устава профессионального союза работников народного образования и науки Российской Федерации;</w:t>
      </w:r>
    </w:p>
    <w:p w:rsidR="00EC6424" w:rsidRPr="00EC6424" w:rsidRDefault="00EC6424" w:rsidP="00011694">
      <w:pPr>
        <w:numPr>
          <w:ilvl w:val="0"/>
          <w:numId w:val="7"/>
        </w:numPr>
        <w:tabs>
          <w:tab w:val="clear" w:pos="980"/>
          <w:tab w:val="num" w:pos="567"/>
        </w:tabs>
        <w:ind w:left="0" w:firstLine="426"/>
        <w:contextualSpacing/>
        <w:jc w:val="both"/>
      </w:pPr>
      <w:r w:rsidRPr="00EC6424">
        <w:t>Закона об образовании Российской Федерации;</w:t>
      </w:r>
    </w:p>
    <w:p w:rsidR="00EC6424" w:rsidRPr="00EC6424" w:rsidRDefault="00EC6424" w:rsidP="00011694">
      <w:pPr>
        <w:numPr>
          <w:ilvl w:val="0"/>
          <w:numId w:val="7"/>
        </w:numPr>
        <w:tabs>
          <w:tab w:val="clear" w:pos="980"/>
          <w:tab w:val="num" w:pos="567"/>
        </w:tabs>
        <w:ind w:left="0" w:firstLine="426"/>
        <w:contextualSpacing/>
        <w:jc w:val="both"/>
      </w:pPr>
      <w:r w:rsidRPr="00EC6424">
        <w:t>инструктивных писем ЦК Профсоюза;</w:t>
      </w:r>
    </w:p>
    <w:p w:rsidR="00EC6424" w:rsidRPr="00EC6424" w:rsidRDefault="00EC6424" w:rsidP="00011694">
      <w:pPr>
        <w:numPr>
          <w:ilvl w:val="0"/>
          <w:numId w:val="7"/>
        </w:numPr>
        <w:tabs>
          <w:tab w:val="clear" w:pos="980"/>
          <w:tab w:val="num" w:pos="567"/>
        </w:tabs>
        <w:ind w:left="0" w:firstLine="426"/>
        <w:contextualSpacing/>
        <w:jc w:val="both"/>
      </w:pPr>
      <w:r w:rsidRPr="00EC6424">
        <w:t>методических рекомендаций Рескома Профсоюза работников народного образования и науки Республики Татарстан;</w:t>
      </w:r>
    </w:p>
    <w:p w:rsidR="00EC6424" w:rsidRPr="00EC6424" w:rsidRDefault="00EC6424" w:rsidP="00011694">
      <w:pPr>
        <w:numPr>
          <w:ilvl w:val="0"/>
          <w:numId w:val="7"/>
        </w:numPr>
        <w:tabs>
          <w:tab w:val="clear" w:pos="980"/>
          <w:tab w:val="num" w:pos="567"/>
        </w:tabs>
        <w:ind w:left="0" w:firstLine="426"/>
        <w:contextualSpacing/>
        <w:jc w:val="both"/>
      </w:pPr>
      <w:r w:rsidRPr="00EC6424">
        <w:t>Отраслевое соглашение между МОиН РТ и Татарским Рескомом профсоюза работников народного образования и науки на 2014-2016 годы,</w:t>
      </w:r>
    </w:p>
    <w:p w:rsidR="00EC6424" w:rsidRPr="00EC6424" w:rsidRDefault="00EC6424" w:rsidP="00011694">
      <w:pPr>
        <w:numPr>
          <w:ilvl w:val="0"/>
          <w:numId w:val="7"/>
        </w:numPr>
        <w:tabs>
          <w:tab w:val="clear" w:pos="980"/>
          <w:tab w:val="num" w:pos="567"/>
        </w:tabs>
        <w:ind w:left="0" w:firstLine="426"/>
        <w:contextualSpacing/>
        <w:jc w:val="both"/>
      </w:pPr>
      <w:r w:rsidRPr="00EC6424">
        <w:t xml:space="preserve">предложений профсоюзных активистов </w:t>
      </w:r>
    </w:p>
    <w:p w:rsidR="00EC6424" w:rsidRPr="00EC6424" w:rsidRDefault="00EC6424" w:rsidP="00EC6424">
      <w:pPr>
        <w:contextualSpacing/>
        <w:jc w:val="both"/>
      </w:pPr>
    </w:p>
    <w:p w:rsidR="00EC6424" w:rsidRPr="00EC6424" w:rsidRDefault="00EC6424" w:rsidP="00EC6424">
      <w:pPr>
        <w:contextualSpacing/>
        <w:jc w:val="center"/>
        <w:rPr>
          <w:b/>
        </w:rPr>
      </w:pPr>
      <w:r w:rsidRPr="00EC6424">
        <w:rPr>
          <w:b/>
          <w:lang w:val="en-US"/>
        </w:rPr>
        <w:t>II</w:t>
      </w:r>
      <w:r w:rsidRPr="00EC6424">
        <w:rPr>
          <w:b/>
        </w:rPr>
        <w:t>. Критерии оказания материальной помощи</w:t>
      </w:r>
    </w:p>
    <w:p w:rsidR="00EC6424" w:rsidRPr="00EC6424" w:rsidRDefault="00EC6424" w:rsidP="00011694">
      <w:pPr>
        <w:ind w:firstLine="426"/>
        <w:contextualSpacing/>
        <w:jc w:val="both"/>
      </w:pPr>
      <w:r w:rsidRPr="00EC6424">
        <w:t>2.1. Право на материальную помощь имеет каждый член профсоюза в следующих случаях:</w:t>
      </w:r>
    </w:p>
    <w:p w:rsidR="00EC6424" w:rsidRPr="00EC6424" w:rsidRDefault="00EC6424" w:rsidP="00011694">
      <w:pPr>
        <w:numPr>
          <w:ilvl w:val="0"/>
          <w:numId w:val="8"/>
        </w:numPr>
        <w:tabs>
          <w:tab w:val="num" w:pos="709"/>
        </w:tabs>
        <w:ind w:left="0" w:firstLine="426"/>
        <w:contextualSpacing/>
        <w:jc w:val="both"/>
      </w:pPr>
      <w:r w:rsidRPr="00EC6424">
        <w:t>погребение близких родственников (супруг, супруга, родители, дети);</w:t>
      </w:r>
    </w:p>
    <w:p w:rsidR="00EC6424" w:rsidRPr="00EC6424" w:rsidRDefault="00EC6424" w:rsidP="00011694">
      <w:pPr>
        <w:numPr>
          <w:ilvl w:val="0"/>
          <w:numId w:val="8"/>
        </w:numPr>
        <w:tabs>
          <w:tab w:val="num" w:pos="709"/>
        </w:tabs>
        <w:ind w:left="0" w:firstLine="426"/>
        <w:contextualSpacing/>
        <w:jc w:val="both"/>
      </w:pPr>
      <w:r w:rsidRPr="00EC6424">
        <w:t>при покупке дорогостоящих медикаментов;</w:t>
      </w:r>
    </w:p>
    <w:p w:rsidR="00EC6424" w:rsidRPr="00EC6424" w:rsidRDefault="00EC6424" w:rsidP="00011694">
      <w:pPr>
        <w:numPr>
          <w:ilvl w:val="0"/>
          <w:numId w:val="8"/>
        </w:numPr>
        <w:tabs>
          <w:tab w:val="num" w:pos="709"/>
        </w:tabs>
        <w:ind w:left="0" w:firstLine="426"/>
        <w:contextualSpacing/>
        <w:jc w:val="both"/>
      </w:pPr>
      <w:r w:rsidRPr="00EC6424">
        <w:t xml:space="preserve"> медицинское обследование;</w:t>
      </w:r>
    </w:p>
    <w:p w:rsidR="00EC6424" w:rsidRPr="00EC6424" w:rsidRDefault="00EC6424" w:rsidP="00011694">
      <w:pPr>
        <w:numPr>
          <w:ilvl w:val="0"/>
          <w:numId w:val="8"/>
        </w:numPr>
        <w:tabs>
          <w:tab w:val="num" w:pos="709"/>
        </w:tabs>
        <w:ind w:left="0" w:firstLine="426"/>
        <w:contextualSpacing/>
        <w:jc w:val="both"/>
      </w:pPr>
      <w:r w:rsidRPr="00EC6424">
        <w:t>проведение платной операции или послеоперационную реабилитацию работника и его детей;</w:t>
      </w:r>
    </w:p>
    <w:p w:rsidR="00EC6424" w:rsidRPr="00EC6424" w:rsidRDefault="00EC6424" w:rsidP="00011694">
      <w:pPr>
        <w:numPr>
          <w:ilvl w:val="0"/>
          <w:numId w:val="8"/>
        </w:numPr>
        <w:tabs>
          <w:tab w:val="num" w:pos="709"/>
        </w:tabs>
        <w:ind w:left="0" w:firstLine="426"/>
        <w:contextualSpacing/>
        <w:jc w:val="both"/>
      </w:pPr>
      <w:r w:rsidRPr="00EC6424">
        <w:t>при выходе  на пенсию по возрасту,  инвалидности;</w:t>
      </w:r>
    </w:p>
    <w:p w:rsidR="00EC6424" w:rsidRPr="00EC6424" w:rsidRDefault="00EC6424" w:rsidP="00011694">
      <w:pPr>
        <w:numPr>
          <w:ilvl w:val="0"/>
          <w:numId w:val="8"/>
        </w:numPr>
        <w:tabs>
          <w:tab w:val="num" w:pos="709"/>
        </w:tabs>
        <w:ind w:left="0" w:firstLine="426"/>
        <w:contextualSpacing/>
        <w:jc w:val="both"/>
      </w:pPr>
      <w:r w:rsidRPr="00EC6424">
        <w:t>трудового увечья;</w:t>
      </w:r>
    </w:p>
    <w:p w:rsidR="00EC6424" w:rsidRPr="00EC6424" w:rsidRDefault="00EC6424" w:rsidP="00011694">
      <w:pPr>
        <w:numPr>
          <w:ilvl w:val="0"/>
          <w:numId w:val="8"/>
        </w:numPr>
        <w:tabs>
          <w:tab w:val="num" w:pos="709"/>
        </w:tabs>
        <w:ind w:left="0" w:firstLine="426"/>
        <w:contextualSpacing/>
        <w:jc w:val="both"/>
      </w:pPr>
      <w:r w:rsidRPr="00EC6424">
        <w:t>юбилейной даты (50, 55 лет – женщины, 50, 60 лет – мужчины и последующие круглые даты)</w:t>
      </w:r>
    </w:p>
    <w:p w:rsidR="00EC6424" w:rsidRPr="00EC6424" w:rsidRDefault="00EC6424" w:rsidP="00011694">
      <w:pPr>
        <w:numPr>
          <w:ilvl w:val="0"/>
          <w:numId w:val="8"/>
        </w:numPr>
        <w:tabs>
          <w:tab w:val="num" w:pos="709"/>
        </w:tabs>
        <w:ind w:left="0" w:firstLine="426"/>
        <w:contextualSpacing/>
        <w:jc w:val="both"/>
      </w:pPr>
      <w:r w:rsidRPr="00EC6424">
        <w:t>пожара, стихийных бедствий, кражи имущества;</w:t>
      </w:r>
    </w:p>
    <w:p w:rsidR="00EC6424" w:rsidRPr="00EC6424" w:rsidRDefault="00EC6424" w:rsidP="00011694">
      <w:pPr>
        <w:numPr>
          <w:ilvl w:val="0"/>
          <w:numId w:val="8"/>
        </w:numPr>
        <w:tabs>
          <w:tab w:val="num" w:pos="709"/>
        </w:tabs>
        <w:ind w:left="0" w:firstLine="426"/>
        <w:contextualSpacing/>
        <w:jc w:val="both"/>
      </w:pPr>
      <w:r w:rsidRPr="00EC6424">
        <w:t>рождение ребенка;</w:t>
      </w:r>
    </w:p>
    <w:p w:rsidR="00EC6424" w:rsidRPr="00EC6424" w:rsidRDefault="00EC6424" w:rsidP="00011694">
      <w:pPr>
        <w:numPr>
          <w:ilvl w:val="0"/>
          <w:numId w:val="8"/>
        </w:numPr>
        <w:tabs>
          <w:tab w:val="num" w:pos="709"/>
        </w:tabs>
        <w:ind w:left="0" w:firstLine="426"/>
        <w:contextualSpacing/>
        <w:jc w:val="both"/>
      </w:pPr>
      <w:r w:rsidRPr="00EC6424">
        <w:t xml:space="preserve">свадьба работника или его детей; </w:t>
      </w:r>
    </w:p>
    <w:p w:rsidR="00EC6424" w:rsidRPr="00EC6424" w:rsidRDefault="00EC6424" w:rsidP="00011694">
      <w:pPr>
        <w:numPr>
          <w:ilvl w:val="0"/>
          <w:numId w:val="8"/>
        </w:numPr>
        <w:tabs>
          <w:tab w:val="num" w:pos="709"/>
        </w:tabs>
        <w:ind w:left="0" w:firstLine="426"/>
        <w:contextualSpacing/>
        <w:jc w:val="both"/>
      </w:pPr>
      <w:r w:rsidRPr="00EC6424">
        <w:t>оплату адвокатских услуг при защите  своих профессиональных  интересов;</w:t>
      </w:r>
    </w:p>
    <w:p w:rsidR="00EC6424" w:rsidRPr="00EC6424" w:rsidRDefault="00EC6424" w:rsidP="00011694">
      <w:pPr>
        <w:numPr>
          <w:ilvl w:val="0"/>
          <w:numId w:val="8"/>
        </w:numPr>
        <w:tabs>
          <w:tab w:val="num" w:pos="720"/>
        </w:tabs>
        <w:ind w:left="0" w:firstLine="426"/>
        <w:contextualSpacing/>
        <w:jc w:val="both"/>
      </w:pPr>
      <w:r w:rsidRPr="00EC6424">
        <w:t>трудной жизненной ситуации, требующей материальных затрат</w:t>
      </w:r>
    </w:p>
    <w:p w:rsidR="00EC6424" w:rsidRPr="00EC6424" w:rsidRDefault="00EC6424" w:rsidP="00011694">
      <w:pPr>
        <w:ind w:firstLine="426"/>
        <w:contextualSpacing/>
        <w:jc w:val="both"/>
      </w:pPr>
      <w:r w:rsidRPr="00EC6424">
        <w:t xml:space="preserve">2.2. Материальная помощь не выделяется на протезирование зубов, самостоятельное приобретение санаторно-курортной путевки (не состоящие на учете в РК профсоюза на получение путевки, покупающие путевку в организациях и санаториях, неподведомственных Федерации Профсоюзов РТ), пожара, происшедшего по вине работника. </w:t>
      </w:r>
    </w:p>
    <w:p w:rsidR="00EC6424" w:rsidRPr="00EC6424" w:rsidRDefault="00EC6424" w:rsidP="00EC6424">
      <w:pPr>
        <w:contextualSpacing/>
        <w:jc w:val="center"/>
        <w:rPr>
          <w:b/>
        </w:rPr>
      </w:pPr>
      <w:r w:rsidRPr="00EC6424">
        <w:rPr>
          <w:b/>
          <w:lang w:val="en-US"/>
        </w:rPr>
        <w:t>III</w:t>
      </w:r>
      <w:r w:rsidRPr="00EC6424">
        <w:rPr>
          <w:b/>
        </w:rPr>
        <w:t>. Условия оказания материальной помощи</w:t>
      </w:r>
    </w:p>
    <w:p w:rsidR="00EC6424" w:rsidRPr="00EC6424" w:rsidRDefault="00EC6424" w:rsidP="00011694">
      <w:pPr>
        <w:ind w:firstLine="426"/>
        <w:contextualSpacing/>
        <w:jc w:val="both"/>
      </w:pPr>
      <w:r w:rsidRPr="00EC6424">
        <w:t>3.1. Материальная помощь может быть оказана каждому нуждающемуся члену профсоюза  при условии, что он является:</w:t>
      </w:r>
    </w:p>
    <w:p w:rsidR="00EC6424" w:rsidRPr="00EC6424" w:rsidRDefault="00EC6424" w:rsidP="00011694">
      <w:pPr>
        <w:numPr>
          <w:ilvl w:val="0"/>
          <w:numId w:val="9"/>
        </w:numPr>
        <w:tabs>
          <w:tab w:val="clear" w:pos="720"/>
          <w:tab w:val="num" w:pos="426"/>
        </w:tabs>
        <w:ind w:left="0" w:firstLine="426"/>
        <w:contextualSpacing/>
        <w:jc w:val="both"/>
      </w:pPr>
      <w:r w:rsidRPr="00EC6424">
        <w:t>членом районной профсоюзной организации, имеет общий профсоюзный стаж не менее 1 года и состоит на учете в первичной организации района не менее 3-х месяцев;</w:t>
      </w:r>
    </w:p>
    <w:p w:rsidR="00EC6424" w:rsidRPr="00EC6424" w:rsidRDefault="00EC6424" w:rsidP="00011694">
      <w:pPr>
        <w:numPr>
          <w:ilvl w:val="0"/>
          <w:numId w:val="9"/>
        </w:numPr>
        <w:tabs>
          <w:tab w:val="clear" w:pos="720"/>
          <w:tab w:val="num" w:pos="426"/>
        </w:tabs>
        <w:ind w:left="0" w:firstLine="426"/>
        <w:contextualSpacing/>
        <w:jc w:val="both"/>
      </w:pPr>
      <w:r w:rsidRPr="00EC6424">
        <w:t xml:space="preserve"> неработающим членом профсоюза (ветеран труда, состоит на учете в Совете ветеранов, в первичной профсоюзной организации и ушел на пенсию из учреждения образования района, при наличии профсоюзного билета и учетной карточки)</w:t>
      </w:r>
    </w:p>
    <w:p w:rsidR="00EC6424" w:rsidRPr="00EC6424" w:rsidRDefault="00EC6424" w:rsidP="00011694">
      <w:pPr>
        <w:ind w:firstLine="426"/>
        <w:contextualSpacing/>
        <w:jc w:val="both"/>
      </w:pPr>
      <w:r w:rsidRPr="00EC6424">
        <w:t>3.2.Материальн</w:t>
      </w:r>
      <w:r w:rsidR="00011694">
        <w:t>ая помощь может предоставляться</w:t>
      </w:r>
      <w:r w:rsidRPr="00EC6424">
        <w:t xml:space="preserve"> члену профсоюза один раз в календарный год.</w:t>
      </w:r>
    </w:p>
    <w:p w:rsidR="00EC6424" w:rsidRPr="00EC6424" w:rsidRDefault="00EC6424" w:rsidP="00011694">
      <w:pPr>
        <w:ind w:firstLine="426"/>
        <w:contextualSpacing/>
        <w:jc w:val="both"/>
      </w:pPr>
      <w:r w:rsidRPr="00EC6424">
        <w:t>3.3.В исключительных случаях (смерть близких родственников, операции, пожар или стихийные бедствия) материальная помощь может быть оказана по нескольким критериям.</w:t>
      </w:r>
    </w:p>
    <w:p w:rsidR="00EC6424" w:rsidRPr="00EC6424" w:rsidRDefault="00EC6424" w:rsidP="00011694">
      <w:pPr>
        <w:ind w:firstLine="426"/>
        <w:contextualSpacing/>
        <w:jc w:val="both"/>
      </w:pPr>
      <w:r w:rsidRPr="00EC6424">
        <w:t>3.4. При выходе члена профсоюза на пенсию по возрасту материальная помощь выдается при условии стажа членства в профсоюзе не менее 15 лет и оставлении им рабочего места.</w:t>
      </w:r>
    </w:p>
    <w:p w:rsidR="00EC6424" w:rsidRPr="00EC6424" w:rsidRDefault="00EC6424" w:rsidP="00011694">
      <w:pPr>
        <w:ind w:firstLine="426"/>
        <w:contextualSpacing/>
        <w:jc w:val="both"/>
      </w:pPr>
      <w:r w:rsidRPr="00EC6424">
        <w:t>3.5. При выходе на пенсию по инвалидности материальная помощь выдается при условии оставления рабочего места.</w:t>
      </w:r>
    </w:p>
    <w:p w:rsidR="00EC6424" w:rsidRPr="00EC6424" w:rsidRDefault="00EC6424" w:rsidP="00EC6424">
      <w:pPr>
        <w:contextualSpacing/>
        <w:jc w:val="center"/>
        <w:rPr>
          <w:b/>
        </w:rPr>
      </w:pPr>
      <w:r w:rsidRPr="00EC6424">
        <w:rPr>
          <w:b/>
          <w:lang w:val="en-US"/>
        </w:rPr>
        <w:t>IV</w:t>
      </w:r>
      <w:r w:rsidRPr="00EC6424">
        <w:rPr>
          <w:b/>
        </w:rPr>
        <w:t>. Порядок и размеры оказания материальной помощи</w:t>
      </w:r>
    </w:p>
    <w:p w:rsidR="00EC6424" w:rsidRPr="00EC6424" w:rsidRDefault="00EC6424" w:rsidP="00011694">
      <w:pPr>
        <w:ind w:firstLine="426"/>
        <w:contextualSpacing/>
        <w:jc w:val="both"/>
      </w:pPr>
      <w:r w:rsidRPr="00EC6424">
        <w:t xml:space="preserve">4.1. Материальная помощь выдается строго по ходатайству первичной профсоюзной организации и личному заявлению работника.  </w:t>
      </w:r>
    </w:p>
    <w:p w:rsidR="00EC6424" w:rsidRPr="00EC6424" w:rsidRDefault="00EC6424" w:rsidP="00011694">
      <w:pPr>
        <w:ind w:firstLine="426"/>
        <w:contextualSpacing/>
        <w:jc w:val="both"/>
      </w:pPr>
      <w:r w:rsidRPr="00EC6424">
        <w:t>4.2. Размер материальной помощи устанавливает первичная профсоюзная организации в соответствии с настоящим Положением.</w:t>
      </w:r>
    </w:p>
    <w:p w:rsidR="00EC6424" w:rsidRPr="00EC6424" w:rsidRDefault="00EC6424" w:rsidP="00011694">
      <w:pPr>
        <w:ind w:firstLine="426"/>
        <w:contextualSpacing/>
        <w:jc w:val="both"/>
      </w:pPr>
      <w:r w:rsidRPr="00EC6424">
        <w:t>4.4.Денежная сумма выдается работнику по расходному ордеру главным бухгалтером РК профсоюза при наличии профсоюзного билета и паспорта.</w:t>
      </w:r>
    </w:p>
    <w:p w:rsidR="00EC6424" w:rsidRPr="00EC6424" w:rsidRDefault="00EC6424" w:rsidP="00011694">
      <w:pPr>
        <w:ind w:firstLine="426"/>
        <w:contextualSpacing/>
        <w:jc w:val="both"/>
      </w:pPr>
      <w:r w:rsidRPr="00EC6424">
        <w:t>4.5. При определении размера материальной помощи учитывается: состав семьи, наличие иждивенцев, заработная плата, жилищные условия, состояние здоровья, стаж работы и т.д., что должно быть указано в выписке из протокола заседания профкома учреждения образования.</w:t>
      </w:r>
    </w:p>
    <w:p w:rsidR="00EC6424" w:rsidRPr="00EC6424" w:rsidRDefault="00EC6424" w:rsidP="00011694">
      <w:pPr>
        <w:ind w:firstLine="426"/>
        <w:contextualSpacing/>
        <w:jc w:val="both"/>
      </w:pPr>
      <w:r w:rsidRPr="00EC6424">
        <w:t>4.6. Материальная помощь выдается лично члену Профсоюза или по доверенности (при предъявлении паспорта доверителя) члену профсоюза первичной профсоюзной организации, а также председателю Совета ветеранов.</w:t>
      </w:r>
    </w:p>
    <w:p w:rsidR="00EC6424" w:rsidRPr="00EC6424" w:rsidRDefault="00EC6424" w:rsidP="00011694">
      <w:pPr>
        <w:ind w:firstLine="426"/>
        <w:contextualSpacing/>
        <w:jc w:val="both"/>
      </w:pPr>
      <w:r w:rsidRPr="00EC6424">
        <w:t xml:space="preserve">4.7. В случае вручения материальной помощи члену профсоюза на дому, в больнице, составляется акт вручения с подписью трех лиц. </w:t>
      </w:r>
    </w:p>
    <w:p w:rsidR="00EC6424" w:rsidRPr="00EC6424" w:rsidRDefault="00EC6424" w:rsidP="00011694">
      <w:pPr>
        <w:ind w:firstLine="426"/>
        <w:contextualSpacing/>
        <w:jc w:val="both"/>
      </w:pPr>
      <w:r w:rsidRPr="00EC6424">
        <w:t>4.8. На погребение сотрудника, члена профсоюза, материальная помощь выдается председателю профкома первичной организации.</w:t>
      </w:r>
    </w:p>
    <w:p w:rsidR="00EC6424" w:rsidRPr="00EC6424" w:rsidRDefault="00EC6424" w:rsidP="00011694">
      <w:pPr>
        <w:ind w:firstLine="426"/>
        <w:contextualSpacing/>
        <w:jc w:val="both"/>
      </w:pPr>
      <w:r w:rsidRPr="00EC6424">
        <w:t>4.9. Пособие выдается бухгалтером РК Профсоюза после рассмотрения заявления и документов председателем РК профсоюза в течение 10 дней.</w:t>
      </w:r>
    </w:p>
    <w:p w:rsidR="00EC6424" w:rsidRPr="00EC6424" w:rsidRDefault="00EC6424" w:rsidP="001C3171">
      <w:pPr>
        <w:ind w:firstLine="426"/>
        <w:contextualSpacing/>
        <w:jc w:val="both"/>
      </w:pPr>
      <w:r w:rsidRPr="00EC6424">
        <w:t>4.10. Настоящее Положение гарантирует следующие размеры материальной помощи:</w:t>
      </w:r>
    </w:p>
    <w:p w:rsidR="00EC6424" w:rsidRPr="00EC6424" w:rsidRDefault="00EC6424" w:rsidP="001C3171">
      <w:pPr>
        <w:numPr>
          <w:ilvl w:val="0"/>
          <w:numId w:val="10"/>
        </w:numPr>
        <w:tabs>
          <w:tab w:val="clear" w:pos="795"/>
          <w:tab w:val="num" w:pos="435"/>
        </w:tabs>
        <w:ind w:left="0" w:firstLine="435"/>
        <w:contextualSpacing/>
        <w:jc w:val="both"/>
      </w:pPr>
      <w:r w:rsidRPr="00EC6424">
        <w:t>на погребение близких родственников (супруг, супруга, дети, родители) - от 1000 до 5000 рублей;</w:t>
      </w:r>
    </w:p>
    <w:p w:rsidR="00EC6424" w:rsidRPr="00EC6424" w:rsidRDefault="00EC6424" w:rsidP="001C3171">
      <w:pPr>
        <w:numPr>
          <w:ilvl w:val="0"/>
          <w:numId w:val="10"/>
        </w:numPr>
        <w:tabs>
          <w:tab w:val="clear" w:pos="795"/>
          <w:tab w:val="num" w:pos="435"/>
        </w:tabs>
        <w:ind w:left="0" w:firstLine="435"/>
        <w:contextualSpacing/>
        <w:jc w:val="both"/>
      </w:pPr>
      <w:r w:rsidRPr="00EC6424">
        <w:t xml:space="preserve"> на погребение работника члена профсоюза – от 1500 до 5000 рублей;</w:t>
      </w:r>
    </w:p>
    <w:p w:rsidR="00EC6424" w:rsidRPr="00EC6424" w:rsidRDefault="00EC6424" w:rsidP="001C3171">
      <w:pPr>
        <w:numPr>
          <w:ilvl w:val="0"/>
          <w:numId w:val="10"/>
        </w:numPr>
        <w:tabs>
          <w:tab w:val="clear" w:pos="795"/>
          <w:tab w:val="num" w:pos="435"/>
        </w:tabs>
        <w:ind w:left="0" w:firstLine="435"/>
        <w:contextualSpacing/>
        <w:jc w:val="both"/>
      </w:pPr>
      <w:r w:rsidRPr="00EC6424">
        <w:t xml:space="preserve"> на приобретение дорогост</w:t>
      </w:r>
      <w:r w:rsidR="00445D18">
        <w:t>оящих медикаментов, медицинских</w:t>
      </w:r>
      <w:r w:rsidRPr="00EC6424">
        <w:t xml:space="preserve"> обследований  и операции для работника – до 70% стоимости, но не более 10000 рублей;</w:t>
      </w:r>
    </w:p>
    <w:p w:rsidR="00EC6424" w:rsidRPr="00EC6424" w:rsidRDefault="00EC6424" w:rsidP="001C3171">
      <w:pPr>
        <w:numPr>
          <w:ilvl w:val="0"/>
          <w:numId w:val="10"/>
        </w:numPr>
        <w:tabs>
          <w:tab w:val="clear" w:pos="795"/>
          <w:tab w:val="num" w:pos="435"/>
        </w:tabs>
        <w:ind w:left="0" w:firstLine="435"/>
        <w:contextualSpacing/>
        <w:jc w:val="both"/>
      </w:pPr>
      <w:r w:rsidRPr="00EC6424">
        <w:t xml:space="preserve">на приобретение дорогостоящих медикаментов и оплату операций детей работников – от 10% до 50% стоимости, но не более 10000 рублей; </w:t>
      </w:r>
    </w:p>
    <w:p w:rsidR="00EC6424" w:rsidRPr="00EC6424" w:rsidRDefault="00EC6424" w:rsidP="001C3171">
      <w:pPr>
        <w:numPr>
          <w:ilvl w:val="0"/>
          <w:numId w:val="10"/>
        </w:numPr>
        <w:tabs>
          <w:tab w:val="clear" w:pos="795"/>
          <w:tab w:val="num" w:pos="435"/>
        </w:tabs>
        <w:ind w:left="0" w:firstLine="435"/>
        <w:contextualSpacing/>
        <w:jc w:val="both"/>
      </w:pPr>
      <w:r w:rsidRPr="00EC6424">
        <w:t xml:space="preserve"> при выходе на пенсию по возрасту, инвалидности – от 1000 до 5000 рублей;</w:t>
      </w:r>
    </w:p>
    <w:p w:rsidR="00EC6424" w:rsidRPr="00EC6424" w:rsidRDefault="00EC6424" w:rsidP="001C3171">
      <w:pPr>
        <w:numPr>
          <w:ilvl w:val="0"/>
          <w:numId w:val="10"/>
        </w:numPr>
        <w:tabs>
          <w:tab w:val="clear" w:pos="795"/>
          <w:tab w:val="num" w:pos="435"/>
        </w:tabs>
        <w:ind w:left="0" w:firstLine="435"/>
        <w:contextualSpacing/>
        <w:jc w:val="both"/>
      </w:pPr>
      <w:r w:rsidRPr="00EC6424">
        <w:t>по случаю трудового увечья – от 1000 рублей до 10000 рублей; (в зависимости от степени тяжести);</w:t>
      </w:r>
    </w:p>
    <w:p w:rsidR="00EC6424" w:rsidRPr="00EC6424" w:rsidRDefault="00EC6424" w:rsidP="001C3171">
      <w:pPr>
        <w:numPr>
          <w:ilvl w:val="0"/>
          <w:numId w:val="10"/>
        </w:numPr>
        <w:tabs>
          <w:tab w:val="clear" w:pos="795"/>
          <w:tab w:val="num" w:pos="435"/>
        </w:tabs>
        <w:ind w:left="0" w:firstLine="435"/>
        <w:contextualSpacing/>
        <w:jc w:val="both"/>
      </w:pPr>
      <w:r w:rsidRPr="00EC6424">
        <w:t>по случаю пожара и других стихийных бедствий – от 1000 до 10000 рублей;</w:t>
      </w:r>
    </w:p>
    <w:p w:rsidR="00EC6424" w:rsidRPr="00EC6424" w:rsidRDefault="00EC6424" w:rsidP="001C3171">
      <w:pPr>
        <w:numPr>
          <w:ilvl w:val="0"/>
          <w:numId w:val="10"/>
        </w:numPr>
        <w:tabs>
          <w:tab w:val="clear" w:pos="795"/>
          <w:tab w:val="num" w:pos="435"/>
        </w:tabs>
        <w:ind w:left="0" w:firstLine="435"/>
        <w:contextualSpacing/>
        <w:jc w:val="both"/>
      </w:pPr>
      <w:r w:rsidRPr="00EC6424">
        <w:t>на оплату адвокатских услуг в случае защиты своих профессиональных интересов – от 10% стоимости, но не более 5000 рублей;</w:t>
      </w:r>
    </w:p>
    <w:p w:rsidR="00EC6424" w:rsidRPr="00EC6424" w:rsidRDefault="00EC6424" w:rsidP="001C3171">
      <w:pPr>
        <w:numPr>
          <w:ilvl w:val="0"/>
          <w:numId w:val="10"/>
        </w:numPr>
        <w:tabs>
          <w:tab w:val="clear" w:pos="795"/>
          <w:tab w:val="num" w:pos="435"/>
        </w:tabs>
        <w:ind w:left="0" w:firstLine="435"/>
        <w:contextualSpacing/>
        <w:jc w:val="both"/>
      </w:pPr>
      <w:r w:rsidRPr="00EC6424">
        <w:t>в случае кражи имущества – от 2000 руб. до 10000 рублей;</w:t>
      </w:r>
    </w:p>
    <w:p w:rsidR="00EC6424" w:rsidRPr="00EC6424" w:rsidRDefault="00EC6424" w:rsidP="001C3171">
      <w:pPr>
        <w:numPr>
          <w:ilvl w:val="0"/>
          <w:numId w:val="10"/>
        </w:numPr>
        <w:tabs>
          <w:tab w:val="clear" w:pos="795"/>
          <w:tab w:val="num" w:pos="435"/>
        </w:tabs>
        <w:ind w:left="0" w:firstLine="435"/>
        <w:contextualSpacing/>
        <w:jc w:val="both"/>
      </w:pPr>
      <w:r w:rsidRPr="00EC6424">
        <w:t>юбилейные даты рождения – от 1000 до 5000 рублей;</w:t>
      </w:r>
    </w:p>
    <w:p w:rsidR="00EC6424" w:rsidRPr="00EC6424" w:rsidRDefault="00EC6424" w:rsidP="001C3171">
      <w:pPr>
        <w:numPr>
          <w:ilvl w:val="0"/>
          <w:numId w:val="10"/>
        </w:numPr>
        <w:tabs>
          <w:tab w:val="clear" w:pos="795"/>
          <w:tab w:val="num" w:pos="435"/>
        </w:tabs>
        <w:ind w:left="0" w:firstLine="435"/>
        <w:contextualSpacing/>
        <w:jc w:val="both"/>
      </w:pPr>
      <w:r w:rsidRPr="00EC6424">
        <w:t>рождение ребенка – от 1000 до 5000 рублей;</w:t>
      </w:r>
    </w:p>
    <w:p w:rsidR="00EC6424" w:rsidRPr="00EC6424" w:rsidRDefault="00EC6424" w:rsidP="001C3171">
      <w:pPr>
        <w:numPr>
          <w:ilvl w:val="0"/>
          <w:numId w:val="10"/>
        </w:numPr>
        <w:tabs>
          <w:tab w:val="clear" w:pos="795"/>
          <w:tab w:val="num" w:pos="435"/>
        </w:tabs>
        <w:ind w:left="0" w:firstLine="435"/>
        <w:contextualSpacing/>
        <w:jc w:val="both"/>
      </w:pPr>
      <w:r w:rsidRPr="00EC6424">
        <w:t>свадьба работника или его детей – от 1000 до 5000 рублей;</w:t>
      </w:r>
    </w:p>
    <w:p w:rsidR="00EC6424" w:rsidRPr="00EC6424" w:rsidRDefault="00EC6424" w:rsidP="00EC6424">
      <w:pPr>
        <w:numPr>
          <w:ilvl w:val="0"/>
          <w:numId w:val="10"/>
        </w:numPr>
        <w:contextualSpacing/>
        <w:jc w:val="both"/>
      </w:pPr>
      <w:r w:rsidRPr="00EC6424">
        <w:t xml:space="preserve">в случае трудной жизненной ситуации – 1000 руб. – 10000 рублей </w:t>
      </w:r>
    </w:p>
    <w:p w:rsidR="00EC6424" w:rsidRPr="00EC6424" w:rsidRDefault="00EC6424" w:rsidP="00445D18">
      <w:pPr>
        <w:ind w:firstLine="426"/>
        <w:contextualSpacing/>
        <w:jc w:val="both"/>
      </w:pPr>
      <w:r w:rsidRPr="00EC6424">
        <w:t>4.11. В особых случаях (малая сумма профсоюзных отчислений из-за малочисленности организации, отсутствие на счете средств, большая сумма выплат) выплаты по ходатайству первичной профсоюзной организации производит РК Профсоюза с удержанием 13% подоходного налога.</w:t>
      </w:r>
    </w:p>
    <w:p w:rsidR="00EC6424" w:rsidRPr="00EC6424" w:rsidRDefault="00EC6424" w:rsidP="00445D18">
      <w:pPr>
        <w:contextualSpacing/>
        <w:jc w:val="center"/>
        <w:rPr>
          <w:b/>
        </w:rPr>
      </w:pPr>
      <w:r w:rsidRPr="00EC6424">
        <w:rPr>
          <w:b/>
          <w:lang w:val="en-US"/>
        </w:rPr>
        <w:t>V</w:t>
      </w:r>
      <w:r w:rsidRPr="00EC6424">
        <w:rPr>
          <w:b/>
        </w:rPr>
        <w:t>. Перечень документов, необходимых для получения</w:t>
      </w:r>
      <w:r w:rsidR="00445D18">
        <w:rPr>
          <w:b/>
        </w:rPr>
        <w:t xml:space="preserve"> </w:t>
      </w:r>
      <w:r w:rsidRPr="00EC6424">
        <w:rPr>
          <w:b/>
        </w:rPr>
        <w:t>материальной помощи</w:t>
      </w:r>
    </w:p>
    <w:p w:rsidR="00EC6424" w:rsidRPr="00EC6424" w:rsidRDefault="00EC6424" w:rsidP="00EC6424">
      <w:pPr>
        <w:ind w:firstLine="360"/>
        <w:contextualSpacing/>
        <w:jc w:val="both"/>
      </w:pPr>
      <w:r w:rsidRPr="00EC6424">
        <w:t>5.1. Для получения материальной помощи член профсоюза обращается с личным заявлением в профсоюзную организацию, указывая причину обращения и представляет следующие документы:</w:t>
      </w:r>
    </w:p>
    <w:p w:rsidR="00EC6424" w:rsidRPr="00EC6424" w:rsidRDefault="00EC6424" w:rsidP="00B93783">
      <w:pPr>
        <w:numPr>
          <w:ilvl w:val="0"/>
          <w:numId w:val="11"/>
        </w:numPr>
        <w:tabs>
          <w:tab w:val="clear" w:pos="795"/>
          <w:tab w:val="num" w:pos="0"/>
          <w:tab w:val="num" w:pos="709"/>
        </w:tabs>
        <w:ind w:left="0" w:firstLine="426"/>
        <w:contextualSpacing/>
        <w:jc w:val="both"/>
      </w:pPr>
      <w:r w:rsidRPr="00EC6424">
        <w:t>в случае кончины близких - копию свидетельства о смерти;</w:t>
      </w:r>
    </w:p>
    <w:p w:rsidR="00EC6424" w:rsidRPr="00EC6424" w:rsidRDefault="00EC6424" w:rsidP="00B93783">
      <w:pPr>
        <w:numPr>
          <w:ilvl w:val="0"/>
          <w:numId w:val="11"/>
        </w:numPr>
        <w:tabs>
          <w:tab w:val="clear" w:pos="795"/>
          <w:tab w:val="num" w:pos="0"/>
          <w:tab w:val="num" w:pos="709"/>
        </w:tabs>
        <w:ind w:left="0" w:firstLine="426"/>
        <w:contextualSpacing/>
        <w:jc w:val="both"/>
      </w:pPr>
      <w:r w:rsidRPr="00EC6424">
        <w:t>на компенсацию дорогостоящих медикаментов – документ от врача (выписка с рекомендациями), товарный и кассов</w:t>
      </w:r>
      <w:r w:rsidR="00641FF1">
        <w:t>ый чеки на препараты не дешевле</w:t>
      </w:r>
      <w:r w:rsidRPr="00EC6424">
        <w:t xml:space="preserve"> 400 рублей и выданные в течение квартала текущего года;</w:t>
      </w:r>
    </w:p>
    <w:p w:rsidR="00EC6424" w:rsidRPr="00EC6424" w:rsidRDefault="00EC6424" w:rsidP="00B93783">
      <w:pPr>
        <w:numPr>
          <w:ilvl w:val="0"/>
          <w:numId w:val="11"/>
        </w:numPr>
        <w:tabs>
          <w:tab w:val="clear" w:pos="795"/>
          <w:tab w:val="num" w:pos="0"/>
          <w:tab w:val="num" w:pos="709"/>
        </w:tabs>
        <w:ind w:left="0" w:firstLine="426"/>
        <w:contextualSpacing/>
        <w:jc w:val="both"/>
      </w:pPr>
      <w:r w:rsidRPr="00EC6424">
        <w:t>на оплату операций – счет или любой другой документ, заверенный врачом с указанием диагноза и стоимости медицинских услуг, договор;</w:t>
      </w:r>
    </w:p>
    <w:p w:rsidR="00EC6424" w:rsidRPr="00EC6424" w:rsidRDefault="00EC6424" w:rsidP="00B93783">
      <w:pPr>
        <w:numPr>
          <w:ilvl w:val="0"/>
          <w:numId w:val="11"/>
        </w:numPr>
        <w:tabs>
          <w:tab w:val="clear" w:pos="795"/>
          <w:tab w:val="num" w:pos="0"/>
          <w:tab w:val="num" w:pos="709"/>
        </w:tabs>
        <w:ind w:left="0" w:firstLine="426"/>
        <w:contextualSpacing/>
        <w:jc w:val="both"/>
      </w:pPr>
      <w:r w:rsidRPr="00EC6424">
        <w:t>при выходе на инвал</w:t>
      </w:r>
      <w:r w:rsidR="00641FF1">
        <w:t>идность – решение ВТЭК, выписку</w:t>
      </w:r>
      <w:r w:rsidRPr="00EC6424">
        <w:t xml:space="preserve"> из приказа по организации,</w:t>
      </w:r>
    </w:p>
    <w:p w:rsidR="00EC6424" w:rsidRPr="00EC6424" w:rsidRDefault="00EC6424" w:rsidP="00B93783">
      <w:pPr>
        <w:numPr>
          <w:ilvl w:val="0"/>
          <w:numId w:val="11"/>
        </w:numPr>
        <w:tabs>
          <w:tab w:val="clear" w:pos="795"/>
          <w:tab w:val="num" w:pos="0"/>
          <w:tab w:val="num" w:pos="709"/>
        </w:tabs>
        <w:ind w:left="0" w:firstLine="426"/>
        <w:contextualSpacing/>
        <w:jc w:val="both"/>
      </w:pPr>
      <w:r w:rsidRPr="00EC6424">
        <w:t>по случаю трудового увечья – решение ВТЭК, акт из организации;</w:t>
      </w:r>
    </w:p>
    <w:p w:rsidR="00EC6424" w:rsidRPr="00EC6424" w:rsidRDefault="00EC6424" w:rsidP="00B93783">
      <w:pPr>
        <w:numPr>
          <w:ilvl w:val="0"/>
          <w:numId w:val="11"/>
        </w:numPr>
        <w:tabs>
          <w:tab w:val="clear" w:pos="795"/>
          <w:tab w:val="num" w:pos="0"/>
          <w:tab w:val="num" w:pos="709"/>
        </w:tabs>
        <w:ind w:left="0" w:firstLine="426"/>
        <w:contextualSpacing/>
        <w:jc w:val="both"/>
      </w:pPr>
      <w:r w:rsidRPr="00EC6424">
        <w:t>по случаю пожара и других стихийных бедствий – справка или акт из ЖЭУ, СВПЧ и т.п.;</w:t>
      </w:r>
    </w:p>
    <w:p w:rsidR="00EC6424" w:rsidRPr="00EC6424" w:rsidRDefault="00EC6424" w:rsidP="00B93783">
      <w:pPr>
        <w:numPr>
          <w:ilvl w:val="0"/>
          <w:numId w:val="11"/>
        </w:numPr>
        <w:tabs>
          <w:tab w:val="clear" w:pos="795"/>
          <w:tab w:val="num" w:pos="0"/>
          <w:tab w:val="num" w:pos="709"/>
        </w:tabs>
        <w:ind w:left="0" w:firstLine="426"/>
        <w:contextualSpacing/>
        <w:jc w:val="both"/>
      </w:pPr>
      <w:r w:rsidRPr="00EC6424">
        <w:t>на оплату адвокатских услуг – счет или любой другой документ с указанием стоимости услуг, заверенный нотариально;</w:t>
      </w:r>
    </w:p>
    <w:p w:rsidR="00EC6424" w:rsidRPr="00EC6424" w:rsidRDefault="00EC6424" w:rsidP="00B93783">
      <w:pPr>
        <w:numPr>
          <w:ilvl w:val="0"/>
          <w:numId w:val="11"/>
        </w:numPr>
        <w:tabs>
          <w:tab w:val="clear" w:pos="795"/>
          <w:tab w:val="num" w:pos="0"/>
          <w:tab w:val="num" w:pos="709"/>
        </w:tabs>
        <w:ind w:left="0" w:firstLine="426"/>
        <w:contextualSpacing/>
        <w:jc w:val="both"/>
      </w:pPr>
      <w:r w:rsidRPr="00EC6424">
        <w:t>в случае кражи – акт организации, справка УВД и т.п.</w:t>
      </w:r>
    </w:p>
    <w:p w:rsidR="00EC6424" w:rsidRPr="00EC6424" w:rsidRDefault="00EC6424" w:rsidP="00B93783">
      <w:pPr>
        <w:numPr>
          <w:ilvl w:val="0"/>
          <w:numId w:val="11"/>
        </w:numPr>
        <w:tabs>
          <w:tab w:val="clear" w:pos="795"/>
          <w:tab w:val="num" w:pos="709"/>
        </w:tabs>
        <w:contextualSpacing/>
        <w:jc w:val="both"/>
      </w:pPr>
      <w:r w:rsidRPr="00EC6424">
        <w:t>при рождении ребенка-ксерокопию свидетельства о рождении;</w:t>
      </w:r>
    </w:p>
    <w:p w:rsidR="00EC6424" w:rsidRPr="00EC6424" w:rsidRDefault="00EC6424" w:rsidP="00B93783">
      <w:pPr>
        <w:numPr>
          <w:ilvl w:val="0"/>
          <w:numId w:val="11"/>
        </w:numPr>
        <w:tabs>
          <w:tab w:val="clear" w:pos="795"/>
          <w:tab w:val="num" w:pos="709"/>
        </w:tabs>
        <w:contextualSpacing/>
        <w:jc w:val="both"/>
      </w:pPr>
      <w:r w:rsidRPr="00EC6424">
        <w:t>в случае свадьбы – ксерокопию свидетельства о браке;</w:t>
      </w:r>
    </w:p>
    <w:p w:rsidR="00EC6424" w:rsidRPr="00EC6424" w:rsidRDefault="00EC6424" w:rsidP="00B93783">
      <w:pPr>
        <w:numPr>
          <w:ilvl w:val="0"/>
          <w:numId w:val="11"/>
        </w:numPr>
        <w:tabs>
          <w:tab w:val="clear" w:pos="795"/>
          <w:tab w:val="num" w:pos="709"/>
        </w:tabs>
        <w:ind w:left="0" w:firstLine="435"/>
        <w:contextualSpacing/>
        <w:jc w:val="both"/>
      </w:pPr>
      <w:r w:rsidRPr="00EC6424">
        <w:t>реабилитационное оздоровление – справка для получения путевки от врача, средний денежный доход.</w:t>
      </w:r>
    </w:p>
    <w:p w:rsidR="00EC6424" w:rsidRPr="00EC6424" w:rsidRDefault="00EC6424" w:rsidP="00445D18">
      <w:pPr>
        <w:ind w:firstLine="426"/>
        <w:contextualSpacing/>
        <w:jc w:val="both"/>
      </w:pPr>
      <w:r w:rsidRPr="00EC6424">
        <w:t>5.2 Документы подшиваются к расходному ордеру и работнику не    возвращаются.</w:t>
      </w:r>
    </w:p>
    <w:p w:rsidR="00EC6424" w:rsidRPr="00EC6424" w:rsidRDefault="00EC6424" w:rsidP="00EC6424">
      <w:pPr>
        <w:ind w:firstLine="708"/>
        <w:contextualSpacing/>
        <w:jc w:val="center"/>
        <w:rPr>
          <w:b/>
        </w:rPr>
      </w:pPr>
      <w:r w:rsidRPr="00EC6424">
        <w:rPr>
          <w:b/>
          <w:lang w:val="en-US"/>
        </w:rPr>
        <w:t>VI</w:t>
      </w:r>
      <w:r w:rsidRPr="00EC6424">
        <w:rPr>
          <w:b/>
        </w:rPr>
        <w:t>. Заключительные положения</w:t>
      </w:r>
    </w:p>
    <w:p w:rsidR="00EC6424" w:rsidRPr="00EC6424" w:rsidRDefault="00EC6424" w:rsidP="00445D18">
      <w:pPr>
        <w:ind w:firstLine="426"/>
        <w:contextualSpacing/>
        <w:jc w:val="both"/>
      </w:pPr>
      <w:r w:rsidRPr="00EC6424">
        <w:t>6.1. Настоящее Положение действительно для всех членов профсоюза   работников образовательных учреждений Вахитовского и Приволжского районов с момента утверждения и до принятия нового.</w:t>
      </w:r>
    </w:p>
    <w:p w:rsidR="00EC6424" w:rsidRPr="00EC6424" w:rsidRDefault="00EC6424" w:rsidP="00445D18">
      <w:pPr>
        <w:ind w:firstLine="426"/>
        <w:contextualSpacing/>
        <w:jc w:val="both"/>
      </w:pPr>
      <w:r w:rsidRPr="00EC6424">
        <w:t>6.2. Контроль за выполнением Положения принадлежит ревизионной комиссии РК Профсоюза. Отчет об использовании средств материальной помощи проводится один раз в год на собрании председателей первичных профсоюзных организаций.</w:t>
      </w:r>
    </w:p>
    <w:p w:rsidR="00EC6424" w:rsidRPr="00EC6424" w:rsidRDefault="00EC6424" w:rsidP="00445D18">
      <w:pPr>
        <w:ind w:firstLine="426"/>
        <w:contextualSpacing/>
        <w:jc w:val="both"/>
      </w:pPr>
      <w:r w:rsidRPr="00EC6424">
        <w:t>6.3. Право толкования в пределах своей компетенции, а также ответственность за соблюдением данного Положения возлагается Президиум РК профсоюза, председателя РК Профсоюза и председателей профсоюзных первичных организаций учреждений образования.</w:t>
      </w:r>
    </w:p>
    <w:p w:rsidR="00521B5F" w:rsidRPr="00D544CC" w:rsidRDefault="00EC6424" w:rsidP="00521B5F">
      <w:pPr>
        <w:jc w:val="right"/>
        <w:rPr>
          <w:rFonts w:eastAsia="Calibri"/>
          <w:b/>
          <w:i/>
          <w:noProof/>
        </w:rPr>
      </w:pPr>
      <w:r>
        <w:rPr>
          <w:rFonts w:eastAsia="Calibri"/>
          <w:b/>
          <w:i/>
          <w:noProof/>
        </w:rPr>
        <w:br w:type="page"/>
      </w:r>
      <w:r w:rsidR="00521B5F" w:rsidRPr="00D544CC">
        <w:rPr>
          <w:rFonts w:eastAsia="Calibri"/>
          <w:b/>
          <w:i/>
          <w:noProof/>
        </w:rPr>
        <w:t xml:space="preserve">Приложение № </w:t>
      </w:r>
      <w:r w:rsidR="00521B5F">
        <w:rPr>
          <w:rFonts w:eastAsia="Calibri"/>
          <w:b/>
          <w:i/>
          <w:noProof/>
        </w:rPr>
        <w:t>27</w:t>
      </w:r>
    </w:p>
    <w:tbl>
      <w:tblPr>
        <w:tblW w:w="10384" w:type="dxa"/>
        <w:tblInd w:w="-318" w:type="dxa"/>
        <w:tblLook w:val="04A0"/>
      </w:tblPr>
      <w:tblGrid>
        <w:gridCol w:w="5246"/>
        <w:gridCol w:w="5138"/>
      </w:tblGrid>
      <w:tr w:rsidR="00521B5F" w:rsidRPr="009D31C8" w:rsidTr="00521B5F">
        <w:tc>
          <w:tcPr>
            <w:tcW w:w="5246" w:type="dxa"/>
            <w:vAlign w:val="center"/>
          </w:tcPr>
          <w:p w:rsidR="00521B5F" w:rsidRPr="002749A5" w:rsidRDefault="00521B5F" w:rsidP="00521B5F">
            <w:pPr>
              <w:spacing w:after="120"/>
              <w:ind w:left="283"/>
              <w:rPr>
                <w:b/>
              </w:rPr>
            </w:pPr>
            <w:r w:rsidRPr="002749A5">
              <w:rPr>
                <w:b/>
              </w:rPr>
              <w:t>Мотивированное мнение</w:t>
            </w:r>
          </w:p>
          <w:p w:rsidR="00521B5F" w:rsidRPr="009D31C8" w:rsidRDefault="00521B5F" w:rsidP="00521B5F">
            <w:pPr>
              <w:spacing w:after="120"/>
              <w:ind w:left="283"/>
            </w:pPr>
            <w:r w:rsidRPr="009D31C8">
              <w:t xml:space="preserve">первичной профсоюзной организации МАДОУ «Детский сад </w:t>
            </w:r>
            <w:r w:rsidR="004C2A0A">
              <w:t>№161</w:t>
            </w:r>
            <w:r w:rsidRPr="009D31C8">
              <w:t xml:space="preserve">»  </w:t>
            </w:r>
          </w:p>
          <w:p w:rsidR="00521B5F" w:rsidRDefault="00521B5F" w:rsidP="00521B5F">
            <w:pPr>
              <w:contextualSpacing/>
              <w:rPr>
                <w:lang w:eastAsia="en-US"/>
              </w:rPr>
            </w:pPr>
            <w:r>
              <w:rPr>
                <w:lang w:eastAsia="en-US"/>
              </w:rPr>
              <w:t xml:space="preserve">    </w:t>
            </w:r>
            <w:r w:rsidRPr="00901CD2">
              <w:rPr>
                <w:lang w:eastAsia="en-US"/>
              </w:rPr>
              <w:t>Протокол № ___ от «___» _______20___г.</w:t>
            </w:r>
          </w:p>
          <w:p w:rsidR="00521B5F" w:rsidRDefault="00521B5F" w:rsidP="00521B5F">
            <w:pPr>
              <w:spacing w:after="120"/>
              <w:ind w:left="283"/>
            </w:pPr>
          </w:p>
          <w:p w:rsidR="00521B5F" w:rsidRPr="009D31C8" w:rsidRDefault="00521B5F" w:rsidP="00A828F0">
            <w:pPr>
              <w:spacing w:after="120"/>
              <w:ind w:left="283"/>
            </w:pPr>
            <w:r>
              <w:t xml:space="preserve">Председатель </w:t>
            </w:r>
            <w:r w:rsidR="00A828F0">
              <w:t>профсоюзной организации</w:t>
            </w:r>
            <w:r>
              <w:t xml:space="preserve"> </w:t>
            </w:r>
            <w:r w:rsidRPr="009D31C8">
              <w:t xml:space="preserve">__________ </w:t>
            </w:r>
            <w:r w:rsidR="0011521B">
              <w:t>С.И.Мингазова</w:t>
            </w:r>
          </w:p>
        </w:tc>
        <w:tc>
          <w:tcPr>
            <w:tcW w:w="5138" w:type="dxa"/>
          </w:tcPr>
          <w:p w:rsidR="00521B5F" w:rsidRPr="00D544CC" w:rsidRDefault="00521B5F" w:rsidP="00521B5F">
            <w:pPr>
              <w:spacing w:after="120"/>
              <w:ind w:left="601"/>
              <w:rPr>
                <w:b/>
              </w:rPr>
            </w:pPr>
            <w:r w:rsidRPr="00D544CC">
              <w:rPr>
                <w:b/>
              </w:rPr>
              <w:t>УТВЕРЖДАЮ</w:t>
            </w:r>
          </w:p>
          <w:p w:rsidR="00521B5F" w:rsidRPr="009D31C8" w:rsidRDefault="00521B5F" w:rsidP="00521B5F">
            <w:pPr>
              <w:spacing w:after="120"/>
              <w:ind w:left="601"/>
            </w:pPr>
            <w:r w:rsidRPr="009D31C8">
              <w:t>Заведующ</w:t>
            </w:r>
            <w:r>
              <w:t>ий</w:t>
            </w:r>
            <w:r w:rsidRPr="009D31C8">
              <w:t xml:space="preserve"> </w:t>
            </w:r>
          </w:p>
          <w:p w:rsidR="00521B5F" w:rsidRPr="009D31C8" w:rsidRDefault="00521B5F" w:rsidP="00521B5F">
            <w:pPr>
              <w:spacing w:after="120"/>
              <w:ind w:left="601"/>
            </w:pPr>
            <w:r w:rsidRPr="009D31C8">
              <w:t xml:space="preserve">МАДОУ «Детский сад </w:t>
            </w:r>
            <w:r w:rsidR="004C2A0A">
              <w:t>№161</w:t>
            </w:r>
            <w:r w:rsidRPr="009D31C8">
              <w:t>»</w:t>
            </w:r>
          </w:p>
          <w:p w:rsidR="00521B5F" w:rsidRDefault="00521B5F" w:rsidP="00521B5F">
            <w:pPr>
              <w:tabs>
                <w:tab w:val="left" w:pos="142"/>
              </w:tabs>
              <w:spacing w:after="225"/>
              <w:ind w:left="601"/>
              <w:contextualSpacing/>
              <w:textAlignment w:val="baseline"/>
            </w:pPr>
            <w:r w:rsidRPr="009D31C8">
              <w:t xml:space="preserve">___________ </w:t>
            </w:r>
            <w:r w:rsidR="0011521B">
              <w:t>Л.В.Мамонова</w:t>
            </w:r>
          </w:p>
          <w:p w:rsidR="00521B5F" w:rsidRPr="00FC233D" w:rsidRDefault="00ED6758" w:rsidP="00521B5F">
            <w:r>
              <w:rPr>
                <w:rFonts w:eastAsia="Calibri"/>
                <w:lang w:eastAsia="en-US"/>
              </w:rPr>
              <w:t xml:space="preserve">         </w:t>
            </w:r>
            <w:r w:rsidR="00521B5F">
              <w:rPr>
                <w:rFonts w:eastAsia="Calibri"/>
                <w:lang w:eastAsia="en-US"/>
              </w:rPr>
              <w:t>Приказ от _______2021 г. №_____</w:t>
            </w:r>
          </w:p>
          <w:p w:rsidR="00521B5F" w:rsidRPr="00C57951" w:rsidRDefault="00521B5F" w:rsidP="00521B5F">
            <w:pPr>
              <w:tabs>
                <w:tab w:val="left" w:pos="142"/>
              </w:tabs>
              <w:spacing w:after="225"/>
              <w:ind w:left="601"/>
              <w:contextualSpacing/>
              <w:textAlignment w:val="baseline"/>
              <w:rPr>
                <w:color w:val="FF0000"/>
              </w:rPr>
            </w:pPr>
          </w:p>
        </w:tc>
      </w:tr>
    </w:tbl>
    <w:p w:rsidR="005C2267" w:rsidRDefault="00521B5F" w:rsidP="006813DC">
      <w:pPr>
        <w:shd w:val="clear" w:color="auto" w:fill="FFFFFF"/>
        <w:rPr>
          <w:bCs/>
          <w:color w:val="000000"/>
        </w:rPr>
      </w:pPr>
      <w:r w:rsidRPr="00521B5F">
        <w:rPr>
          <w:b/>
          <w:bCs/>
          <w:color w:val="000000"/>
        </w:rPr>
        <w:t>Принято</w:t>
      </w:r>
      <w:r>
        <w:rPr>
          <w:bCs/>
          <w:color w:val="000000"/>
        </w:rPr>
        <w:t xml:space="preserve"> педагогическим советом</w:t>
      </w:r>
    </w:p>
    <w:p w:rsidR="00521B5F" w:rsidRPr="009D31C8" w:rsidRDefault="00521B5F" w:rsidP="00521B5F">
      <w:pPr>
        <w:spacing w:after="120"/>
      </w:pPr>
      <w:r w:rsidRPr="009D31C8">
        <w:t xml:space="preserve">МАДОУ «Детский сад </w:t>
      </w:r>
      <w:r w:rsidR="004C2A0A">
        <w:t>№161</w:t>
      </w:r>
      <w:r w:rsidRPr="009D31C8">
        <w:t xml:space="preserve">»  </w:t>
      </w:r>
    </w:p>
    <w:p w:rsidR="00521B5F" w:rsidRDefault="00521B5F" w:rsidP="00521B5F">
      <w:pPr>
        <w:contextualSpacing/>
        <w:rPr>
          <w:lang w:eastAsia="en-US"/>
        </w:rPr>
      </w:pPr>
      <w:r w:rsidRPr="00901CD2">
        <w:rPr>
          <w:lang w:eastAsia="en-US"/>
        </w:rPr>
        <w:t>Протокол № ___ от «___» _______20___г.</w:t>
      </w:r>
    </w:p>
    <w:p w:rsidR="00521B5F" w:rsidRDefault="00521B5F" w:rsidP="006813DC">
      <w:pPr>
        <w:shd w:val="clear" w:color="auto" w:fill="FFFFFF"/>
        <w:rPr>
          <w:bCs/>
          <w:color w:val="000000"/>
        </w:rPr>
      </w:pPr>
    </w:p>
    <w:p w:rsidR="00521B5F" w:rsidRPr="00521B5F" w:rsidRDefault="00521B5F" w:rsidP="00521B5F">
      <w:pPr>
        <w:jc w:val="center"/>
        <w:rPr>
          <w:rFonts w:eastAsia="Calibri"/>
          <w:b/>
          <w:bCs/>
          <w:lang w:eastAsia="en-US"/>
        </w:rPr>
      </w:pPr>
      <w:r w:rsidRPr="00521B5F">
        <w:rPr>
          <w:rFonts w:eastAsia="Calibri"/>
          <w:b/>
          <w:bCs/>
          <w:lang w:eastAsia="en-US"/>
        </w:rPr>
        <w:t>ПОЛОЖЕНИЕ</w:t>
      </w:r>
    </w:p>
    <w:p w:rsidR="00521B5F" w:rsidRPr="00521B5F" w:rsidRDefault="00521B5F" w:rsidP="00521B5F">
      <w:pPr>
        <w:ind w:firstLine="709"/>
        <w:jc w:val="center"/>
        <w:rPr>
          <w:rFonts w:eastAsia="Calibri"/>
          <w:b/>
          <w:bCs/>
          <w:lang w:eastAsia="en-US"/>
        </w:rPr>
      </w:pPr>
      <w:r w:rsidRPr="00521B5F">
        <w:rPr>
          <w:rFonts w:eastAsia="Calibri"/>
          <w:b/>
          <w:bCs/>
          <w:lang w:eastAsia="en-US"/>
        </w:rPr>
        <w:t xml:space="preserve">о нормах профессиональной этики педагогических работников муниципального дошкольного образовательного учреждения «Детский сад </w:t>
      </w:r>
      <w:r w:rsidR="004C2A0A">
        <w:rPr>
          <w:rFonts w:eastAsia="Calibri"/>
          <w:b/>
          <w:bCs/>
          <w:lang w:eastAsia="en-US"/>
        </w:rPr>
        <w:t>№161</w:t>
      </w:r>
      <w:r w:rsidRPr="00521B5F">
        <w:rPr>
          <w:rFonts w:eastAsia="Calibri"/>
          <w:b/>
          <w:bCs/>
          <w:lang w:eastAsia="en-US"/>
        </w:rPr>
        <w:t xml:space="preserve"> комбинированного вида» Приволжского района г. Казани</w:t>
      </w:r>
    </w:p>
    <w:p w:rsidR="00521B5F" w:rsidRPr="00521B5F" w:rsidRDefault="00521B5F" w:rsidP="00521B5F">
      <w:pPr>
        <w:ind w:firstLine="709"/>
        <w:jc w:val="center"/>
        <w:rPr>
          <w:rFonts w:eastAsia="Calibri"/>
          <w:b/>
          <w:bCs/>
          <w:lang w:eastAsia="en-US"/>
        </w:rPr>
      </w:pPr>
    </w:p>
    <w:p w:rsidR="00521B5F" w:rsidRPr="00521B5F" w:rsidRDefault="00521B5F" w:rsidP="00521B5F">
      <w:pPr>
        <w:ind w:firstLine="709"/>
        <w:jc w:val="center"/>
        <w:rPr>
          <w:rFonts w:eastAsia="Calibri"/>
          <w:b/>
          <w:bCs/>
          <w:lang w:eastAsia="en-US"/>
        </w:rPr>
      </w:pPr>
      <w:r w:rsidRPr="00521B5F">
        <w:rPr>
          <w:rFonts w:eastAsia="Calibri"/>
          <w:b/>
          <w:bCs/>
          <w:lang w:val="en-US" w:eastAsia="en-US"/>
        </w:rPr>
        <w:t>I</w:t>
      </w:r>
      <w:r w:rsidRPr="00521B5F">
        <w:rPr>
          <w:rFonts w:eastAsia="Calibri"/>
          <w:b/>
          <w:bCs/>
          <w:lang w:eastAsia="en-US"/>
        </w:rPr>
        <w:t>. Общие положения</w:t>
      </w:r>
    </w:p>
    <w:p w:rsidR="00521B5F" w:rsidRPr="00521B5F" w:rsidRDefault="00521B5F" w:rsidP="00521B5F">
      <w:pPr>
        <w:spacing w:after="200"/>
        <w:ind w:firstLine="426"/>
        <w:contextualSpacing/>
        <w:jc w:val="both"/>
      </w:pPr>
      <w:r w:rsidRPr="00521B5F">
        <w:rPr>
          <w:rFonts w:eastAsia="Calibri"/>
          <w:bCs/>
          <w:lang w:eastAsia="en-US"/>
        </w:rPr>
        <w:t>1.</w:t>
      </w:r>
      <w:r w:rsidR="00ED6758">
        <w:rPr>
          <w:rFonts w:eastAsia="Calibri"/>
          <w:bCs/>
          <w:lang w:eastAsia="en-US"/>
        </w:rPr>
        <w:t>1.</w:t>
      </w:r>
      <w:r w:rsidRPr="00521B5F">
        <w:rPr>
          <w:rFonts w:eastAsia="Calibri"/>
          <w:bCs/>
          <w:lang w:eastAsia="en-US"/>
        </w:rPr>
        <w:t xml:space="preserve">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и Республики Татарстан, Трудового кодекса Российской Федерации, </w:t>
      </w:r>
      <w:r w:rsidRPr="00521B5F">
        <w:t>Федерального закона «Об образовании в Российской Федерации» от 29.12.2012 г. №273-ФЗ, Закона Республики Татарстан от 22.07.2013 г. №68-З «Об образовании»</w:t>
      </w:r>
      <w:r w:rsidRPr="00521B5F">
        <w:rPr>
          <w:rFonts w:eastAsia="Calibri"/>
          <w:lang w:eastAsia="en-US"/>
        </w:rPr>
        <w:t xml:space="preserve"> и </w:t>
      </w:r>
      <w:r w:rsidRPr="00521B5F">
        <w:rPr>
          <w:rFonts w:eastAsia="Calibri"/>
          <w:bCs/>
        </w:rPr>
        <w:t>Федерального закона от 29 декабря 2010 года № 436-ФЗ «О защите детей от информации, причиняющей вред их здоровью и развитию».</w:t>
      </w:r>
    </w:p>
    <w:p w:rsidR="00521B5F" w:rsidRPr="00521B5F" w:rsidRDefault="00521B5F" w:rsidP="00521B5F">
      <w:pPr>
        <w:ind w:firstLine="426"/>
        <w:contextualSpacing/>
        <w:jc w:val="both"/>
        <w:rPr>
          <w:rFonts w:eastAsia="Calibri"/>
          <w:lang w:eastAsia="en-US"/>
        </w:rPr>
      </w:pPr>
      <w:r w:rsidRPr="00521B5F">
        <w:rPr>
          <w:rFonts w:eastAsia="Calibri"/>
          <w:bCs/>
          <w:lang w:eastAsia="en-US"/>
        </w:rPr>
        <w:t>2.</w:t>
      </w:r>
      <w:r w:rsidR="00ED6758">
        <w:rPr>
          <w:rFonts w:eastAsia="Calibri"/>
          <w:bCs/>
          <w:lang w:eastAsia="en-US"/>
        </w:rPr>
        <w:t>1.</w:t>
      </w:r>
      <w:r w:rsidRPr="00521B5F">
        <w:rPr>
          <w:rFonts w:eastAsia="Calibri"/>
          <w:bCs/>
          <w:lang w:eastAsia="en-US"/>
        </w:rPr>
        <w:t xml:space="preserve"> Настоящее </w:t>
      </w:r>
      <w:r w:rsidRPr="00521B5F">
        <w:rPr>
          <w:rFonts w:eastAsia="Calibri"/>
          <w:lang w:eastAsia="en-US"/>
        </w:rPr>
        <w:t xml:space="preserve">Положение содержит нормы профессиональной этики педагогических работников, которыми они должны руководствоваться при осуществлении профессиональной деятельности,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МАДОУ «Детский сад </w:t>
      </w:r>
      <w:r w:rsidR="004C2A0A">
        <w:rPr>
          <w:rFonts w:eastAsia="Calibri"/>
          <w:lang w:eastAsia="en-US"/>
        </w:rPr>
        <w:t>№161</w:t>
      </w:r>
      <w:r w:rsidRPr="00521B5F">
        <w:rPr>
          <w:rFonts w:eastAsia="Calibri"/>
          <w:lang w:eastAsia="en-US"/>
        </w:rPr>
        <w:t>» (далее - Учреждение).</w:t>
      </w:r>
    </w:p>
    <w:p w:rsidR="00521B5F" w:rsidRPr="00521B5F" w:rsidRDefault="00521B5F" w:rsidP="00521B5F">
      <w:pPr>
        <w:ind w:firstLine="426"/>
        <w:contextualSpacing/>
        <w:jc w:val="both"/>
        <w:rPr>
          <w:rFonts w:eastAsia="Calibri"/>
          <w:lang w:eastAsia="en-US"/>
        </w:rPr>
      </w:pPr>
    </w:p>
    <w:p w:rsidR="00521B5F" w:rsidRPr="00521B5F" w:rsidRDefault="00521B5F" w:rsidP="00521B5F">
      <w:pPr>
        <w:ind w:firstLine="426"/>
        <w:contextualSpacing/>
        <w:jc w:val="center"/>
        <w:rPr>
          <w:rFonts w:eastAsia="Calibri"/>
          <w:b/>
          <w:bCs/>
          <w:lang w:eastAsia="en-US"/>
        </w:rPr>
      </w:pPr>
      <w:r w:rsidRPr="00521B5F">
        <w:rPr>
          <w:rFonts w:eastAsia="Calibri"/>
          <w:b/>
          <w:bCs/>
          <w:lang w:val="en-US" w:eastAsia="en-US"/>
        </w:rPr>
        <w:t>II</w:t>
      </w:r>
      <w:r w:rsidRPr="00521B5F">
        <w:rPr>
          <w:rFonts w:eastAsia="Calibri"/>
          <w:b/>
          <w:bCs/>
          <w:lang w:eastAsia="en-US"/>
        </w:rPr>
        <w:t>. Нормы профессиональной этики педагогических работников</w:t>
      </w:r>
    </w:p>
    <w:p w:rsidR="00521B5F" w:rsidRPr="00521B5F" w:rsidRDefault="00ED6758" w:rsidP="00521B5F">
      <w:pPr>
        <w:ind w:firstLine="426"/>
        <w:contextualSpacing/>
        <w:jc w:val="both"/>
        <w:rPr>
          <w:rFonts w:eastAsia="Calibri"/>
          <w:lang w:eastAsia="en-US"/>
        </w:rPr>
      </w:pPr>
      <w:r>
        <w:rPr>
          <w:rFonts w:eastAsia="Calibri"/>
          <w:lang w:eastAsia="en-US"/>
        </w:rPr>
        <w:t>2.1</w:t>
      </w:r>
      <w:r w:rsidR="0007262C">
        <w:rPr>
          <w:rFonts w:eastAsia="Calibri"/>
          <w:lang w:eastAsia="en-US"/>
        </w:rPr>
        <w:t xml:space="preserve"> </w:t>
      </w:r>
      <w:r w:rsidR="00521B5F" w:rsidRPr="00521B5F">
        <w:rPr>
          <w:rFonts w:eastAsia="Calibri"/>
          <w:lang w:eastAsia="en-US"/>
        </w:rPr>
        <w:t>. Педагогические работники, сознавая ответственность перед государством, обществом и гражданами, призваны:</w:t>
      </w:r>
    </w:p>
    <w:p w:rsidR="00521B5F" w:rsidRPr="00521B5F" w:rsidRDefault="00521B5F" w:rsidP="00521B5F">
      <w:pPr>
        <w:spacing w:before="120" w:after="120"/>
        <w:ind w:firstLine="426"/>
        <w:contextualSpacing/>
        <w:jc w:val="both"/>
        <w:rPr>
          <w:rFonts w:eastAsia="Calibri"/>
          <w:lang w:eastAsia="en-US"/>
        </w:rPr>
      </w:pPr>
      <w:r w:rsidRPr="00521B5F">
        <w:rPr>
          <w:rFonts w:eastAsia="Calibri"/>
          <w:lang w:eastAsia="en-US"/>
        </w:rPr>
        <w:t>а) уважать честь и достоинство обучающихся и других участников образовательных отношений;</w:t>
      </w:r>
    </w:p>
    <w:p w:rsidR="00521B5F" w:rsidRPr="00521B5F" w:rsidRDefault="00521B5F" w:rsidP="00521B5F">
      <w:pPr>
        <w:spacing w:before="120" w:after="120"/>
        <w:ind w:firstLine="426"/>
        <w:contextualSpacing/>
        <w:jc w:val="both"/>
        <w:rPr>
          <w:rFonts w:eastAsia="Calibri"/>
          <w:lang w:eastAsia="en-US"/>
        </w:rPr>
      </w:pPr>
      <w:r w:rsidRPr="00521B5F">
        <w:rPr>
          <w:rFonts w:eastAsia="Calibri"/>
          <w:lang w:eastAsia="en-US"/>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521B5F" w:rsidRPr="00521B5F" w:rsidRDefault="00521B5F" w:rsidP="00521B5F">
      <w:pPr>
        <w:spacing w:before="120" w:after="120"/>
        <w:ind w:firstLine="426"/>
        <w:contextualSpacing/>
        <w:jc w:val="both"/>
        <w:rPr>
          <w:rFonts w:eastAsia="Calibri"/>
          <w:lang w:eastAsia="en-US"/>
        </w:rPr>
      </w:pPr>
      <w:r w:rsidRPr="00521B5F">
        <w:rPr>
          <w:rFonts w:eastAsia="Calibri"/>
          <w:lang w:eastAsia="en-US"/>
        </w:rPr>
        <w:t>в) проявлять доброжелательность, вежливость, тактичность и внимательность к обучающимся, их родителям (законным представителям) и коллегам;</w:t>
      </w:r>
    </w:p>
    <w:p w:rsidR="00521B5F" w:rsidRPr="00521B5F" w:rsidRDefault="00521B5F" w:rsidP="00521B5F">
      <w:pPr>
        <w:spacing w:before="120" w:after="120"/>
        <w:ind w:firstLine="426"/>
        <w:contextualSpacing/>
        <w:jc w:val="both"/>
        <w:rPr>
          <w:rFonts w:eastAsia="Calibri"/>
          <w:lang w:eastAsia="en-US"/>
        </w:rPr>
      </w:pPr>
      <w:r w:rsidRPr="00521B5F">
        <w:rPr>
          <w:rFonts w:eastAsia="Calibri"/>
          <w:lang w:eastAsia="en-US"/>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521B5F" w:rsidRPr="00521B5F" w:rsidRDefault="00521B5F" w:rsidP="00521B5F">
      <w:pPr>
        <w:spacing w:before="120" w:after="120"/>
        <w:ind w:firstLine="426"/>
        <w:contextualSpacing/>
        <w:jc w:val="both"/>
        <w:rPr>
          <w:rFonts w:eastAsia="Calibri"/>
          <w:lang w:eastAsia="en-US"/>
        </w:rPr>
      </w:pPr>
      <w:r w:rsidRPr="00521B5F">
        <w:rPr>
          <w:rFonts w:eastAsia="Calibri"/>
          <w:lang w:eastAsia="en-US"/>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521B5F" w:rsidRPr="00521B5F" w:rsidRDefault="00521B5F" w:rsidP="00521B5F">
      <w:pPr>
        <w:spacing w:before="120" w:after="120"/>
        <w:ind w:firstLine="426"/>
        <w:contextualSpacing/>
        <w:jc w:val="both"/>
        <w:rPr>
          <w:rFonts w:eastAsia="Calibri"/>
          <w:lang w:eastAsia="en-US"/>
        </w:rPr>
      </w:pPr>
      <w:r w:rsidRPr="00521B5F">
        <w:rPr>
          <w:rFonts w:eastAsia="Calibri"/>
          <w:lang w:eastAsia="en-US"/>
        </w:rPr>
        <w:t>е) придерживаться внешнего вида, соответствующего задачам реализуемой образовательной программы;</w:t>
      </w:r>
    </w:p>
    <w:p w:rsidR="00521B5F" w:rsidRPr="00521B5F" w:rsidRDefault="00521B5F" w:rsidP="00521B5F">
      <w:pPr>
        <w:spacing w:before="120" w:after="120"/>
        <w:ind w:firstLine="426"/>
        <w:contextualSpacing/>
        <w:jc w:val="both"/>
        <w:rPr>
          <w:rFonts w:eastAsia="Calibri"/>
          <w:lang w:eastAsia="en-US"/>
        </w:rPr>
      </w:pPr>
      <w:r w:rsidRPr="00521B5F">
        <w:rPr>
          <w:rFonts w:eastAsia="Calibri"/>
          <w:lang w:eastAsia="en-US"/>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521B5F" w:rsidRPr="00521B5F" w:rsidRDefault="00521B5F" w:rsidP="00521B5F">
      <w:pPr>
        <w:spacing w:before="120" w:after="120"/>
        <w:ind w:firstLine="426"/>
        <w:contextualSpacing/>
        <w:jc w:val="both"/>
        <w:rPr>
          <w:rFonts w:eastAsia="Calibri"/>
          <w:lang w:eastAsia="en-US"/>
        </w:rPr>
      </w:pPr>
      <w:r w:rsidRPr="00521B5F">
        <w:rPr>
          <w:rFonts w:eastAsia="Calibri"/>
          <w:lang w:eastAsia="en-US"/>
        </w:rPr>
        <w:t>з) избегать ситуаций, способных нанести вред чести, достоинству и деловой репутации педагогического работника и (или) образовательного учреждения.</w:t>
      </w:r>
    </w:p>
    <w:p w:rsidR="00521B5F" w:rsidRPr="00521B5F" w:rsidRDefault="00521B5F" w:rsidP="00521B5F">
      <w:pPr>
        <w:spacing w:before="120" w:after="120"/>
        <w:ind w:firstLine="426"/>
        <w:contextualSpacing/>
        <w:jc w:val="center"/>
        <w:rPr>
          <w:rFonts w:eastAsia="Calibri"/>
          <w:b/>
          <w:lang w:eastAsia="en-US"/>
        </w:rPr>
      </w:pPr>
    </w:p>
    <w:p w:rsidR="00521B5F" w:rsidRPr="00521B5F" w:rsidRDefault="00521B5F" w:rsidP="00521B5F">
      <w:pPr>
        <w:spacing w:before="120" w:after="120"/>
        <w:ind w:firstLine="426"/>
        <w:contextualSpacing/>
        <w:jc w:val="center"/>
        <w:rPr>
          <w:rFonts w:eastAsia="Calibri"/>
          <w:b/>
          <w:lang w:eastAsia="en-US"/>
        </w:rPr>
      </w:pPr>
      <w:r w:rsidRPr="00521B5F">
        <w:rPr>
          <w:rFonts w:eastAsia="Calibri"/>
          <w:b/>
          <w:lang w:eastAsia="en-US"/>
        </w:rPr>
        <w:t xml:space="preserve">3. Реализация права педагогических работников на справедливое и объективное расследование нарушения норм профессиональной этики </w:t>
      </w:r>
    </w:p>
    <w:p w:rsidR="00521B5F" w:rsidRPr="00521B5F" w:rsidRDefault="00521B5F" w:rsidP="00521B5F">
      <w:pPr>
        <w:spacing w:before="120" w:after="120"/>
        <w:ind w:firstLine="426"/>
        <w:contextualSpacing/>
        <w:jc w:val="center"/>
        <w:rPr>
          <w:rFonts w:eastAsia="Calibri"/>
          <w:b/>
          <w:lang w:eastAsia="en-US"/>
        </w:rPr>
      </w:pPr>
      <w:r w:rsidRPr="00521B5F">
        <w:rPr>
          <w:rFonts w:eastAsia="Calibri"/>
          <w:b/>
          <w:lang w:eastAsia="en-US"/>
        </w:rPr>
        <w:t>педагогических работников</w:t>
      </w:r>
    </w:p>
    <w:p w:rsidR="00521B5F" w:rsidRPr="00521B5F" w:rsidRDefault="00521B5F" w:rsidP="00521B5F">
      <w:pPr>
        <w:spacing w:before="120" w:after="120"/>
        <w:ind w:firstLine="426"/>
        <w:contextualSpacing/>
        <w:jc w:val="both"/>
        <w:rPr>
          <w:rFonts w:eastAsia="Calibri"/>
          <w:lang w:eastAsia="en-US"/>
        </w:rPr>
      </w:pPr>
      <w:r w:rsidRPr="00521B5F">
        <w:rPr>
          <w:rFonts w:eastAsia="Calibri"/>
          <w:lang w:eastAsia="en-US"/>
        </w:rPr>
        <w:t>3.1. Образовательное Учреждение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521B5F" w:rsidRPr="00521B5F" w:rsidRDefault="00521B5F" w:rsidP="00521B5F">
      <w:pPr>
        <w:spacing w:before="120" w:after="120"/>
        <w:ind w:firstLine="426"/>
        <w:contextualSpacing/>
        <w:jc w:val="both"/>
        <w:rPr>
          <w:rFonts w:eastAsia="Calibri"/>
          <w:lang w:eastAsia="en-US"/>
        </w:rPr>
      </w:pPr>
      <w:r w:rsidRPr="00521B5F">
        <w:rPr>
          <w:rFonts w:eastAsia="Calibri"/>
          <w:lang w:eastAsia="en-US"/>
        </w:rPr>
        <w:t>3.2. Случаи нарушения норм профессиональной этики педагогических работников, установленных разделом 2 Положения, рассматриваются по выбору педагогического работника:</w:t>
      </w:r>
    </w:p>
    <w:p w:rsidR="00521B5F" w:rsidRPr="00521B5F" w:rsidRDefault="00521B5F" w:rsidP="00521B5F">
      <w:pPr>
        <w:spacing w:before="120" w:after="120"/>
        <w:ind w:firstLine="426"/>
        <w:contextualSpacing/>
        <w:jc w:val="both"/>
        <w:rPr>
          <w:rFonts w:eastAsia="Calibri"/>
          <w:lang w:eastAsia="en-US"/>
        </w:rPr>
      </w:pPr>
      <w:r w:rsidRPr="00521B5F">
        <w:rPr>
          <w:rFonts w:eastAsia="Calibri"/>
          <w:lang w:eastAsia="en-US"/>
        </w:rPr>
        <w:t>− комиссией по урегулированию споров между участниками образовательных отношений, создаваемой в образовательном учреждении в соответствии с частью 2 статьи 45 Федерального закона от 29.12.2012 № 273-ФЗ «Об образовании в Российской Федерации»;</w:t>
      </w:r>
    </w:p>
    <w:p w:rsidR="00521B5F" w:rsidRPr="00521B5F" w:rsidRDefault="00521B5F" w:rsidP="00521B5F">
      <w:pPr>
        <w:spacing w:before="120" w:after="120"/>
        <w:ind w:firstLine="426"/>
        <w:contextualSpacing/>
        <w:jc w:val="both"/>
        <w:rPr>
          <w:rFonts w:eastAsia="Calibri"/>
          <w:lang w:eastAsia="en-US"/>
        </w:rPr>
      </w:pPr>
      <w:r w:rsidRPr="00521B5F">
        <w:rPr>
          <w:rFonts w:eastAsia="Calibri"/>
          <w:lang w:eastAsia="en-US"/>
        </w:rPr>
        <w:t>− в порядке рассмотрения индивидуальных трудовых споров в комиссиях по трудовым спорам в соответствии с главой 60 Трудового кодекса Российской Федерации;</w:t>
      </w:r>
    </w:p>
    <w:p w:rsidR="00521B5F" w:rsidRPr="00521B5F" w:rsidRDefault="00521B5F" w:rsidP="00521B5F">
      <w:pPr>
        <w:spacing w:before="120" w:after="120"/>
        <w:ind w:firstLine="426"/>
        <w:contextualSpacing/>
        <w:jc w:val="both"/>
        <w:rPr>
          <w:rFonts w:eastAsia="Calibri"/>
          <w:lang w:eastAsia="en-US"/>
        </w:rPr>
      </w:pPr>
      <w:r w:rsidRPr="00521B5F">
        <w:rPr>
          <w:rFonts w:eastAsia="Calibri"/>
          <w:lang w:eastAsia="en-US"/>
        </w:rPr>
        <w:t>− в порядке рассмотрения индивидуальных трудовых споров в судах в соответствии с гражданским процессуальным законодательством Российской Федерации.</w:t>
      </w:r>
    </w:p>
    <w:p w:rsidR="00521B5F" w:rsidRPr="00521B5F" w:rsidRDefault="00521B5F" w:rsidP="00521B5F">
      <w:pPr>
        <w:ind w:firstLine="426"/>
        <w:jc w:val="both"/>
        <w:rPr>
          <w:rFonts w:eastAsia="Calibri"/>
          <w:spacing w:val="-4"/>
          <w:lang w:eastAsia="en-US"/>
        </w:rPr>
      </w:pPr>
      <w:r w:rsidRPr="00521B5F">
        <w:rPr>
          <w:rFonts w:eastAsia="Calibri"/>
          <w:lang w:eastAsia="en-US"/>
        </w:rPr>
        <w:t xml:space="preserve">3.3. </w:t>
      </w:r>
      <w:r w:rsidRPr="00521B5F">
        <w:rPr>
          <w:rFonts w:eastAsia="Calibri"/>
          <w:spacing w:val="-4"/>
          <w:lang w:eastAsia="en-US"/>
        </w:rPr>
        <w:t>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521B5F" w:rsidRPr="00521B5F" w:rsidRDefault="00521B5F" w:rsidP="00521B5F">
      <w:pPr>
        <w:spacing w:before="120" w:after="120"/>
        <w:ind w:firstLine="426"/>
        <w:contextualSpacing/>
        <w:jc w:val="both"/>
        <w:rPr>
          <w:rFonts w:eastAsia="Calibri"/>
          <w:lang w:eastAsia="en-US"/>
        </w:rPr>
      </w:pPr>
      <w:r w:rsidRPr="00521B5F">
        <w:rPr>
          <w:rFonts w:eastAsia="Calibri"/>
          <w:lang w:eastAsia="en-US"/>
        </w:rPr>
        <w:t>3.4.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w:t>
      </w:r>
    </w:p>
    <w:p w:rsidR="00521B5F" w:rsidRPr="00521B5F" w:rsidRDefault="00521B5F" w:rsidP="00521B5F">
      <w:pPr>
        <w:spacing w:before="120" w:after="120"/>
        <w:ind w:firstLine="426"/>
        <w:contextualSpacing/>
        <w:jc w:val="both"/>
        <w:rPr>
          <w:rFonts w:eastAsia="Calibri"/>
          <w:lang w:eastAsia="en-US"/>
        </w:rPr>
      </w:pPr>
      <w:r w:rsidRPr="00521B5F">
        <w:rPr>
          <w:rFonts w:eastAsia="Calibri"/>
          <w:lang w:eastAsia="en-US"/>
        </w:rPr>
        <w:t>3.5.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521B5F" w:rsidRPr="00521B5F" w:rsidRDefault="00521B5F" w:rsidP="00521B5F">
      <w:pPr>
        <w:spacing w:after="200"/>
        <w:ind w:firstLine="426"/>
        <w:contextualSpacing/>
        <w:jc w:val="center"/>
        <w:rPr>
          <w:rFonts w:eastAsia="Calibri"/>
          <w:b/>
          <w:lang w:eastAsia="en-US"/>
        </w:rPr>
      </w:pPr>
      <w:r w:rsidRPr="00521B5F">
        <w:rPr>
          <w:rFonts w:eastAsia="Calibri"/>
          <w:b/>
          <w:lang w:eastAsia="en-US"/>
        </w:rPr>
        <w:t>4. Заключительные положения</w:t>
      </w:r>
    </w:p>
    <w:p w:rsidR="00521B5F" w:rsidRPr="00521B5F" w:rsidRDefault="00521B5F" w:rsidP="00521B5F">
      <w:pPr>
        <w:spacing w:after="200"/>
        <w:ind w:firstLine="426"/>
        <w:contextualSpacing/>
        <w:jc w:val="both"/>
        <w:rPr>
          <w:rFonts w:eastAsia="Calibri"/>
          <w:lang w:eastAsia="en-US"/>
        </w:rPr>
      </w:pPr>
      <w:r w:rsidRPr="00521B5F">
        <w:rPr>
          <w:rFonts w:eastAsia="Calibri"/>
          <w:lang w:eastAsia="en-US"/>
        </w:rPr>
        <w:t>4.1. Срок действия Положения - до замены новым.</w:t>
      </w:r>
    </w:p>
    <w:p w:rsidR="00521B5F" w:rsidRPr="00521B5F" w:rsidRDefault="00521B5F" w:rsidP="00521B5F">
      <w:pPr>
        <w:spacing w:after="200"/>
        <w:ind w:firstLine="426"/>
        <w:contextualSpacing/>
        <w:jc w:val="both"/>
        <w:rPr>
          <w:rFonts w:eastAsia="Calibri"/>
          <w:lang w:eastAsia="en-US"/>
        </w:rPr>
      </w:pPr>
      <w:r w:rsidRPr="00521B5F">
        <w:rPr>
          <w:rFonts w:eastAsia="Calibri"/>
          <w:lang w:eastAsia="en-US"/>
        </w:rPr>
        <w:t xml:space="preserve">4.2. МАДОУ «Детский сад </w:t>
      </w:r>
      <w:r w:rsidR="004C2A0A">
        <w:rPr>
          <w:rFonts w:eastAsia="Calibri"/>
          <w:lang w:eastAsia="en-US"/>
        </w:rPr>
        <w:t>№161</w:t>
      </w:r>
      <w:r w:rsidRPr="00521B5F">
        <w:rPr>
          <w:rFonts w:eastAsia="Calibri"/>
          <w:lang w:eastAsia="en-US"/>
        </w:rPr>
        <w:t xml:space="preserve">» обеспечивает доступность и открытость информации путем размещения настоящего Положения на официальном сайте детского сада в сети интернет </w:t>
      </w:r>
      <w:r w:rsidRPr="00521B5F">
        <w:rPr>
          <w:rFonts w:eastAsia="Calibri"/>
          <w:lang w:val="en-US" w:eastAsia="en-US"/>
        </w:rPr>
        <w:t>edu</w:t>
      </w:r>
      <w:r w:rsidRPr="00521B5F">
        <w:rPr>
          <w:rFonts w:eastAsia="Calibri"/>
          <w:lang w:eastAsia="en-US"/>
        </w:rPr>
        <w:t>.</w:t>
      </w:r>
      <w:r w:rsidRPr="00521B5F">
        <w:rPr>
          <w:rFonts w:eastAsia="Calibri"/>
          <w:lang w:val="en-US" w:eastAsia="en-US"/>
        </w:rPr>
        <w:t>tatar</w:t>
      </w:r>
      <w:r w:rsidRPr="00521B5F">
        <w:rPr>
          <w:rFonts w:eastAsia="Calibri"/>
          <w:lang w:eastAsia="en-US"/>
        </w:rPr>
        <w:t>.</w:t>
      </w:r>
      <w:r w:rsidRPr="00521B5F">
        <w:rPr>
          <w:rFonts w:eastAsia="Calibri"/>
          <w:lang w:val="en-US" w:eastAsia="en-US"/>
        </w:rPr>
        <w:t>ru</w:t>
      </w:r>
      <w:r w:rsidRPr="00521B5F">
        <w:rPr>
          <w:rFonts w:eastAsia="Calibri"/>
          <w:lang w:eastAsia="en-US"/>
        </w:rPr>
        <w:t>.</w:t>
      </w:r>
    </w:p>
    <w:p w:rsidR="00521B5F" w:rsidRPr="00521B5F" w:rsidRDefault="00521B5F" w:rsidP="00521B5F">
      <w:pPr>
        <w:spacing w:before="120" w:after="120"/>
        <w:ind w:firstLine="426"/>
        <w:contextualSpacing/>
        <w:jc w:val="both"/>
        <w:rPr>
          <w:rFonts w:eastAsia="Calibri"/>
          <w:lang w:eastAsia="en-US"/>
        </w:rPr>
      </w:pPr>
    </w:p>
    <w:p w:rsidR="00521B5F" w:rsidRPr="00F468A0" w:rsidRDefault="00521B5F" w:rsidP="006813DC">
      <w:pPr>
        <w:shd w:val="clear" w:color="auto" w:fill="FFFFFF"/>
        <w:rPr>
          <w:bCs/>
          <w:color w:val="000000"/>
        </w:rPr>
      </w:pPr>
    </w:p>
    <w:p w:rsidR="00121BD8" w:rsidRPr="00521B5F" w:rsidRDefault="005C2267" w:rsidP="00521B5F">
      <w:pPr>
        <w:ind w:firstLine="708"/>
        <w:jc w:val="right"/>
        <w:rPr>
          <w:b/>
          <w:i/>
          <w:kern w:val="1"/>
        </w:rPr>
      </w:pPr>
      <w:r>
        <w:rPr>
          <w:kern w:val="1"/>
          <w:sz w:val="28"/>
          <w:szCs w:val="28"/>
        </w:rPr>
        <w:br w:type="page"/>
      </w:r>
      <w:r w:rsidR="00521B5F" w:rsidRPr="00521B5F">
        <w:rPr>
          <w:b/>
          <w:i/>
          <w:kern w:val="1"/>
        </w:rPr>
        <w:t>Приложение № 28</w:t>
      </w:r>
    </w:p>
    <w:p w:rsidR="00521B5F" w:rsidRPr="002A3ED9" w:rsidRDefault="00521B5F" w:rsidP="00521B5F">
      <w:pPr>
        <w:pBdr>
          <w:top w:val="nil"/>
          <w:left w:val="nil"/>
          <w:bottom w:val="nil"/>
          <w:right w:val="nil"/>
          <w:between w:val="nil"/>
        </w:pBdr>
        <w:spacing w:before="480" w:line="276" w:lineRule="auto"/>
        <w:jc w:val="center"/>
        <w:rPr>
          <w:b/>
          <w:color w:val="000000"/>
          <w:u w:val="single"/>
        </w:rPr>
      </w:pPr>
      <w:r w:rsidRPr="002A3ED9">
        <w:rPr>
          <w:b/>
          <w:color w:val="000000"/>
        </w:rPr>
        <w:t>Ученический договор №</w:t>
      </w:r>
      <w:r w:rsidRPr="002A3ED9">
        <w:rPr>
          <w:b/>
          <w:color w:val="000000"/>
          <w:u w:val="single"/>
        </w:rPr>
        <w:t xml:space="preserve"> _______</w:t>
      </w:r>
    </w:p>
    <w:p w:rsidR="00521B5F" w:rsidRPr="00521B5F" w:rsidRDefault="00521B5F" w:rsidP="00521B5F">
      <w:pPr>
        <w:pBdr>
          <w:top w:val="nil"/>
          <w:left w:val="nil"/>
          <w:bottom w:val="nil"/>
          <w:right w:val="nil"/>
          <w:between w:val="nil"/>
        </w:pBdr>
        <w:spacing w:line="276" w:lineRule="auto"/>
        <w:rPr>
          <w:color w:val="000000"/>
        </w:rPr>
      </w:pPr>
      <w:r w:rsidRPr="002A3ED9">
        <w:rPr>
          <w:color w:val="000000"/>
        </w:rPr>
        <w:t xml:space="preserve">г. Казань                                                              </w:t>
      </w:r>
      <w:r w:rsidR="002A3ED9" w:rsidRPr="002A3ED9">
        <w:rPr>
          <w:color w:val="000000"/>
        </w:rPr>
        <w:t xml:space="preserve">                              </w:t>
      </w:r>
      <w:r w:rsidRPr="002A3ED9">
        <w:rPr>
          <w:color w:val="000000"/>
        </w:rPr>
        <w:t>“_____” _____ 20</w:t>
      </w:r>
      <w:r w:rsidRPr="00521B5F">
        <w:rPr>
          <w:color w:val="000000"/>
        </w:rPr>
        <w:t>_____г.</w:t>
      </w:r>
    </w:p>
    <w:p w:rsidR="00521B5F" w:rsidRPr="00521B5F" w:rsidRDefault="00521B5F" w:rsidP="00521B5F">
      <w:pPr>
        <w:pBdr>
          <w:top w:val="nil"/>
          <w:left w:val="nil"/>
          <w:bottom w:val="nil"/>
          <w:right w:val="nil"/>
          <w:between w:val="nil"/>
        </w:pBdr>
        <w:spacing w:line="276" w:lineRule="auto"/>
        <w:jc w:val="both"/>
        <w:rPr>
          <w:color w:val="000000"/>
        </w:rPr>
      </w:pPr>
      <w:r w:rsidRPr="00521B5F">
        <w:rPr>
          <w:i/>
          <w:color w:val="000000"/>
          <w:u w:val="single"/>
        </w:rPr>
        <w:t xml:space="preserve">____________ ________                                   </w:t>
      </w:r>
      <w:r w:rsidRPr="00521B5F">
        <w:rPr>
          <w:color w:val="000000"/>
        </w:rPr>
        <w:t xml:space="preserve">именуемое в дальнейшем «Работодатель»   </w:t>
      </w:r>
    </w:p>
    <w:p w:rsidR="00521B5F" w:rsidRPr="00521B5F" w:rsidRDefault="00521B5F" w:rsidP="00521B5F">
      <w:pPr>
        <w:pBdr>
          <w:top w:val="nil"/>
          <w:left w:val="nil"/>
          <w:bottom w:val="nil"/>
          <w:right w:val="nil"/>
          <w:between w:val="nil"/>
        </w:pBdr>
        <w:spacing w:line="276" w:lineRule="auto"/>
        <w:jc w:val="both"/>
        <w:rPr>
          <w:i/>
          <w:color w:val="000000"/>
        </w:rPr>
      </w:pPr>
      <w:r w:rsidRPr="00521B5F">
        <w:rPr>
          <w:i/>
          <w:color w:val="000000"/>
          <w:sz w:val="20"/>
          <w:szCs w:val="20"/>
        </w:rPr>
        <w:t xml:space="preserve">   (наименование организации)       </w:t>
      </w:r>
    </w:p>
    <w:p w:rsidR="00521B5F" w:rsidRPr="00521B5F" w:rsidRDefault="00521B5F" w:rsidP="00521B5F">
      <w:pPr>
        <w:pBdr>
          <w:top w:val="nil"/>
          <w:left w:val="nil"/>
          <w:bottom w:val="nil"/>
          <w:right w:val="nil"/>
          <w:between w:val="nil"/>
        </w:pBdr>
        <w:spacing w:line="276" w:lineRule="auto"/>
        <w:jc w:val="both"/>
        <w:rPr>
          <w:color w:val="000000"/>
        </w:rPr>
      </w:pPr>
      <w:r w:rsidRPr="00521B5F">
        <w:rPr>
          <w:color w:val="000000"/>
        </w:rPr>
        <w:t>в лице__________________________________________________________</w:t>
      </w:r>
    </w:p>
    <w:p w:rsidR="00521B5F" w:rsidRPr="002A3ED9" w:rsidRDefault="00521B5F" w:rsidP="002A3ED9">
      <w:pPr>
        <w:pBdr>
          <w:top w:val="nil"/>
          <w:left w:val="nil"/>
          <w:bottom w:val="nil"/>
          <w:right w:val="nil"/>
          <w:between w:val="nil"/>
        </w:pBdr>
        <w:spacing w:line="276" w:lineRule="auto"/>
        <w:jc w:val="center"/>
        <w:rPr>
          <w:i/>
          <w:color w:val="000000"/>
          <w:sz w:val="20"/>
          <w:szCs w:val="20"/>
        </w:rPr>
      </w:pPr>
      <w:r w:rsidRPr="00521B5F">
        <w:rPr>
          <w:i/>
          <w:color w:val="000000"/>
          <w:sz w:val="20"/>
          <w:szCs w:val="20"/>
        </w:rPr>
        <w:t>(ФИО руководителя организации)</w:t>
      </w:r>
    </w:p>
    <w:p w:rsidR="00521B5F" w:rsidRPr="00521B5F" w:rsidRDefault="00521B5F" w:rsidP="00521B5F">
      <w:pPr>
        <w:pBdr>
          <w:top w:val="nil"/>
          <w:left w:val="nil"/>
          <w:bottom w:val="nil"/>
          <w:right w:val="nil"/>
          <w:between w:val="nil"/>
        </w:pBdr>
        <w:spacing w:line="276" w:lineRule="auto"/>
        <w:jc w:val="both"/>
        <w:rPr>
          <w:i/>
          <w:color w:val="000000"/>
          <w:u w:val="single"/>
        </w:rPr>
      </w:pPr>
      <w:r w:rsidRPr="00521B5F">
        <w:rPr>
          <w:color w:val="000000"/>
        </w:rPr>
        <w:t xml:space="preserve">действующего на основании Устава с одной стороны, и </w:t>
      </w:r>
      <w:r w:rsidRPr="00521B5F">
        <w:rPr>
          <w:i/>
          <w:color w:val="000000"/>
          <w:u w:val="single"/>
        </w:rPr>
        <w:t>__________________________</w:t>
      </w:r>
    </w:p>
    <w:p w:rsidR="00521B5F" w:rsidRPr="00521B5F" w:rsidRDefault="00521B5F" w:rsidP="00521B5F">
      <w:pPr>
        <w:pBdr>
          <w:top w:val="nil"/>
          <w:left w:val="nil"/>
          <w:bottom w:val="nil"/>
          <w:right w:val="nil"/>
          <w:between w:val="nil"/>
        </w:pBdr>
        <w:spacing w:line="276" w:lineRule="auto"/>
        <w:jc w:val="both"/>
        <w:rPr>
          <w:i/>
          <w:color w:val="000000"/>
          <w:sz w:val="20"/>
          <w:szCs w:val="20"/>
        </w:rPr>
      </w:pPr>
      <w:r w:rsidRPr="00521B5F">
        <w:rPr>
          <w:color w:val="000000"/>
        </w:rPr>
        <w:t xml:space="preserve">                                                                                                    </w:t>
      </w:r>
      <w:r w:rsidR="002A3ED9">
        <w:rPr>
          <w:i/>
          <w:color w:val="000000"/>
          <w:sz w:val="20"/>
          <w:szCs w:val="20"/>
        </w:rPr>
        <w:t>(ФИО работника</w:t>
      </w:r>
      <w:r w:rsidRPr="00521B5F">
        <w:rPr>
          <w:i/>
          <w:color w:val="000000"/>
          <w:sz w:val="20"/>
          <w:szCs w:val="20"/>
        </w:rPr>
        <w:t>)</w:t>
      </w:r>
    </w:p>
    <w:p w:rsidR="00521B5F" w:rsidRPr="00521B5F" w:rsidRDefault="002A3ED9" w:rsidP="00521B5F">
      <w:pPr>
        <w:pBdr>
          <w:top w:val="nil"/>
          <w:left w:val="nil"/>
          <w:bottom w:val="nil"/>
          <w:right w:val="nil"/>
          <w:between w:val="nil"/>
        </w:pBdr>
        <w:spacing w:line="276" w:lineRule="auto"/>
        <w:jc w:val="both"/>
        <w:rPr>
          <w:color w:val="000000"/>
        </w:rPr>
      </w:pPr>
      <w:r>
        <w:rPr>
          <w:color w:val="000000"/>
        </w:rPr>
        <w:t>именуемый (ая) в</w:t>
      </w:r>
      <w:r w:rsidR="00521B5F" w:rsidRPr="00521B5F">
        <w:rPr>
          <w:color w:val="000000"/>
        </w:rPr>
        <w:t xml:space="preserve"> дальнейшем «Работник»  заключили настоящий договор о  нижеследующем.</w:t>
      </w:r>
    </w:p>
    <w:p w:rsidR="00521B5F" w:rsidRPr="00521B5F" w:rsidRDefault="00521B5F" w:rsidP="00521B5F">
      <w:pPr>
        <w:pBdr>
          <w:top w:val="nil"/>
          <w:left w:val="nil"/>
          <w:bottom w:val="nil"/>
          <w:right w:val="nil"/>
          <w:between w:val="nil"/>
        </w:pBdr>
        <w:spacing w:line="276" w:lineRule="auto"/>
        <w:jc w:val="center"/>
        <w:rPr>
          <w:b/>
          <w:color w:val="000000"/>
        </w:rPr>
      </w:pPr>
    </w:p>
    <w:p w:rsidR="00521B5F" w:rsidRPr="00521B5F" w:rsidRDefault="00521B5F" w:rsidP="00521B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sidRPr="00521B5F">
        <w:rPr>
          <w:b/>
        </w:rPr>
        <w:t>1. Предмет договора</w:t>
      </w:r>
    </w:p>
    <w:p w:rsidR="00521B5F" w:rsidRPr="00521B5F" w:rsidRDefault="00521B5F" w:rsidP="00521B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bookmarkStart w:id="64" w:name="dfasrgoak6"/>
      <w:bookmarkEnd w:id="64"/>
      <w:r w:rsidRPr="00521B5F">
        <w:t xml:space="preserve"> </w:t>
      </w:r>
    </w:p>
    <w:p w:rsidR="00521B5F" w:rsidRPr="00521B5F" w:rsidRDefault="00521B5F" w:rsidP="00521B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bookmarkStart w:id="65" w:name="dfastqtydi"/>
      <w:bookmarkEnd w:id="65"/>
      <w:r w:rsidRPr="00521B5F">
        <w:t>1</w:t>
      </w:r>
      <w:r w:rsidR="002A3ED9">
        <w:t xml:space="preserve">.1. На основании статей 173-177 </w:t>
      </w:r>
      <w:r w:rsidRPr="00521B5F">
        <w:t>Трудового кодекса Российской Федерации  Работодатель  предоставляет Работнику,</w:t>
      </w:r>
      <w:r w:rsidR="002A3ED9">
        <w:t xml:space="preserve"> </w:t>
      </w:r>
      <w:r w:rsidRPr="00521B5F">
        <w:t>выполняющему работу по должности  «</w:t>
      </w:r>
      <w:r w:rsidRPr="00521B5F">
        <w:rPr>
          <w:b/>
          <w:bCs/>
          <w:i/>
          <w:iCs/>
        </w:rPr>
        <w:t>________________________</w:t>
      </w:r>
      <w:r w:rsidRPr="00521B5F">
        <w:t>»</w:t>
      </w:r>
    </w:p>
    <w:p w:rsidR="00521B5F" w:rsidRPr="00521B5F" w:rsidRDefault="00521B5F" w:rsidP="00521B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
          <w:sz w:val="20"/>
          <w:szCs w:val="20"/>
        </w:rPr>
      </w:pPr>
      <w:r w:rsidRPr="00521B5F">
        <w:rPr>
          <w:i/>
          <w:sz w:val="20"/>
          <w:szCs w:val="20"/>
        </w:rPr>
        <w:t xml:space="preserve">                                                               ( наименование должности по трудовому договору)</w:t>
      </w:r>
    </w:p>
    <w:p w:rsidR="00521B5F" w:rsidRPr="00521B5F" w:rsidRDefault="002A3ED9" w:rsidP="00521B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дополнительные отпуска</w:t>
      </w:r>
      <w:r w:rsidR="00521B5F" w:rsidRPr="00521B5F">
        <w:t xml:space="preserve"> с сохранением  среднего заработка   на  период  обучения  </w:t>
      </w:r>
      <w:r w:rsidR="00521B5F" w:rsidRPr="00521B5F">
        <w:rPr>
          <w:u w:val="single"/>
        </w:rPr>
        <w:t>впервые</w:t>
      </w:r>
      <w:r w:rsidR="00521B5F" w:rsidRPr="00521B5F">
        <w:t xml:space="preserve">  по имеющ</w:t>
      </w:r>
      <w:r>
        <w:t>им государственную аккредитацию</w:t>
      </w:r>
      <w:r w:rsidR="00521B5F" w:rsidRPr="00521B5F">
        <w:t xml:space="preserve"> программам бакалавриата, программам специалитета или программам магистратуры  </w:t>
      </w:r>
    </w:p>
    <w:p w:rsidR="00521B5F" w:rsidRPr="00521B5F" w:rsidRDefault="00521B5F" w:rsidP="00521B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sz w:val="20"/>
          <w:szCs w:val="20"/>
        </w:rPr>
      </w:pPr>
      <w:r w:rsidRPr="00521B5F">
        <w:rPr>
          <w:i/>
          <w:sz w:val="20"/>
          <w:szCs w:val="20"/>
        </w:rPr>
        <w:t>(нужное подчеркнуть)</w:t>
      </w:r>
    </w:p>
    <w:p w:rsidR="00521B5F" w:rsidRPr="00521B5F" w:rsidRDefault="00521B5F" w:rsidP="00521B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521B5F">
        <w:t>обучения  в ________________________________________________________________</w:t>
      </w:r>
    </w:p>
    <w:p w:rsidR="00521B5F" w:rsidRPr="00521B5F" w:rsidRDefault="00521B5F" w:rsidP="002A3ED9">
      <w:pPr>
        <w:tabs>
          <w:tab w:val="left" w:pos="720"/>
        </w:tabs>
        <w:jc w:val="both"/>
        <w:rPr>
          <w:i/>
          <w:sz w:val="20"/>
          <w:szCs w:val="20"/>
        </w:rPr>
      </w:pPr>
      <w:r w:rsidRPr="00521B5F">
        <w:t xml:space="preserve">        </w:t>
      </w:r>
      <w:r w:rsidRPr="00521B5F">
        <w:tab/>
      </w:r>
      <w:r w:rsidRPr="00521B5F">
        <w:tab/>
      </w:r>
      <w:r w:rsidRPr="00521B5F">
        <w:rPr>
          <w:i/>
          <w:sz w:val="20"/>
          <w:szCs w:val="20"/>
        </w:rPr>
        <w:t>(полное наименова</w:t>
      </w:r>
      <w:r w:rsidR="00627307">
        <w:rPr>
          <w:i/>
          <w:sz w:val="20"/>
          <w:szCs w:val="20"/>
        </w:rPr>
        <w:t>ние образовательной организации</w:t>
      </w:r>
      <w:r w:rsidRPr="00521B5F">
        <w:rPr>
          <w:i/>
          <w:sz w:val="20"/>
          <w:szCs w:val="20"/>
        </w:rPr>
        <w:t xml:space="preserve">  реквизиты )</w:t>
      </w:r>
    </w:p>
    <w:p w:rsidR="00521B5F" w:rsidRPr="00521B5F" w:rsidRDefault="00521B5F" w:rsidP="00521B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bookmarkStart w:id="66" w:name="dfas1nn4fq"/>
      <w:bookmarkStart w:id="67" w:name="dfasf7rs8n"/>
      <w:bookmarkEnd w:id="66"/>
      <w:bookmarkEnd w:id="67"/>
      <w:r w:rsidRPr="00521B5F">
        <w:t xml:space="preserve">1.2. Продолжительность получения образования – </w:t>
      </w:r>
      <w:r w:rsidRPr="00521B5F">
        <w:rPr>
          <w:bCs/>
          <w:iCs/>
        </w:rPr>
        <w:t>___</w:t>
      </w:r>
      <w:r w:rsidRPr="00521B5F">
        <w:rPr>
          <w:b/>
          <w:bCs/>
          <w:i/>
          <w:iCs/>
        </w:rPr>
        <w:t>______________________________</w:t>
      </w:r>
      <w:r w:rsidRPr="00521B5F">
        <w:rPr>
          <w:bCs/>
          <w:iCs/>
        </w:rPr>
        <w:t>.</w:t>
      </w:r>
    </w:p>
    <w:p w:rsidR="00521B5F" w:rsidRPr="00521B5F" w:rsidRDefault="00627307" w:rsidP="00521B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bookmarkStart w:id="68" w:name="dfasn4w654"/>
      <w:bookmarkEnd w:id="68"/>
      <w:r>
        <w:t>1.3. Форма обучения</w:t>
      </w:r>
      <w:r w:rsidR="00521B5F" w:rsidRPr="00521B5F">
        <w:t xml:space="preserve"> (заочная, очно- заочная) </w:t>
      </w:r>
      <w:r w:rsidR="00521B5F" w:rsidRPr="00521B5F">
        <w:rPr>
          <w:b/>
          <w:bCs/>
          <w:i/>
          <w:iCs/>
        </w:rPr>
        <w:t>_____________________________________</w:t>
      </w:r>
      <w:r w:rsidR="00521B5F" w:rsidRPr="00521B5F">
        <w:t>.</w:t>
      </w:r>
    </w:p>
    <w:p w:rsidR="00521B5F" w:rsidRPr="002A3ED9" w:rsidRDefault="00521B5F" w:rsidP="00521B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bookmarkStart w:id="69" w:name="dfas9m165v"/>
      <w:bookmarkEnd w:id="69"/>
      <w:r w:rsidRPr="00521B5F">
        <w:t>1.4. Форма справки-вызова, дающей право на предоставление гарантий и компенсаций  Работнику, должна соответствовать форме, утвержденным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521B5F" w:rsidRPr="00521B5F" w:rsidRDefault="00521B5F" w:rsidP="00521B5F">
      <w:pPr>
        <w:pBdr>
          <w:top w:val="nil"/>
          <w:left w:val="nil"/>
          <w:bottom w:val="nil"/>
          <w:right w:val="nil"/>
          <w:between w:val="nil"/>
        </w:pBdr>
        <w:spacing w:line="276" w:lineRule="auto"/>
        <w:ind w:firstLine="700"/>
        <w:jc w:val="center"/>
        <w:rPr>
          <w:b/>
          <w:color w:val="000000"/>
        </w:rPr>
      </w:pPr>
      <w:r w:rsidRPr="00521B5F">
        <w:rPr>
          <w:b/>
          <w:color w:val="000000"/>
        </w:rPr>
        <w:t>2. Права и обязанности сторон</w:t>
      </w:r>
    </w:p>
    <w:p w:rsidR="00521B5F" w:rsidRPr="00521B5F" w:rsidRDefault="00521B5F" w:rsidP="00521B5F">
      <w:pPr>
        <w:pBdr>
          <w:top w:val="nil"/>
          <w:left w:val="nil"/>
          <w:bottom w:val="nil"/>
          <w:right w:val="nil"/>
          <w:between w:val="nil"/>
        </w:pBdr>
        <w:jc w:val="both"/>
        <w:rPr>
          <w:color w:val="000000"/>
        </w:rPr>
      </w:pPr>
      <w:r w:rsidRPr="00521B5F">
        <w:rPr>
          <w:color w:val="000000"/>
        </w:rPr>
        <w:t>2.1. Работодатель обязан:</w:t>
      </w:r>
    </w:p>
    <w:p w:rsidR="00521B5F" w:rsidRPr="00521B5F" w:rsidRDefault="00521B5F" w:rsidP="00FF675E">
      <w:pPr>
        <w:numPr>
          <w:ilvl w:val="0"/>
          <w:numId w:val="66"/>
        </w:numPr>
        <w:pBdr>
          <w:top w:val="nil"/>
          <w:left w:val="nil"/>
          <w:bottom w:val="nil"/>
          <w:right w:val="nil"/>
          <w:between w:val="nil"/>
        </w:pBdr>
        <w:tabs>
          <w:tab w:val="left" w:pos="284"/>
        </w:tabs>
        <w:spacing w:line="276" w:lineRule="auto"/>
        <w:ind w:left="0" w:firstLine="0"/>
        <w:contextualSpacing/>
        <w:jc w:val="both"/>
        <w:rPr>
          <w:color w:val="000000"/>
        </w:rPr>
      </w:pPr>
      <w:r w:rsidRPr="00521B5F">
        <w:rPr>
          <w:color w:val="000000"/>
        </w:rPr>
        <w:t>обеспечить Работнику возможность обучения в соответствии с условиями настоящего договора;</w:t>
      </w:r>
    </w:p>
    <w:p w:rsidR="00521B5F" w:rsidRPr="00521B5F" w:rsidRDefault="00521B5F" w:rsidP="00FF675E">
      <w:pPr>
        <w:numPr>
          <w:ilvl w:val="0"/>
          <w:numId w:val="66"/>
        </w:numPr>
        <w:pBdr>
          <w:top w:val="nil"/>
          <w:left w:val="nil"/>
          <w:bottom w:val="nil"/>
          <w:right w:val="nil"/>
          <w:between w:val="nil"/>
        </w:pBdr>
        <w:tabs>
          <w:tab w:val="left" w:pos="284"/>
        </w:tabs>
        <w:spacing w:line="276" w:lineRule="auto"/>
        <w:ind w:left="0" w:firstLine="0"/>
        <w:contextualSpacing/>
        <w:jc w:val="both"/>
        <w:rPr>
          <w:color w:val="000000"/>
        </w:rPr>
      </w:pPr>
      <w:r w:rsidRPr="00521B5F">
        <w:rPr>
          <w:color w:val="000000"/>
        </w:rPr>
        <w:t xml:space="preserve">сохранить за Работником место работы, занимаемое им у Работодателя в соответствии с трудовым договором </w:t>
      </w:r>
      <w:r w:rsidRPr="00521B5F">
        <w:rPr>
          <w:i/>
          <w:color w:val="000000"/>
          <w:u w:val="single"/>
        </w:rPr>
        <w:t>№ ______</w:t>
      </w:r>
      <w:r w:rsidRPr="00521B5F">
        <w:rPr>
          <w:color w:val="000000"/>
        </w:rPr>
        <w:t xml:space="preserve"> от </w:t>
      </w:r>
      <w:r w:rsidRPr="00521B5F">
        <w:rPr>
          <w:i/>
          <w:color w:val="000000"/>
          <w:u w:val="single"/>
        </w:rPr>
        <w:t>“_____” ______  20        года</w:t>
      </w:r>
      <w:r w:rsidRPr="00521B5F">
        <w:rPr>
          <w:color w:val="000000"/>
        </w:rPr>
        <w:t>;</w:t>
      </w:r>
    </w:p>
    <w:p w:rsidR="00521B5F" w:rsidRPr="00521B5F" w:rsidRDefault="002A3ED9" w:rsidP="00FF675E">
      <w:pPr>
        <w:numPr>
          <w:ilvl w:val="0"/>
          <w:numId w:val="66"/>
        </w:numPr>
        <w:pBdr>
          <w:top w:val="nil"/>
          <w:left w:val="nil"/>
          <w:bottom w:val="nil"/>
          <w:right w:val="nil"/>
          <w:between w:val="nil"/>
        </w:pBdr>
        <w:tabs>
          <w:tab w:val="left" w:pos="284"/>
        </w:tabs>
        <w:spacing w:line="276" w:lineRule="auto"/>
        <w:ind w:left="0" w:firstLine="0"/>
        <w:contextualSpacing/>
        <w:jc w:val="both"/>
        <w:rPr>
          <w:color w:val="000000"/>
        </w:rPr>
      </w:pPr>
      <w:r>
        <w:rPr>
          <w:color w:val="000000"/>
        </w:rPr>
        <w:t>сохранить</w:t>
      </w:r>
      <w:r w:rsidR="00521B5F" w:rsidRPr="00521B5F">
        <w:rPr>
          <w:color w:val="000000"/>
        </w:rPr>
        <w:t xml:space="preserve"> среднюю заработную плату на период прохождения промежуточной аттестации, итоговой государственной аттестации, для подготовки и защиты выпускной квалификационной работы и сдачи итоговых государственных экзаменов;</w:t>
      </w:r>
    </w:p>
    <w:p w:rsidR="00521B5F" w:rsidRPr="00521B5F" w:rsidRDefault="002A3ED9" w:rsidP="00FF675E">
      <w:pPr>
        <w:numPr>
          <w:ilvl w:val="0"/>
          <w:numId w:val="66"/>
        </w:numPr>
        <w:pBdr>
          <w:top w:val="nil"/>
          <w:left w:val="nil"/>
          <w:bottom w:val="nil"/>
          <w:right w:val="nil"/>
          <w:between w:val="nil"/>
        </w:pBdr>
        <w:tabs>
          <w:tab w:val="left" w:pos="284"/>
        </w:tabs>
        <w:spacing w:line="276" w:lineRule="auto"/>
        <w:ind w:left="0" w:firstLine="0"/>
        <w:contextualSpacing/>
        <w:jc w:val="both"/>
        <w:rPr>
          <w:color w:val="000000"/>
        </w:rPr>
      </w:pPr>
      <w:r>
        <w:rPr>
          <w:color w:val="000000"/>
        </w:rPr>
        <w:t>устанавливать по желанию</w:t>
      </w:r>
      <w:r w:rsidR="00521B5F" w:rsidRPr="00521B5F">
        <w:rPr>
          <w:color w:val="000000"/>
        </w:rPr>
        <w:t xml:space="preserve"> Работн</w:t>
      </w:r>
      <w:r w:rsidR="00627307">
        <w:rPr>
          <w:color w:val="000000"/>
        </w:rPr>
        <w:t>ика рабочую неделю, сокращенную</w:t>
      </w:r>
      <w:r w:rsidR="00521B5F" w:rsidRPr="00521B5F">
        <w:rPr>
          <w:color w:val="000000"/>
        </w:rPr>
        <w:t xml:space="preserve"> на 7 часов на период до 10 учебных месяцев перед началом прохождения итоговой аттестации, выплачивая 50 процентов среднего заработка по основному месту работы, но ниже минимального размера оплаты труда или по соглашению сторон предоставлять один свободный день от работы в неделю.</w:t>
      </w:r>
    </w:p>
    <w:p w:rsidR="00521B5F" w:rsidRPr="00521B5F" w:rsidRDefault="00521B5F" w:rsidP="00FF675E">
      <w:pPr>
        <w:numPr>
          <w:ilvl w:val="0"/>
          <w:numId w:val="66"/>
        </w:numPr>
        <w:pBdr>
          <w:top w:val="nil"/>
          <w:left w:val="nil"/>
          <w:bottom w:val="nil"/>
          <w:right w:val="nil"/>
          <w:between w:val="nil"/>
        </w:pBdr>
        <w:tabs>
          <w:tab w:val="left" w:pos="284"/>
        </w:tabs>
        <w:spacing w:line="276" w:lineRule="auto"/>
        <w:ind w:left="0" w:firstLine="0"/>
        <w:contextualSpacing/>
        <w:jc w:val="both"/>
        <w:rPr>
          <w:color w:val="000000"/>
        </w:rPr>
      </w:pPr>
      <w:r w:rsidRPr="00521B5F">
        <w:rPr>
          <w:color w:val="000000"/>
        </w:rPr>
        <w:t xml:space="preserve"> предоставить Работнику все гарантии, предусмотренные законодательством о труде для лиц, совмещающих работу с обучением.</w:t>
      </w:r>
    </w:p>
    <w:p w:rsidR="00521B5F" w:rsidRPr="00521B5F" w:rsidRDefault="00521B5F" w:rsidP="00521B5F">
      <w:pPr>
        <w:pBdr>
          <w:top w:val="nil"/>
          <w:left w:val="nil"/>
          <w:bottom w:val="nil"/>
          <w:right w:val="nil"/>
          <w:between w:val="nil"/>
        </w:pBdr>
        <w:spacing w:line="276" w:lineRule="auto"/>
        <w:jc w:val="both"/>
        <w:rPr>
          <w:color w:val="000000"/>
        </w:rPr>
      </w:pPr>
      <w:r w:rsidRPr="00521B5F">
        <w:rPr>
          <w:color w:val="000000"/>
        </w:rPr>
        <w:t>2.2. Работодатель вправе:</w:t>
      </w:r>
    </w:p>
    <w:p w:rsidR="00521B5F" w:rsidRPr="00521B5F" w:rsidRDefault="00521B5F" w:rsidP="00FF675E">
      <w:pPr>
        <w:numPr>
          <w:ilvl w:val="0"/>
          <w:numId w:val="67"/>
        </w:numPr>
        <w:pBdr>
          <w:top w:val="nil"/>
          <w:left w:val="nil"/>
          <w:bottom w:val="nil"/>
          <w:right w:val="nil"/>
          <w:between w:val="nil"/>
        </w:pBdr>
        <w:tabs>
          <w:tab w:val="left" w:pos="284"/>
        </w:tabs>
        <w:spacing w:line="276" w:lineRule="auto"/>
        <w:ind w:left="0" w:firstLine="0"/>
        <w:contextualSpacing/>
        <w:jc w:val="both"/>
        <w:rPr>
          <w:color w:val="000000"/>
        </w:rPr>
      </w:pPr>
      <w:r w:rsidRPr="00521B5F">
        <w:rPr>
          <w:color w:val="000000"/>
        </w:rPr>
        <w:t>предоставлять га</w:t>
      </w:r>
      <w:r w:rsidR="002A3ED9">
        <w:rPr>
          <w:color w:val="000000"/>
        </w:rPr>
        <w:t>рантии и компенсации работникам уже имеющим</w:t>
      </w:r>
      <w:r w:rsidRPr="00521B5F">
        <w:rPr>
          <w:color w:val="000000"/>
        </w:rPr>
        <w:t xml:space="preserve"> профессиональное образование соответств</w:t>
      </w:r>
      <w:r w:rsidR="002A3ED9">
        <w:rPr>
          <w:color w:val="000000"/>
        </w:rPr>
        <w:t>ующего уровня и направленным на обучение или переподготовку с   отрывом от работы</w:t>
      </w:r>
      <w:r w:rsidRPr="00521B5F">
        <w:rPr>
          <w:color w:val="000000"/>
        </w:rPr>
        <w:t xml:space="preserve"> по причинам, отр</w:t>
      </w:r>
      <w:r w:rsidR="002A3ED9">
        <w:rPr>
          <w:color w:val="000000"/>
        </w:rPr>
        <w:t>аженным</w:t>
      </w:r>
      <w:r w:rsidRPr="00521B5F">
        <w:rPr>
          <w:color w:val="000000"/>
        </w:rPr>
        <w:t xml:space="preserve"> в коллективном   договоре или трудовом договоре. </w:t>
      </w:r>
    </w:p>
    <w:p w:rsidR="00521B5F" w:rsidRPr="00521B5F" w:rsidRDefault="00521B5F" w:rsidP="002A3ED9">
      <w:pPr>
        <w:pBdr>
          <w:top w:val="nil"/>
          <w:left w:val="nil"/>
          <w:bottom w:val="nil"/>
          <w:right w:val="nil"/>
          <w:between w:val="nil"/>
        </w:pBdr>
        <w:tabs>
          <w:tab w:val="left" w:pos="284"/>
        </w:tabs>
        <w:spacing w:line="276" w:lineRule="auto"/>
        <w:contextualSpacing/>
        <w:jc w:val="both"/>
        <w:rPr>
          <w:color w:val="000000"/>
        </w:rPr>
      </w:pPr>
      <w:r w:rsidRPr="00521B5F">
        <w:rPr>
          <w:color w:val="000000"/>
        </w:rPr>
        <w:t xml:space="preserve"> 2.3. Работодатель не имеет права тр</w:t>
      </w:r>
      <w:r w:rsidR="002A3ED9">
        <w:rPr>
          <w:color w:val="000000"/>
        </w:rPr>
        <w:t>ебовать справку - подтверждение после</w:t>
      </w:r>
      <w:r w:rsidRPr="00521B5F">
        <w:rPr>
          <w:color w:val="000000"/>
        </w:rPr>
        <w:t xml:space="preserve"> прохождения Работником промежуточной аттестации. </w:t>
      </w:r>
    </w:p>
    <w:p w:rsidR="00521B5F" w:rsidRPr="00521B5F" w:rsidRDefault="002A3ED9" w:rsidP="002A3ED9">
      <w:pPr>
        <w:pBdr>
          <w:top w:val="nil"/>
          <w:left w:val="nil"/>
          <w:bottom w:val="nil"/>
          <w:right w:val="nil"/>
          <w:between w:val="nil"/>
        </w:pBdr>
        <w:tabs>
          <w:tab w:val="left" w:pos="284"/>
        </w:tabs>
        <w:spacing w:line="276" w:lineRule="auto"/>
        <w:jc w:val="both"/>
        <w:rPr>
          <w:color w:val="000000"/>
        </w:rPr>
      </w:pPr>
      <w:r>
        <w:rPr>
          <w:color w:val="000000"/>
        </w:rPr>
        <w:t xml:space="preserve"> 2.3. Работник</w:t>
      </w:r>
      <w:r w:rsidR="00521B5F" w:rsidRPr="00521B5F">
        <w:rPr>
          <w:color w:val="000000"/>
        </w:rPr>
        <w:t xml:space="preserve"> обязан:</w:t>
      </w:r>
    </w:p>
    <w:p w:rsidR="00521B5F" w:rsidRPr="00521B5F" w:rsidRDefault="00521B5F" w:rsidP="00FF675E">
      <w:pPr>
        <w:numPr>
          <w:ilvl w:val="0"/>
          <w:numId w:val="68"/>
        </w:numPr>
        <w:pBdr>
          <w:top w:val="nil"/>
          <w:left w:val="nil"/>
          <w:bottom w:val="nil"/>
          <w:right w:val="nil"/>
          <w:between w:val="nil"/>
        </w:pBdr>
        <w:tabs>
          <w:tab w:val="left" w:pos="284"/>
        </w:tabs>
        <w:spacing w:line="276" w:lineRule="auto"/>
        <w:ind w:left="0" w:firstLine="0"/>
        <w:contextualSpacing/>
        <w:jc w:val="both"/>
        <w:rPr>
          <w:color w:val="000000"/>
        </w:rPr>
      </w:pPr>
      <w:r w:rsidRPr="00521B5F">
        <w:rPr>
          <w:color w:val="000000"/>
        </w:rPr>
        <w:t>предоставлять Работодателю справку – вызов из образовательной орг</w:t>
      </w:r>
      <w:r w:rsidR="002A3ED9">
        <w:rPr>
          <w:color w:val="000000"/>
        </w:rPr>
        <w:t>анизации и письменное заявление</w:t>
      </w:r>
      <w:r w:rsidRPr="00521B5F">
        <w:rPr>
          <w:color w:val="000000"/>
        </w:rPr>
        <w:t xml:space="preserve"> на </w:t>
      </w:r>
      <w:r w:rsidR="002A3ED9">
        <w:rPr>
          <w:color w:val="000000"/>
        </w:rPr>
        <w:t>предоставление учебного отпуска с указанием</w:t>
      </w:r>
      <w:r w:rsidRPr="00521B5F">
        <w:rPr>
          <w:color w:val="000000"/>
        </w:rPr>
        <w:t xml:space="preserve"> периода прохождения промежуточной аттестации.</w:t>
      </w:r>
    </w:p>
    <w:p w:rsidR="00521B5F" w:rsidRPr="002A3ED9" w:rsidRDefault="00521B5F" w:rsidP="002A3ED9">
      <w:pPr>
        <w:pBdr>
          <w:top w:val="nil"/>
          <w:left w:val="nil"/>
          <w:bottom w:val="nil"/>
          <w:right w:val="nil"/>
          <w:between w:val="nil"/>
        </w:pBdr>
        <w:spacing w:line="276" w:lineRule="auto"/>
        <w:jc w:val="both"/>
        <w:rPr>
          <w:color w:val="000000"/>
        </w:rPr>
      </w:pPr>
      <w:r w:rsidRPr="00521B5F">
        <w:rPr>
          <w:color w:val="000000"/>
        </w:rPr>
        <w:t>2.4. 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r w:rsidRPr="00521B5F">
        <w:rPr>
          <w:b/>
          <w:color w:val="000000"/>
        </w:rPr>
        <w:t xml:space="preserve"> </w:t>
      </w:r>
    </w:p>
    <w:p w:rsidR="00521B5F" w:rsidRPr="00521B5F" w:rsidRDefault="00521B5F" w:rsidP="00521B5F">
      <w:pPr>
        <w:pBdr>
          <w:top w:val="nil"/>
          <w:left w:val="nil"/>
          <w:bottom w:val="nil"/>
          <w:right w:val="nil"/>
          <w:between w:val="nil"/>
        </w:pBdr>
        <w:spacing w:line="276" w:lineRule="auto"/>
        <w:ind w:firstLine="700"/>
        <w:jc w:val="center"/>
        <w:rPr>
          <w:b/>
          <w:color w:val="000000"/>
        </w:rPr>
      </w:pPr>
      <w:r w:rsidRPr="00521B5F">
        <w:rPr>
          <w:b/>
          <w:color w:val="000000"/>
        </w:rPr>
        <w:t xml:space="preserve">3. </w:t>
      </w:r>
      <w:r w:rsidR="00627307" w:rsidRPr="00521B5F">
        <w:rPr>
          <w:b/>
          <w:color w:val="000000"/>
        </w:rPr>
        <w:t>Ответственность</w:t>
      </w:r>
      <w:r w:rsidRPr="00521B5F">
        <w:rPr>
          <w:b/>
          <w:color w:val="000000"/>
        </w:rPr>
        <w:t xml:space="preserve"> сторон</w:t>
      </w:r>
    </w:p>
    <w:p w:rsidR="00521B5F" w:rsidRPr="00521B5F" w:rsidRDefault="00521B5F" w:rsidP="00521B5F">
      <w:pPr>
        <w:pBdr>
          <w:top w:val="nil"/>
          <w:left w:val="nil"/>
          <w:bottom w:val="nil"/>
          <w:right w:val="nil"/>
          <w:between w:val="nil"/>
        </w:pBdr>
        <w:spacing w:line="276" w:lineRule="auto"/>
        <w:jc w:val="both"/>
        <w:rPr>
          <w:color w:val="000000"/>
        </w:rPr>
      </w:pPr>
      <w:r w:rsidRPr="00521B5F">
        <w:rPr>
          <w:color w:val="000000"/>
        </w:rPr>
        <w:t xml:space="preserve">3.1. В случае невыполнения обязательств, предусмотренных настоящим договором, стороны несут ответственность </w:t>
      </w:r>
      <w:r w:rsidR="002A3ED9">
        <w:rPr>
          <w:color w:val="000000"/>
        </w:rPr>
        <w:t>в соответствии</w:t>
      </w:r>
      <w:r w:rsidRPr="00521B5F">
        <w:rPr>
          <w:color w:val="000000"/>
        </w:rPr>
        <w:t xml:space="preserve"> с действующим законодательством РФ.</w:t>
      </w:r>
    </w:p>
    <w:p w:rsidR="00521B5F" w:rsidRPr="00521B5F" w:rsidRDefault="00521B5F" w:rsidP="00521B5F">
      <w:pPr>
        <w:pBdr>
          <w:top w:val="nil"/>
          <w:left w:val="nil"/>
          <w:bottom w:val="nil"/>
          <w:right w:val="nil"/>
          <w:between w:val="nil"/>
        </w:pBdr>
        <w:spacing w:line="276" w:lineRule="auto"/>
        <w:ind w:firstLine="700"/>
        <w:jc w:val="center"/>
        <w:rPr>
          <w:b/>
          <w:color w:val="000000"/>
        </w:rPr>
      </w:pPr>
      <w:r w:rsidRPr="00521B5F">
        <w:rPr>
          <w:b/>
          <w:color w:val="000000"/>
        </w:rPr>
        <w:t>4. Основания расторжения договора</w:t>
      </w:r>
    </w:p>
    <w:p w:rsidR="00521B5F" w:rsidRPr="00521B5F" w:rsidRDefault="00521B5F" w:rsidP="00521B5F">
      <w:pPr>
        <w:pBdr>
          <w:top w:val="nil"/>
          <w:left w:val="nil"/>
          <w:bottom w:val="nil"/>
          <w:right w:val="nil"/>
          <w:between w:val="nil"/>
        </w:pBdr>
        <w:spacing w:line="276" w:lineRule="auto"/>
        <w:jc w:val="both"/>
        <w:rPr>
          <w:color w:val="000000"/>
        </w:rPr>
      </w:pPr>
      <w:r w:rsidRPr="00521B5F">
        <w:rPr>
          <w:color w:val="000000"/>
        </w:rPr>
        <w:t>4.1. Настоящий договор расторгается по основаниям, предусмотренным для расторжения трудового договора. Факт расторжения настоящего договора не является основанием для расторжения трудового договора, заключенного между сторонами.</w:t>
      </w:r>
    </w:p>
    <w:p w:rsidR="00521B5F" w:rsidRPr="002A3ED9" w:rsidRDefault="00521B5F" w:rsidP="00521B5F">
      <w:pPr>
        <w:pBdr>
          <w:top w:val="nil"/>
          <w:left w:val="nil"/>
          <w:bottom w:val="nil"/>
          <w:right w:val="nil"/>
          <w:between w:val="nil"/>
        </w:pBdr>
        <w:spacing w:line="276" w:lineRule="auto"/>
        <w:jc w:val="both"/>
        <w:rPr>
          <w:color w:val="000000"/>
        </w:rPr>
      </w:pPr>
      <w:r w:rsidRPr="00521B5F">
        <w:rPr>
          <w:color w:val="000000"/>
        </w:rPr>
        <w:t>4.2.  Договор может быть расторгнут досрочно по соглашению сторон.</w:t>
      </w:r>
    </w:p>
    <w:p w:rsidR="00521B5F" w:rsidRPr="00521B5F" w:rsidRDefault="00521B5F" w:rsidP="00521B5F">
      <w:pPr>
        <w:pBdr>
          <w:top w:val="nil"/>
          <w:left w:val="nil"/>
          <w:bottom w:val="nil"/>
          <w:right w:val="nil"/>
          <w:between w:val="nil"/>
        </w:pBdr>
        <w:spacing w:line="276" w:lineRule="auto"/>
        <w:ind w:firstLine="700"/>
        <w:jc w:val="center"/>
        <w:rPr>
          <w:b/>
          <w:color w:val="000000"/>
        </w:rPr>
      </w:pPr>
      <w:r w:rsidRPr="00521B5F">
        <w:rPr>
          <w:b/>
          <w:color w:val="000000"/>
        </w:rPr>
        <w:t>5. Прочие условия</w:t>
      </w:r>
    </w:p>
    <w:p w:rsidR="00521B5F" w:rsidRPr="00521B5F" w:rsidRDefault="00521B5F" w:rsidP="00521B5F">
      <w:pPr>
        <w:pBdr>
          <w:top w:val="nil"/>
          <w:left w:val="nil"/>
          <w:bottom w:val="nil"/>
          <w:right w:val="nil"/>
          <w:between w:val="nil"/>
        </w:pBdr>
        <w:spacing w:line="276" w:lineRule="auto"/>
        <w:jc w:val="both"/>
        <w:rPr>
          <w:color w:val="000000"/>
        </w:rPr>
      </w:pPr>
      <w:r w:rsidRPr="00521B5F">
        <w:rPr>
          <w:color w:val="000000"/>
        </w:rPr>
        <w:t>5.1. Настоящий договор составлен в двух экземплярах, по одному для каждой стороны. Оба экземпляра имеют одинаковую юридическую силу.</w:t>
      </w:r>
    </w:p>
    <w:p w:rsidR="00521B5F" w:rsidRPr="00521B5F" w:rsidRDefault="00521B5F" w:rsidP="00521B5F">
      <w:pPr>
        <w:pBdr>
          <w:top w:val="nil"/>
          <w:left w:val="nil"/>
          <w:bottom w:val="nil"/>
          <w:right w:val="nil"/>
          <w:between w:val="nil"/>
        </w:pBdr>
        <w:spacing w:line="276" w:lineRule="auto"/>
        <w:jc w:val="both"/>
        <w:rPr>
          <w:color w:val="000000"/>
        </w:rPr>
      </w:pPr>
      <w:r w:rsidRPr="00521B5F">
        <w:rPr>
          <w:color w:val="000000"/>
        </w:rPr>
        <w:t>5.2. Настоящий договор вступает в силу с момента его подписания и действует до окончания обучения, продолжительность которого предусмотрена п. 1.2 договора.</w:t>
      </w:r>
    </w:p>
    <w:p w:rsidR="00521B5F" w:rsidRPr="00521B5F" w:rsidRDefault="00521B5F" w:rsidP="00521B5F">
      <w:pPr>
        <w:pBdr>
          <w:top w:val="nil"/>
          <w:left w:val="nil"/>
          <w:bottom w:val="nil"/>
          <w:right w:val="nil"/>
          <w:between w:val="nil"/>
        </w:pBdr>
        <w:spacing w:line="276" w:lineRule="auto"/>
        <w:jc w:val="both"/>
        <w:rPr>
          <w:color w:val="000000"/>
        </w:rPr>
      </w:pPr>
      <w:r w:rsidRPr="00521B5F">
        <w:rPr>
          <w:color w:val="000000"/>
        </w:rPr>
        <w:t>5.3. Возникшие по договору споры разрешаются путем переговоров. При недостижении согласия споры разрешаются в установленном законодательством порядке.</w:t>
      </w:r>
    </w:p>
    <w:p w:rsidR="00521B5F" w:rsidRPr="00521B5F" w:rsidRDefault="00521B5F" w:rsidP="00521B5F">
      <w:pPr>
        <w:pBdr>
          <w:top w:val="nil"/>
          <w:left w:val="nil"/>
          <w:bottom w:val="nil"/>
          <w:right w:val="nil"/>
          <w:between w:val="nil"/>
        </w:pBdr>
        <w:spacing w:line="276" w:lineRule="auto"/>
        <w:jc w:val="both"/>
        <w:rPr>
          <w:color w:val="000000"/>
        </w:rPr>
      </w:pPr>
      <w:r w:rsidRPr="00521B5F">
        <w:rPr>
          <w:color w:val="000000"/>
        </w:rPr>
        <w:t>5.4. Действие договор</w:t>
      </w:r>
      <w:r w:rsidR="002A3ED9">
        <w:rPr>
          <w:color w:val="000000"/>
        </w:rPr>
        <w:t>а продлевается на время болезни</w:t>
      </w:r>
      <w:r w:rsidRPr="00521B5F">
        <w:rPr>
          <w:color w:val="000000"/>
        </w:rPr>
        <w:t xml:space="preserve"> Работника, а также в других случаях, предусмотренных ТК РФ.</w:t>
      </w:r>
    </w:p>
    <w:p w:rsidR="00521B5F" w:rsidRPr="002A3ED9" w:rsidRDefault="00521B5F" w:rsidP="002A3ED9">
      <w:pPr>
        <w:pBdr>
          <w:top w:val="nil"/>
          <w:left w:val="nil"/>
          <w:bottom w:val="nil"/>
          <w:right w:val="nil"/>
          <w:between w:val="nil"/>
        </w:pBdr>
        <w:spacing w:line="276" w:lineRule="auto"/>
        <w:jc w:val="both"/>
        <w:rPr>
          <w:color w:val="000000"/>
        </w:rPr>
      </w:pPr>
      <w:r w:rsidRPr="00521B5F">
        <w:rPr>
          <w:color w:val="000000"/>
        </w:rPr>
        <w:t>5.5. Вопросы, не урегулированные настоящим договором, разрешаются в порядке, установленном действующим законодательством.</w:t>
      </w:r>
    </w:p>
    <w:p w:rsidR="00521B5F" w:rsidRPr="00521B5F" w:rsidRDefault="00521B5F" w:rsidP="00521B5F">
      <w:pPr>
        <w:pBdr>
          <w:top w:val="nil"/>
          <w:left w:val="nil"/>
          <w:bottom w:val="nil"/>
          <w:right w:val="nil"/>
          <w:between w:val="nil"/>
        </w:pBdr>
        <w:spacing w:line="276" w:lineRule="auto"/>
        <w:jc w:val="center"/>
        <w:rPr>
          <w:b/>
          <w:color w:val="000000"/>
        </w:rPr>
      </w:pPr>
      <w:r w:rsidRPr="00521B5F">
        <w:rPr>
          <w:b/>
          <w:color w:val="000000"/>
        </w:rPr>
        <w:t>6. Реквизиты и подписи сторон</w:t>
      </w:r>
    </w:p>
    <w:tbl>
      <w:tblPr>
        <w:tblW w:w="9356" w:type="dxa"/>
        <w:tblInd w:w="100" w:type="dxa"/>
        <w:tblBorders>
          <w:top w:val="nil"/>
          <w:left w:val="nil"/>
          <w:bottom w:val="nil"/>
          <w:right w:val="nil"/>
          <w:insideH w:val="nil"/>
          <w:insideV w:val="nil"/>
        </w:tblBorders>
        <w:tblLayout w:type="fixed"/>
        <w:tblLook w:val="0600"/>
      </w:tblPr>
      <w:tblGrid>
        <w:gridCol w:w="4678"/>
        <w:gridCol w:w="4678"/>
      </w:tblGrid>
      <w:tr w:rsidR="00521B5F" w:rsidRPr="00521B5F" w:rsidTr="002A3ED9">
        <w:trPr>
          <w:trHeight w:val="183"/>
        </w:trPr>
        <w:tc>
          <w:tcPr>
            <w:tcW w:w="46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521B5F" w:rsidRPr="002A3ED9" w:rsidRDefault="00521B5F" w:rsidP="00521B5F">
            <w:pPr>
              <w:pBdr>
                <w:top w:val="nil"/>
                <w:left w:val="nil"/>
                <w:bottom w:val="nil"/>
                <w:right w:val="nil"/>
                <w:between w:val="nil"/>
              </w:pBdr>
              <w:spacing w:line="276" w:lineRule="auto"/>
              <w:jc w:val="center"/>
              <w:rPr>
                <w:color w:val="000000"/>
                <w:sz w:val="20"/>
                <w:szCs w:val="20"/>
              </w:rPr>
            </w:pPr>
            <w:r w:rsidRPr="002A3ED9">
              <w:rPr>
                <w:color w:val="000000"/>
                <w:sz w:val="20"/>
                <w:szCs w:val="20"/>
              </w:rPr>
              <w:t>РАБОТОДАТЕЛЬ</w:t>
            </w:r>
          </w:p>
        </w:tc>
        <w:tc>
          <w:tcPr>
            <w:tcW w:w="4678"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521B5F" w:rsidRPr="002A3ED9" w:rsidRDefault="00521B5F" w:rsidP="00521B5F">
            <w:pPr>
              <w:pBdr>
                <w:top w:val="nil"/>
                <w:left w:val="nil"/>
                <w:bottom w:val="nil"/>
                <w:right w:val="nil"/>
                <w:between w:val="nil"/>
              </w:pBdr>
              <w:spacing w:line="276" w:lineRule="auto"/>
              <w:jc w:val="center"/>
              <w:rPr>
                <w:color w:val="000000"/>
                <w:sz w:val="20"/>
                <w:szCs w:val="20"/>
              </w:rPr>
            </w:pPr>
            <w:r w:rsidRPr="002A3ED9">
              <w:rPr>
                <w:color w:val="000000"/>
                <w:sz w:val="20"/>
                <w:szCs w:val="20"/>
              </w:rPr>
              <w:t>РАБОТНИК</w:t>
            </w:r>
          </w:p>
        </w:tc>
      </w:tr>
      <w:tr w:rsidR="00521B5F" w:rsidRPr="00521B5F" w:rsidTr="002A3ED9">
        <w:trPr>
          <w:trHeight w:val="1600"/>
        </w:trPr>
        <w:tc>
          <w:tcPr>
            <w:tcW w:w="4678"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521B5F" w:rsidRPr="002A3ED9" w:rsidRDefault="00521B5F" w:rsidP="00521B5F">
            <w:pPr>
              <w:pBdr>
                <w:top w:val="nil"/>
                <w:left w:val="nil"/>
                <w:bottom w:val="nil"/>
                <w:right w:val="nil"/>
                <w:between w:val="nil"/>
              </w:pBdr>
              <w:spacing w:line="276" w:lineRule="auto"/>
              <w:jc w:val="both"/>
              <w:rPr>
                <w:i/>
                <w:color w:val="000000"/>
                <w:sz w:val="20"/>
                <w:szCs w:val="20"/>
                <w:u w:val="single"/>
              </w:rPr>
            </w:pPr>
            <w:r w:rsidRPr="002A3ED9">
              <w:rPr>
                <w:color w:val="000000"/>
                <w:sz w:val="20"/>
                <w:szCs w:val="20"/>
              </w:rPr>
              <w:t xml:space="preserve">Наименование организации: </w:t>
            </w:r>
            <w:r w:rsidRPr="002A3ED9">
              <w:rPr>
                <w:i/>
                <w:color w:val="000000"/>
                <w:sz w:val="20"/>
                <w:szCs w:val="20"/>
                <w:u w:val="single"/>
              </w:rPr>
              <w:t xml:space="preserve"> </w:t>
            </w:r>
          </w:p>
          <w:p w:rsidR="00521B5F" w:rsidRPr="002A3ED9" w:rsidRDefault="00521B5F" w:rsidP="00521B5F">
            <w:pPr>
              <w:pBdr>
                <w:top w:val="nil"/>
                <w:left w:val="nil"/>
                <w:bottom w:val="nil"/>
                <w:right w:val="nil"/>
                <w:between w:val="nil"/>
              </w:pBdr>
              <w:spacing w:line="276" w:lineRule="auto"/>
              <w:jc w:val="both"/>
              <w:rPr>
                <w:i/>
                <w:color w:val="000000"/>
                <w:sz w:val="20"/>
                <w:szCs w:val="20"/>
                <w:u w:val="single"/>
              </w:rPr>
            </w:pPr>
            <w:r w:rsidRPr="002A3ED9">
              <w:rPr>
                <w:i/>
                <w:color w:val="000000"/>
                <w:sz w:val="20"/>
                <w:szCs w:val="20"/>
                <w:u w:val="single"/>
              </w:rPr>
              <w:t xml:space="preserve">  </w:t>
            </w:r>
          </w:p>
          <w:p w:rsidR="00521B5F" w:rsidRPr="002A3ED9" w:rsidRDefault="00521B5F" w:rsidP="00521B5F">
            <w:pPr>
              <w:pBdr>
                <w:top w:val="nil"/>
                <w:left w:val="nil"/>
                <w:bottom w:val="nil"/>
                <w:right w:val="nil"/>
                <w:between w:val="nil"/>
              </w:pBdr>
              <w:spacing w:line="276" w:lineRule="auto"/>
              <w:jc w:val="both"/>
              <w:rPr>
                <w:color w:val="000000"/>
                <w:sz w:val="20"/>
                <w:szCs w:val="20"/>
              </w:rPr>
            </w:pPr>
            <w:r w:rsidRPr="002A3ED9">
              <w:rPr>
                <w:color w:val="000000"/>
                <w:sz w:val="20"/>
                <w:szCs w:val="20"/>
              </w:rPr>
              <w:t xml:space="preserve">Адрес: </w:t>
            </w:r>
          </w:p>
          <w:p w:rsidR="00521B5F" w:rsidRPr="002A3ED9" w:rsidRDefault="00521B5F" w:rsidP="00521B5F">
            <w:pPr>
              <w:pBdr>
                <w:top w:val="nil"/>
                <w:left w:val="nil"/>
                <w:bottom w:val="nil"/>
                <w:right w:val="nil"/>
                <w:between w:val="nil"/>
              </w:pBdr>
              <w:spacing w:line="276" w:lineRule="auto"/>
              <w:jc w:val="both"/>
              <w:rPr>
                <w:i/>
                <w:color w:val="000000"/>
                <w:sz w:val="20"/>
                <w:szCs w:val="20"/>
                <w:u w:val="single"/>
              </w:rPr>
            </w:pPr>
            <w:r w:rsidRPr="002A3ED9">
              <w:rPr>
                <w:i/>
                <w:color w:val="000000"/>
                <w:sz w:val="20"/>
                <w:szCs w:val="20"/>
                <w:u w:val="single"/>
              </w:rPr>
              <w:t xml:space="preserve"> </w:t>
            </w:r>
          </w:p>
          <w:p w:rsidR="00521B5F" w:rsidRPr="002A3ED9" w:rsidRDefault="00521B5F" w:rsidP="00521B5F">
            <w:pPr>
              <w:pBdr>
                <w:top w:val="nil"/>
                <w:left w:val="nil"/>
                <w:bottom w:val="nil"/>
                <w:right w:val="nil"/>
                <w:between w:val="nil"/>
              </w:pBdr>
              <w:spacing w:line="276" w:lineRule="auto"/>
              <w:jc w:val="both"/>
              <w:rPr>
                <w:i/>
                <w:color w:val="000000"/>
                <w:sz w:val="20"/>
                <w:szCs w:val="20"/>
                <w:u w:val="single"/>
              </w:rPr>
            </w:pPr>
            <w:r w:rsidRPr="002A3ED9">
              <w:rPr>
                <w:color w:val="000000"/>
                <w:sz w:val="20"/>
                <w:szCs w:val="20"/>
              </w:rPr>
              <w:t xml:space="preserve">ИНН </w:t>
            </w:r>
            <w:r w:rsidRPr="002A3ED9">
              <w:rPr>
                <w:i/>
                <w:color w:val="000000"/>
                <w:sz w:val="20"/>
                <w:szCs w:val="20"/>
                <w:u w:val="single"/>
              </w:rPr>
              <w:t xml:space="preserve"> </w:t>
            </w:r>
          </w:p>
          <w:p w:rsidR="00521B5F" w:rsidRPr="002A3ED9" w:rsidRDefault="00521B5F" w:rsidP="002A3ED9">
            <w:pPr>
              <w:pBdr>
                <w:top w:val="nil"/>
                <w:left w:val="nil"/>
                <w:bottom w:val="nil"/>
                <w:right w:val="nil"/>
                <w:between w:val="nil"/>
              </w:pBdr>
              <w:spacing w:line="276" w:lineRule="auto"/>
              <w:jc w:val="both"/>
              <w:rPr>
                <w:color w:val="000000"/>
                <w:sz w:val="20"/>
                <w:szCs w:val="20"/>
              </w:rPr>
            </w:pPr>
            <w:r w:rsidRPr="002A3ED9">
              <w:rPr>
                <w:color w:val="000000"/>
                <w:sz w:val="20"/>
                <w:szCs w:val="20"/>
              </w:rPr>
              <w:t xml:space="preserve"> </w:t>
            </w:r>
          </w:p>
          <w:p w:rsidR="00521B5F" w:rsidRPr="002A3ED9" w:rsidRDefault="00521B5F" w:rsidP="00521B5F">
            <w:pPr>
              <w:pBdr>
                <w:top w:val="nil"/>
                <w:left w:val="nil"/>
                <w:bottom w:val="nil"/>
                <w:right w:val="nil"/>
                <w:between w:val="nil"/>
              </w:pBdr>
              <w:spacing w:line="276" w:lineRule="auto"/>
              <w:jc w:val="both"/>
              <w:rPr>
                <w:color w:val="000000"/>
                <w:sz w:val="20"/>
                <w:szCs w:val="20"/>
              </w:rPr>
            </w:pPr>
            <w:r w:rsidRPr="002A3ED9">
              <w:rPr>
                <w:color w:val="000000"/>
                <w:sz w:val="20"/>
                <w:szCs w:val="20"/>
              </w:rPr>
              <w:t>Руководитель предприятия</w:t>
            </w:r>
          </w:p>
          <w:p w:rsidR="00521B5F" w:rsidRPr="002A3ED9" w:rsidRDefault="00521B5F" w:rsidP="00521B5F">
            <w:pPr>
              <w:pBdr>
                <w:top w:val="nil"/>
                <w:left w:val="nil"/>
                <w:bottom w:val="nil"/>
                <w:right w:val="nil"/>
                <w:between w:val="nil"/>
              </w:pBdr>
              <w:spacing w:line="276" w:lineRule="auto"/>
              <w:jc w:val="both"/>
              <w:rPr>
                <w:i/>
                <w:color w:val="000000"/>
                <w:sz w:val="20"/>
                <w:szCs w:val="20"/>
                <w:u w:val="single"/>
              </w:rPr>
            </w:pPr>
            <w:r w:rsidRPr="002A3ED9">
              <w:rPr>
                <w:color w:val="000000"/>
                <w:sz w:val="20"/>
                <w:szCs w:val="20"/>
              </w:rPr>
              <w:t xml:space="preserve"> /ФИО/ </w:t>
            </w:r>
            <w:r w:rsidRPr="002A3ED9">
              <w:rPr>
                <w:i/>
                <w:color w:val="000000"/>
                <w:sz w:val="20"/>
                <w:szCs w:val="20"/>
                <w:u w:val="single"/>
              </w:rPr>
              <w:t xml:space="preserve"> </w:t>
            </w:r>
          </w:p>
          <w:p w:rsidR="00521B5F" w:rsidRPr="002A3ED9" w:rsidRDefault="00521B5F" w:rsidP="00521B5F">
            <w:pPr>
              <w:pBdr>
                <w:top w:val="nil"/>
                <w:left w:val="nil"/>
                <w:bottom w:val="nil"/>
                <w:right w:val="nil"/>
                <w:between w:val="nil"/>
              </w:pBdr>
              <w:spacing w:line="276" w:lineRule="auto"/>
              <w:jc w:val="both"/>
              <w:rPr>
                <w:color w:val="000000"/>
                <w:sz w:val="20"/>
                <w:szCs w:val="20"/>
              </w:rPr>
            </w:pPr>
            <w:r w:rsidRPr="002A3ED9">
              <w:rPr>
                <w:color w:val="000000"/>
                <w:sz w:val="20"/>
                <w:szCs w:val="20"/>
              </w:rPr>
              <w:t xml:space="preserve">Подпись: </w:t>
            </w:r>
            <w:r w:rsidRPr="002A3ED9">
              <w:rPr>
                <w:i/>
                <w:color w:val="000000"/>
                <w:sz w:val="20"/>
                <w:szCs w:val="20"/>
                <w:u w:val="single"/>
              </w:rPr>
              <w:t xml:space="preserve"> </w:t>
            </w:r>
            <w:r w:rsidRPr="002A3ED9">
              <w:rPr>
                <w:color w:val="000000"/>
                <w:sz w:val="20"/>
                <w:szCs w:val="20"/>
              </w:rPr>
              <w:t xml:space="preserve">   </w:t>
            </w:r>
          </w:p>
          <w:p w:rsidR="00521B5F" w:rsidRPr="002A3ED9" w:rsidRDefault="00521B5F" w:rsidP="00521B5F">
            <w:pPr>
              <w:pBdr>
                <w:top w:val="nil"/>
                <w:left w:val="nil"/>
                <w:bottom w:val="nil"/>
                <w:right w:val="nil"/>
                <w:between w:val="nil"/>
              </w:pBdr>
              <w:spacing w:line="276" w:lineRule="auto"/>
              <w:jc w:val="both"/>
              <w:rPr>
                <w:i/>
                <w:color w:val="000000"/>
                <w:sz w:val="20"/>
                <w:szCs w:val="20"/>
                <w:u w:val="single"/>
              </w:rPr>
            </w:pPr>
            <w:r w:rsidRPr="002A3ED9">
              <w:rPr>
                <w:color w:val="000000"/>
                <w:sz w:val="20"/>
                <w:szCs w:val="20"/>
              </w:rPr>
              <w:t xml:space="preserve">Дата </w:t>
            </w:r>
            <w:r w:rsidRPr="002A3ED9">
              <w:rPr>
                <w:i/>
                <w:color w:val="000000"/>
                <w:sz w:val="20"/>
                <w:szCs w:val="20"/>
                <w:u w:val="single"/>
              </w:rPr>
              <w:t>«      »       20      год</w:t>
            </w:r>
          </w:p>
        </w:tc>
        <w:tc>
          <w:tcPr>
            <w:tcW w:w="4678" w:type="dxa"/>
            <w:tcBorders>
              <w:top w:val="nil"/>
              <w:left w:val="nil"/>
              <w:bottom w:val="single" w:sz="8" w:space="0" w:color="000000"/>
              <w:right w:val="single" w:sz="8" w:space="0" w:color="000000"/>
            </w:tcBorders>
            <w:tcMar>
              <w:top w:w="100" w:type="dxa"/>
              <w:left w:w="100" w:type="dxa"/>
              <w:bottom w:w="100" w:type="dxa"/>
              <w:right w:w="100" w:type="dxa"/>
            </w:tcMar>
          </w:tcPr>
          <w:p w:rsidR="00521B5F" w:rsidRPr="002A3ED9" w:rsidRDefault="00521B5F" w:rsidP="00521B5F">
            <w:pPr>
              <w:pBdr>
                <w:top w:val="nil"/>
                <w:left w:val="nil"/>
                <w:bottom w:val="nil"/>
                <w:right w:val="nil"/>
                <w:between w:val="nil"/>
              </w:pBdr>
              <w:spacing w:line="276" w:lineRule="auto"/>
              <w:jc w:val="both"/>
              <w:rPr>
                <w:i/>
                <w:color w:val="000000"/>
                <w:sz w:val="20"/>
                <w:szCs w:val="20"/>
                <w:u w:val="single"/>
              </w:rPr>
            </w:pPr>
            <w:r w:rsidRPr="002A3ED9">
              <w:rPr>
                <w:color w:val="000000"/>
                <w:sz w:val="20"/>
                <w:szCs w:val="20"/>
              </w:rPr>
              <w:t xml:space="preserve">ФИО ученика: </w:t>
            </w:r>
            <w:r w:rsidRPr="002A3ED9">
              <w:rPr>
                <w:i/>
                <w:color w:val="000000"/>
                <w:sz w:val="20"/>
                <w:szCs w:val="20"/>
                <w:u w:val="single"/>
              </w:rPr>
              <w:t xml:space="preserve"> </w:t>
            </w:r>
          </w:p>
          <w:p w:rsidR="00521B5F" w:rsidRPr="002A3ED9" w:rsidRDefault="00521B5F" w:rsidP="00521B5F">
            <w:pPr>
              <w:pBdr>
                <w:top w:val="nil"/>
                <w:left w:val="nil"/>
                <w:bottom w:val="nil"/>
                <w:right w:val="nil"/>
                <w:between w:val="nil"/>
              </w:pBdr>
              <w:spacing w:line="276" w:lineRule="auto"/>
              <w:jc w:val="both"/>
              <w:rPr>
                <w:color w:val="000000"/>
                <w:sz w:val="20"/>
                <w:szCs w:val="20"/>
              </w:rPr>
            </w:pPr>
            <w:r w:rsidRPr="002A3ED9">
              <w:rPr>
                <w:color w:val="000000"/>
                <w:sz w:val="20"/>
                <w:szCs w:val="20"/>
              </w:rPr>
              <w:t xml:space="preserve">Дата рождения:  </w:t>
            </w:r>
          </w:p>
          <w:p w:rsidR="00521B5F" w:rsidRPr="002A3ED9" w:rsidRDefault="00521B5F" w:rsidP="00521B5F">
            <w:pPr>
              <w:pBdr>
                <w:top w:val="nil"/>
                <w:left w:val="nil"/>
                <w:bottom w:val="nil"/>
                <w:right w:val="nil"/>
                <w:between w:val="nil"/>
              </w:pBdr>
              <w:spacing w:line="276" w:lineRule="auto"/>
              <w:jc w:val="both"/>
              <w:rPr>
                <w:i/>
                <w:color w:val="000000"/>
                <w:sz w:val="20"/>
                <w:szCs w:val="20"/>
                <w:u w:val="single"/>
              </w:rPr>
            </w:pPr>
            <w:r w:rsidRPr="002A3ED9">
              <w:rPr>
                <w:color w:val="000000"/>
                <w:sz w:val="20"/>
                <w:szCs w:val="20"/>
              </w:rPr>
              <w:t xml:space="preserve">Паспорт: </w:t>
            </w:r>
            <w:r w:rsidRPr="002A3ED9">
              <w:rPr>
                <w:i/>
                <w:color w:val="000000"/>
                <w:sz w:val="20"/>
                <w:szCs w:val="20"/>
                <w:u w:val="single"/>
              </w:rPr>
              <w:t xml:space="preserve"> </w:t>
            </w:r>
          </w:p>
          <w:p w:rsidR="00521B5F" w:rsidRPr="002A3ED9" w:rsidRDefault="00521B5F" w:rsidP="00521B5F">
            <w:pPr>
              <w:pBdr>
                <w:top w:val="nil"/>
                <w:left w:val="nil"/>
                <w:bottom w:val="nil"/>
                <w:right w:val="nil"/>
                <w:between w:val="nil"/>
              </w:pBdr>
              <w:spacing w:line="276" w:lineRule="auto"/>
              <w:jc w:val="both"/>
              <w:rPr>
                <w:i/>
                <w:color w:val="000000"/>
                <w:sz w:val="20"/>
                <w:szCs w:val="20"/>
                <w:u w:val="single"/>
              </w:rPr>
            </w:pPr>
            <w:r w:rsidRPr="002A3ED9">
              <w:rPr>
                <w:color w:val="000000"/>
                <w:sz w:val="20"/>
                <w:szCs w:val="20"/>
              </w:rPr>
              <w:t xml:space="preserve">Адрес регистрации: </w:t>
            </w:r>
            <w:r w:rsidRPr="002A3ED9">
              <w:rPr>
                <w:i/>
                <w:color w:val="000000"/>
                <w:sz w:val="20"/>
                <w:szCs w:val="20"/>
                <w:u w:val="single"/>
              </w:rPr>
              <w:t xml:space="preserve"> </w:t>
            </w:r>
          </w:p>
          <w:p w:rsidR="00521B5F" w:rsidRPr="002A3ED9" w:rsidRDefault="00521B5F" w:rsidP="00521B5F">
            <w:pPr>
              <w:pBdr>
                <w:top w:val="nil"/>
                <w:left w:val="nil"/>
                <w:bottom w:val="nil"/>
                <w:right w:val="nil"/>
                <w:between w:val="nil"/>
              </w:pBdr>
              <w:spacing w:line="276" w:lineRule="auto"/>
              <w:jc w:val="both"/>
              <w:rPr>
                <w:color w:val="000000"/>
                <w:sz w:val="20"/>
                <w:szCs w:val="20"/>
              </w:rPr>
            </w:pPr>
            <w:r w:rsidRPr="002A3ED9">
              <w:rPr>
                <w:color w:val="000000"/>
                <w:sz w:val="20"/>
                <w:szCs w:val="20"/>
              </w:rPr>
              <w:t xml:space="preserve">Страховое свидетельство: </w:t>
            </w:r>
          </w:p>
          <w:p w:rsidR="00521B5F" w:rsidRPr="002A3ED9" w:rsidRDefault="00521B5F" w:rsidP="00521B5F">
            <w:pPr>
              <w:pBdr>
                <w:top w:val="nil"/>
                <w:left w:val="nil"/>
                <w:bottom w:val="nil"/>
                <w:right w:val="nil"/>
                <w:between w:val="nil"/>
              </w:pBdr>
              <w:spacing w:line="276" w:lineRule="auto"/>
              <w:jc w:val="both"/>
              <w:rPr>
                <w:color w:val="000000"/>
                <w:sz w:val="20"/>
                <w:szCs w:val="20"/>
              </w:rPr>
            </w:pPr>
            <w:r w:rsidRPr="002A3ED9">
              <w:rPr>
                <w:color w:val="000000"/>
                <w:sz w:val="20"/>
                <w:szCs w:val="20"/>
              </w:rPr>
              <w:t xml:space="preserve"> </w:t>
            </w:r>
          </w:p>
          <w:p w:rsidR="00521B5F" w:rsidRPr="002A3ED9" w:rsidRDefault="00521B5F" w:rsidP="00521B5F">
            <w:pPr>
              <w:pBdr>
                <w:top w:val="nil"/>
                <w:left w:val="nil"/>
                <w:bottom w:val="nil"/>
                <w:right w:val="nil"/>
                <w:between w:val="nil"/>
              </w:pBdr>
              <w:spacing w:line="276" w:lineRule="auto"/>
              <w:jc w:val="both"/>
              <w:rPr>
                <w:i/>
                <w:color w:val="000000"/>
                <w:sz w:val="20"/>
                <w:szCs w:val="20"/>
              </w:rPr>
            </w:pPr>
            <w:r w:rsidRPr="002A3ED9">
              <w:rPr>
                <w:color w:val="000000"/>
                <w:sz w:val="20"/>
                <w:szCs w:val="20"/>
              </w:rPr>
              <w:t xml:space="preserve"> Подпись: </w:t>
            </w:r>
            <w:r w:rsidRPr="002A3ED9">
              <w:rPr>
                <w:i/>
                <w:color w:val="000000"/>
                <w:sz w:val="20"/>
                <w:szCs w:val="20"/>
                <w:u w:val="single"/>
              </w:rPr>
              <w:t xml:space="preserve"> </w:t>
            </w:r>
          </w:p>
          <w:p w:rsidR="00521B5F" w:rsidRPr="002A3ED9" w:rsidRDefault="00521B5F" w:rsidP="00521B5F">
            <w:pPr>
              <w:pBdr>
                <w:top w:val="nil"/>
                <w:left w:val="nil"/>
                <w:bottom w:val="nil"/>
                <w:right w:val="nil"/>
                <w:between w:val="nil"/>
              </w:pBdr>
              <w:spacing w:line="276" w:lineRule="auto"/>
              <w:jc w:val="both"/>
              <w:rPr>
                <w:i/>
                <w:color w:val="000000"/>
                <w:sz w:val="20"/>
                <w:szCs w:val="20"/>
                <w:u w:val="single"/>
              </w:rPr>
            </w:pPr>
            <w:r w:rsidRPr="002A3ED9">
              <w:rPr>
                <w:color w:val="000000"/>
                <w:sz w:val="20"/>
                <w:szCs w:val="20"/>
              </w:rPr>
              <w:t xml:space="preserve">Дата </w:t>
            </w:r>
            <w:r w:rsidRPr="002A3ED9">
              <w:rPr>
                <w:i/>
                <w:color w:val="000000"/>
                <w:sz w:val="20"/>
                <w:szCs w:val="20"/>
                <w:u w:val="single"/>
              </w:rPr>
              <w:t>«    »        20       год</w:t>
            </w:r>
          </w:p>
        </w:tc>
      </w:tr>
    </w:tbl>
    <w:p w:rsidR="00521B5F" w:rsidRPr="00521B5F" w:rsidRDefault="00521B5F" w:rsidP="002A3ED9">
      <w:pPr>
        <w:pBdr>
          <w:top w:val="nil"/>
          <w:left w:val="nil"/>
          <w:bottom w:val="nil"/>
          <w:right w:val="nil"/>
          <w:between w:val="nil"/>
        </w:pBdr>
        <w:spacing w:line="276" w:lineRule="auto"/>
        <w:jc w:val="both"/>
        <w:rPr>
          <w:color w:val="000000"/>
        </w:rPr>
      </w:pPr>
      <w:r w:rsidRPr="00521B5F">
        <w:rPr>
          <w:color w:val="000000"/>
        </w:rPr>
        <w:t xml:space="preserve">Второй экземпляр ученического договора на руки получен:________________  </w:t>
      </w:r>
    </w:p>
    <w:p w:rsidR="00121BD8" w:rsidRPr="002A3ED9" w:rsidRDefault="002A3ED9" w:rsidP="002A3ED9">
      <w:pPr>
        <w:pBdr>
          <w:top w:val="nil"/>
          <w:left w:val="nil"/>
          <w:bottom w:val="nil"/>
          <w:right w:val="nil"/>
          <w:between w:val="nil"/>
        </w:pBdr>
        <w:spacing w:line="276" w:lineRule="auto"/>
        <w:jc w:val="both"/>
        <w:rPr>
          <w:color w:val="000000"/>
        </w:rPr>
      </w:pPr>
      <w:r w:rsidRPr="00521B5F">
        <w:rPr>
          <w:color w:val="000000"/>
        </w:rPr>
        <w:t xml:space="preserve"> </w:t>
      </w:r>
      <w:r w:rsidR="00521B5F" w:rsidRPr="00521B5F">
        <w:rPr>
          <w:color w:val="000000"/>
        </w:rPr>
        <w:t>«_________»    20_____ год</w:t>
      </w:r>
    </w:p>
    <w:sectPr w:rsidR="00121BD8" w:rsidRPr="002A3ED9" w:rsidSect="004E2308">
      <w:pgSz w:w="11906" w:h="16838"/>
      <w:pgMar w:top="1134" w:right="849"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7054" w:rsidRDefault="00197054">
      <w:r>
        <w:separator/>
      </w:r>
    </w:p>
  </w:endnote>
  <w:endnote w:type="continuationSeparator" w:id="1">
    <w:p w:rsidR="00197054" w:rsidRDefault="00197054">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 w:name="Peterburg">
    <w:altName w:val="Times New Roman"/>
    <w:charset w:val="00"/>
    <w:family w:val="auto"/>
    <w:pitch w:val="variable"/>
    <w:sig w:usb0="00000007" w:usb1="00000000" w:usb2="00000000" w:usb3="00000000" w:csb0="00000013"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1370" w:rsidRDefault="008F1D4F" w:rsidP="0002281E">
    <w:pPr>
      <w:pStyle w:val="a5"/>
      <w:jc w:val="right"/>
    </w:pPr>
    <w:fldSimple w:instr="PAGE   \* MERGEFORMAT">
      <w:r w:rsidR="00694F77">
        <w:rPr>
          <w:noProof/>
        </w:rPr>
        <w:t>2</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7054" w:rsidRDefault="00197054">
      <w:r>
        <w:separator/>
      </w:r>
    </w:p>
  </w:footnote>
  <w:footnote w:type="continuationSeparator" w:id="1">
    <w:p w:rsidR="00197054" w:rsidRDefault="00197054">
      <w:r>
        <w:continuationSeparator/>
      </w:r>
    </w:p>
  </w:footnote>
  <w:footnote w:id="2">
    <w:p w:rsidR="00441370" w:rsidRDefault="00441370" w:rsidP="009132A6">
      <w:pPr>
        <w:pStyle w:val="aff0"/>
      </w:pPr>
      <w:r>
        <w:rPr>
          <w:rStyle w:val="aff2"/>
        </w:rPr>
        <w:t xml:space="preserve"> </w:t>
      </w:r>
    </w:p>
  </w:footnote>
  <w:footnote w:id="3">
    <w:p w:rsidR="00441370" w:rsidRDefault="00441370" w:rsidP="00FD25EF">
      <w:pPr>
        <w:pStyle w:val="aff0"/>
      </w:pPr>
      <w:r>
        <w:rPr>
          <w:rStyle w:val="aff2"/>
        </w:rPr>
        <w:footnoteRef/>
      </w:r>
      <w:r>
        <w:t xml:space="preserve"> Далее - Профсоюз</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000000C"/>
    <w:multiLevelType w:val="multilevel"/>
    <w:tmpl w:val="0000000C"/>
    <w:name w:val="WW8Num12"/>
    <w:lvl w:ilvl="0">
      <w:start w:val="1"/>
      <w:numFmt w:val="upperRoman"/>
      <w:lvlText w:val="%1."/>
      <w:lvlJc w:val="left"/>
      <w:pPr>
        <w:tabs>
          <w:tab w:val="num" w:pos="0"/>
        </w:tabs>
        <w:ind w:left="1429" w:hanging="720"/>
      </w:pPr>
    </w:lvl>
    <w:lvl w:ilvl="1">
      <w:start w:val="1"/>
      <w:numFmt w:val="decimal"/>
      <w:lvlText w:val="%1.%2."/>
      <w:lvlJc w:val="left"/>
      <w:pPr>
        <w:tabs>
          <w:tab w:val="num" w:pos="0"/>
        </w:tabs>
        <w:ind w:left="1429" w:hanging="720"/>
      </w:pPr>
      <w:rPr>
        <w:rFonts w:ascii="Courier New" w:hAnsi="Courier New"/>
      </w:rPr>
    </w:lvl>
    <w:lvl w:ilvl="2">
      <w:start w:val="1"/>
      <w:numFmt w:val="decimal"/>
      <w:lvlText w:val="%1.%2.%3."/>
      <w:lvlJc w:val="left"/>
      <w:pPr>
        <w:tabs>
          <w:tab w:val="num" w:pos="0"/>
        </w:tabs>
        <w:ind w:left="1429" w:hanging="720"/>
      </w:pPr>
    </w:lvl>
    <w:lvl w:ilvl="3">
      <w:start w:val="1"/>
      <w:numFmt w:val="decimal"/>
      <w:lvlText w:val="%1.%2.%3.%4."/>
      <w:lvlJc w:val="left"/>
      <w:pPr>
        <w:tabs>
          <w:tab w:val="num" w:pos="0"/>
        </w:tabs>
        <w:ind w:left="1789" w:hanging="1080"/>
      </w:pPr>
    </w:lvl>
    <w:lvl w:ilvl="4">
      <w:start w:val="1"/>
      <w:numFmt w:val="decimal"/>
      <w:lvlText w:val="%1.%2.%3.%4.%5."/>
      <w:lvlJc w:val="left"/>
      <w:pPr>
        <w:tabs>
          <w:tab w:val="num" w:pos="0"/>
        </w:tabs>
        <w:ind w:left="1789" w:hanging="1080"/>
      </w:pPr>
    </w:lvl>
    <w:lvl w:ilvl="5">
      <w:start w:val="1"/>
      <w:numFmt w:val="decimal"/>
      <w:lvlText w:val="%1.%2.%3.%4.%5.%6."/>
      <w:lvlJc w:val="left"/>
      <w:pPr>
        <w:tabs>
          <w:tab w:val="num" w:pos="0"/>
        </w:tabs>
        <w:ind w:left="2149" w:hanging="1440"/>
      </w:pPr>
    </w:lvl>
    <w:lvl w:ilvl="6">
      <w:start w:val="1"/>
      <w:numFmt w:val="decimal"/>
      <w:lvlText w:val="%1.%2.%3.%4.%5.%6.%7."/>
      <w:lvlJc w:val="left"/>
      <w:pPr>
        <w:tabs>
          <w:tab w:val="num" w:pos="0"/>
        </w:tabs>
        <w:ind w:left="2509" w:hanging="1800"/>
      </w:pPr>
    </w:lvl>
    <w:lvl w:ilvl="7">
      <w:start w:val="1"/>
      <w:numFmt w:val="decimal"/>
      <w:lvlText w:val="%1.%2.%3.%4.%5.%6.%7.%8."/>
      <w:lvlJc w:val="left"/>
      <w:pPr>
        <w:tabs>
          <w:tab w:val="num" w:pos="0"/>
        </w:tabs>
        <w:ind w:left="2509" w:hanging="1800"/>
      </w:pPr>
    </w:lvl>
    <w:lvl w:ilvl="8">
      <w:start w:val="1"/>
      <w:numFmt w:val="decimal"/>
      <w:lvlText w:val="%1.%2.%3.%4.%5.%6.%7.%8.%9."/>
      <w:lvlJc w:val="left"/>
      <w:pPr>
        <w:tabs>
          <w:tab w:val="num" w:pos="0"/>
        </w:tabs>
        <w:ind w:left="2869" w:hanging="2160"/>
      </w:pPr>
    </w:lvl>
  </w:abstractNum>
  <w:abstractNum w:abstractNumId="2">
    <w:nsid w:val="0000000E"/>
    <w:multiLevelType w:val="multilevel"/>
    <w:tmpl w:val="0000000E"/>
    <w:name w:val="WW8Num14"/>
    <w:lvl w:ilvl="0">
      <w:start w:val="1"/>
      <w:numFmt w:val="upperRoman"/>
      <w:lvlText w:val="%1."/>
      <w:lvlJc w:val="left"/>
      <w:pPr>
        <w:tabs>
          <w:tab w:val="num" w:pos="0"/>
        </w:tabs>
        <w:ind w:left="1080" w:hanging="720"/>
      </w:pPr>
    </w:lvl>
    <w:lvl w:ilvl="1">
      <w:start w:val="1"/>
      <w:numFmt w:val="decimal"/>
      <w:lvlText w:val="%1.%2."/>
      <w:lvlJc w:val="left"/>
      <w:pPr>
        <w:tabs>
          <w:tab w:val="num" w:pos="0"/>
        </w:tabs>
        <w:ind w:left="1430" w:hanging="720"/>
      </w:pPr>
      <w:rPr>
        <w:b w:val="0"/>
      </w:rPr>
    </w:lvl>
    <w:lvl w:ilvl="2">
      <w:start w:val="1"/>
      <w:numFmt w:val="decimal"/>
      <w:lvlText w:val="%1.%2.%3."/>
      <w:lvlJc w:val="left"/>
      <w:pPr>
        <w:tabs>
          <w:tab w:val="num" w:pos="0"/>
        </w:tabs>
        <w:ind w:left="1080" w:hanging="720"/>
      </w:pPr>
    </w:lvl>
    <w:lvl w:ilvl="3">
      <w:start w:val="1"/>
      <w:numFmt w:val="decimal"/>
      <w:lvlText w:val="%1.%2.%3.%4."/>
      <w:lvlJc w:val="left"/>
      <w:pPr>
        <w:tabs>
          <w:tab w:val="num" w:pos="0"/>
        </w:tabs>
        <w:ind w:left="1440" w:hanging="1080"/>
      </w:pPr>
    </w:lvl>
    <w:lvl w:ilvl="4">
      <w:start w:val="1"/>
      <w:numFmt w:val="decimal"/>
      <w:lvlText w:val="%1.%2.%3.%4.%5."/>
      <w:lvlJc w:val="left"/>
      <w:pPr>
        <w:tabs>
          <w:tab w:val="num" w:pos="0"/>
        </w:tabs>
        <w:ind w:left="1440" w:hanging="1080"/>
      </w:pPr>
    </w:lvl>
    <w:lvl w:ilvl="5">
      <w:start w:val="1"/>
      <w:numFmt w:val="decimal"/>
      <w:lvlText w:val="%1.%2.%3.%4.%5.%6."/>
      <w:lvlJc w:val="left"/>
      <w:pPr>
        <w:tabs>
          <w:tab w:val="num" w:pos="0"/>
        </w:tabs>
        <w:ind w:left="1800" w:hanging="1440"/>
      </w:pPr>
    </w:lvl>
    <w:lvl w:ilvl="6">
      <w:start w:val="1"/>
      <w:numFmt w:val="decimal"/>
      <w:lvlText w:val="%1.%2.%3.%4.%5.%6.%7."/>
      <w:lvlJc w:val="left"/>
      <w:pPr>
        <w:tabs>
          <w:tab w:val="num" w:pos="0"/>
        </w:tabs>
        <w:ind w:left="2160" w:hanging="1800"/>
      </w:pPr>
    </w:lvl>
    <w:lvl w:ilvl="7">
      <w:start w:val="1"/>
      <w:numFmt w:val="decimal"/>
      <w:lvlText w:val="%1.%2.%3.%4.%5.%6.%7.%8."/>
      <w:lvlJc w:val="left"/>
      <w:pPr>
        <w:tabs>
          <w:tab w:val="num" w:pos="0"/>
        </w:tabs>
        <w:ind w:left="2160" w:hanging="1800"/>
      </w:pPr>
    </w:lvl>
    <w:lvl w:ilvl="8">
      <w:start w:val="1"/>
      <w:numFmt w:val="decimal"/>
      <w:lvlText w:val="%1.%2.%3.%4.%5.%6.%7.%8.%9."/>
      <w:lvlJc w:val="left"/>
      <w:pPr>
        <w:tabs>
          <w:tab w:val="num" w:pos="0"/>
        </w:tabs>
        <w:ind w:left="2520" w:hanging="2160"/>
      </w:pPr>
    </w:lvl>
  </w:abstractNum>
  <w:abstractNum w:abstractNumId="3">
    <w:nsid w:val="00000010"/>
    <w:multiLevelType w:val="multilevel"/>
    <w:tmpl w:val="00000010"/>
    <w:name w:val="WW8Num16"/>
    <w:lvl w:ilvl="0">
      <w:start w:val="1"/>
      <w:numFmt w:val="decimal"/>
      <w:lvlText w:val="%1."/>
      <w:lvlJc w:val="left"/>
      <w:pPr>
        <w:tabs>
          <w:tab w:val="num" w:pos="720"/>
        </w:tabs>
        <w:ind w:left="720" w:hanging="360"/>
      </w:pPr>
    </w:lvl>
    <w:lvl w:ilvl="1">
      <w:numFmt w:val="none"/>
      <w:suff w:val="nothing"/>
      <w:lvlText w:val=""/>
      <w:lvlJc w:val="left"/>
      <w:pPr>
        <w:tabs>
          <w:tab w:val="num" w:pos="0"/>
        </w:tabs>
        <w:ind w:left="0" w:firstLine="0"/>
      </w:pPr>
    </w:lvl>
    <w:lvl w:ilvl="2">
      <w:numFmt w:val="none"/>
      <w:suff w:val="nothing"/>
      <w:lvlText w:val=""/>
      <w:lvlJc w:val="left"/>
      <w:pPr>
        <w:tabs>
          <w:tab w:val="num" w:pos="0"/>
        </w:tabs>
        <w:ind w:left="0" w:firstLine="0"/>
      </w:pPr>
    </w:lvl>
    <w:lvl w:ilvl="3">
      <w:numFmt w:val="none"/>
      <w:suff w:val="nothing"/>
      <w:lvlText w:val=""/>
      <w:lvlJc w:val="left"/>
      <w:pPr>
        <w:tabs>
          <w:tab w:val="num" w:pos="0"/>
        </w:tabs>
        <w:ind w:left="0" w:firstLine="0"/>
      </w:pPr>
    </w:lvl>
    <w:lvl w:ilvl="4">
      <w:numFmt w:val="none"/>
      <w:suff w:val="nothing"/>
      <w:lvlText w:val=""/>
      <w:lvlJc w:val="left"/>
      <w:pPr>
        <w:tabs>
          <w:tab w:val="num" w:pos="0"/>
        </w:tabs>
        <w:ind w:left="0" w:firstLine="0"/>
      </w:pPr>
    </w:lvl>
    <w:lvl w:ilvl="5">
      <w:numFmt w:val="none"/>
      <w:suff w:val="nothing"/>
      <w:lvlText w:val=""/>
      <w:lvlJc w:val="left"/>
      <w:pPr>
        <w:tabs>
          <w:tab w:val="num" w:pos="0"/>
        </w:tabs>
        <w:ind w:left="0" w:firstLine="0"/>
      </w:pPr>
    </w:lvl>
    <w:lvl w:ilvl="6">
      <w:numFmt w:val="none"/>
      <w:suff w:val="nothing"/>
      <w:lvlText w:val=""/>
      <w:lvlJc w:val="left"/>
      <w:pPr>
        <w:tabs>
          <w:tab w:val="num" w:pos="0"/>
        </w:tabs>
        <w:ind w:left="0" w:firstLine="0"/>
      </w:pPr>
    </w:lvl>
    <w:lvl w:ilvl="7">
      <w:numFmt w:val="none"/>
      <w:suff w:val="nothing"/>
      <w:lvlText w:val=""/>
      <w:lvlJc w:val="left"/>
      <w:pPr>
        <w:tabs>
          <w:tab w:val="num" w:pos="0"/>
        </w:tabs>
        <w:ind w:left="0" w:firstLine="0"/>
      </w:pPr>
    </w:lvl>
    <w:lvl w:ilvl="8">
      <w:numFmt w:val="none"/>
      <w:suff w:val="nothing"/>
      <w:lvlText w:val=""/>
      <w:lvlJc w:val="left"/>
      <w:pPr>
        <w:tabs>
          <w:tab w:val="num" w:pos="0"/>
        </w:tabs>
        <w:ind w:left="0" w:firstLine="0"/>
      </w:pPr>
    </w:lvl>
  </w:abstractNum>
  <w:abstractNum w:abstractNumId="4">
    <w:nsid w:val="00000012"/>
    <w:multiLevelType w:val="multilevel"/>
    <w:tmpl w:val="00000012"/>
    <w:name w:val="WW8Num18"/>
    <w:lvl w:ilvl="0">
      <w:start w:val="3"/>
      <w:numFmt w:val="decimal"/>
      <w:lvlText w:val="%1."/>
      <w:lvlJc w:val="left"/>
      <w:pPr>
        <w:tabs>
          <w:tab w:val="num" w:pos="0"/>
        </w:tabs>
        <w:ind w:left="450" w:hanging="450"/>
      </w:pPr>
    </w:lvl>
    <w:lvl w:ilvl="1">
      <w:start w:val="1"/>
      <w:numFmt w:val="decimal"/>
      <w:lvlText w:val="%1.%2."/>
      <w:lvlJc w:val="left"/>
      <w:pPr>
        <w:tabs>
          <w:tab w:val="num" w:pos="0"/>
        </w:tabs>
        <w:ind w:left="1429" w:hanging="720"/>
      </w:pPr>
    </w:lvl>
    <w:lvl w:ilvl="2">
      <w:start w:val="1"/>
      <w:numFmt w:val="decimal"/>
      <w:lvlText w:val="%1.%2.%3."/>
      <w:lvlJc w:val="left"/>
      <w:pPr>
        <w:tabs>
          <w:tab w:val="num" w:pos="0"/>
        </w:tabs>
        <w:ind w:left="2138" w:hanging="720"/>
      </w:pPr>
    </w:lvl>
    <w:lvl w:ilvl="3">
      <w:start w:val="1"/>
      <w:numFmt w:val="decimal"/>
      <w:lvlText w:val="%1.%2.%3.%4."/>
      <w:lvlJc w:val="left"/>
      <w:pPr>
        <w:tabs>
          <w:tab w:val="num" w:pos="0"/>
        </w:tabs>
        <w:ind w:left="3207" w:hanging="1080"/>
      </w:pPr>
    </w:lvl>
    <w:lvl w:ilvl="4">
      <w:start w:val="1"/>
      <w:numFmt w:val="decimal"/>
      <w:lvlText w:val="%1.%2.%3.%4.%5."/>
      <w:lvlJc w:val="left"/>
      <w:pPr>
        <w:tabs>
          <w:tab w:val="num" w:pos="0"/>
        </w:tabs>
        <w:ind w:left="3916" w:hanging="1080"/>
      </w:pPr>
    </w:lvl>
    <w:lvl w:ilvl="5">
      <w:start w:val="1"/>
      <w:numFmt w:val="decimal"/>
      <w:lvlText w:val="%1.%2.%3.%4.%5.%6."/>
      <w:lvlJc w:val="left"/>
      <w:pPr>
        <w:tabs>
          <w:tab w:val="num" w:pos="0"/>
        </w:tabs>
        <w:ind w:left="4985" w:hanging="1440"/>
      </w:pPr>
    </w:lvl>
    <w:lvl w:ilvl="6">
      <w:start w:val="1"/>
      <w:numFmt w:val="decimal"/>
      <w:lvlText w:val="%1.%2.%3.%4.%5.%6.%7."/>
      <w:lvlJc w:val="left"/>
      <w:pPr>
        <w:tabs>
          <w:tab w:val="num" w:pos="0"/>
        </w:tabs>
        <w:ind w:left="6054" w:hanging="1800"/>
      </w:pPr>
    </w:lvl>
    <w:lvl w:ilvl="7">
      <w:start w:val="1"/>
      <w:numFmt w:val="decimal"/>
      <w:lvlText w:val="%1.%2.%3.%4.%5.%6.%7.%8."/>
      <w:lvlJc w:val="left"/>
      <w:pPr>
        <w:tabs>
          <w:tab w:val="num" w:pos="0"/>
        </w:tabs>
        <w:ind w:left="6763" w:hanging="1800"/>
      </w:pPr>
    </w:lvl>
    <w:lvl w:ilvl="8">
      <w:start w:val="1"/>
      <w:numFmt w:val="decimal"/>
      <w:lvlText w:val="%1.%2.%3.%4.%5.%6.%7.%8.%9."/>
      <w:lvlJc w:val="left"/>
      <w:pPr>
        <w:tabs>
          <w:tab w:val="num" w:pos="0"/>
        </w:tabs>
        <w:ind w:left="7832" w:hanging="2160"/>
      </w:pPr>
    </w:lvl>
  </w:abstractNum>
  <w:abstractNum w:abstractNumId="5">
    <w:nsid w:val="000007CF"/>
    <w:multiLevelType w:val="hybridMultilevel"/>
    <w:tmpl w:val="1E2CE924"/>
    <w:lvl w:ilvl="0" w:tplc="AAFE5CD2">
      <w:numFmt w:val="decimal"/>
      <w:lvlText w:val="%1"/>
      <w:lvlJc w:val="left"/>
      <w:pPr>
        <w:ind w:left="0" w:firstLine="0"/>
      </w:pPr>
    </w:lvl>
    <w:lvl w:ilvl="1" w:tplc="73088346">
      <w:start w:val="1"/>
      <w:numFmt w:val="bullet"/>
      <w:lvlText w:val=""/>
      <w:lvlJc w:val="left"/>
      <w:pPr>
        <w:ind w:left="0" w:firstLine="0"/>
      </w:pPr>
    </w:lvl>
    <w:lvl w:ilvl="2" w:tplc="9516DEBE">
      <w:numFmt w:val="decimal"/>
      <w:lvlText w:val=""/>
      <w:lvlJc w:val="left"/>
      <w:pPr>
        <w:ind w:left="0" w:firstLine="0"/>
      </w:pPr>
    </w:lvl>
    <w:lvl w:ilvl="3" w:tplc="B2EC7990">
      <w:numFmt w:val="decimal"/>
      <w:lvlText w:val=""/>
      <w:lvlJc w:val="left"/>
      <w:pPr>
        <w:ind w:left="0" w:firstLine="0"/>
      </w:pPr>
    </w:lvl>
    <w:lvl w:ilvl="4" w:tplc="0032FAF0">
      <w:numFmt w:val="decimal"/>
      <w:lvlText w:val=""/>
      <w:lvlJc w:val="left"/>
      <w:pPr>
        <w:ind w:left="0" w:firstLine="0"/>
      </w:pPr>
    </w:lvl>
    <w:lvl w:ilvl="5" w:tplc="814E16A2">
      <w:numFmt w:val="decimal"/>
      <w:lvlText w:val=""/>
      <w:lvlJc w:val="left"/>
      <w:pPr>
        <w:ind w:left="0" w:firstLine="0"/>
      </w:pPr>
    </w:lvl>
    <w:lvl w:ilvl="6" w:tplc="86EEC5BC">
      <w:numFmt w:val="decimal"/>
      <w:lvlText w:val=""/>
      <w:lvlJc w:val="left"/>
      <w:pPr>
        <w:ind w:left="0" w:firstLine="0"/>
      </w:pPr>
    </w:lvl>
    <w:lvl w:ilvl="7" w:tplc="69FC7BF4">
      <w:numFmt w:val="decimal"/>
      <w:lvlText w:val=""/>
      <w:lvlJc w:val="left"/>
      <w:pPr>
        <w:ind w:left="0" w:firstLine="0"/>
      </w:pPr>
    </w:lvl>
    <w:lvl w:ilvl="8" w:tplc="9C8E8406">
      <w:numFmt w:val="decimal"/>
      <w:lvlText w:val=""/>
      <w:lvlJc w:val="left"/>
      <w:pPr>
        <w:ind w:left="0" w:firstLine="0"/>
      </w:pPr>
    </w:lvl>
  </w:abstractNum>
  <w:abstractNum w:abstractNumId="6">
    <w:nsid w:val="00000902"/>
    <w:multiLevelType w:val="hybridMultilevel"/>
    <w:tmpl w:val="E196B692"/>
    <w:lvl w:ilvl="0" w:tplc="9E7A1BC2">
      <w:start w:val="5"/>
      <w:numFmt w:val="decimal"/>
      <w:lvlText w:val="%1."/>
      <w:lvlJc w:val="left"/>
      <w:pPr>
        <w:ind w:left="0" w:firstLine="0"/>
      </w:pPr>
    </w:lvl>
    <w:lvl w:ilvl="1" w:tplc="2C88E36A">
      <w:numFmt w:val="decimal"/>
      <w:lvlText w:val=""/>
      <w:lvlJc w:val="left"/>
      <w:pPr>
        <w:ind w:left="0" w:firstLine="0"/>
      </w:pPr>
    </w:lvl>
    <w:lvl w:ilvl="2" w:tplc="D82A62E2">
      <w:numFmt w:val="decimal"/>
      <w:lvlText w:val=""/>
      <w:lvlJc w:val="left"/>
      <w:pPr>
        <w:ind w:left="0" w:firstLine="0"/>
      </w:pPr>
    </w:lvl>
    <w:lvl w:ilvl="3" w:tplc="F4D65F54">
      <w:numFmt w:val="decimal"/>
      <w:lvlText w:val=""/>
      <w:lvlJc w:val="left"/>
      <w:pPr>
        <w:ind w:left="0" w:firstLine="0"/>
      </w:pPr>
    </w:lvl>
    <w:lvl w:ilvl="4" w:tplc="B2AC0DF2">
      <w:numFmt w:val="decimal"/>
      <w:lvlText w:val=""/>
      <w:lvlJc w:val="left"/>
      <w:pPr>
        <w:ind w:left="0" w:firstLine="0"/>
      </w:pPr>
    </w:lvl>
    <w:lvl w:ilvl="5" w:tplc="7786E7DE">
      <w:numFmt w:val="decimal"/>
      <w:lvlText w:val=""/>
      <w:lvlJc w:val="left"/>
      <w:pPr>
        <w:ind w:left="0" w:firstLine="0"/>
      </w:pPr>
    </w:lvl>
    <w:lvl w:ilvl="6" w:tplc="D168148C">
      <w:numFmt w:val="decimal"/>
      <w:lvlText w:val=""/>
      <w:lvlJc w:val="left"/>
      <w:pPr>
        <w:ind w:left="0" w:firstLine="0"/>
      </w:pPr>
    </w:lvl>
    <w:lvl w:ilvl="7" w:tplc="8EB4333E">
      <w:numFmt w:val="decimal"/>
      <w:lvlText w:val=""/>
      <w:lvlJc w:val="left"/>
      <w:pPr>
        <w:ind w:left="0" w:firstLine="0"/>
      </w:pPr>
    </w:lvl>
    <w:lvl w:ilvl="8" w:tplc="5D1C8A14">
      <w:numFmt w:val="decimal"/>
      <w:lvlText w:val=""/>
      <w:lvlJc w:val="left"/>
      <w:pPr>
        <w:ind w:left="0" w:firstLine="0"/>
      </w:pPr>
    </w:lvl>
  </w:abstractNum>
  <w:abstractNum w:abstractNumId="7">
    <w:nsid w:val="00000975"/>
    <w:multiLevelType w:val="hybridMultilevel"/>
    <w:tmpl w:val="61682E04"/>
    <w:lvl w:ilvl="0" w:tplc="B65A162C">
      <w:start w:val="1"/>
      <w:numFmt w:val="bullet"/>
      <w:lvlText w:val="С"/>
      <w:lvlJc w:val="left"/>
      <w:pPr>
        <w:ind w:left="0" w:firstLine="0"/>
      </w:pPr>
    </w:lvl>
    <w:lvl w:ilvl="1" w:tplc="EC869544">
      <w:start w:val="1"/>
      <w:numFmt w:val="bullet"/>
      <w:lvlText w:val=""/>
      <w:lvlJc w:val="left"/>
      <w:pPr>
        <w:ind w:left="0" w:firstLine="0"/>
      </w:pPr>
    </w:lvl>
    <w:lvl w:ilvl="2" w:tplc="BD807D0A">
      <w:numFmt w:val="decimal"/>
      <w:lvlText w:val=""/>
      <w:lvlJc w:val="left"/>
      <w:pPr>
        <w:ind w:left="0" w:firstLine="0"/>
      </w:pPr>
    </w:lvl>
    <w:lvl w:ilvl="3" w:tplc="4C0261BC">
      <w:numFmt w:val="decimal"/>
      <w:lvlText w:val=""/>
      <w:lvlJc w:val="left"/>
      <w:pPr>
        <w:ind w:left="0" w:firstLine="0"/>
      </w:pPr>
    </w:lvl>
    <w:lvl w:ilvl="4" w:tplc="E96A15C0">
      <w:numFmt w:val="decimal"/>
      <w:lvlText w:val=""/>
      <w:lvlJc w:val="left"/>
      <w:pPr>
        <w:ind w:left="0" w:firstLine="0"/>
      </w:pPr>
    </w:lvl>
    <w:lvl w:ilvl="5" w:tplc="B3E6F146">
      <w:numFmt w:val="decimal"/>
      <w:lvlText w:val=""/>
      <w:lvlJc w:val="left"/>
      <w:pPr>
        <w:ind w:left="0" w:firstLine="0"/>
      </w:pPr>
    </w:lvl>
    <w:lvl w:ilvl="6" w:tplc="921484D8">
      <w:numFmt w:val="decimal"/>
      <w:lvlText w:val=""/>
      <w:lvlJc w:val="left"/>
      <w:pPr>
        <w:ind w:left="0" w:firstLine="0"/>
      </w:pPr>
    </w:lvl>
    <w:lvl w:ilvl="7" w:tplc="F0FA623C">
      <w:numFmt w:val="decimal"/>
      <w:lvlText w:val=""/>
      <w:lvlJc w:val="left"/>
      <w:pPr>
        <w:ind w:left="0" w:firstLine="0"/>
      </w:pPr>
    </w:lvl>
    <w:lvl w:ilvl="8" w:tplc="0A50F18A">
      <w:numFmt w:val="decimal"/>
      <w:lvlText w:val=""/>
      <w:lvlJc w:val="left"/>
      <w:pPr>
        <w:ind w:left="0" w:firstLine="0"/>
      </w:pPr>
    </w:lvl>
  </w:abstractNum>
  <w:abstractNum w:abstractNumId="8">
    <w:nsid w:val="00000D66"/>
    <w:multiLevelType w:val="hybridMultilevel"/>
    <w:tmpl w:val="54C2E9E4"/>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8EBE8D3C">
      <w:numFmt w:val="decimal"/>
      <w:lvlText w:val=""/>
      <w:lvlJc w:val="left"/>
      <w:pPr>
        <w:ind w:left="0" w:firstLine="0"/>
      </w:pPr>
    </w:lvl>
    <w:lvl w:ilvl="2" w:tplc="C31CB152">
      <w:numFmt w:val="decimal"/>
      <w:lvlText w:val=""/>
      <w:lvlJc w:val="left"/>
      <w:pPr>
        <w:ind w:left="0" w:firstLine="0"/>
      </w:pPr>
    </w:lvl>
    <w:lvl w:ilvl="3" w:tplc="1E84F32A">
      <w:numFmt w:val="decimal"/>
      <w:lvlText w:val=""/>
      <w:lvlJc w:val="left"/>
      <w:pPr>
        <w:ind w:left="0" w:firstLine="0"/>
      </w:pPr>
    </w:lvl>
    <w:lvl w:ilvl="4" w:tplc="245417C6">
      <w:numFmt w:val="decimal"/>
      <w:lvlText w:val=""/>
      <w:lvlJc w:val="left"/>
      <w:pPr>
        <w:ind w:left="0" w:firstLine="0"/>
      </w:pPr>
    </w:lvl>
    <w:lvl w:ilvl="5" w:tplc="7CB8070E">
      <w:numFmt w:val="decimal"/>
      <w:lvlText w:val=""/>
      <w:lvlJc w:val="left"/>
      <w:pPr>
        <w:ind w:left="0" w:firstLine="0"/>
      </w:pPr>
    </w:lvl>
    <w:lvl w:ilvl="6" w:tplc="1750B0FA">
      <w:numFmt w:val="decimal"/>
      <w:lvlText w:val=""/>
      <w:lvlJc w:val="left"/>
      <w:pPr>
        <w:ind w:left="0" w:firstLine="0"/>
      </w:pPr>
    </w:lvl>
    <w:lvl w:ilvl="7" w:tplc="EAF67AE6">
      <w:numFmt w:val="decimal"/>
      <w:lvlText w:val=""/>
      <w:lvlJc w:val="left"/>
      <w:pPr>
        <w:ind w:left="0" w:firstLine="0"/>
      </w:pPr>
    </w:lvl>
    <w:lvl w:ilvl="8" w:tplc="252A12C0">
      <w:numFmt w:val="decimal"/>
      <w:lvlText w:val=""/>
      <w:lvlJc w:val="left"/>
      <w:pPr>
        <w:ind w:left="0" w:firstLine="0"/>
      </w:pPr>
    </w:lvl>
  </w:abstractNum>
  <w:abstractNum w:abstractNumId="9">
    <w:nsid w:val="00000FBF"/>
    <w:multiLevelType w:val="hybridMultilevel"/>
    <w:tmpl w:val="6FEAF36C"/>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7E6C82BE">
      <w:numFmt w:val="decimal"/>
      <w:lvlText w:val=""/>
      <w:lvlJc w:val="left"/>
      <w:pPr>
        <w:ind w:left="0" w:firstLine="0"/>
      </w:pPr>
    </w:lvl>
    <w:lvl w:ilvl="2" w:tplc="2CC8669C">
      <w:numFmt w:val="decimal"/>
      <w:lvlText w:val=""/>
      <w:lvlJc w:val="left"/>
      <w:pPr>
        <w:ind w:left="0" w:firstLine="0"/>
      </w:pPr>
    </w:lvl>
    <w:lvl w:ilvl="3" w:tplc="0FF2FE6A">
      <w:numFmt w:val="decimal"/>
      <w:lvlText w:val=""/>
      <w:lvlJc w:val="left"/>
      <w:pPr>
        <w:ind w:left="0" w:firstLine="0"/>
      </w:pPr>
    </w:lvl>
    <w:lvl w:ilvl="4" w:tplc="ACAEFA3E">
      <w:numFmt w:val="decimal"/>
      <w:lvlText w:val=""/>
      <w:lvlJc w:val="left"/>
      <w:pPr>
        <w:ind w:left="0" w:firstLine="0"/>
      </w:pPr>
    </w:lvl>
    <w:lvl w:ilvl="5" w:tplc="B672B628">
      <w:numFmt w:val="decimal"/>
      <w:lvlText w:val=""/>
      <w:lvlJc w:val="left"/>
      <w:pPr>
        <w:ind w:left="0" w:firstLine="0"/>
      </w:pPr>
    </w:lvl>
    <w:lvl w:ilvl="6" w:tplc="89FC267E">
      <w:numFmt w:val="decimal"/>
      <w:lvlText w:val=""/>
      <w:lvlJc w:val="left"/>
      <w:pPr>
        <w:ind w:left="0" w:firstLine="0"/>
      </w:pPr>
    </w:lvl>
    <w:lvl w:ilvl="7" w:tplc="F722599C">
      <w:numFmt w:val="decimal"/>
      <w:lvlText w:val=""/>
      <w:lvlJc w:val="left"/>
      <w:pPr>
        <w:ind w:left="0" w:firstLine="0"/>
      </w:pPr>
    </w:lvl>
    <w:lvl w:ilvl="8" w:tplc="0F243CA2">
      <w:numFmt w:val="decimal"/>
      <w:lvlText w:val=""/>
      <w:lvlJc w:val="left"/>
      <w:pPr>
        <w:ind w:left="0" w:firstLine="0"/>
      </w:pPr>
    </w:lvl>
  </w:abstractNum>
  <w:abstractNum w:abstractNumId="10">
    <w:nsid w:val="00000FC9"/>
    <w:multiLevelType w:val="hybridMultilevel"/>
    <w:tmpl w:val="053ABAC8"/>
    <w:lvl w:ilvl="0" w:tplc="05F85D30">
      <w:start w:val="1"/>
      <w:numFmt w:val="bullet"/>
      <w:lvlText w:val="с"/>
      <w:lvlJc w:val="left"/>
      <w:pPr>
        <w:ind w:left="0" w:firstLine="0"/>
      </w:pPr>
    </w:lvl>
    <w:lvl w:ilvl="1" w:tplc="69BCB714">
      <w:start w:val="1"/>
      <w:numFmt w:val="bullet"/>
      <w:lvlText w:val="В"/>
      <w:lvlJc w:val="left"/>
      <w:pPr>
        <w:ind w:left="2552" w:firstLine="0"/>
      </w:pPr>
    </w:lvl>
    <w:lvl w:ilvl="2" w:tplc="062AE3C8">
      <w:start w:val="1"/>
      <w:numFmt w:val="bullet"/>
      <w:lvlText w:val=""/>
      <w:lvlJc w:val="left"/>
      <w:pPr>
        <w:ind w:left="0" w:firstLine="0"/>
      </w:pPr>
    </w:lvl>
    <w:lvl w:ilvl="3" w:tplc="ECF28916">
      <w:numFmt w:val="decimal"/>
      <w:lvlText w:val=""/>
      <w:lvlJc w:val="left"/>
      <w:pPr>
        <w:ind w:left="0" w:firstLine="0"/>
      </w:pPr>
    </w:lvl>
    <w:lvl w:ilvl="4" w:tplc="7C065B3C">
      <w:numFmt w:val="decimal"/>
      <w:lvlText w:val=""/>
      <w:lvlJc w:val="left"/>
      <w:pPr>
        <w:ind w:left="0" w:firstLine="0"/>
      </w:pPr>
    </w:lvl>
    <w:lvl w:ilvl="5" w:tplc="97284192">
      <w:numFmt w:val="decimal"/>
      <w:lvlText w:val=""/>
      <w:lvlJc w:val="left"/>
      <w:pPr>
        <w:ind w:left="0" w:firstLine="0"/>
      </w:pPr>
    </w:lvl>
    <w:lvl w:ilvl="6" w:tplc="E47632DA">
      <w:numFmt w:val="decimal"/>
      <w:lvlText w:val=""/>
      <w:lvlJc w:val="left"/>
      <w:pPr>
        <w:ind w:left="0" w:firstLine="0"/>
      </w:pPr>
    </w:lvl>
    <w:lvl w:ilvl="7" w:tplc="25626210">
      <w:numFmt w:val="decimal"/>
      <w:lvlText w:val=""/>
      <w:lvlJc w:val="left"/>
      <w:pPr>
        <w:ind w:left="0" w:firstLine="0"/>
      </w:pPr>
    </w:lvl>
    <w:lvl w:ilvl="8" w:tplc="70223E34">
      <w:numFmt w:val="decimal"/>
      <w:lvlText w:val=""/>
      <w:lvlJc w:val="left"/>
      <w:pPr>
        <w:ind w:left="0" w:firstLine="0"/>
      </w:pPr>
    </w:lvl>
  </w:abstractNum>
  <w:abstractNum w:abstractNumId="11">
    <w:nsid w:val="0000139D"/>
    <w:multiLevelType w:val="hybridMultilevel"/>
    <w:tmpl w:val="267CCB16"/>
    <w:lvl w:ilvl="0" w:tplc="B34878F4">
      <w:start w:val="1"/>
      <w:numFmt w:val="bullet"/>
      <w:lvlText w:val="в"/>
      <w:lvlJc w:val="left"/>
      <w:pPr>
        <w:ind w:left="0" w:firstLine="0"/>
      </w:pPr>
    </w:lvl>
    <w:lvl w:ilvl="1" w:tplc="879AA45A">
      <w:start w:val="1"/>
      <w:numFmt w:val="bullet"/>
      <w:lvlText w:val="В"/>
      <w:lvlJc w:val="left"/>
      <w:pPr>
        <w:ind w:left="0" w:firstLine="0"/>
      </w:pPr>
    </w:lvl>
    <w:lvl w:ilvl="2" w:tplc="A68E3592">
      <w:numFmt w:val="decimal"/>
      <w:lvlText w:val=""/>
      <w:lvlJc w:val="left"/>
      <w:pPr>
        <w:ind w:left="0" w:firstLine="0"/>
      </w:pPr>
    </w:lvl>
    <w:lvl w:ilvl="3" w:tplc="97EA6FE0">
      <w:numFmt w:val="decimal"/>
      <w:lvlText w:val=""/>
      <w:lvlJc w:val="left"/>
      <w:pPr>
        <w:ind w:left="0" w:firstLine="0"/>
      </w:pPr>
    </w:lvl>
    <w:lvl w:ilvl="4" w:tplc="3C223156">
      <w:numFmt w:val="decimal"/>
      <w:lvlText w:val=""/>
      <w:lvlJc w:val="left"/>
      <w:pPr>
        <w:ind w:left="0" w:firstLine="0"/>
      </w:pPr>
    </w:lvl>
    <w:lvl w:ilvl="5" w:tplc="3D6E24FA">
      <w:numFmt w:val="decimal"/>
      <w:lvlText w:val=""/>
      <w:lvlJc w:val="left"/>
      <w:pPr>
        <w:ind w:left="0" w:firstLine="0"/>
      </w:pPr>
    </w:lvl>
    <w:lvl w:ilvl="6" w:tplc="F330155E">
      <w:numFmt w:val="decimal"/>
      <w:lvlText w:val=""/>
      <w:lvlJc w:val="left"/>
      <w:pPr>
        <w:ind w:left="0" w:firstLine="0"/>
      </w:pPr>
    </w:lvl>
    <w:lvl w:ilvl="7" w:tplc="09B25B62">
      <w:numFmt w:val="decimal"/>
      <w:lvlText w:val=""/>
      <w:lvlJc w:val="left"/>
      <w:pPr>
        <w:ind w:left="0" w:firstLine="0"/>
      </w:pPr>
    </w:lvl>
    <w:lvl w:ilvl="8" w:tplc="361E9560">
      <w:numFmt w:val="decimal"/>
      <w:lvlText w:val=""/>
      <w:lvlJc w:val="left"/>
      <w:pPr>
        <w:ind w:left="0" w:firstLine="0"/>
      </w:pPr>
    </w:lvl>
  </w:abstractNum>
  <w:abstractNum w:abstractNumId="12">
    <w:nsid w:val="000013E9"/>
    <w:multiLevelType w:val="hybridMultilevel"/>
    <w:tmpl w:val="2F24DE48"/>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E5C8CE10">
      <w:numFmt w:val="decimal"/>
      <w:lvlText w:val=""/>
      <w:lvlJc w:val="left"/>
      <w:pPr>
        <w:ind w:left="0" w:firstLine="0"/>
      </w:pPr>
    </w:lvl>
    <w:lvl w:ilvl="2" w:tplc="CAC0D3BE">
      <w:numFmt w:val="decimal"/>
      <w:lvlText w:val=""/>
      <w:lvlJc w:val="left"/>
      <w:pPr>
        <w:ind w:left="0" w:firstLine="0"/>
      </w:pPr>
    </w:lvl>
    <w:lvl w:ilvl="3" w:tplc="C2E8D5EA">
      <w:numFmt w:val="decimal"/>
      <w:lvlText w:val=""/>
      <w:lvlJc w:val="left"/>
      <w:pPr>
        <w:ind w:left="0" w:firstLine="0"/>
      </w:pPr>
    </w:lvl>
    <w:lvl w:ilvl="4" w:tplc="011A9806">
      <w:numFmt w:val="decimal"/>
      <w:lvlText w:val=""/>
      <w:lvlJc w:val="left"/>
      <w:pPr>
        <w:ind w:left="0" w:firstLine="0"/>
      </w:pPr>
    </w:lvl>
    <w:lvl w:ilvl="5" w:tplc="BB4256A6">
      <w:numFmt w:val="decimal"/>
      <w:lvlText w:val=""/>
      <w:lvlJc w:val="left"/>
      <w:pPr>
        <w:ind w:left="0" w:firstLine="0"/>
      </w:pPr>
    </w:lvl>
    <w:lvl w:ilvl="6" w:tplc="9CC6D716">
      <w:numFmt w:val="decimal"/>
      <w:lvlText w:val=""/>
      <w:lvlJc w:val="left"/>
      <w:pPr>
        <w:ind w:left="0" w:firstLine="0"/>
      </w:pPr>
    </w:lvl>
    <w:lvl w:ilvl="7" w:tplc="15E8ADA0">
      <w:numFmt w:val="decimal"/>
      <w:lvlText w:val=""/>
      <w:lvlJc w:val="left"/>
      <w:pPr>
        <w:ind w:left="0" w:firstLine="0"/>
      </w:pPr>
    </w:lvl>
    <w:lvl w:ilvl="8" w:tplc="88A82EA4">
      <w:numFmt w:val="decimal"/>
      <w:lvlText w:val=""/>
      <w:lvlJc w:val="left"/>
      <w:pPr>
        <w:ind w:left="0" w:firstLine="0"/>
      </w:pPr>
    </w:lvl>
  </w:abstractNum>
  <w:abstractNum w:abstractNumId="13">
    <w:nsid w:val="000016C5"/>
    <w:multiLevelType w:val="hybridMultilevel"/>
    <w:tmpl w:val="71B2357C"/>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99665EAE">
      <w:numFmt w:val="decimal"/>
      <w:lvlText w:val=""/>
      <w:lvlJc w:val="left"/>
      <w:pPr>
        <w:ind w:left="0" w:firstLine="0"/>
      </w:pPr>
    </w:lvl>
    <w:lvl w:ilvl="2" w:tplc="A1C45240">
      <w:numFmt w:val="decimal"/>
      <w:lvlText w:val=""/>
      <w:lvlJc w:val="left"/>
      <w:pPr>
        <w:ind w:left="0" w:firstLine="0"/>
      </w:pPr>
    </w:lvl>
    <w:lvl w:ilvl="3" w:tplc="B99C144E">
      <w:numFmt w:val="decimal"/>
      <w:lvlText w:val=""/>
      <w:lvlJc w:val="left"/>
      <w:pPr>
        <w:ind w:left="0" w:firstLine="0"/>
      </w:pPr>
    </w:lvl>
    <w:lvl w:ilvl="4" w:tplc="76842004">
      <w:numFmt w:val="decimal"/>
      <w:lvlText w:val=""/>
      <w:lvlJc w:val="left"/>
      <w:pPr>
        <w:ind w:left="0" w:firstLine="0"/>
      </w:pPr>
    </w:lvl>
    <w:lvl w:ilvl="5" w:tplc="9CF02896">
      <w:numFmt w:val="decimal"/>
      <w:lvlText w:val=""/>
      <w:lvlJc w:val="left"/>
      <w:pPr>
        <w:ind w:left="0" w:firstLine="0"/>
      </w:pPr>
    </w:lvl>
    <w:lvl w:ilvl="6" w:tplc="60A86846">
      <w:numFmt w:val="decimal"/>
      <w:lvlText w:val=""/>
      <w:lvlJc w:val="left"/>
      <w:pPr>
        <w:ind w:left="0" w:firstLine="0"/>
      </w:pPr>
    </w:lvl>
    <w:lvl w:ilvl="7" w:tplc="AB58FA7A">
      <w:numFmt w:val="decimal"/>
      <w:lvlText w:val=""/>
      <w:lvlJc w:val="left"/>
      <w:pPr>
        <w:ind w:left="0" w:firstLine="0"/>
      </w:pPr>
    </w:lvl>
    <w:lvl w:ilvl="8" w:tplc="BA501968">
      <w:numFmt w:val="decimal"/>
      <w:lvlText w:val=""/>
      <w:lvlJc w:val="left"/>
      <w:pPr>
        <w:ind w:left="0" w:firstLine="0"/>
      </w:pPr>
    </w:lvl>
  </w:abstractNum>
  <w:abstractNum w:abstractNumId="14">
    <w:nsid w:val="00001AF4"/>
    <w:multiLevelType w:val="hybridMultilevel"/>
    <w:tmpl w:val="4FE0B484"/>
    <w:lvl w:ilvl="0" w:tplc="D6344B70">
      <w:start w:val="1"/>
      <w:numFmt w:val="bullet"/>
      <w:lvlText w:val="В"/>
      <w:lvlJc w:val="left"/>
      <w:pPr>
        <w:ind w:left="0" w:firstLine="0"/>
      </w:pPr>
    </w:lvl>
    <w:lvl w:ilvl="1" w:tplc="872292A2">
      <w:start w:val="1"/>
      <w:numFmt w:val="bullet"/>
      <w:lvlText w:val=""/>
      <w:lvlJc w:val="left"/>
      <w:pPr>
        <w:ind w:left="0" w:firstLine="0"/>
      </w:pPr>
    </w:lvl>
    <w:lvl w:ilvl="2" w:tplc="E1AAC41E">
      <w:numFmt w:val="decimal"/>
      <w:lvlText w:val=""/>
      <w:lvlJc w:val="left"/>
      <w:pPr>
        <w:ind w:left="0" w:firstLine="0"/>
      </w:pPr>
    </w:lvl>
    <w:lvl w:ilvl="3" w:tplc="51F8F262">
      <w:numFmt w:val="decimal"/>
      <w:lvlText w:val=""/>
      <w:lvlJc w:val="left"/>
      <w:pPr>
        <w:ind w:left="0" w:firstLine="0"/>
      </w:pPr>
    </w:lvl>
    <w:lvl w:ilvl="4" w:tplc="33AEE392">
      <w:numFmt w:val="decimal"/>
      <w:lvlText w:val=""/>
      <w:lvlJc w:val="left"/>
      <w:pPr>
        <w:ind w:left="0" w:firstLine="0"/>
      </w:pPr>
    </w:lvl>
    <w:lvl w:ilvl="5" w:tplc="F710EA84">
      <w:numFmt w:val="decimal"/>
      <w:lvlText w:val=""/>
      <w:lvlJc w:val="left"/>
      <w:pPr>
        <w:ind w:left="0" w:firstLine="0"/>
      </w:pPr>
    </w:lvl>
    <w:lvl w:ilvl="6" w:tplc="50A2B8C0">
      <w:numFmt w:val="decimal"/>
      <w:lvlText w:val=""/>
      <w:lvlJc w:val="left"/>
      <w:pPr>
        <w:ind w:left="0" w:firstLine="0"/>
      </w:pPr>
    </w:lvl>
    <w:lvl w:ilvl="7" w:tplc="30D831EC">
      <w:numFmt w:val="decimal"/>
      <w:lvlText w:val=""/>
      <w:lvlJc w:val="left"/>
      <w:pPr>
        <w:ind w:left="0" w:firstLine="0"/>
      </w:pPr>
    </w:lvl>
    <w:lvl w:ilvl="8" w:tplc="962ED31C">
      <w:numFmt w:val="decimal"/>
      <w:lvlText w:val=""/>
      <w:lvlJc w:val="left"/>
      <w:pPr>
        <w:ind w:left="0" w:firstLine="0"/>
      </w:pPr>
    </w:lvl>
  </w:abstractNum>
  <w:abstractNum w:abstractNumId="15">
    <w:nsid w:val="000022CD"/>
    <w:multiLevelType w:val="hybridMultilevel"/>
    <w:tmpl w:val="0750CC34"/>
    <w:lvl w:ilvl="0" w:tplc="905ECE68">
      <w:start w:val="1"/>
      <w:numFmt w:val="bullet"/>
      <w:lvlText w:val="в"/>
      <w:lvlJc w:val="left"/>
      <w:pPr>
        <w:ind w:left="0" w:firstLine="0"/>
      </w:pPr>
    </w:lvl>
    <w:lvl w:ilvl="1" w:tplc="E3E8D052">
      <w:start w:val="1"/>
      <w:numFmt w:val="bullet"/>
      <w:lvlText w:val="В"/>
      <w:lvlJc w:val="left"/>
      <w:pPr>
        <w:ind w:left="0" w:firstLine="0"/>
      </w:pPr>
    </w:lvl>
    <w:lvl w:ilvl="2" w:tplc="93826D44">
      <w:numFmt w:val="decimal"/>
      <w:lvlText w:val=""/>
      <w:lvlJc w:val="left"/>
      <w:pPr>
        <w:ind w:left="0" w:firstLine="0"/>
      </w:pPr>
    </w:lvl>
    <w:lvl w:ilvl="3" w:tplc="54E2C29C">
      <w:numFmt w:val="decimal"/>
      <w:lvlText w:val=""/>
      <w:lvlJc w:val="left"/>
      <w:pPr>
        <w:ind w:left="0" w:firstLine="0"/>
      </w:pPr>
    </w:lvl>
    <w:lvl w:ilvl="4" w:tplc="8934055E">
      <w:numFmt w:val="decimal"/>
      <w:lvlText w:val=""/>
      <w:lvlJc w:val="left"/>
      <w:pPr>
        <w:ind w:left="0" w:firstLine="0"/>
      </w:pPr>
    </w:lvl>
    <w:lvl w:ilvl="5" w:tplc="5470A706">
      <w:numFmt w:val="decimal"/>
      <w:lvlText w:val=""/>
      <w:lvlJc w:val="left"/>
      <w:pPr>
        <w:ind w:left="0" w:firstLine="0"/>
      </w:pPr>
    </w:lvl>
    <w:lvl w:ilvl="6" w:tplc="09C88074">
      <w:numFmt w:val="decimal"/>
      <w:lvlText w:val=""/>
      <w:lvlJc w:val="left"/>
      <w:pPr>
        <w:ind w:left="0" w:firstLine="0"/>
      </w:pPr>
    </w:lvl>
    <w:lvl w:ilvl="7" w:tplc="40E883B2">
      <w:numFmt w:val="decimal"/>
      <w:lvlText w:val=""/>
      <w:lvlJc w:val="left"/>
      <w:pPr>
        <w:ind w:left="0" w:firstLine="0"/>
      </w:pPr>
    </w:lvl>
    <w:lvl w:ilvl="8" w:tplc="B5D41DAC">
      <w:numFmt w:val="decimal"/>
      <w:lvlText w:val=""/>
      <w:lvlJc w:val="left"/>
      <w:pPr>
        <w:ind w:left="0" w:firstLine="0"/>
      </w:pPr>
    </w:lvl>
  </w:abstractNum>
  <w:abstractNum w:abstractNumId="16">
    <w:nsid w:val="0000252A"/>
    <w:multiLevelType w:val="hybridMultilevel"/>
    <w:tmpl w:val="41282ABE"/>
    <w:lvl w:ilvl="0" w:tplc="4300C24A">
      <w:start w:val="13"/>
      <w:numFmt w:val="decimal"/>
      <w:lvlText w:val="%1."/>
      <w:lvlJc w:val="left"/>
      <w:pPr>
        <w:ind w:left="0" w:firstLine="0"/>
      </w:pPr>
    </w:lvl>
    <w:lvl w:ilvl="1" w:tplc="4C1E70FA">
      <w:numFmt w:val="decimal"/>
      <w:lvlText w:val=""/>
      <w:lvlJc w:val="left"/>
      <w:pPr>
        <w:ind w:left="0" w:firstLine="0"/>
      </w:pPr>
    </w:lvl>
    <w:lvl w:ilvl="2" w:tplc="932ECFF0">
      <w:numFmt w:val="decimal"/>
      <w:lvlText w:val=""/>
      <w:lvlJc w:val="left"/>
      <w:pPr>
        <w:ind w:left="0" w:firstLine="0"/>
      </w:pPr>
    </w:lvl>
    <w:lvl w:ilvl="3" w:tplc="B2342CCA">
      <w:numFmt w:val="decimal"/>
      <w:lvlText w:val=""/>
      <w:lvlJc w:val="left"/>
      <w:pPr>
        <w:ind w:left="0" w:firstLine="0"/>
      </w:pPr>
    </w:lvl>
    <w:lvl w:ilvl="4" w:tplc="A7F87B44">
      <w:numFmt w:val="decimal"/>
      <w:lvlText w:val=""/>
      <w:lvlJc w:val="left"/>
      <w:pPr>
        <w:ind w:left="0" w:firstLine="0"/>
      </w:pPr>
    </w:lvl>
    <w:lvl w:ilvl="5" w:tplc="7AAA66D2">
      <w:numFmt w:val="decimal"/>
      <w:lvlText w:val=""/>
      <w:lvlJc w:val="left"/>
      <w:pPr>
        <w:ind w:left="0" w:firstLine="0"/>
      </w:pPr>
    </w:lvl>
    <w:lvl w:ilvl="6" w:tplc="1BAE4306">
      <w:numFmt w:val="decimal"/>
      <w:lvlText w:val=""/>
      <w:lvlJc w:val="left"/>
      <w:pPr>
        <w:ind w:left="0" w:firstLine="0"/>
      </w:pPr>
    </w:lvl>
    <w:lvl w:ilvl="7" w:tplc="BB2CFE9C">
      <w:numFmt w:val="decimal"/>
      <w:lvlText w:val=""/>
      <w:lvlJc w:val="left"/>
      <w:pPr>
        <w:ind w:left="0" w:firstLine="0"/>
      </w:pPr>
    </w:lvl>
    <w:lvl w:ilvl="8" w:tplc="522498F2">
      <w:numFmt w:val="decimal"/>
      <w:lvlText w:val=""/>
      <w:lvlJc w:val="left"/>
      <w:pPr>
        <w:ind w:left="0" w:firstLine="0"/>
      </w:pPr>
    </w:lvl>
  </w:abstractNum>
  <w:abstractNum w:abstractNumId="17">
    <w:nsid w:val="000026CA"/>
    <w:multiLevelType w:val="hybridMultilevel"/>
    <w:tmpl w:val="AAEA598C"/>
    <w:lvl w:ilvl="0" w:tplc="E0D26D42">
      <w:start w:val="1"/>
      <w:numFmt w:val="bullet"/>
      <w:lvlText w:val="В"/>
      <w:lvlJc w:val="left"/>
      <w:pPr>
        <w:ind w:left="0" w:firstLine="0"/>
      </w:pPr>
    </w:lvl>
    <w:lvl w:ilvl="1" w:tplc="E52ED9BE">
      <w:start w:val="4"/>
      <w:numFmt w:val="decimal"/>
      <w:lvlText w:val="%2."/>
      <w:lvlJc w:val="left"/>
      <w:pPr>
        <w:ind w:left="0" w:firstLine="0"/>
      </w:pPr>
    </w:lvl>
    <w:lvl w:ilvl="2" w:tplc="FFCA822E">
      <w:start w:val="1"/>
      <w:numFmt w:val="decimal"/>
      <w:lvlText w:val="%3"/>
      <w:lvlJc w:val="left"/>
      <w:pPr>
        <w:ind w:left="0" w:firstLine="0"/>
      </w:pPr>
    </w:lvl>
    <w:lvl w:ilvl="3" w:tplc="A8789DCE">
      <w:numFmt w:val="decimal"/>
      <w:lvlText w:val=""/>
      <w:lvlJc w:val="left"/>
      <w:pPr>
        <w:ind w:left="0" w:firstLine="0"/>
      </w:pPr>
    </w:lvl>
    <w:lvl w:ilvl="4" w:tplc="633459DA">
      <w:numFmt w:val="decimal"/>
      <w:lvlText w:val=""/>
      <w:lvlJc w:val="left"/>
      <w:pPr>
        <w:ind w:left="0" w:firstLine="0"/>
      </w:pPr>
    </w:lvl>
    <w:lvl w:ilvl="5" w:tplc="8202070A">
      <w:numFmt w:val="decimal"/>
      <w:lvlText w:val=""/>
      <w:lvlJc w:val="left"/>
      <w:pPr>
        <w:ind w:left="0" w:firstLine="0"/>
      </w:pPr>
    </w:lvl>
    <w:lvl w:ilvl="6" w:tplc="5980DC36">
      <w:numFmt w:val="decimal"/>
      <w:lvlText w:val=""/>
      <w:lvlJc w:val="left"/>
      <w:pPr>
        <w:ind w:left="0" w:firstLine="0"/>
      </w:pPr>
    </w:lvl>
    <w:lvl w:ilvl="7" w:tplc="942CCEFA">
      <w:numFmt w:val="decimal"/>
      <w:lvlText w:val=""/>
      <w:lvlJc w:val="left"/>
      <w:pPr>
        <w:ind w:left="0" w:firstLine="0"/>
      </w:pPr>
    </w:lvl>
    <w:lvl w:ilvl="8" w:tplc="DCA410BE">
      <w:numFmt w:val="decimal"/>
      <w:lvlText w:val=""/>
      <w:lvlJc w:val="left"/>
      <w:pPr>
        <w:ind w:left="0" w:firstLine="0"/>
      </w:pPr>
    </w:lvl>
  </w:abstractNum>
  <w:abstractNum w:abstractNumId="18">
    <w:nsid w:val="0000288F"/>
    <w:multiLevelType w:val="hybridMultilevel"/>
    <w:tmpl w:val="39A8334E"/>
    <w:lvl w:ilvl="0" w:tplc="9C281E04">
      <w:start w:val="1"/>
      <w:numFmt w:val="bullet"/>
      <w:lvlText w:val="с"/>
      <w:lvlJc w:val="left"/>
      <w:pPr>
        <w:ind w:left="0" w:firstLine="0"/>
      </w:pPr>
    </w:lvl>
    <w:lvl w:ilvl="1" w:tplc="E7CC19CE">
      <w:start w:val="1"/>
      <w:numFmt w:val="bullet"/>
      <w:lvlText w:val="В"/>
      <w:lvlJc w:val="left"/>
      <w:pPr>
        <w:ind w:left="0" w:firstLine="0"/>
      </w:pPr>
    </w:lvl>
    <w:lvl w:ilvl="2" w:tplc="7ACC5590">
      <w:numFmt w:val="decimal"/>
      <w:lvlText w:val=""/>
      <w:lvlJc w:val="left"/>
      <w:pPr>
        <w:ind w:left="0" w:firstLine="0"/>
      </w:pPr>
    </w:lvl>
    <w:lvl w:ilvl="3" w:tplc="CFF0C276">
      <w:numFmt w:val="decimal"/>
      <w:lvlText w:val=""/>
      <w:lvlJc w:val="left"/>
      <w:pPr>
        <w:ind w:left="0" w:firstLine="0"/>
      </w:pPr>
    </w:lvl>
    <w:lvl w:ilvl="4" w:tplc="C88C261C">
      <w:numFmt w:val="decimal"/>
      <w:lvlText w:val=""/>
      <w:lvlJc w:val="left"/>
      <w:pPr>
        <w:ind w:left="0" w:firstLine="0"/>
      </w:pPr>
    </w:lvl>
    <w:lvl w:ilvl="5" w:tplc="5EAC65BC">
      <w:numFmt w:val="decimal"/>
      <w:lvlText w:val=""/>
      <w:lvlJc w:val="left"/>
      <w:pPr>
        <w:ind w:left="0" w:firstLine="0"/>
      </w:pPr>
    </w:lvl>
    <w:lvl w:ilvl="6" w:tplc="3842BD2C">
      <w:numFmt w:val="decimal"/>
      <w:lvlText w:val=""/>
      <w:lvlJc w:val="left"/>
      <w:pPr>
        <w:ind w:left="0" w:firstLine="0"/>
      </w:pPr>
    </w:lvl>
    <w:lvl w:ilvl="7" w:tplc="BE3E02EA">
      <w:numFmt w:val="decimal"/>
      <w:lvlText w:val=""/>
      <w:lvlJc w:val="left"/>
      <w:pPr>
        <w:ind w:left="0" w:firstLine="0"/>
      </w:pPr>
    </w:lvl>
    <w:lvl w:ilvl="8" w:tplc="23C0E0CE">
      <w:numFmt w:val="decimal"/>
      <w:lvlText w:val=""/>
      <w:lvlJc w:val="left"/>
      <w:pPr>
        <w:ind w:left="0" w:firstLine="0"/>
      </w:pPr>
    </w:lvl>
  </w:abstractNum>
  <w:abstractNum w:abstractNumId="19">
    <w:nsid w:val="00002F14"/>
    <w:multiLevelType w:val="hybridMultilevel"/>
    <w:tmpl w:val="989E6C38"/>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C5CA7620">
      <w:start w:val="1"/>
      <w:numFmt w:val="bullet"/>
      <w:lvlText w:val="и"/>
      <w:lvlJc w:val="left"/>
      <w:pPr>
        <w:ind w:left="0" w:firstLine="0"/>
      </w:pPr>
    </w:lvl>
    <w:lvl w:ilvl="2" w:tplc="28C09228">
      <w:numFmt w:val="decimal"/>
      <w:lvlText w:val=""/>
      <w:lvlJc w:val="left"/>
      <w:pPr>
        <w:ind w:left="0" w:firstLine="0"/>
      </w:pPr>
    </w:lvl>
    <w:lvl w:ilvl="3" w:tplc="717ADBB6">
      <w:numFmt w:val="decimal"/>
      <w:lvlText w:val=""/>
      <w:lvlJc w:val="left"/>
      <w:pPr>
        <w:ind w:left="0" w:firstLine="0"/>
      </w:pPr>
    </w:lvl>
    <w:lvl w:ilvl="4" w:tplc="5A2C9F60">
      <w:numFmt w:val="decimal"/>
      <w:lvlText w:val=""/>
      <w:lvlJc w:val="left"/>
      <w:pPr>
        <w:ind w:left="0" w:firstLine="0"/>
      </w:pPr>
    </w:lvl>
    <w:lvl w:ilvl="5" w:tplc="958EE80C">
      <w:numFmt w:val="decimal"/>
      <w:lvlText w:val=""/>
      <w:lvlJc w:val="left"/>
      <w:pPr>
        <w:ind w:left="0" w:firstLine="0"/>
      </w:pPr>
    </w:lvl>
    <w:lvl w:ilvl="6" w:tplc="AA82DB5C">
      <w:numFmt w:val="decimal"/>
      <w:lvlText w:val=""/>
      <w:lvlJc w:val="left"/>
      <w:pPr>
        <w:ind w:left="0" w:firstLine="0"/>
      </w:pPr>
    </w:lvl>
    <w:lvl w:ilvl="7" w:tplc="02802A20">
      <w:numFmt w:val="decimal"/>
      <w:lvlText w:val=""/>
      <w:lvlJc w:val="left"/>
      <w:pPr>
        <w:ind w:left="0" w:firstLine="0"/>
      </w:pPr>
    </w:lvl>
    <w:lvl w:ilvl="8" w:tplc="967A4218">
      <w:numFmt w:val="decimal"/>
      <w:lvlText w:val=""/>
      <w:lvlJc w:val="left"/>
      <w:pPr>
        <w:ind w:left="0" w:firstLine="0"/>
      </w:pPr>
    </w:lvl>
  </w:abstractNum>
  <w:abstractNum w:abstractNumId="20">
    <w:nsid w:val="0000368E"/>
    <w:multiLevelType w:val="hybridMultilevel"/>
    <w:tmpl w:val="1A188DC0"/>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3FDADCD8">
      <w:numFmt w:val="decimal"/>
      <w:lvlText w:val=""/>
      <w:lvlJc w:val="left"/>
      <w:pPr>
        <w:ind w:left="0" w:firstLine="0"/>
      </w:pPr>
    </w:lvl>
    <w:lvl w:ilvl="2" w:tplc="E510384E">
      <w:numFmt w:val="decimal"/>
      <w:lvlText w:val=""/>
      <w:lvlJc w:val="left"/>
      <w:pPr>
        <w:ind w:left="0" w:firstLine="0"/>
      </w:pPr>
    </w:lvl>
    <w:lvl w:ilvl="3" w:tplc="88D02288">
      <w:numFmt w:val="decimal"/>
      <w:lvlText w:val=""/>
      <w:lvlJc w:val="left"/>
      <w:pPr>
        <w:ind w:left="0" w:firstLine="0"/>
      </w:pPr>
    </w:lvl>
    <w:lvl w:ilvl="4" w:tplc="0F4C3C5A">
      <w:numFmt w:val="decimal"/>
      <w:lvlText w:val=""/>
      <w:lvlJc w:val="left"/>
      <w:pPr>
        <w:ind w:left="0" w:firstLine="0"/>
      </w:pPr>
    </w:lvl>
    <w:lvl w:ilvl="5" w:tplc="976A6BA2">
      <w:numFmt w:val="decimal"/>
      <w:lvlText w:val=""/>
      <w:lvlJc w:val="left"/>
      <w:pPr>
        <w:ind w:left="0" w:firstLine="0"/>
      </w:pPr>
    </w:lvl>
    <w:lvl w:ilvl="6" w:tplc="ACA0E276">
      <w:numFmt w:val="decimal"/>
      <w:lvlText w:val=""/>
      <w:lvlJc w:val="left"/>
      <w:pPr>
        <w:ind w:left="0" w:firstLine="0"/>
      </w:pPr>
    </w:lvl>
    <w:lvl w:ilvl="7" w:tplc="6006319A">
      <w:numFmt w:val="decimal"/>
      <w:lvlText w:val=""/>
      <w:lvlJc w:val="left"/>
      <w:pPr>
        <w:ind w:left="0" w:firstLine="0"/>
      </w:pPr>
    </w:lvl>
    <w:lvl w:ilvl="8" w:tplc="46E884A0">
      <w:numFmt w:val="decimal"/>
      <w:lvlText w:val=""/>
      <w:lvlJc w:val="left"/>
      <w:pPr>
        <w:ind w:left="0" w:firstLine="0"/>
      </w:pPr>
    </w:lvl>
  </w:abstractNum>
  <w:abstractNum w:abstractNumId="21">
    <w:nsid w:val="00003699"/>
    <w:multiLevelType w:val="hybridMultilevel"/>
    <w:tmpl w:val="C106BA1A"/>
    <w:lvl w:ilvl="0" w:tplc="092E8562">
      <w:start w:val="1"/>
      <w:numFmt w:val="bullet"/>
      <w:lvlText w:val="В"/>
      <w:lvlJc w:val="left"/>
      <w:pPr>
        <w:ind w:left="0" w:firstLine="0"/>
      </w:pPr>
    </w:lvl>
    <w:lvl w:ilvl="1" w:tplc="62526266">
      <w:start w:val="1"/>
      <w:numFmt w:val="bullet"/>
      <w:lvlText w:val=""/>
      <w:lvlJc w:val="left"/>
      <w:pPr>
        <w:ind w:left="0" w:firstLine="0"/>
      </w:pPr>
    </w:lvl>
    <w:lvl w:ilvl="2" w:tplc="3F80A0CC">
      <w:numFmt w:val="decimal"/>
      <w:lvlText w:val=""/>
      <w:lvlJc w:val="left"/>
      <w:pPr>
        <w:ind w:left="0" w:firstLine="0"/>
      </w:pPr>
    </w:lvl>
    <w:lvl w:ilvl="3" w:tplc="2EE43A2A">
      <w:numFmt w:val="decimal"/>
      <w:lvlText w:val=""/>
      <w:lvlJc w:val="left"/>
      <w:pPr>
        <w:ind w:left="0" w:firstLine="0"/>
      </w:pPr>
    </w:lvl>
    <w:lvl w:ilvl="4" w:tplc="DF58DF2E">
      <w:numFmt w:val="decimal"/>
      <w:lvlText w:val=""/>
      <w:lvlJc w:val="left"/>
      <w:pPr>
        <w:ind w:left="0" w:firstLine="0"/>
      </w:pPr>
    </w:lvl>
    <w:lvl w:ilvl="5" w:tplc="64CEB90A">
      <w:numFmt w:val="decimal"/>
      <w:lvlText w:val=""/>
      <w:lvlJc w:val="left"/>
      <w:pPr>
        <w:ind w:left="0" w:firstLine="0"/>
      </w:pPr>
    </w:lvl>
    <w:lvl w:ilvl="6" w:tplc="4628E9B0">
      <w:numFmt w:val="decimal"/>
      <w:lvlText w:val=""/>
      <w:lvlJc w:val="left"/>
      <w:pPr>
        <w:ind w:left="0" w:firstLine="0"/>
      </w:pPr>
    </w:lvl>
    <w:lvl w:ilvl="7" w:tplc="8AFE993A">
      <w:numFmt w:val="decimal"/>
      <w:lvlText w:val=""/>
      <w:lvlJc w:val="left"/>
      <w:pPr>
        <w:ind w:left="0" w:firstLine="0"/>
      </w:pPr>
    </w:lvl>
    <w:lvl w:ilvl="8" w:tplc="CCEE7AF0">
      <w:numFmt w:val="decimal"/>
      <w:lvlText w:val=""/>
      <w:lvlJc w:val="left"/>
      <w:pPr>
        <w:ind w:left="0" w:firstLine="0"/>
      </w:pPr>
    </w:lvl>
  </w:abstractNum>
  <w:abstractNum w:abstractNumId="22">
    <w:nsid w:val="000037E6"/>
    <w:multiLevelType w:val="hybridMultilevel"/>
    <w:tmpl w:val="FF5C008C"/>
    <w:lvl w:ilvl="0" w:tplc="792ABA44">
      <w:start w:val="1"/>
      <w:numFmt w:val="bullet"/>
      <w:lvlText w:val="и"/>
      <w:lvlJc w:val="left"/>
      <w:pPr>
        <w:ind w:left="0" w:firstLine="0"/>
      </w:pPr>
    </w:lvl>
    <w:lvl w:ilvl="1" w:tplc="53D4539C">
      <w:start w:val="1"/>
      <w:numFmt w:val="bullet"/>
      <w:lvlText w:val="В"/>
      <w:lvlJc w:val="left"/>
      <w:pPr>
        <w:ind w:left="0" w:firstLine="0"/>
      </w:pPr>
    </w:lvl>
    <w:lvl w:ilvl="2" w:tplc="DE9A7B96">
      <w:start w:val="1"/>
      <w:numFmt w:val="bullet"/>
      <w:lvlText w:val=""/>
      <w:lvlJc w:val="left"/>
      <w:pPr>
        <w:ind w:left="0" w:firstLine="0"/>
      </w:pPr>
    </w:lvl>
    <w:lvl w:ilvl="3" w:tplc="B35201CA">
      <w:numFmt w:val="decimal"/>
      <w:lvlText w:val=""/>
      <w:lvlJc w:val="left"/>
      <w:pPr>
        <w:ind w:left="0" w:firstLine="0"/>
      </w:pPr>
    </w:lvl>
    <w:lvl w:ilvl="4" w:tplc="F3D24162">
      <w:numFmt w:val="decimal"/>
      <w:lvlText w:val=""/>
      <w:lvlJc w:val="left"/>
      <w:pPr>
        <w:ind w:left="0" w:firstLine="0"/>
      </w:pPr>
    </w:lvl>
    <w:lvl w:ilvl="5" w:tplc="A10E4672">
      <w:numFmt w:val="decimal"/>
      <w:lvlText w:val=""/>
      <w:lvlJc w:val="left"/>
      <w:pPr>
        <w:ind w:left="0" w:firstLine="0"/>
      </w:pPr>
    </w:lvl>
    <w:lvl w:ilvl="6" w:tplc="E9225868">
      <w:numFmt w:val="decimal"/>
      <w:lvlText w:val=""/>
      <w:lvlJc w:val="left"/>
      <w:pPr>
        <w:ind w:left="0" w:firstLine="0"/>
      </w:pPr>
    </w:lvl>
    <w:lvl w:ilvl="7" w:tplc="E2987624">
      <w:numFmt w:val="decimal"/>
      <w:lvlText w:val=""/>
      <w:lvlJc w:val="left"/>
      <w:pPr>
        <w:ind w:left="0" w:firstLine="0"/>
      </w:pPr>
    </w:lvl>
    <w:lvl w:ilvl="8" w:tplc="CCF69E96">
      <w:numFmt w:val="decimal"/>
      <w:lvlText w:val=""/>
      <w:lvlJc w:val="left"/>
      <w:pPr>
        <w:ind w:left="0" w:firstLine="0"/>
      </w:pPr>
    </w:lvl>
  </w:abstractNum>
  <w:abstractNum w:abstractNumId="23">
    <w:nsid w:val="00003A61"/>
    <w:multiLevelType w:val="hybridMultilevel"/>
    <w:tmpl w:val="D60AEA2C"/>
    <w:lvl w:ilvl="0" w:tplc="38DA6C7E">
      <w:start w:val="10"/>
      <w:numFmt w:val="decimal"/>
      <w:lvlText w:val="%1."/>
      <w:lvlJc w:val="left"/>
      <w:pPr>
        <w:ind w:left="0" w:firstLine="0"/>
      </w:pPr>
    </w:lvl>
    <w:lvl w:ilvl="1" w:tplc="962CA628">
      <w:numFmt w:val="decimal"/>
      <w:lvlText w:val=""/>
      <w:lvlJc w:val="left"/>
      <w:pPr>
        <w:ind w:left="0" w:firstLine="0"/>
      </w:pPr>
    </w:lvl>
    <w:lvl w:ilvl="2" w:tplc="C8DAEBBC">
      <w:numFmt w:val="decimal"/>
      <w:lvlText w:val=""/>
      <w:lvlJc w:val="left"/>
      <w:pPr>
        <w:ind w:left="0" w:firstLine="0"/>
      </w:pPr>
    </w:lvl>
    <w:lvl w:ilvl="3" w:tplc="103ACE12">
      <w:numFmt w:val="decimal"/>
      <w:lvlText w:val=""/>
      <w:lvlJc w:val="left"/>
      <w:pPr>
        <w:ind w:left="0" w:firstLine="0"/>
      </w:pPr>
    </w:lvl>
    <w:lvl w:ilvl="4" w:tplc="2C621B62">
      <w:numFmt w:val="decimal"/>
      <w:lvlText w:val=""/>
      <w:lvlJc w:val="left"/>
      <w:pPr>
        <w:ind w:left="0" w:firstLine="0"/>
      </w:pPr>
    </w:lvl>
    <w:lvl w:ilvl="5" w:tplc="D22A25A0">
      <w:numFmt w:val="decimal"/>
      <w:lvlText w:val=""/>
      <w:lvlJc w:val="left"/>
      <w:pPr>
        <w:ind w:left="0" w:firstLine="0"/>
      </w:pPr>
    </w:lvl>
    <w:lvl w:ilvl="6" w:tplc="D924CCA0">
      <w:numFmt w:val="decimal"/>
      <w:lvlText w:val=""/>
      <w:lvlJc w:val="left"/>
      <w:pPr>
        <w:ind w:left="0" w:firstLine="0"/>
      </w:pPr>
    </w:lvl>
    <w:lvl w:ilvl="7" w:tplc="A906F9F2">
      <w:numFmt w:val="decimal"/>
      <w:lvlText w:val=""/>
      <w:lvlJc w:val="left"/>
      <w:pPr>
        <w:ind w:left="0" w:firstLine="0"/>
      </w:pPr>
    </w:lvl>
    <w:lvl w:ilvl="8" w:tplc="7742C26A">
      <w:numFmt w:val="decimal"/>
      <w:lvlText w:val=""/>
      <w:lvlJc w:val="left"/>
      <w:pPr>
        <w:ind w:left="0" w:firstLine="0"/>
      </w:pPr>
    </w:lvl>
  </w:abstractNum>
  <w:abstractNum w:abstractNumId="24">
    <w:nsid w:val="00003C61"/>
    <w:multiLevelType w:val="hybridMultilevel"/>
    <w:tmpl w:val="C8C26E0C"/>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BBC60C8E">
      <w:numFmt w:val="decimal"/>
      <w:lvlText w:val=""/>
      <w:lvlJc w:val="left"/>
      <w:pPr>
        <w:ind w:left="0" w:firstLine="0"/>
      </w:pPr>
    </w:lvl>
    <w:lvl w:ilvl="2" w:tplc="FB0A4E8A">
      <w:numFmt w:val="decimal"/>
      <w:lvlText w:val=""/>
      <w:lvlJc w:val="left"/>
      <w:pPr>
        <w:ind w:left="0" w:firstLine="0"/>
      </w:pPr>
    </w:lvl>
    <w:lvl w:ilvl="3" w:tplc="83C6E6B0">
      <w:numFmt w:val="decimal"/>
      <w:lvlText w:val=""/>
      <w:lvlJc w:val="left"/>
      <w:pPr>
        <w:ind w:left="0" w:firstLine="0"/>
      </w:pPr>
    </w:lvl>
    <w:lvl w:ilvl="4" w:tplc="B21ECFE0">
      <w:numFmt w:val="decimal"/>
      <w:lvlText w:val=""/>
      <w:lvlJc w:val="left"/>
      <w:pPr>
        <w:ind w:left="0" w:firstLine="0"/>
      </w:pPr>
    </w:lvl>
    <w:lvl w:ilvl="5" w:tplc="63D09706">
      <w:numFmt w:val="decimal"/>
      <w:lvlText w:val=""/>
      <w:lvlJc w:val="left"/>
      <w:pPr>
        <w:ind w:left="0" w:firstLine="0"/>
      </w:pPr>
    </w:lvl>
    <w:lvl w:ilvl="6" w:tplc="433EFEB4">
      <w:numFmt w:val="decimal"/>
      <w:lvlText w:val=""/>
      <w:lvlJc w:val="left"/>
      <w:pPr>
        <w:ind w:left="0" w:firstLine="0"/>
      </w:pPr>
    </w:lvl>
    <w:lvl w:ilvl="7" w:tplc="C2AE4590">
      <w:numFmt w:val="decimal"/>
      <w:lvlText w:val=""/>
      <w:lvlJc w:val="left"/>
      <w:pPr>
        <w:ind w:left="0" w:firstLine="0"/>
      </w:pPr>
    </w:lvl>
    <w:lvl w:ilvl="8" w:tplc="12F6C924">
      <w:numFmt w:val="decimal"/>
      <w:lvlText w:val=""/>
      <w:lvlJc w:val="left"/>
      <w:pPr>
        <w:ind w:left="0" w:firstLine="0"/>
      </w:pPr>
    </w:lvl>
  </w:abstractNum>
  <w:abstractNum w:abstractNumId="25">
    <w:nsid w:val="00003CD5"/>
    <w:multiLevelType w:val="hybridMultilevel"/>
    <w:tmpl w:val="84F4042C"/>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7312DFD4">
      <w:numFmt w:val="decimal"/>
      <w:lvlText w:val=""/>
      <w:lvlJc w:val="left"/>
      <w:pPr>
        <w:ind w:left="0" w:firstLine="0"/>
      </w:pPr>
    </w:lvl>
    <w:lvl w:ilvl="2" w:tplc="6900961E">
      <w:numFmt w:val="decimal"/>
      <w:lvlText w:val=""/>
      <w:lvlJc w:val="left"/>
      <w:pPr>
        <w:ind w:left="0" w:firstLine="0"/>
      </w:pPr>
    </w:lvl>
    <w:lvl w:ilvl="3" w:tplc="8500B518">
      <w:numFmt w:val="decimal"/>
      <w:lvlText w:val=""/>
      <w:lvlJc w:val="left"/>
      <w:pPr>
        <w:ind w:left="0" w:firstLine="0"/>
      </w:pPr>
    </w:lvl>
    <w:lvl w:ilvl="4" w:tplc="E88600B6">
      <w:numFmt w:val="decimal"/>
      <w:lvlText w:val=""/>
      <w:lvlJc w:val="left"/>
      <w:pPr>
        <w:ind w:left="0" w:firstLine="0"/>
      </w:pPr>
    </w:lvl>
    <w:lvl w:ilvl="5" w:tplc="A77EF578">
      <w:numFmt w:val="decimal"/>
      <w:lvlText w:val=""/>
      <w:lvlJc w:val="left"/>
      <w:pPr>
        <w:ind w:left="0" w:firstLine="0"/>
      </w:pPr>
    </w:lvl>
    <w:lvl w:ilvl="6" w:tplc="8DBA846A">
      <w:numFmt w:val="decimal"/>
      <w:lvlText w:val=""/>
      <w:lvlJc w:val="left"/>
      <w:pPr>
        <w:ind w:left="0" w:firstLine="0"/>
      </w:pPr>
    </w:lvl>
    <w:lvl w:ilvl="7" w:tplc="4E54837A">
      <w:numFmt w:val="decimal"/>
      <w:lvlText w:val=""/>
      <w:lvlJc w:val="left"/>
      <w:pPr>
        <w:ind w:left="0" w:firstLine="0"/>
      </w:pPr>
    </w:lvl>
    <w:lvl w:ilvl="8" w:tplc="7444B802">
      <w:numFmt w:val="decimal"/>
      <w:lvlText w:val=""/>
      <w:lvlJc w:val="left"/>
      <w:pPr>
        <w:ind w:left="0" w:firstLine="0"/>
      </w:pPr>
    </w:lvl>
  </w:abstractNum>
  <w:abstractNum w:abstractNumId="26">
    <w:nsid w:val="00003CD6"/>
    <w:multiLevelType w:val="hybridMultilevel"/>
    <w:tmpl w:val="B366E2B6"/>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88E88EC2">
      <w:numFmt w:val="decimal"/>
      <w:lvlText w:val=""/>
      <w:lvlJc w:val="left"/>
      <w:pPr>
        <w:ind w:left="0" w:firstLine="0"/>
      </w:pPr>
    </w:lvl>
    <w:lvl w:ilvl="2" w:tplc="536845D6">
      <w:numFmt w:val="decimal"/>
      <w:lvlText w:val=""/>
      <w:lvlJc w:val="left"/>
      <w:pPr>
        <w:ind w:left="0" w:firstLine="0"/>
      </w:pPr>
    </w:lvl>
    <w:lvl w:ilvl="3" w:tplc="85EEA31E">
      <w:numFmt w:val="decimal"/>
      <w:lvlText w:val=""/>
      <w:lvlJc w:val="left"/>
      <w:pPr>
        <w:ind w:left="0" w:firstLine="0"/>
      </w:pPr>
    </w:lvl>
    <w:lvl w:ilvl="4" w:tplc="5C56D194">
      <w:numFmt w:val="decimal"/>
      <w:lvlText w:val=""/>
      <w:lvlJc w:val="left"/>
      <w:pPr>
        <w:ind w:left="0" w:firstLine="0"/>
      </w:pPr>
    </w:lvl>
    <w:lvl w:ilvl="5" w:tplc="D23852F8">
      <w:numFmt w:val="decimal"/>
      <w:lvlText w:val=""/>
      <w:lvlJc w:val="left"/>
      <w:pPr>
        <w:ind w:left="0" w:firstLine="0"/>
      </w:pPr>
    </w:lvl>
    <w:lvl w:ilvl="6" w:tplc="4C7EFBA4">
      <w:numFmt w:val="decimal"/>
      <w:lvlText w:val=""/>
      <w:lvlJc w:val="left"/>
      <w:pPr>
        <w:ind w:left="0" w:firstLine="0"/>
      </w:pPr>
    </w:lvl>
    <w:lvl w:ilvl="7" w:tplc="58E008CE">
      <w:numFmt w:val="decimal"/>
      <w:lvlText w:val=""/>
      <w:lvlJc w:val="left"/>
      <w:pPr>
        <w:ind w:left="0" w:firstLine="0"/>
      </w:pPr>
    </w:lvl>
    <w:lvl w:ilvl="8" w:tplc="42A2B862">
      <w:numFmt w:val="decimal"/>
      <w:lvlText w:val=""/>
      <w:lvlJc w:val="left"/>
      <w:pPr>
        <w:ind w:left="0" w:firstLine="0"/>
      </w:pPr>
    </w:lvl>
  </w:abstractNum>
  <w:abstractNum w:abstractNumId="27">
    <w:nsid w:val="0000401D"/>
    <w:multiLevelType w:val="hybridMultilevel"/>
    <w:tmpl w:val="696E1CDA"/>
    <w:lvl w:ilvl="0" w:tplc="52D063E2">
      <w:start w:val="1"/>
      <w:numFmt w:val="bullet"/>
      <w:lvlText w:val="и"/>
      <w:lvlJc w:val="left"/>
      <w:pPr>
        <w:ind w:left="0" w:firstLine="0"/>
      </w:pPr>
    </w:lvl>
    <w:lvl w:ilvl="1" w:tplc="5D0ADF5C">
      <w:start w:val="1"/>
      <w:numFmt w:val="bullet"/>
      <w:lvlText w:val=""/>
      <w:lvlJc w:val="left"/>
      <w:pPr>
        <w:ind w:left="0" w:firstLine="0"/>
      </w:pPr>
    </w:lvl>
    <w:lvl w:ilvl="2" w:tplc="50403D92">
      <w:numFmt w:val="decimal"/>
      <w:lvlText w:val=""/>
      <w:lvlJc w:val="left"/>
      <w:pPr>
        <w:ind w:left="0" w:firstLine="0"/>
      </w:pPr>
    </w:lvl>
    <w:lvl w:ilvl="3" w:tplc="71BCC6C2">
      <w:numFmt w:val="decimal"/>
      <w:lvlText w:val=""/>
      <w:lvlJc w:val="left"/>
      <w:pPr>
        <w:ind w:left="0" w:firstLine="0"/>
      </w:pPr>
    </w:lvl>
    <w:lvl w:ilvl="4" w:tplc="B57CF9B8">
      <w:numFmt w:val="decimal"/>
      <w:lvlText w:val=""/>
      <w:lvlJc w:val="left"/>
      <w:pPr>
        <w:ind w:left="0" w:firstLine="0"/>
      </w:pPr>
    </w:lvl>
    <w:lvl w:ilvl="5" w:tplc="AD9017D6">
      <w:numFmt w:val="decimal"/>
      <w:lvlText w:val=""/>
      <w:lvlJc w:val="left"/>
      <w:pPr>
        <w:ind w:left="0" w:firstLine="0"/>
      </w:pPr>
    </w:lvl>
    <w:lvl w:ilvl="6" w:tplc="E214BB62">
      <w:numFmt w:val="decimal"/>
      <w:lvlText w:val=""/>
      <w:lvlJc w:val="left"/>
      <w:pPr>
        <w:ind w:left="0" w:firstLine="0"/>
      </w:pPr>
    </w:lvl>
    <w:lvl w:ilvl="7" w:tplc="4F96AF5A">
      <w:numFmt w:val="decimal"/>
      <w:lvlText w:val=""/>
      <w:lvlJc w:val="left"/>
      <w:pPr>
        <w:ind w:left="0" w:firstLine="0"/>
      </w:pPr>
    </w:lvl>
    <w:lvl w:ilvl="8" w:tplc="90D823B6">
      <w:numFmt w:val="decimal"/>
      <w:lvlText w:val=""/>
      <w:lvlJc w:val="left"/>
      <w:pPr>
        <w:ind w:left="0" w:firstLine="0"/>
      </w:pPr>
    </w:lvl>
  </w:abstractNum>
  <w:abstractNum w:abstractNumId="28">
    <w:nsid w:val="00004080"/>
    <w:multiLevelType w:val="hybridMultilevel"/>
    <w:tmpl w:val="82902CB2"/>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01D80136">
      <w:start w:val="1"/>
      <w:numFmt w:val="bullet"/>
      <w:lvlText w:val="В"/>
      <w:lvlJc w:val="left"/>
      <w:pPr>
        <w:ind w:left="0" w:firstLine="0"/>
      </w:pPr>
    </w:lvl>
    <w:lvl w:ilvl="2" w:tplc="CFD46E34">
      <w:numFmt w:val="decimal"/>
      <w:lvlText w:val=""/>
      <w:lvlJc w:val="left"/>
      <w:pPr>
        <w:ind w:left="0" w:firstLine="0"/>
      </w:pPr>
    </w:lvl>
    <w:lvl w:ilvl="3" w:tplc="393AAFD0">
      <w:numFmt w:val="decimal"/>
      <w:lvlText w:val=""/>
      <w:lvlJc w:val="left"/>
      <w:pPr>
        <w:ind w:left="0" w:firstLine="0"/>
      </w:pPr>
    </w:lvl>
    <w:lvl w:ilvl="4" w:tplc="3C3677C6">
      <w:numFmt w:val="decimal"/>
      <w:lvlText w:val=""/>
      <w:lvlJc w:val="left"/>
      <w:pPr>
        <w:ind w:left="0" w:firstLine="0"/>
      </w:pPr>
    </w:lvl>
    <w:lvl w:ilvl="5" w:tplc="8334F2A6">
      <w:numFmt w:val="decimal"/>
      <w:lvlText w:val=""/>
      <w:lvlJc w:val="left"/>
      <w:pPr>
        <w:ind w:left="0" w:firstLine="0"/>
      </w:pPr>
    </w:lvl>
    <w:lvl w:ilvl="6" w:tplc="60D0845C">
      <w:numFmt w:val="decimal"/>
      <w:lvlText w:val=""/>
      <w:lvlJc w:val="left"/>
      <w:pPr>
        <w:ind w:left="0" w:firstLine="0"/>
      </w:pPr>
    </w:lvl>
    <w:lvl w:ilvl="7" w:tplc="59989EA0">
      <w:numFmt w:val="decimal"/>
      <w:lvlText w:val=""/>
      <w:lvlJc w:val="left"/>
      <w:pPr>
        <w:ind w:left="0" w:firstLine="0"/>
      </w:pPr>
    </w:lvl>
    <w:lvl w:ilvl="8" w:tplc="DAB03D24">
      <w:numFmt w:val="decimal"/>
      <w:lvlText w:val=""/>
      <w:lvlJc w:val="left"/>
      <w:pPr>
        <w:ind w:left="0" w:firstLine="0"/>
      </w:pPr>
    </w:lvl>
  </w:abstractNum>
  <w:abstractNum w:abstractNumId="29">
    <w:nsid w:val="0000422D"/>
    <w:multiLevelType w:val="hybridMultilevel"/>
    <w:tmpl w:val="16FC1018"/>
    <w:lvl w:ilvl="0" w:tplc="EBCC867A">
      <w:start w:val="9"/>
      <w:numFmt w:val="decimal"/>
      <w:lvlText w:val="%1."/>
      <w:lvlJc w:val="left"/>
      <w:pPr>
        <w:ind w:left="0" w:firstLine="0"/>
      </w:pPr>
    </w:lvl>
    <w:lvl w:ilvl="1" w:tplc="6E9E2CE6">
      <w:numFmt w:val="decimal"/>
      <w:lvlText w:val=""/>
      <w:lvlJc w:val="left"/>
      <w:pPr>
        <w:ind w:left="0" w:firstLine="0"/>
      </w:pPr>
    </w:lvl>
    <w:lvl w:ilvl="2" w:tplc="D9DC6EB0">
      <w:numFmt w:val="decimal"/>
      <w:lvlText w:val=""/>
      <w:lvlJc w:val="left"/>
      <w:pPr>
        <w:ind w:left="0" w:firstLine="0"/>
      </w:pPr>
    </w:lvl>
    <w:lvl w:ilvl="3" w:tplc="C9647DC2">
      <w:numFmt w:val="decimal"/>
      <w:lvlText w:val=""/>
      <w:lvlJc w:val="left"/>
      <w:pPr>
        <w:ind w:left="0" w:firstLine="0"/>
      </w:pPr>
    </w:lvl>
    <w:lvl w:ilvl="4" w:tplc="1482FD30">
      <w:numFmt w:val="decimal"/>
      <w:lvlText w:val=""/>
      <w:lvlJc w:val="left"/>
      <w:pPr>
        <w:ind w:left="0" w:firstLine="0"/>
      </w:pPr>
    </w:lvl>
    <w:lvl w:ilvl="5" w:tplc="BC7EE6E6">
      <w:numFmt w:val="decimal"/>
      <w:lvlText w:val=""/>
      <w:lvlJc w:val="left"/>
      <w:pPr>
        <w:ind w:left="0" w:firstLine="0"/>
      </w:pPr>
    </w:lvl>
    <w:lvl w:ilvl="6" w:tplc="CA860B42">
      <w:numFmt w:val="decimal"/>
      <w:lvlText w:val=""/>
      <w:lvlJc w:val="left"/>
      <w:pPr>
        <w:ind w:left="0" w:firstLine="0"/>
      </w:pPr>
    </w:lvl>
    <w:lvl w:ilvl="7" w:tplc="32EA9CDA">
      <w:numFmt w:val="decimal"/>
      <w:lvlText w:val=""/>
      <w:lvlJc w:val="left"/>
      <w:pPr>
        <w:ind w:left="0" w:firstLine="0"/>
      </w:pPr>
    </w:lvl>
    <w:lvl w:ilvl="8" w:tplc="F7B8D9F0">
      <w:numFmt w:val="decimal"/>
      <w:lvlText w:val=""/>
      <w:lvlJc w:val="left"/>
      <w:pPr>
        <w:ind w:left="0" w:firstLine="0"/>
      </w:pPr>
    </w:lvl>
  </w:abstractNum>
  <w:abstractNum w:abstractNumId="30">
    <w:nsid w:val="00004657"/>
    <w:multiLevelType w:val="hybridMultilevel"/>
    <w:tmpl w:val="0E841AD4"/>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D8CCAC70">
      <w:numFmt w:val="decimal"/>
      <w:lvlText w:val=""/>
      <w:lvlJc w:val="left"/>
      <w:pPr>
        <w:ind w:left="0" w:firstLine="0"/>
      </w:pPr>
    </w:lvl>
    <w:lvl w:ilvl="2" w:tplc="C91CD7C2">
      <w:numFmt w:val="decimal"/>
      <w:lvlText w:val=""/>
      <w:lvlJc w:val="left"/>
      <w:pPr>
        <w:ind w:left="0" w:firstLine="0"/>
      </w:pPr>
    </w:lvl>
    <w:lvl w:ilvl="3" w:tplc="CC3EDB50">
      <w:numFmt w:val="decimal"/>
      <w:lvlText w:val=""/>
      <w:lvlJc w:val="left"/>
      <w:pPr>
        <w:ind w:left="0" w:firstLine="0"/>
      </w:pPr>
    </w:lvl>
    <w:lvl w:ilvl="4" w:tplc="123AB828">
      <w:numFmt w:val="decimal"/>
      <w:lvlText w:val=""/>
      <w:lvlJc w:val="left"/>
      <w:pPr>
        <w:ind w:left="0" w:firstLine="0"/>
      </w:pPr>
    </w:lvl>
    <w:lvl w:ilvl="5" w:tplc="6434B4D6">
      <w:numFmt w:val="decimal"/>
      <w:lvlText w:val=""/>
      <w:lvlJc w:val="left"/>
      <w:pPr>
        <w:ind w:left="0" w:firstLine="0"/>
      </w:pPr>
    </w:lvl>
    <w:lvl w:ilvl="6" w:tplc="1744E33A">
      <w:numFmt w:val="decimal"/>
      <w:lvlText w:val=""/>
      <w:lvlJc w:val="left"/>
      <w:pPr>
        <w:ind w:left="0" w:firstLine="0"/>
      </w:pPr>
    </w:lvl>
    <w:lvl w:ilvl="7" w:tplc="E848A428">
      <w:numFmt w:val="decimal"/>
      <w:lvlText w:val=""/>
      <w:lvlJc w:val="left"/>
      <w:pPr>
        <w:ind w:left="0" w:firstLine="0"/>
      </w:pPr>
    </w:lvl>
    <w:lvl w:ilvl="8" w:tplc="3DB01332">
      <w:numFmt w:val="decimal"/>
      <w:lvlText w:val=""/>
      <w:lvlJc w:val="left"/>
      <w:pPr>
        <w:ind w:left="0" w:firstLine="0"/>
      </w:pPr>
    </w:lvl>
  </w:abstractNum>
  <w:abstractNum w:abstractNumId="31">
    <w:nsid w:val="00004A80"/>
    <w:multiLevelType w:val="hybridMultilevel"/>
    <w:tmpl w:val="361A06B2"/>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2CEA91D8">
      <w:numFmt w:val="decimal"/>
      <w:lvlText w:val=""/>
      <w:lvlJc w:val="left"/>
      <w:pPr>
        <w:ind w:left="0" w:firstLine="0"/>
      </w:pPr>
    </w:lvl>
    <w:lvl w:ilvl="2" w:tplc="8434277A">
      <w:numFmt w:val="decimal"/>
      <w:lvlText w:val=""/>
      <w:lvlJc w:val="left"/>
      <w:pPr>
        <w:ind w:left="0" w:firstLine="0"/>
      </w:pPr>
    </w:lvl>
    <w:lvl w:ilvl="3" w:tplc="E01EA4E4">
      <w:numFmt w:val="decimal"/>
      <w:lvlText w:val=""/>
      <w:lvlJc w:val="left"/>
      <w:pPr>
        <w:ind w:left="0" w:firstLine="0"/>
      </w:pPr>
    </w:lvl>
    <w:lvl w:ilvl="4" w:tplc="294EFF7A">
      <w:numFmt w:val="decimal"/>
      <w:lvlText w:val=""/>
      <w:lvlJc w:val="left"/>
      <w:pPr>
        <w:ind w:left="0" w:firstLine="0"/>
      </w:pPr>
    </w:lvl>
    <w:lvl w:ilvl="5" w:tplc="B0D6B6F2">
      <w:numFmt w:val="decimal"/>
      <w:lvlText w:val=""/>
      <w:lvlJc w:val="left"/>
      <w:pPr>
        <w:ind w:left="0" w:firstLine="0"/>
      </w:pPr>
    </w:lvl>
    <w:lvl w:ilvl="6" w:tplc="DDA82538">
      <w:numFmt w:val="decimal"/>
      <w:lvlText w:val=""/>
      <w:lvlJc w:val="left"/>
      <w:pPr>
        <w:ind w:left="0" w:firstLine="0"/>
      </w:pPr>
    </w:lvl>
    <w:lvl w:ilvl="7" w:tplc="44584A88">
      <w:numFmt w:val="decimal"/>
      <w:lvlText w:val=""/>
      <w:lvlJc w:val="left"/>
      <w:pPr>
        <w:ind w:left="0" w:firstLine="0"/>
      </w:pPr>
    </w:lvl>
    <w:lvl w:ilvl="8" w:tplc="CDCC8D5E">
      <w:numFmt w:val="decimal"/>
      <w:lvlText w:val=""/>
      <w:lvlJc w:val="left"/>
      <w:pPr>
        <w:ind w:left="0" w:firstLine="0"/>
      </w:pPr>
    </w:lvl>
  </w:abstractNum>
  <w:abstractNum w:abstractNumId="32">
    <w:nsid w:val="00005039"/>
    <w:multiLevelType w:val="hybridMultilevel"/>
    <w:tmpl w:val="26280ECC"/>
    <w:lvl w:ilvl="0" w:tplc="06FC669E">
      <w:start w:val="1"/>
      <w:numFmt w:val="bullet"/>
      <w:lvlText w:val="В"/>
      <w:lvlJc w:val="left"/>
      <w:pPr>
        <w:ind w:left="0" w:firstLine="0"/>
      </w:pPr>
    </w:lvl>
    <w:lvl w:ilvl="1" w:tplc="59325696">
      <w:numFmt w:val="decimal"/>
      <w:lvlText w:val=""/>
      <w:lvlJc w:val="left"/>
      <w:pPr>
        <w:ind w:left="0" w:firstLine="0"/>
      </w:pPr>
    </w:lvl>
    <w:lvl w:ilvl="2" w:tplc="1D98A376">
      <w:numFmt w:val="decimal"/>
      <w:lvlText w:val=""/>
      <w:lvlJc w:val="left"/>
      <w:pPr>
        <w:ind w:left="0" w:firstLine="0"/>
      </w:pPr>
    </w:lvl>
    <w:lvl w:ilvl="3" w:tplc="68421690">
      <w:numFmt w:val="decimal"/>
      <w:lvlText w:val=""/>
      <w:lvlJc w:val="left"/>
      <w:pPr>
        <w:ind w:left="0" w:firstLine="0"/>
      </w:pPr>
    </w:lvl>
    <w:lvl w:ilvl="4" w:tplc="EBEC457E">
      <w:numFmt w:val="decimal"/>
      <w:lvlText w:val=""/>
      <w:lvlJc w:val="left"/>
      <w:pPr>
        <w:ind w:left="0" w:firstLine="0"/>
      </w:pPr>
    </w:lvl>
    <w:lvl w:ilvl="5" w:tplc="87368F3A">
      <w:numFmt w:val="decimal"/>
      <w:lvlText w:val=""/>
      <w:lvlJc w:val="left"/>
      <w:pPr>
        <w:ind w:left="0" w:firstLine="0"/>
      </w:pPr>
    </w:lvl>
    <w:lvl w:ilvl="6" w:tplc="13306FFA">
      <w:numFmt w:val="decimal"/>
      <w:lvlText w:val=""/>
      <w:lvlJc w:val="left"/>
      <w:pPr>
        <w:ind w:left="0" w:firstLine="0"/>
      </w:pPr>
    </w:lvl>
    <w:lvl w:ilvl="7" w:tplc="503A2AAE">
      <w:numFmt w:val="decimal"/>
      <w:lvlText w:val=""/>
      <w:lvlJc w:val="left"/>
      <w:pPr>
        <w:ind w:left="0" w:firstLine="0"/>
      </w:pPr>
    </w:lvl>
    <w:lvl w:ilvl="8" w:tplc="9A866F4C">
      <w:numFmt w:val="decimal"/>
      <w:lvlText w:val=""/>
      <w:lvlJc w:val="left"/>
      <w:pPr>
        <w:ind w:left="0" w:firstLine="0"/>
      </w:pPr>
    </w:lvl>
  </w:abstractNum>
  <w:abstractNum w:abstractNumId="33">
    <w:nsid w:val="000054DC"/>
    <w:multiLevelType w:val="hybridMultilevel"/>
    <w:tmpl w:val="160E6686"/>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5524C0BE">
      <w:numFmt w:val="decimal"/>
      <w:lvlText w:val=""/>
      <w:lvlJc w:val="left"/>
      <w:pPr>
        <w:ind w:left="0" w:firstLine="0"/>
      </w:pPr>
    </w:lvl>
    <w:lvl w:ilvl="2" w:tplc="D174F3C8">
      <w:numFmt w:val="decimal"/>
      <w:lvlText w:val=""/>
      <w:lvlJc w:val="left"/>
      <w:pPr>
        <w:ind w:left="0" w:firstLine="0"/>
      </w:pPr>
    </w:lvl>
    <w:lvl w:ilvl="3" w:tplc="D59435FC">
      <w:numFmt w:val="decimal"/>
      <w:lvlText w:val=""/>
      <w:lvlJc w:val="left"/>
      <w:pPr>
        <w:ind w:left="0" w:firstLine="0"/>
      </w:pPr>
    </w:lvl>
    <w:lvl w:ilvl="4" w:tplc="8648F916">
      <w:numFmt w:val="decimal"/>
      <w:lvlText w:val=""/>
      <w:lvlJc w:val="left"/>
      <w:pPr>
        <w:ind w:left="0" w:firstLine="0"/>
      </w:pPr>
    </w:lvl>
    <w:lvl w:ilvl="5" w:tplc="82A0A4FA">
      <w:numFmt w:val="decimal"/>
      <w:lvlText w:val=""/>
      <w:lvlJc w:val="left"/>
      <w:pPr>
        <w:ind w:left="0" w:firstLine="0"/>
      </w:pPr>
    </w:lvl>
    <w:lvl w:ilvl="6" w:tplc="8ECCA16C">
      <w:numFmt w:val="decimal"/>
      <w:lvlText w:val=""/>
      <w:lvlJc w:val="left"/>
      <w:pPr>
        <w:ind w:left="0" w:firstLine="0"/>
      </w:pPr>
    </w:lvl>
    <w:lvl w:ilvl="7" w:tplc="55C25222">
      <w:numFmt w:val="decimal"/>
      <w:lvlText w:val=""/>
      <w:lvlJc w:val="left"/>
      <w:pPr>
        <w:ind w:left="0" w:firstLine="0"/>
      </w:pPr>
    </w:lvl>
    <w:lvl w:ilvl="8" w:tplc="4FBE99EC">
      <w:numFmt w:val="decimal"/>
      <w:lvlText w:val=""/>
      <w:lvlJc w:val="left"/>
      <w:pPr>
        <w:ind w:left="0" w:firstLine="0"/>
      </w:pPr>
    </w:lvl>
  </w:abstractNum>
  <w:abstractNum w:abstractNumId="34">
    <w:nsid w:val="00005772"/>
    <w:multiLevelType w:val="hybridMultilevel"/>
    <w:tmpl w:val="3C54F5FA"/>
    <w:lvl w:ilvl="0" w:tplc="43BC1746">
      <w:start w:val="7"/>
      <w:numFmt w:val="decimal"/>
      <w:lvlText w:val="%1."/>
      <w:lvlJc w:val="left"/>
      <w:pPr>
        <w:ind w:left="0" w:firstLine="0"/>
      </w:pPr>
    </w:lvl>
    <w:lvl w:ilvl="1" w:tplc="39E42F12">
      <w:numFmt w:val="decimal"/>
      <w:lvlText w:val=""/>
      <w:lvlJc w:val="left"/>
      <w:pPr>
        <w:ind w:left="0" w:firstLine="0"/>
      </w:pPr>
    </w:lvl>
    <w:lvl w:ilvl="2" w:tplc="2D60047A">
      <w:numFmt w:val="decimal"/>
      <w:lvlText w:val=""/>
      <w:lvlJc w:val="left"/>
      <w:pPr>
        <w:ind w:left="0" w:firstLine="0"/>
      </w:pPr>
    </w:lvl>
    <w:lvl w:ilvl="3" w:tplc="FCCE383E">
      <w:numFmt w:val="decimal"/>
      <w:lvlText w:val=""/>
      <w:lvlJc w:val="left"/>
      <w:pPr>
        <w:ind w:left="0" w:firstLine="0"/>
      </w:pPr>
    </w:lvl>
    <w:lvl w:ilvl="4" w:tplc="111E0E8A">
      <w:numFmt w:val="decimal"/>
      <w:lvlText w:val=""/>
      <w:lvlJc w:val="left"/>
      <w:pPr>
        <w:ind w:left="0" w:firstLine="0"/>
      </w:pPr>
    </w:lvl>
    <w:lvl w:ilvl="5" w:tplc="2F1240AE">
      <w:numFmt w:val="decimal"/>
      <w:lvlText w:val=""/>
      <w:lvlJc w:val="left"/>
      <w:pPr>
        <w:ind w:left="0" w:firstLine="0"/>
      </w:pPr>
    </w:lvl>
    <w:lvl w:ilvl="6" w:tplc="BB7039B4">
      <w:numFmt w:val="decimal"/>
      <w:lvlText w:val=""/>
      <w:lvlJc w:val="left"/>
      <w:pPr>
        <w:ind w:left="0" w:firstLine="0"/>
      </w:pPr>
    </w:lvl>
    <w:lvl w:ilvl="7" w:tplc="3E2EEB82">
      <w:numFmt w:val="decimal"/>
      <w:lvlText w:val=""/>
      <w:lvlJc w:val="left"/>
      <w:pPr>
        <w:ind w:left="0" w:firstLine="0"/>
      </w:pPr>
    </w:lvl>
    <w:lvl w:ilvl="8" w:tplc="83E0C9AA">
      <w:numFmt w:val="decimal"/>
      <w:lvlText w:val=""/>
      <w:lvlJc w:val="left"/>
      <w:pPr>
        <w:ind w:left="0" w:firstLine="0"/>
      </w:pPr>
    </w:lvl>
  </w:abstractNum>
  <w:abstractNum w:abstractNumId="35">
    <w:nsid w:val="000058B0"/>
    <w:multiLevelType w:val="hybridMultilevel"/>
    <w:tmpl w:val="6D247686"/>
    <w:lvl w:ilvl="0" w:tplc="7EAE7AF6">
      <w:start w:val="1"/>
      <w:numFmt w:val="bullet"/>
      <w:lvlText w:val="В"/>
      <w:lvlJc w:val="left"/>
      <w:pPr>
        <w:ind w:left="0" w:firstLine="0"/>
      </w:pPr>
    </w:lvl>
    <w:lvl w:ilvl="1" w:tplc="A86A7FEA">
      <w:start w:val="1"/>
      <w:numFmt w:val="decimal"/>
      <w:lvlText w:val="%2"/>
      <w:lvlJc w:val="left"/>
      <w:pPr>
        <w:ind w:left="0" w:firstLine="0"/>
      </w:pPr>
    </w:lvl>
    <w:lvl w:ilvl="2" w:tplc="C37ACD22">
      <w:start w:val="3"/>
      <w:numFmt w:val="decimal"/>
      <w:lvlText w:val="%3."/>
      <w:lvlJc w:val="left"/>
      <w:pPr>
        <w:ind w:left="0" w:firstLine="0"/>
      </w:pPr>
    </w:lvl>
    <w:lvl w:ilvl="3" w:tplc="4E6C1D2E">
      <w:numFmt w:val="decimal"/>
      <w:lvlText w:val=""/>
      <w:lvlJc w:val="left"/>
      <w:pPr>
        <w:ind w:left="0" w:firstLine="0"/>
      </w:pPr>
    </w:lvl>
    <w:lvl w:ilvl="4" w:tplc="BFF00294">
      <w:numFmt w:val="decimal"/>
      <w:lvlText w:val=""/>
      <w:lvlJc w:val="left"/>
      <w:pPr>
        <w:ind w:left="0" w:firstLine="0"/>
      </w:pPr>
    </w:lvl>
    <w:lvl w:ilvl="5" w:tplc="410E2E38">
      <w:numFmt w:val="decimal"/>
      <w:lvlText w:val=""/>
      <w:lvlJc w:val="left"/>
      <w:pPr>
        <w:ind w:left="0" w:firstLine="0"/>
      </w:pPr>
    </w:lvl>
    <w:lvl w:ilvl="6" w:tplc="9CBC6AC6">
      <w:numFmt w:val="decimal"/>
      <w:lvlText w:val=""/>
      <w:lvlJc w:val="left"/>
      <w:pPr>
        <w:ind w:left="0" w:firstLine="0"/>
      </w:pPr>
    </w:lvl>
    <w:lvl w:ilvl="7" w:tplc="B0FAE202">
      <w:numFmt w:val="decimal"/>
      <w:lvlText w:val=""/>
      <w:lvlJc w:val="left"/>
      <w:pPr>
        <w:ind w:left="0" w:firstLine="0"/>
      </w:pPr>
    </w:lvl>
    <w:lvl w:ilvl="8" w:tplc="04D80C20">
      <w:numFmt w:val="decimal"/>
      <w:lvlText w:val=""/>
      <w:lvlJc w:val="left"/>
      <w:pPr>
        <w:ind w:left="0" w:firstLine="0"/>
      </w:pPr>
    </w:lvl>
  </w:abstractNum>
  <w:abstractNum w:abstractNumId="36">
    <w:nsid w:val="0000591D"/>
    <w:multiLevelType w:val="hybridMultilevel"/>
    <w:tmpl w:val="8EA015CA"/>
    <w:lvl w:ilvl="0" w:tplc="6BECCC2A">
      <w:start w:val="12"/>
      <w:numFmt w:val="decimal"/>
      <w:lvlText w:val="%1."/>
      <w:lvlJc w:val="left"/>
      <w:pPr>
        <w:ind w:left="0" w:firstLine="0"/>
      </w:pPr>
    </w:lvl>
    <w:lvl w:ilvl="1" w:tplc="1E782EF0">
      <w:numFmt w:val="decimal"/>
      <w:lvlText w:val=""/>
      <w:lvlJc w:val="left"/>
      <w:pPr>
        <w:ind w:left="0" w:firstLine="0"/>
      </w:pPr>
    </w:lvl>
    <w:lvl w:ilvl="2" w:tplc="332EBD02">
      <w:numFmt w:val="decimal"/>
      <w:lvlText w:val=""/>
      <w:lvlJc w:val="left"/>
      <w:pPr>
        <w:ind w:left="0" w:firstLine="0"/>
      </w:pPr>
    </w:lvl>
    <w:lvl w:ilvl="3" w:tplc="9CD2A796">
      <w:numFmt w:val="decimal"/>
      <w:lvlText w:val=""/>
      <w:lvlJc w:val="left"/>
      <w:pPr>
        <w:ind w:left="0" w:firstLine="0"/>
      </w:pPr>
    </w:lvl>
    <w:lvl w:ilvl="4" w:tplc="AC9A1AE0">
      <w:numFmt w:val="decimal"/>
      <w:lvlText w:val=""/>
      <w:lvlJc w:val="left"/>
      <w:pPr>
        <w:ind w:left="0" w:firstLine="0"/>
      </w:pPr>
    </w:lvl>
    <w:lvl w:ilvl="5" w:tplc="7B62D998">
      <w:numFmt w:val="decimal"/>
      <w:lvlText w:val=""/>
      <w:lvlJc w:val="left"/>
      <w:pPr>
        <w:ind w:left="0" w:firstLine="0"/>
      </w:pPr>
    </w:lvl>
    <w:lvl w:ilvl="6" w:tplc="3752BF18">
      <w:numFmt w:val="decimal"/>
      <w:lvlText w:val=""/>
      <w:lvlJc w:val="left"/>
      <w:pPr>
        <w:ind w:left="0" w:firstLine="0"/>
      </w:pPr>
    </w:lvl>
    <w:lvl w:ilvl="7" w:tplc="77BCF1DA">
      <w:numFmt w:val="decimal"/>
      <w:lvlText w:val=""/>
      <w:lvlJc w:val="left"/>
      <w:pPr>
        <w:ind w:left="0" w:firstLine="0"/>
      </w:pPr>
    </w:lvl>
    <w:lvl w:ilvl="8" w:tplc="DA26610A">
      <w:numFmt w:val="decimal"/>
      <w:lvlText w:val=""/>
      <w:lvlJc w:val="left"/>
      <w:pPr>
        <w:ind w:left="0" w:firstLine="0"/>
      </w:pPr>
    </w:lvl>
  </w:abstractNum>
  <w:abstractNum w:abstractNumId="37">
    <w:nsid w:val="00005DB2"/>
    <w:multiLevelType w:val="hybridMultilevel"/>
    <w:tmpl w:val="AA1C7AEE"/>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34040640">
      <w:numFmt w:val="decimal"/>
      <w:lvlText w:val=""/>
      <w:lvlJc w:val="left"/>
      <w:pPr>
        <w:ind w:left="0" w:firstLine="0"/>
      </w:pPr>
    </w:lvl>
    <w:lvl w:ilvl="2" w:tplc="3C16A41A">
      <w:numFmt w:val="decimal"/>
      <w:lvlText w:val=""/>
      <w:lvlJc w:val="left"/>
      <w:pPr>
        <w:ind w:left="0" w:firstLine="0"/>
      </w:pPr>
    </w:lvl>
    <w:lvl w:ilvl="3" w:tplc="EF482C5C">
      <w:numFmt w:val="decimal"/>
      <w:lvlText w:val=""/>
      <w:lvlJc w:val="left"/>
      <w:pPr>
        <w:ind w:left="0" w:firstLine="0"/>
      </w:pPr>
    </w:lvl>
    <w:lvl w:ilvl="4" w:tplc="4D1EFEA0">
      <w:numFmt w:val="decimal"/>
      <w:lvlText w:val=""/>
      <w:lvlJc w:val="left"/>
      <w:pPr>
        <w:ind w:left="0" w:firstLine="0"/>
      </w:pPr>
    </w:lvl>
    <w:lvl w:ilvl="5" w:tplc="D66C9A68">
      <w:numFmt w:val="decimal"/>
      <w:lvlText w:val=""/>
      <w:lvlJc w:val="left"/>
      <w:pPr>
        <w:ind w:left="0" w:firstLine="0"/>
      </w:pPr>
    </w:lvl>
    <w:lvl w:ilvl="6" w:tplc="1E1A2C0C">
      <w:numFmt w:val="decimal"/>
      <w:lvlText w:val=""/>
      <w:lvlJc w:val="left"/>
      <w:pPr>
        <w:ind w:left="0" w:firstLine="0"/>
      </w:pPr>
    </w:lvl>
    <w:lvl w:ilvl="7" w:tplc="3BB633C0">
      <w:numFmt w:val="decimal"/>
      <w:lvlText w:val=""/>
      <w:lvlJc w:val="left"/>
      <w:pPr>
        <w:ind w:left="0" w:firstLine="0"/>
      </w:pPr>
    </w:lvl>
    <w:lvl w:ilvl="8" w:tplc="A3ACAF04">
      <w:numFmt w:val="decimal"/>
      <w:lvlText w:val=""/>
      <w:lvlJc w:val="left"/>
      <w:pPr>
        <w:ind w:left="0" w:firstLine="0"/>
      </w:pPr>
    </w:lvl>
  </w:abstractNum>
  <w:abstractNum w:abstractNumId="38">
    <w:nsid w:val="00005F1E"/>
    <w:multiLevelType w:val="hybridMultilevel"/>
    <w:tmpl w:val="E910A944"/>
    <w:lvl w:ilvl="0" w:tplc="1EC601C4">
      <w:start w:val="1"/>
      <w:numFmt w:val="bullet"/>
      <w:lvlText w:val="В"/>
      <w:lvlJc w:val="left"/>
      <w:pPr>
        <w:ind w:left="0" w:firstLine="0"/>
      </w:pPr>
    </w:lvl>
    <w:lvl w:ilvl="1" w:tplc="05028A6C">
      <w:numFmt w:val="decimal"/>
      <w:lvlText w:val=""/>
      <w:lvlJc w:val="left"/>
      <w:pPr>
        <w:ind w:left="0" w:firstLine="0"/>
      </w:pPr>
    </w:lvl>
    <w:lvl w:ilvl="2" w:tplc="DBDE4CF2">
      <w:numFmt w:val="decimal"/>
      <w:lvlText w:val=""/>
      <w:lvlJc w:val="left"/>
      <w:pPr>
        <w:ind w:left="0" w:firstLine="0"/>
      </w:pPr>
    </w:lvl>
    <w:lvl w:ilvl="3" w:tplc="40927388">
      <w:numFmt w:val="decimal"/>
      <w:lvlText w:val=""/>
      <w:lvlJc w:val="left"/>
      <w:pPr>
        <w:ind w:left="0" w:firstLine="0"/>
      </w:pPr>
    </w:lvl>
    <w:lvl w:ilvl="4" w:tplc="A9825272">
      <w:numFmt w:val="decimal"/>
      <w:lvlText w:val=""/>
      <w:lvlJc w:val="left"/>
      <w:pPr>
        <w:ind w:left="0" w:firstLine="0"/>
      </w:pPr>
    </w:lvl>
    <w:lvl w:ilvl="5" w:tplc="5ECE9F10">
      <w:numFmt w:val="decimal"/>
      <w:lvlText w:val=""/>
      <w:lvlJc w:val="left"/>
      <w:pPr>
        <w:ind w:left="0" w:firstLine="0"/>
      </w:pPr>
    </w:lvl>
    <w:lvl w:ilvl="6" w:tplc="9C285406">
      <w:numFmt w:val="decimal"/>
      <w:lvlText w:val=""/>
      <w:lvlJc w:val="left"/>
      <w:pPr>
        <w:ind w:left="0" w:firstLine="0"/>
      </w:pPr>
    </w:lvl>
    <w:lvl w:ilvl="7" w:tplc="D5325638">
      <w:numFmt w:val="decimal"/>
      <w:lvlText w:val=""/>
      <w:lvlJc w:val="left"/>
      <w:pPr>
        <w:ind w:left="0" w:firstLine="0"/>
      </w:pPr>
    </w:lvl>
    <w:lvl w:ilvl="8" w:tplc="FDAC7D1E">
      <w:numFmt w:val="decimal"/>
      <w:lvlText w:val=""/>
      <w:lvlJc w:val="left"/>
      <w:pPr>
        <w:ind w:left="0" w:firstLine="0"/>
      </w:pPr>
    </w:lvl>
  </w:abstractNum>
  <w:abstractNum w:abstractNumId="39">
    <w:nsid w:val="00005FA4"/>
    <w:multiLevelType w:val="hybridMultilevel"/>
    <w:tmpl w:val="9C8E6002"/>
    <w:lvl w:ilvl="0" w:tplc="A628CF8E">
      <w:start w:val="1"/>
      <w:numFmt w:val="bullet"/>
      <w:lvlText w:val="В"/>
      <w:lvlJc w:val="left"/>
      <w:pPr>
        <w:ind w:left="0" w:firstLine="0"/>
      </w:pPr>
    </w:lvl>
    <w:lvl w:ilvl="1" w:tplc="2DB62D7A">
      <w:start w:val="11"/>
      <w:numFmt w:val="decimal"/>
      <w:lvlText w:val="%2."/>
      <w:lvlJc w:val="left"/>
      <w:pPr>
        <w:ind w:left="0" w:firstLine="0"/>
      </w:pPr>
    </w:lvl>
    <w:lvl w:ilvl="2" w:tplc="093ED2E4">
      <w:numFmt w:val="decimal"/>
      <w:lvlText w:val=""/>
      <w:lvlJc w:val="left"/>
      <w:pPr>
        <w:ind w:left="0" w:firstLine="0"/>
      </w:pPr>
    </w:lvl>
    <w:lvl w:ilvl="3" w:tplc="1F542322">
      <w:numFmt w:val="decimal"/>
      <w:lvlText w:val=""/>
      <w:lvlJc w:val="left"/>
      <w:pPr>
        <w:ind w:left="0" w:firstLine="0"/>
      </w:pPr>
    </w:lvl>
    <w:lvl w:ilvl="4" w:tplc="14624F58">
      <w:numFmt w:val="decimal"/>
      <w:lvlText w:val=""/>
      <w:lvlJc w:val="left"/>
      <w:pPr>
        <w:ind w:left="0" w:firstLine="0"/>
      </w:pPr>
    </w:lvl>
    <w:lvl w:ilvl="5" w:tplc="53AEB91A">
      <w:numFmt w:val="decimal"/>
      <w:lvlText w:val=""/>
      <w:lvlJc w:val="left"/>
      <w:pPr>
        <w:ind w:left="0" w:firstLine="0"/>
      </w:pPr>
    </w:lvl>
    <w:lvl w:ilvl="6" w:tplc="D1B211AE">
      <w:numFmt w:val="decimal"/>
      <w:lvlText w:val=""/>
      <w:lvlJc w:val="left"/>
      <w:pPr>
        <w:ind w:left="0" w:firstLine="0"/>
      </w:pPr>
    </w:lvl>
    <w:lvl w:ilvl="7" w:tplc="A288DC90">
      <w:numFmt w:val="decimal"/>
      <w:lvlText w:val=""/>
      <w:lvlJc w:val="left"/>
      <w:pPr>
        <w:ind w:left="0" w:firstLine="0"/>
      </w:pPr>
    </w:lvl>
    <w:lvl w:ilvl="8" w:tplc="3886F8DC">
      <w:numFmt w:val="decimal"/>
      <w:lvlText w:val=""/>
      <w:lvlJc w:val="left"/>
      <w:pPr>
        <w:ind w:left="0" w:firstLine="0"/>
      </w:pPr>
    </w:lvl>
  </w:abstractNum>
  <w:abstractNum w:abstractNumId="40">
    <w:nsid w:val="000060BF"/>
    <w:multiLevelType w:val="hybridMultilevel"/>
    <w:tmpl w:val="D2465608"/>
    <w:lvl w:ilvl="0" w:tplc="CBC26E14">
      <w:start w:val="1"/>
      <w:numFmt w:val="bullet"/>
      <w:lvlText w:val="В"/>
      <w:lvlJc w:val="left"/>
      <w:pPr>
        <w:ind w:left="2411" w:firstLine="0"/>
      </w:pPr>
    </w:lvl>
    <w:lvl w:ilvl="1" w:tplc="762ABEFE">
      <w:start w:val="8"/>
      <w:numFmt w:val="decimal"/>
      <w:lvlText w:val="%2."/>
      <w:lvlJc w:val="left"/>
      <w:pPr>
        <w:ind w:left="2411" w:firstLine="0"/>
      </w:pPr>
    </w:lvl>
    <w:lvl w:ilvl="2" w:tplc="AEBE611E">
      <w:numFmt w:val="decimal"/>
      <w:lvlText w:val=""/>
      <w:lvlJc w:val="left"/>
      <w:pPr>
        <w:ind w:left="2411" w:firstLine="0"/>
      </w:pPr>
    </w:lvl>
    <w:lvl w:ilvl="3" w:tplc="43D22234">
      <w:numFmt w:val="decimal"/>
      <w:lvlText w:val=""/>
      <w:lvlJc w:val="left"/>
      <w:pPr>
        <w:ind w:left="2411" w:firstLine="0"/>
      </w:pPr>
    </w:lvl>
    <w:lvl w:ilvl="4" w:tplc="8A3A3F38">
      <w:numFmt w:val="decimal"/>
      <w:lvlText w:val=""/>
      <w:lvlJc w:val="left"/>
      <w:pPr>
        <w:ind w:left="2411" w:firstLine="0"/>
      </w:pPr>
    </w:lvl>
    <w:lvl w:ilvl="5" w:tplc="B93A78CC">
      <w:numFmt w:val="decimal"/>
      <w:lvlText w:val=""/>
      <w:lvlJc w:val="left"/>
      <w:pPr>
        <w:ind w:left="2411" w:firstLine="0"/>
      </w:pPr>
    </w:lvl>
    <w:lvl w:ilvl="6" w:tplc="96E8CD4C">
      <w:numFmt w:val="decimal"/>
      <w:lvlText w:val=""/>
      <w:lvlJc w:val="left"/>
      <w:pPr>
        <w:ind w:left="2411" w:firstLine="0"/>
      </w:pPr>
    </w:lvl>
    <w:lvl w:ilvl="7" w:tplc="7354B7C4">
      <w:numFmt w:val="decimal"/>
      <w:lvlText w:val=""/>
      <w:lvlJc w:val="left"/>
      <w:pPr>
        <w:ind w:left="2411" w:firstLine="0"/>
      </w:pPr>
    </w:lvl>
    <w:lvl w:ilvl="8" w:tplc="7CE6E8CE">
      <w:numFmt w:val="decimal"/>
      <w:lvlText w:val=""/>
      <w:lvlJc w:val="left"/>
      <w:pPr>
        <w:ind w:left="2411" w:firstLine="0"/>
      </w:pPr>
    </w:lvl>
  </w:abstractNum>
  <w:abstractNum w:abstractNumId="41">
    <w:nsid w:val="00006899"/>
    <w:multiLevelType w:val="hybridMultilevel"/>
    <w:tmpl w:val="27DEC82C"/>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19C4D2CC">
      <w:numFmt w:val="decimal"/>
      <w:lvlText w:val=""/>
      <w:lvlJc w:val="left"/>
      <w:pPr>
        <w:ind w:left="0" w:firstLine="0"/>
      </w:pPr>
    </w:lvl>
    <w:lvl w:ilvl="2" w:tplc="8AD2222A">
      <w:numFmt w:val="decimal"/>
      <w:lvlText w:val=""/>
      <w:lvlJc w:val="left"/>
      <w:pPr>
        <w:ind w:left="0" w:firstLine="0"/>
      </w:pPr>
    </w:lvl>
    <w:lvl w:ilvl="3" w:tplc="00620EE6">
      <w:numFmt w:val="decimal"/>
      <w:lvlText w:val=""/>
      <w:lvlJc w:val="left"/>
      <w:pPr>
        <w:ind w:left="0" w:firstLine="0"/>
      </w:pPr>
    </w:lvl>
    <w:lvl w:ilvl="4" w:tplc="EF54E908">
      <w:numFmt w:val="decimal"/>
      <w:lvlText w:val=""/>
      <w:lvlJc w:val="left"/>
      <w:pPr>
        <w:ind w:left="0" w:firstLine="0"/>
      </w:pPr>
    </w:lvl>
    <w:lvl w:ilvl="5" w:tplc="9A4A98BC">
      <w:numFmt w:val="decimal"/>
      <w:lvlText w:val=""/>
      <w:lvlJc w:val="left"/>
      <w:pPr>
        <w:ind w:left="0" w:firstLine="0"/>
      </w:pPr>
    </w:lvl>
    <w:lvl w:ilvl="6" w:tplc="DD4EABFC">
      <w:numFmt w:val="decimal"/>
      <w:lvlText w:val=""/>
      <w:lvlJc w:val="left"/>
      <w:pPr>
        <w:ind w:left="0" w:firstLine="0"/>
      </w:pPr>
    </w:lvl>
    <w:lvl w:ilvl="7" w:tplc="531E2738">
      <w:numFmt w:val="decimal"/>
      <w:lvlText w:val=""/>
      <w:lvlJc w:val="left"/>
      <w:pPr>
        <w:ind w:left="0" w:firstLine="0"/>
      </w:pPr>
    </w:lvl>
    <w:lvl w:ilvl="8" w:tplc="F14EDC66">
      <w:numFmt w:val="decimal"/>
      <w:lvlText w:val=""/>
      <w:lvlJc w:val="left"/>
      <w:pPr>
        <w:ind w:left="0" w:firstLine="0"/>
      </w:pPr>
    </w:lvl>
  </w:abstractNum>
  <w:abstractNum w:abstractNumId="42">
    <w:nsid w:val="0000692C"/>
    <w:multiLevelType w:val="hybridMultilevel"/>
    <w:tmpl w:val="9332651E"/>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49500654">
      <w:numFmt w:val="decimal"/>
      <w:lvlText w:val=""/>
      <w:lvlJc w:val="left"/>
      <w:pPr>
        <w:ind w:left="0" w:firstLine="0"/>
      </w:pPr>
    </w:lvl>
    <w:lvl w:ilvl="2" w:tplc="2DC08EBA">
      <w:numFmt w:val="decimal"/>
      <w:lvlText w:val=""/>
      <w:lvlJc w:val="left"/>
      <w:pPr>
        <w:ind w:left="0" w:firstLine="0"/>
      </w:pPr>
    </w:lvl>
    <w:lvl w:ilvl="3" w:tplc="DF30B6E8">
      <w:numFmt w:val="decimal"/>
      <w:lvlText w:val=""/>
      <w:lvlJc w:val="left"/>
      <w:pPr>
        <w:ind w:left="0" w:firstLine="0"/>
      </w:pPr>
    </w:lvl>
    <w:lvl w:ilvl="4" w:tplc="6974F1CC">
      <w:numFmt w:val="decimal"/>
      <w:lvlText w:val=""/>
      <w:lvlJc w:val="left"/>
      <w:pPr>
        <w:ind w:left="0" w:firstLine="0"/>
      </w:pPr>
    </w:lvl>
    <w:lvl w:ilvl="5" w:tplc="DD8A98AC">
      <w:numFmt w:val="decimal"/>
      <w:lvlText w:val=""/>
      <w:lvlJc w:val="left"/>
      <w:pPr>
        <w:ind w:left="0" w:firstLine="0"/>
      </w:pPr>
    </w:lvl>
    <w:lvl w:ilvl="6" w:tplc="9A760B6E">
      <w:numFmt w:val="decimal"/>
      <w:lvlText w:val=""/>
      <w:lvlJc w:val="left"/>
      <w:pPr>
        <w:ind w:left="0" w:firstLine="0"/>
      </w:pPr>
    </w:lvl>
    <w:lvl w:ilvl="7" w:tplc="C0B0CF12">
      <w:numFmt w:val="decimal"/>
      <w:lvlText w:val=""/>
      <w:lvlJc w:val="left"/>
      <w:pPr>
        <w:ind w:left="0" w:firstLine="0"/>
      </w:pPr>
    </w:lvl>
    <w:lvl w:ilvl="8" w:tplc="87009D68">
      <w:numFmt w:val="decimal"/>
      <w:lvlText w:val=""/>
      <w:lvlJc w:val="left"/>
      <w:pPr>
        <w:ind w:left="0" w:firstLine="0"/>
      </w:pPr>
    </w:lvl>
  </w:abstractNum>
  <w:abstractNum w:abstractNumId="43">
    <w:nsid w:val="00006AD6"/>
    <w:multiLevelType w:val="hybridMultilevel"/>
    <w:tmpl w:val="F864A62C"/>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3BEC19D0">
      <w:numFmt w:val="decimal"/>
      <w:lvlText w:val=""/>
      <w:lvlJc w:val="left"/>
      <w:pPr>
        <w:ind w:left="0" w:firstLine="0"/>
      </w:pPr>
    </w:lvl>
    <w:lvl w:ilvl="2" w:tplc="A61CFACC">
      <w:numFmt w:val="decimal"/>
      <w:lvlText w:val=""/>
      <w:lvlJc w:val="left"/>
      <w:pPr>
        <w:ind w:left="0" w:firstLine="0"/>
      </w:pPr>
    </w:lvl>
    <w:lvl w:ilvl="3" w:tplc="F852E7BC">
      <w:numFmt w:val="decimal"/>
      <w:lvlText w:val=""/>
      <w:lvlJc w:val="left"/>
      <w:pPr>
        <w:ind w:left="0" w:firstLine="0"/>
      </w:pPr>
    </w:lvl>
    <w:lvl w:ilvl="4" w:tplc="B51EF156">
      <w:numFmt w:val="decimal"/>
      <w:lvlText w:val=""/>
      <w:lvlJc w:val="left"/>
      <w:pPr>
        <w:ind w:left="0" w:firstLine="0"/>
      </w:pPr>
    </w:lvl>
    <w:lvl w:ilvl="5" w:tplc="F4F4E222">
      <w:numFmt w:val="decimal"/>
      <w:lvlText w:val=""/>
      <w:lvlJc w:val="left"/>
      <w:pPr>
        <w:ind w:left="0" w:firstLine="0"/>
      </w:pPr>
    </w:lvl>
    <w:lvl w:ilvl="6" w:tplc="E2406ABE">
      <w:numFmt w:val="decimal"/>
      <w:lvlText w:val=""/>
      <w:lvlJc w:val="left"/>
      <w:pPr>
        <w:ind w:left="0" w:firstLine="0"/>
      </w:pPr>
    </w:lvl>
    <w:lvl w:ilvl="7" w:tplc="9BCA1166">
      <w:numFmt w:val="decimal"/>
      <w:lvlText w:val=""/>
      <w:lvlJc w:val="left"/>
      <w:pPr>
        <w:ind w:left="0" w:firstLine="0"/>
      </w:pPr>
    </w:lvl>
    <w:lvl w:ilvl="8" w:tplc="F92241C8">
      <w:numFmt w:val="decimal"/>
      <w:lvlText w:val=""/>
      <w:lvlJc w:val="left"/>
      <w:pPr>
        <w:ind w:left="0" w:firstLine="0"/>
      </w:pPr>
    </w:lvl>
  </w:abstractNum>
  <w:abstractNum w:abstractNumId="44">
    <w:nsid w:val="00006B72"/>
    <w:multiLevelType w:val="hybridMultilevel"/>
    <w:tmpl w:val="779E6BAA"/>
    <w:lvl w:ilvl="0" w:tplc="DEAAA566">
      <w:start w:val="1"/>
      <w:numFmt w:val="bullet"/>
      <w:lvlText w:val="В"/>
      <w:lvlJc w:val="left"/>
      <w:pPr>
        <w:ind w:left="284" w:firstLine="0"/>
      </w:pPr>
    </w:lvl>
    <w:lvl w:ilvl="1" w:tplc="AC18C052">
      <w:numFmt w:val="decimal"/>
      <w:lvlText w:val=""/>
      <w:lvlJc w:val="left"/>
      <w:pPr>
        <w:ind w:left="284" w:firstLine="0"/>
      </w:pPr>
    </w:lvl>
    <w:lvl w:ilvl="2" w:tplc="BD34F2D0">
      <w:numFmt w:val="decimal"/>
      <w:lvlText w:val=""/>
      <w:lvlJc w:val="left"/>
      <w:pPr>
        <w:ind w:left="284" w:firstLine="0"/>
      </w:pPr>
    </w:lvl>
    <w:lvl w:ilvl="3" w:tplc="AC4EC70C">
      <w:numFmt w:val="decimal"/>
      <w:lvlText w:val=""/>
      <w:lvlJc w:val="left"/>
      <w:pPr>
        <w:ind w:left="284" w:firstLine="0"/>
      </w:pPr>
    </w:lvl>
    <w:lvl w:ilvl="4" w:tplc="89E4903C">
      <w:numFmt w:val="decimal"/>
      <w:lvlText w:val=""/>
      <w:lvlJc w:val="left"/>
      <w:pPr>
        <w:ind w:left="284" w:firstLine="0"/>
      </w:pPr>
    </w:lvl>
    <w:lvl w:ilvl="5" w:tplc="BF2C76FC">
      <w:numFmt w:val="decimal"/>
      <w:lvlText w:val=""/>
      <w:lvlJc w:val="left"/>
      <w:pPr>
        <w:ind w:left="284" w:firstLine="0"/>
      </w:pPr>
    </w:lvl>
    <w:lvl w:ilvl="6" w:tplc="142C4D40">
      <w:numFmt w:val="decimal"/>
      <w:lvlText w:val=""/>
      <w:lvlJc w:val="left"/>
      <w:pPr>
        <w:ind w:left="284" w:firstLine="0"/>
      </w:pPr>
    </w:lvl>
    <w:lvl w:ilvl="7" w:tplc="F600FA00">
      <w:numFmt w:val="decimal"/>
      <w:lvlText w:val=""/>
      <w:lvlJc w:val="left"/>
      <w:pPr>
        <w:ind w:left="284" w:firstLine="0"/>
      </w:pPr>
    </w:lvl>
    <w:lvl w:ilvl="8" w:tplc="96082194">
      <w:numFmt w:val="decimal"/>
      <w:lvlText w:val=""/>
      <w:lvlJc w:val="left"/>
      <w:pPr>
        <w:ind w:left="284" w:firstLine="0"/>
      </w:pPr>
    </w:lvl>
  </w:abstractNum>
  <w:abstractNum w:abstractNumId="45">
    <w:nsid w:val="00006BE8"/>
    <w:multiLevelType w:val="hybridMultilevel"/>
    <w:tmpl w:val="079080A0"/>
    <w:lvl w:ilvl="0" w:tplc="1CE001F2">
      <w:start w:val="1"/>
      <w:numFmt w:val="bullet"/>
      <w:lvlText w:val="В"/>
      <w:lvlJc w:val="left"/>
      <w:pPr>
        <w:ind w:left="0" w:firstLine="0"/>
      </w:pPr>
    </w:lvl>
    <w:lvl w:ilvl="1" w:tplc="2362CADA">
      <w:numFmt w:val="decimal"/>
      <w:lvlText w:val=""/>
      <w:lvlJc w:val="left"/>
      <w:pPr>
        <w:ind w:left="0" w:firstLine="0"/>
      </w:pPr>
    </w:lvl>
    <w:lvl w:ilvl="2" w:tplc="842861BC">
      <w:numFmt w:val="decimal"/>
      <w:lvlText w:val=""/>
      <w:lvlJc w:val="left"/>
      <w:pPr>
        <w:ind w:left="0" w:firstLine="0"/>
      </w:pPr>
    </w:lvl>
    <w:lvl w:ilvl="3" w:tplc="F0220E0E">
      <w:numFmt w:val="decimal"/>
      <w:lvlText w:val=""/>
      <w:lvlJc w:val="left"/>
      <w:pPr>
        <w:ind w:left="0" w:firstLine="0"/>
      </w:pPr>
    </w:lvl>
    <w:lvl w:ilvl="4" w:tplc="87765F02">
      <w:numFmt w:val="decimal"/>
      <w:lvlText w:val=""/>
      <w:lvlJc w:val="left"/>
      <w:pPr>
        <w:ind w:left="0" w:firstLine="0"/>
      </w:pPr>
    </w:lvl>
    <w:lvl w:ilvl="5" w:tplc="5FDA957E">
      <w:numFmt w:val="decimal"/>
      <w:lvlText w:val=""/>
      <w:lvlJc w:val="left"/>
      <w:pPr>
        <w:ind w:left="0" w:firstLine="0"/>
      </w:pPr>
    </w:lvl>
    <w:lvl w:ilvl="6" w:tplc="67D4CCD6">
      <w:numFmt w:val="decimal"/>
      <w:lvlText w:val=""/>
      <w:lvlJc w:val="left"/>
      <w:pPr>
        <w:ind w:left="0" w:firstLine="0"/>
      </w:pPr>
    </w:lvl>
    <w:lvl w:ilvl="7" w:tplc="DC4C03A8">
      <w:numFmt w:val="decimal"/>
      <w:lvlText w:val=""/>
      <w:lvlJc w:val="left"/>
      <w:pPr>
        <w:ind w:left="0" w:firstLine="0"/>
      </w:pPr>
    </w:lvl>
    <w:lvl w:ilvl="8" w:tplc="AAC03A68">
      <w:numFmt w:val="decimal"/>
      <w:lvlText w:val=""/>
      <w:lvlJc w:val="left"/>
      <w:pPr>
        <w:ind w:left="0" w:firstLine="0"/>
      </w:pPr>
    </w:lvl>
  </w:abstractNum>
  <w:abstractNum w:abstractNumId="46">
    <w:nsid w:val="00007049"/>
    <w:multiLevelType w:val="hybridMultilevel"/>
    <w:tmpl w:val="68E0D7F0"/>
    <w:lvl w:ilvl="0" w:tplc="4D123E78">
      <w:start w:val="2"/>
      <w:numFmt w:val="bullet"/>
      <w:lvlText w:val="-"/>
      <w:lvlJc w:val="left"/>
      <w:pPr>
        <w:ind w:left="993" w:firstLine="0"/>
      </w:pPr>
      <w:rPr>
        <w:rFonts w:ascii="Times New Roman" w:eastAsia="Times New Roman" w:hAnsi="Times New Roman" w:hint="default"/>
      </w:rPr>
    </w:lvl>
    <w:lvl w:ilvl="1" w:tplc="47A63BCA">
      <w:numFmt w:val="decimal"/>
      <w:lvlText w:val=""/>
      <w:lvlJc w:val="left"/>
      <w:pPr>
        <w:ind w:left="993" w:firstLine="0"/>
      </w:pPr>
    </w:lvl>
    <w:lvl w:ilvl="2" w:tplc="35008BF2">
      <w:numFmt w:val="decimal"/>
      <w:lvlText w:val=""/>
      <w:lvlJc w:val="left"/>
      <w:pPr>
        <w:ind w:left="993" w:firstLine="0"/>
      </w:pPr>
    </w:lvl>
    <w:lvl w:ilvl="3" w:tplc="4D728840">
      <w:numFmt w:val="decimal"/>
      <w:lvlText w:val=""/>
      <w:lvlJc w:val="left"/>
      <w:pPr>
        <w:ind w:left="993" w:firstLine="0"/>
      </w:pPr>
    </w:lvl>
    <w:lvl w:ilvl="4" w:tplc="A9025B6A">
      <w:numFmt w:val="decimal"/>
      <w:lvlText w:val=""/>
      <w:lvlJc w:val="left"/>
      <w:pPr>
        <w:ind w:left="993" w:firstLine="0"/>
      </w:pPr>
    </w:lvl>
    <w:lvl w:ilvl="5" w:tplc="449C6FF6">
      <w:numFmt w:val="decimal"/>
      <w:lvlText w:val=""/>
      <w:lvlJc w:val="left"/>
      <w:pPr>
        <w:ind w:left="993" w:firstLine="0"/>
      </w:pPr>
    </w:lvl>
    <w:lvl w:ilvl="6" w:tplc="96EC6AD6">
      <w:numFmt w:val="decimal"/>
      <w:lvlText w:val=""/>
      <w:lvlJc w:val="left"/>
      <w:pPr>
        <w:ind w:left="993" w:firstLine="0"/>
      </w:pPr>
    </w:lvl>
    <w:lvl w:ilvl="7" w:tplc="EF425538">
      <w:numFmt w:val="decimal"/>
      <w:lvlText w:val=""/>
      <w:lvlJc w:val="left"/>
      <w:pPr>
        <w:ind w:left="993" w:firstLine="0"/>
      </w:pPr>
    </w:lvl>
    <w:lvl w:ilvl="8" w:tplc="B356570A">
      <w:numFmt w:val="decimal"/>
      <w:lvlText w:val=""/>
      <w:lvlJc w:val="left"/>
      <w:pPr>
        <w:ind w:left="993" w:firstLine="0"/>
      </w:pPr>
    </w:lvl>
  </w:abstractNum>
  <w:abstractNum w:abstractNumId="47">
    <w:nsid w:val="000071F0"/>
    <w:multiLevelType w:val="hybridMultilevel"/>
    <w:tmpl w:val="48CE9D72"/>
    <w:lvl w:ilvl="0" w:tplc="B5B0D060">
      <w:start w:val="1"/>
      <w:numFmt w:val="bullet"/>
      <w:lvlText w:val="и"/>
      <w:lvlJc w:val="left"/>
      <w:pPr>
        <w:ind w:left="0" w:firstLine="0"/>
      </w:pPr>
    </w:lvl>
    <w:lvl w:ilvl="1" w:tplc="987C403A">
      <w:start w:val="1"/>
      <w:numFmt w:val="bullet"/>
      <w:lvlText w:val="В"/>
      <w:lvlJc w:val="left"/>
      <w:pPr>
        <w:ind w:left="0" w:firstLine="0"/>
      </w:pPr>
    </w:lvl>
    <w:lvl w:ilvl="2" w:tplc="429CE07E">
      <w:start w:val="1"/>
      <w:numFmt w:val="bullet"/>
      <w:lvlText w:val=""/>
      <w:lvlJc w:val="left"/>
      <w:pPr>
        <w:ind w:left="0" w:firstLine="0"/>
      </w:pPr>
    </w:lvl>
    <w:lvl w:ilvl="3" w:tplc="CE18041C">
      <w:numFmt w:val="decimal"/>
      <w:lvlText w:val=""/>
      <w:lvlJc w:val="left"/>
      <w:pPr>
        <w:ind w:left="0" w:firstLine="0"/>
      </w:pPr>
    </w:lvl>
    <w:lvl w:ilvl="4" w:tplc="E6A4D762">
      <w:numFmt w:val="decimal"/>
      <w:lvlText w:val=""/>
      <w:lvlJc w:val="left"/>
      <w:pPr>
        <w:ind w:left="0" w:firstLine="0"/>
      </w:pPr>
    </w:lvl>
    <w:lvl w:ilvl="5" w:tplc="5E3ECB5E">
      <w:numFmt w:val="decimal"/>
      <w:lvlText w:val=""/>
      <w:lvlJc w:val="left"/>
      <w:pPr>
        <w:ind w:left="0" w:firstLine="0"/>
      </w:pPr>
    </w:lvl>
    <w:lvl w:ilvl="6" w:tplc="8D405964">
      <w:numFmt w:val="decimal"/>
      <w:lvlText w:val=""/>
      <w:lvlJc w:val="left"/>
      <w:pPr>
        <w:ind w:left="0" w:firstLine="0"/>
      </w:pPr>
    </w:lvl>
    <w:lvl w:ilvl="7" w:tplc="B2366E56">
      <w:numFmt w:val="decimal"/>
      <w:lvlText w:val=""/>
      <w:lvlJc w:val="left"/>
      <w:pPr>
        <w:ind w:left="0" w:firstLine="0"/>
      </w:pPr>
    </w:lvl>
    <w:lvl w:ilvl="8" w:tplc="372AD6E4">
      <w:numFmt w:val="decimal"/>
      <w:lvlText w:val=""/>
      <w:lvlJc w:val="left"/>
      <w:pPr>
        <w:ind w:left="0" w:firstLine="0"/>
      </w:pPr>
    </w:lvl>
  </w:abstractNum>
  <w:abstractNum w:abstractNumId="48">
    <w:nsid w:val="000073DA"/>
    <w:multiLevelType w:val="hybridMultilevel"/>
    <w:tmpl w:val="1D5E1BB6"/>
    <w:lvl w:ilvl="0" w:tplc="9D682288">
      <w:start w:val="2"/>
      <w:numFmt w:val="decimal"/>
      <w:lvlText w:val="%1."/>
      <w:lvlJc w:val="left"/>
      <w:pPr>
        <w:ind w:left="0" w:firstLine="0"/>
      </w:pPr>
    </w:lvl>
    <w:lvl w:ilvl="1" w:tplc="3FC85974">
      <w:numFmt w:val="decimal"/>
      <w:lvlText w:val=""/>
      <w:lvlJc w:val="left"/>
      <w:pPr>
        <w:ind w:left="0" w:firstLine="0"/>
      </w:pPr>
    </w:lvl>
    <w:lvl w:ilvl="2" w:tplc="1D6ACD58">
      <w:numFmt w:val="decimal"/>
      <w:lvlText w:val=""/>
      <w:lvlJc w:val="left"/>
      <w:pPr>
        <w:ind w:left="0" w:firstLine="0"/>
      </w:pPr>
    </w:lvl>
    <w:lvl w:ilvl="3" w:tplc="404284A2">
      <w:numFmt w:val="decimal"/>
      <w:lvlText w:val=""/>
      <w:lvlJc w:val="left"/>
      <w:pPr>
        <w:ind w:left="0" w:firstLine="0"/>
      </w:pPr>
    </w:lvl>
    <w:lvl w:ilvl="4" w:tplc="C914915A">
      <w:numFmt w:val="decimal"/>
      <w:lvlText w:val=""/>
      <w:lvlJc w:val="left"/>
      <w:pPr>
        <w:ind w:left="0" w:firstLine="0"/>
      </w:pPr>
    </w:lvl>
    <w:lvl w:ilvl="5" w:tplc="B0A41E5C">
      <w:numFmt w:val="decimal"/>
      <w:lvlText w:val=""/>
      <w:lvlJc w:val="left"/>
      <w:pPr>
        <w:ind w:left="0" w:firstLine="0"/>
      </w:pPr>
    </w:lvl>
    <w:lvl w:ilvl="6" w:tplc="EEFE08F4">
      <w:numFmt w:val="decimal"/>
      <w:lvlText w:val=""/>
      <w:lvlJc w:val="left"/>
      <w:pPr>
        <w:ind w:left="0" w:firstLine="0"/>
      </w:pPr>
    </w:lvl>
    <w:lvl w:ilvl="7" w:tplc="B7166DD0">
      <w:numFmt w:val="decimal"/>
      <w:lvlText w:val=""/>
      <w:lvlJc w:val="left"/>
      <w:pPr>
        <w:ind w:left="0" w:firstLine="0"/>
      </w:pPr>
    </w:lvl>
    <w:lvl w:ilvl="8" w:tplc="1E46C1E8">
      <w:numFmt w:val="decimal"/>
      <w:lvlText w:val=""/>
      <w:lvlJc w:val="left"/>
      <w:pPr>
        <w:ind w:left="0" w:firstLine="0"/>
      </w:pPr>
    </w:lvl>
  </w:abstractNum>
  <w:abstractNum w:abstractNumId="49">
    <w:nsid w:val="000075EF"/>
    <w:multiLevelType w:val="hybridMultilevel"/>
    <w:tmpl w:val="E424D20A"/>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33AA8C66">
      <w:numFmt w:val="decimal"/>
      <w:lvlText w:val=""/>
      <w:lvlJc w:val="left"/>
      <w:pPr>
        <w:ind w:left="0" w:firstLine="0"/>
      </w:pPr>
    </w:lvl>
    <w:lvl w:ilvl="2" w:tplc="AC68A6CC">
      <w:numFmt w:val="decimal"/>
      <w:lvlText w:val=""/>
      <w:lvlJc w:val="left"/>
      <w:pPr>
        <w:ind w:left="0" w:firstLine="0"/>
      </w:pPr>
    </w:lvl>
    <w:lvl w:ilvl="3" w:tplc="92FAF55E">
      <w:numFmt w:val="decimal"/>
      <w:lvlText w:val=""/>
      <w:lvlJc w:val="left"/>
      <w:pPr>
        <w:ind w:left="0" w:firstLine="0"/>
      </w:pPr>
    </w:lvl>
    <w:lvl w:ilvl="4" w:tplc="B1F6C764">
      <w:numFmt w:val="decimal"/>
      <w:lvlText w:val=""/>
      <w:lvlJc w:val="left"/>
      <w:pPr>
        <w:ind w:left="0" w:firstLine="0"/>
      </w:pPr>
    </w:lvl>
    <w:lvl w:ilvl="5" w:tplc="EFE6E280">
      <w:numFmt w:val="decimal"/>
      <w:lvlText w:val=""/>
      <w:lvlJc w:val="left"/>
      <w:pPr>
        <w:ind w:left="0" w:firstLine="0"/>
      </w:pPr>
    </w:lvl>
    <w:lvl w:ilvl="6" w:tplc="DEC00842">
      <w:numFmt w:val="decimal"/>
      <w:lvlText w:val=""/>
      <w:lvlJc w:val="left"/>
      <w:pPr>
        <w:ind w:left="0" w:firstLine="0"/>
      </w:pPr>
    </w:lvl>
    <w:lvl w:ilvl="7" w:tplc="141E017E">
      <w:numFmt w:val="decimal"/>
      <w:lvlText w:val=""/>
      <w:lvlJc w:val="left"/>
      <w:pPr>
        <w:ind w:left="0" w:firstLine="0"/>
      </w:pPr>
    </w:lvl>
    <w:lvl w:ilvl="8" w:tplc="B5F88A08">
      <w:numFmt w:val="decimal"/>
      <w:lvlText w:val=""/>
      <w:lvlJc w:val="left"/>
      <w:pPr>
        <w:ind w:left="0" w:firstLine="0"/>
      </w:pPr>
    </w:lvl>
  </w:abstractNum>
  <w:abstractNum w:abstractNumId="50">
    <w:nsid w:val="00007874"/>
    <w:multiLevelType w:val="hybridMultilevel"/>
    <w:tmpl w:val="FB54840E"/>
    <w:lvl w:ilvl="0" w:tplc="764CBF24">
      <w:start w:val="1"/>
      <w:numFmt w:val="bullet"/>
      <w:lvlText w:val="и"/>
      <w:lvlJc w:val="left"/>
      <w:pPr>
        <w:ind w:left="0" w:firstLine="0"/>
      </w:pPr>
    </w:lvl>
    <w:lvl w:ilvl="1" w:tplc="617E9FF0">
      <w:start w:val="1"/>
      <w:numFmt w:val="bullet"/>
      <w:lvlText w:val="В"/>
      <w:lvlJc w:val="left"/>
      <w:pPr>
        <w:ind w:left="0" w:firstLine="0"/>
      </w:pPr>
    </w:lvl>
    <w:lvl w:ilvl="2" w:tplc="68DE7590">
      <w:numFmt w:val="decimal"/>
      <w:lvlText w:val=""/>
      <w:lvlJc w:val="left"/>
      <w:pPr>
        <w:ind w:left="0" w:firstLine="0"/>
      </w:pPr>
    </w:lvl>
    <w:lvl w:ilvl="3" w:tplc="81BA5D7E">
      <w:numFmt w:val="decimal"/>
      <w:lvlText w:val=""/>
      <w:lvlJc w:val="left"/>
      <w:pPr>
        <w:ind w:left="0" w:firstLine="0"/>
      </w:pPr>
    </w:lvl>
    <w:lvl w:ilvl="4" w:tplc="34866DDA">
      <w:numFmt w:val="decimal"/>
      <w:lvlText w:val=""/>
      <w:lvlJc w:val="left"/>
      <w:pPr>
        <w:ind w:left="0" w:firstLine="0"/>
      </w:pPr>
    </w:lvl>
    <w:lvl w:ilvl="5" w:tplc="B0EE0DD4">
      <w:numFmt w:val="decimal"/>
      <w:lvlText w:val=""/>
      <w:lvlJc w:val="left"/>
      <w:pPr>
        <w:ind w:left="0" w:firstLine="0"/>
      </w:pPr>
    </w:lvl>
    <w:lvl w:ilvl="6" w:tplc="F546028A">
      <w:numFmt w:val="decimal"/>
      <w:lvlText w:val=""/>
      <w:lvlJc w:val="left"/>
      <w:pPr>
        <w:ind w:left="0" w:firstLine="0"/>
      </w:pPr>
    </w:lvl>
    <w:lvl w:ilvl="7" w:tplc="B5CA811E">
      <w:numFmt w:val="decimal"/>
      <w:lvlText w:val=""/>
      <w:lvlJc w:val="left"/>
      <w:pPr>
        <w:ind w:left="0" w:firstLine="0"/>
      </w:pPr>
    </w:lvl>
    <w:lvl w:ilvl="8" w:tplc="ED847F02">
      <w:numFmt w:val="decimal"/>
      <w:lvlText w:val=""/>
      <w:lvlJc w:val="left"/>
      <w:pPr>
        <w:ind w:left="0" w:firstLine="0"/>
      </w:pPr>
    </w:lvl>
  </w:abstractNum>
  <w:abstractNum w:abstractNumId="51">
    <w:nsid w:val="00007983"/>
    <w:multiLevelType w:val="hybridMultilevel"/>
    <w:tmpl w:val="E8CEB94E"/>
    <w:lvl w:ilvl="0" w:tplc="03146854">
      <w:start w:val="1"/>
      <w:numFmt w:val="bullet"/>
      <w:lvlText w:val="-"/>
      <w:lvlJc w:val="left"/>
      <w:pPr>
        <w:ind w:left="0" w:firstLine="0"/>
      </w:pPr>
      <w:rPr>
        <w:rFonts w:ascii="Times New Roman" w:eastAsia="Times New Roman" w:hAnsi="Times New Roman" w:cs="Times New Roman" w:hint="default"/>
        <w:b w:val="0"/>
        <w:color w:val="auto"/>
      </w:rPr>
    </w:lvl>
    <w:lvl w:ilvl="1" w:tplc="F028CA0E">
      <w:numFmt w:val="decimal"/>
      <w:lvlText w:val=""/>
      <w:lvlJc w:val="left"/>
      <w:pPr>
        <w:ind w:left="0" w:firstLine="0"/>
      </w:pPr>
    </w:lvl>
    <w:lvl w:ilvl="2" w:tplc="1476765A">
      <w:numFmt w:val="decimal"/>
      <w:lvlText w:val=""/>
      <w:lvlJc w:val="left"/>
      <w:pPr>
        <w:ind w:left="0" w:firstLine="0"/>
      </w:pPr>
    </w:lvl>
    <w:lvl w:ilvl="3" w:tplc="C2A0012C">
      <w:numFmt w:val="decimal"/>
      <w:lvlText w:val=""/>
      <w:lvlJc w:val="left"/>
      <w:pPr>
        <w:ind w:left="0" w:firstLine="0"/>
      </w:pPr>
    </w:lvl>
    <w:lvl w:ilvl="4" w:tplc="2BC450BC">
      <w:numFmt w:val="decimal"/>
      <w:lvlText w:val=""/>
      <w:lvlJc w:val="left"/>
      <w:pPr>
        <w:ind w:left="0" w:firstLine="0"/>
      </w:pPr>
    </w:lvl>
    <w:lvl w:ilvl="5" w:tplc="D7046702">
      <w:numFmt w:val="decimal"/>
      <w:lvlText w:val=""/>
      <w:lvlJc w:val="left"/>
      <w:pPr>
        <w:ind w:left="0" w:firstLine="0"/>
      </w:pPr>
    </w:lvl>
    <w:lvl w:ilvl="6" w:tplc="502C3CA8">
      <w:numFmt w:val="decimal"/>
      <w:lvlText w:val=""/>
      <w:lvlJc w:val="left"/>
      <w:pPr>
        <w:ind w:left="0" w:firstLine="0"/>
      </w:pPr>
    </w:lvl>
    <w:lvl w:ilvl="7" w:tplc="74AA0D6C">
      <w:numFmt w:val="decimal"/>
      <w:lvlText w:val=""/>
      <w:lvlJc w:val="left"/>
      <w:pPr>
        <w:ind w:left="0" w:firstLine="0"/>
      </w:pPr>
    </w:lvl>
    <w:lvl w:ilvl="8" w:tplc="67F45422">
      <w:numFmt w:val="decimal"/>
      <w:lvlText w:val=""/>
      <w:lvlJc w:val="left"/>
      <w:pPr>
        <w:ind w:left="0" w:firstLine="0"/>
      </w:pPr>
    </w:lvl>
  </w:abstractNum>
  <w:abstractNum w:abstractNumId="52">
    <w:nsid w:val="00007BB9"/>
    <w:multiLevelType w:val="hybridMultilevel"/>
    <w:tmpl w:val="A9CED2BA"/>
    <w:lvl w:ilvl="0" w:tplc="AE4C4EDA">
      <w:start w:val="6"/>
      <w:numFmt w:val="decimal"/>
      <w:lvlText w:val="%1."/>
      <w:lvlJc w:val="left"/>
      <w:pPr>
        <w:ind w:left="0" w:firstLine="0"/>
      </w:pPr>
      <w:rPr>
        <w:b/>
      </w:rPr>
    </w:lvl>
    <w:lvl w:ilvl="1" w:tplc="93E2DC3C">
      <w:numFmt w:val="decimal"/>
      <w:lvlText w:val=""/>
      <w:lvlJc w:val="left"/>
      <w:pPr>
        <w:ind w:left="0" w:firstLine="0"/>
      </w:pPr>
    </w:lvl>
    <w:lvl w:ilvl="2" w:tplc="97BA54D0">
      <w:numFmt w:val="decimal"/>
      <w:lvlText w:val=""/>
      <w:lvlJc w:val="left"/>
      <w:pPr>
        <w:ind w:left="0" w:firstLine="0"/>
      </w:pPr>
    </w:lvl>
    <w:lvl w:ilvl="3" w:tplc="2C2A8E26">
      <w:numFmt w:val="decimal"/>
      <w:lvlText w:val=""/>
      <w:lvlJc w:val="left"/>
      <w:pPr>
        <w:ind w:left="0" w:firstLine="0"/>
      </w:pPr>
    </w:lvl>
    <w:lvl w:ilvl="4" w:tplc="EF508492">
      <w:numFmt w:val="decimal"/>
      <w:lvlText w:val=""/>
      <w:lvlJc w:val="left"/>
      <w:pPr>
        <w:ind w:left="0" w:firstLine="0"/>
      </w:pPr>
    </w:lvl>
    <w:lvl w:ilvl="5" w:tplc="38E29104">
      <w:numFmt w:val="decimal"/>
      <w:lvlText w:val=""/>
      <w:lvlJc w:val="left"/>
      <w:pPr>
        <w:ind w:left="0" w:firstLine="0"/>
      </w:pPr>
    </w:lvl>
    <w:lvl w:ilvl="6" w:tplc="CF906EFE">
      <w:numFmt w:val="decimal"/>
      <w:lvlText w:val=""/>
      <w:lvlJc w:val="left"/>
      <w:pPr>
        <w:ind w:left="0" w:firstLine="0"/>
      </w:pPr>
    </w:lvl>
    <w:lvl w:ilvl="7" w:tplc="91563DC2">
      <w:numFmt w:val="decimal"/>
      <w:lvlText w:val=""/>
      <w:lvlJc w:val="left"/>
      <w:pPr>
        <w:ind w:left="0" w:firstLine="0"/>
      </w:pPr>
    </w:lvl>
    <w:lvl w:ilvl="8" w:tplc="CFBC1E0C">
      <w:numFmt w:val="decimal"/>
      <w:lvlText w:val=""/>
      <w:lvlJc w:val="left"/>
      <w:pPr>
        <w:ind w:left="0" w:firstLine="0"/>
      </w:pPr>
    </w:lvl>
  </w:abstractNum>
  <w:abstractNum w:abstractNumId="53">
    <w:nsid w:val="00007DD1"/>
    <w:multiLevelType w:val="hybridMultilevel"/>
    <w:tmpl w:val="9FC4A694"/>
    <w:lvl w:ilvl="0" w:tplc="0B609FD0">
      <w:start w:val="1"/>
      <w:numFmt w:val="bullet"/>
      <w:lvlText w:val="В"/>
      <w:lvlJc w:val="left"/>
      <w:pPr>
        <w:ind w:left="0" w:firstLine="0"/>
      </w:pPr>
    </w:lvl>
    <w:lvl w:ilvl="1" w:tplc="9E1E5144">
      <w:start w:val="1"/>
      <w:numFmt w:val="bullet"/>
      <w:lvlText w:val=""/>
      <w:lvlJc w:val="left"/>
      <w:pPr>
        <w:ind w:left="0" w:firstLine="0"/>
      </w:pPr>
    </w:lvl>
    <w:lvl w:ilvl="2" w:tplc="090A1990">
      <w:numFmt w:val="decimal"/>
      <w:lvlText w:val=""/>
      <w:lvlJc w:val="left"/>
      <w:pPr>
        <w:ind w:left="0" w:firstLine="0"/>
      </w:pPr>
    </w:lvl>
    <w:lvl w:ilvl="3" w:tplc="FB326678">
      <w:numFmt w:val="decimal"/>
      <w:lvlText w:val=""/>
      <w:lvlJc w:val="left"/>
      <w:pPr>
        <w:ind w:left="0" w:firstLine="0"/>
      </w:pPr>
    </w:lvl>
    <w:lvl w:ilvl="4" w:tplc="97AE98CC">
      <w:numFmt w:val="decimal"/>
      <w:lvlText w:val=""/>
      <w:lvlJc w:val="left"/>
      <w:pPr>
        <w:ind w:left="0" w:firstLine="0"/>
      </w:pPr>
    </w:lvl>
    <w:lvl w:ilvl="5" w:tplc="79AAD7E8">
      <w:numFmt w:val="decimal"/>
      <w:lvlText w:val=""/>
      <w:lvlJc w:val="left"/>
      <w:pPr>
        <w:ind w:left="0" w:firstLine="0"/>
      </w:pPr>
    </w:lvl>
    <w:lvl w:ilvl="6" w:tplc="934A140A">
      <w:numFmt w:val="decimal"/>
      <w:lvlText w:val=""/>
      <w:lvlJc w:val="left"/>
      <w:pPr>
        <w:ind w:left="0" w:firstLine="0"/>
      </w:pPr>
    </w:lvl>
    <w:lvl w:ilvl="7" w:tplc="24D67162">
      <w:numFmt w:val="decimal"/>
      <w:lvlText w:val=""/>
      <w:lvlJc w:val="left"/>
      <w:pPr>
        <w:ind w:left="0" w:firstLine="0"/>
      </w:pPr>
    </w:lvl>
    <w:lvl w:ilvl="8" w:tplc="4DC60102">
      <w:numFmt w:val="decimal"/>
      <w:lvlText w:val=""/>
      <w:lvlJc w:val="left"/>
      <w:pPr>
        <w:ind w:left="0" w:firstLine="0"/>
      </w:pPr>
    </w:lvl>
  </w:abstractNum>
  <w:abstractNum w:abstractNumId="54">
    <w:nsid w:val="00007F4F"/>
    <w:multiLevelType w:val="hybridMultilevel"/>
    <w:tmpl w:val="B74A3244"/>
    <w:lvl w:ilvl="0" w:tplc="DC820E10">
      <w:start w:val="1"/>
      <w:numFmt w:val="bullet"/>
      <w:lvlText w:val="с"/>
      <w:lvlJc w:val="left"/>
      <w:pPr>
        <w:ind w:left="0" w:firstLine="0"/>
      </w:pPr>
    </w:lvl>
    <w:lvl w:ilvl="1" w:tplc="EFD45CA4">
      <w:numFmt w:val="decimal"/>
      <w:lvlText w:val=""/>
      <w:lvlJc w:val="left"/>
      <w:pPr>
        <w:ind w:left="0" w:firstLine="0"/>
      </w:pPr>
    </w:lvl>
    <w:lvl w:ilvl="2" w:tplc="8D6CF8F6">
      <w:numFmt w:val="decimal"/>
      <w:lvlText w:val=""/>
      <w:lvlJc w:val="left"/>
      <w:pPr>
        <w:ind w:left="0" w:firstLine="0"/>
      </w:pPr>
    </w:lvl>
    <w:lvl w:ilvl="3" w:tplc="BED0D156">
      <w:numFmt w:val="decimal"/>
      <w:lvlText w:val=""/>
      <w:lvlJc w:val="left"/>
      <w:pPr>
        <w:ind w:left="0" w:firstLine="0"/>
      </w:pPr>
    </w:lvl>
    <w:lvl w:ilvl="4" w:tplc="89DAFA0C">
      <w:numFmt w:val="decimal"/>
      <w:lvlText w:val=""/>
      <w:lvlJc w:val="left"/>
      <w:pPr>
        <w:ind w:left="0" w:firstLine="0"/>
      </w:pPr>
    </w:lvl>
    <w:lvl w:ilvl="5" w:tplc="681C5FF6">
      <w:numFmt w:val="decimal"/>
      <w:lvlText w:val=""/>
      <w:lvlJc w:val="left"/>
      <w:pPr>
        <w:ind w:left="0" w:firstLine="0"/>
      </w:pPr>
    </w:lvl>
    <w:lvl w:ilvl="6" w:tplc="C2F857BA">
      <w:numFmt w:val="decimal"/>
      <w:lvlText w:val=""/>
      <w:lvlJc w:val="left"/>
      <w:pPr>
        <w:ind w:left="0" w:firstLine="0"/>
      </w:pPr>
    </w:lvl>
    <w:lvl w:ilvl="7" w:tplc="E21E3ED4">
      <w:numFmt w:val="decimal"/>
      <w:lvlText w:val=""/>
      <w:lvlJc w:val="left"/>
      <w:pPr>
        <w:ind w:left="0" w:firstLine="0"/>
      </w:pPr>
    </w:lvl>
    <w:lvl w:ilvl="8" w:tplc="D92ADB7E">
      <w:numFmt w:val="decimal"/>
      <w:lvlText w:val=""/>
      <w:lvlJc w:val="left"/>
      <w:pPr>
        <w:ind w:left="0" w:firstLine="0"/>
      </w:pPr>
    </w:lvl>
  </w:abstractNum>
  <w:abstractNum w:abstractNumId="55">
    <w:nsid w:val="00E048A9"/>
    <w:multiLevelType w:val="hybridMultilevel"/>
    <w:tmpl w:val="54280DC8"/>
    <w:lvl w:ilvl="0" w:tplc="B120AB40">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56">
    <w:nsid w:val="01501811"/>
    <w:multiLevelType w:val="hybridMultilevel"/>
    <w:tmpl w:val="EE0CD55C"/>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7">
    <w:nsid w:val="01A5483A"/>
    <w:multiLevelType w:val="multilevel"/>
    <w:tmpl w:val="2A74F79E"/>
    <w:lvl w:ilvl="0">
      <w:start w:val="1"/>
      <w:numFmt w:val="bullet"/>
      <w:lvlText w:val=""/>
      <w:lvlJc w:val="left"/>
      <w:pPr>
        <w:tabs>
          <w:tab w:val="num" w:pos="928"/>
        </w:tabs>
        <w:ind w:left="928"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nsid w:val="01D32488"/>
    <w:multiLevelType w:val="multilevel"/>
    <w:tmpl w:val="68DE96D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03E215EC"/>
    <w:multiLevelType w:val="singleLevel"/>
    <w:tmpl w:val="8B0E0F60"/>
    <w:lvl w:ilvl="0">
      <w:start w:val="1"/>
      <w:numFmt w:val="decimal"/>
      <w:lvlText w:val="1.%1."/>
      <w:legacy w:legacy="1" w:legacySpace="0" w:legacyIndent="370"/>
      <w:lvlJc w:val="left"/>
      <w:rPr>
        <w:rFonts w:ascii="Times New Roman" w:hAnsi="Times New Roman" w:cs="Times New Roman" w:hint="default"/>
      </w:rPr>
    </w:lvl>
  </w:abstractNum>
  <w:abstractNum w:abstractNumId="60">
    <w:nsid w:val="043640B3"/>
    <w:multiLevelType w:val="hybridMultilevel"/>
    <w:tmpl w:val="BB3A44BE"/>
    <w:lvl w:ilvl="0" w:tplc="0419000B">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1">
    <w:nsid w:val="045C5C81"/>
    <w:multiLevelType w:val="hybridMultilevel"/>
    <w:tmpl w:val="2DA8F4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096A58F1"/>
    <w:multiLevelType w:val="hybridMultilevel"/>
    <w:tmpl w:val="E0B88B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09F70BFB"/>
    <w:multiLevelType w:val="hybridMultilevel"/>
    <w:tmpl w:val="8E7E1B2A"/>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64">
    <w:nsid w:val="0A8B39CF"/>
    <w:multiLevelType w:val="singleLevel"/>
    <w:tmpl w:val="E5D23172"/>
    <w:lvl w:ilvl="0">
      <w:start w:val="1"/>
      <w:numFmt w:val="decimal"/>
      <w:lvlText w:val="4.1.%1."/>
      <w:legacy w:legacy="1" w:legacySpace="0" w:legacyIndent="610"/>
      <w:lvlJc w:val="left"/>
      <w:rPr>
        <w:rFonts w:ascii="Times New Roman" w:hAnsi="Times New Roman" w:cs="Times New Roman" w:hint="default"/>
      </w:rPr>
    </w:lvl>
  </w:abstractNum>
  <w:abstractNum w:abstractNumId="65">
    <w:nsid w:val="0B6F4241"/>
    <w:multiLevelType w:val="hybridMultilevel"/>
    <w:tmpl w:val="E1EE1A58"/>
    <w:lvl w:ilvl="0" w:tplc="04190001">
      <w:start w:val="1"/>
      <w:numFmt w:val="bullet"/>
      <w:lvlText w:val=""/>
      <w:lvlJc w:val="left"/>
      <w:pPr>
        <w:tabs>
          <w:tab w:val="num" w:pos="1575"/>
        </w:tabs>
        <w:ind w:left="157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6">
    <w:nsid w:val="0B8E0286"/>
    <w:multiLevelType w:val="hybridMultilevel"/>
    <w:tmpl w:val="05D8A9A4"/>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7">
    <w:nsid w:val="0BE45ECA"/>
    <w:multiLevelType w:val="multilevel"/>
    <w:tmpl w:val="5D504AE4"/>
    <w:lvl w:ilvl="0">
      <w:start w:val="7"/>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68">
    <w:nsid w:val="0CF6604E"/>
    <w:multiLevelType w:val="hybridMultilevel"/>
    <w:tmpl w:val="806AD722"/>
    <w:lvl w:ilvl="0" w:tplc="A650C2FA">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9">
    <w:nsid w:val="0E964A98"/>
    <w:multiLevelType w:val="multilevel"/>
    <w:tmpl w:val="C098FB20"/>
    <w:lvl w:ilvl="0">
      <w:start w:val="2"/>
      <w:numFmt w:val="decimal"/>
      <w:lvlText w:val="%1."/>
      <w:lvlJc w:val="left"/>
      <w:pPr>
        <w:ind w:left="360" w:hanging="360"/>
      </w:pPr>
    </w:lvl>
    <w:lvl w:ilvl="1">
      <w:start w:val="1"/>
      <w:numFmt w:val="decimal"/>
      <w:lvlText w:val="%1.%2."/>
      <w:lvlJc w:val="left"/>
      <w:pPr>
        <w:ind w:left="1069" w:hanging="360"/>
      </w:pPr>
    </w:lvl>
    <w:lvl w:ilvl="2">
      <w:start w:val="1"/>
      <w:numFmt w:val="decimal"/>
      <w:lvlText w:val="%1.%2.%3."/>
      <w:lvlJc w:val="left"/>
      <w:pPr>
        <w:ind w:left="2138" w:hanging="720"/>
      </w:pPr>
    </w:lvl>
    <w:lvl w:ilvl="3">
      <w:start w:val="1"/>
      <w:numFmt w:val="decimal"/>
      <w:lvlText w:val="%1.%2.%3.%4."/>
      <w:lvlJc w:val="left"/>
      <w:pPr>
        <w:ind w:left="2847" w:hanging="720"/>
      </w:pPr>
    </w:lvl>
    <w:lvl w:ilvl="4">
      <w:start w:val="1"/>
      <w:numFmt w:val="decimal"/>
      <w:lvlText w:val="%1.%2.%3.%4.%5."/>
      <w:lvlJc w:val="left"/>
      <w:pPr>
        <w:ind w:left="3916" w:hanging="1080"/>
      </w:pPr>
    </w:lvl>
    <w:lvl w:ilvl="5">
      <w:start w:val="1"/>
      <w:numFmt w:val="decimal"/>
      <w:lvlText w:val="%1.%2.%3.%4.%5.%6."/>
      <w:lvlJc w:val="left"/>
      <w:pPr>
        <w:ind w:left="4625" w:hanging="1080"/>
      </w:pPr>
    </w:lvl>
    <w:lvl w:ilvl="6">
      <w:start w:val="1"/>
      <w:numFmt w:val="decimal"/>
      <w:lvlText w:val="%1.%2.%3.%4.%5.%6.%7."/>
      <w:lvlJc w:val="left"/>
      <w:pPr>
        <w:ind w:left="5694" w:hanging="1440"/>
      </w:pPr>
    </w:lvl>
    <w:lvl w:ilvl="7">
      <w:start w:val="1"/>
      <w:numFmt w:val="decimal"/>
      <w:lvlText w:val="%1.%2.%3.%4.%5.%6.%7.%8."/>
      <w:lvlJc w:val="left"/>
      <w:pPr>
        <w:ind w:left="6403" w:hanging="1440"/>
      </w:pPr>
    </w:lvl>
    <w:lvl w:ilvl="8">
      <w:start w:val="1"/>
      <w:numFmt w:val="decimal"/>
      <w:lvlText w:val="%1.%2.%3.%4.%5.%6.%7.%8.%9."/>
      <w:lvlJc w:val="left"/>
      <w:pPr>
        <w:ind w:left="7472" w:hanging="1800"/>
      </w:pPr>
    </w:lvl>
  </w:abstractNum>
  <w:abstractNum w:abstractNumId="70">
    <w:nsid w:val="11CA38BE"/>
    <w:multiLevelType w:val="hybridMultilevel"/>
    <w:tmpl w:val="107A9A08"/>
    <w:lvl w:ilvl="0" w:tplc="04190001">
      <w:start w:val="1"/>
      <w:numFmt w:val="bullet"/>
      <w:lvlText w:val=""/>
      <w:lvlJc w:val="left"/>
      <w:pPr>
        <w:ind w:left="1259" w:hanging="360"/>
      </w:pPr>
      <w:rPr>
        <w:rFonts w:ascii="Symbol" w:hAnsi="Symbol" w:hint="default"/>
      </w:rPr>
    </w:lvl>
    <w:lvl w:ilvl="1" w:tplc="04190003" w:tentative="1">
      <w:start w:val="1"/>
      <w:numFmt w:val="bullet"/>
      <w:lvlText w:val="o"/>
      <w:lvlJc w:val="left"/>
      <w:pPr>
        <w:ind w:left="1979" w:hanging="360"/>
      </w:pPr>
      <w:rPr>
        <w:rFonts w:ascii="Courier New" w:hAnsi="Courier New" w:cs="Courier New" w:hint="default"/>
      </w:rPr>
    </w:lvl>
    <w:lvl w:ilvl="2" w:tplc="04190005" w:tentative="1">
      <w:start w:val="1"/>
      <w:numFmt w:val="bullet"/>
      <w:lvlText w:val=""/>
      <w:lvlJc w:val="left"/>
      <w:pPr>
        <w:ind w:left="2699" w:hanging="360"/>
      </w:pPr>
      <w:rPr>
        <w:rFonts w:ascii="Wingdings" w:hAnsi="Wingdings" w:hint="default"/>
      </w:rPr>
    </w:lvl>
    <w:lvl w:ilvl="3" w:tplc="04190001" w:tentative="1">
      <w:start w:val="1"/>
      <w:numFmt w:val="bullet"/>
      <w:lvlText w:val=""/>
      <w:lvlJc w:val="left"/>
      <w:pPr>
        <w:ind w:left="3419" w:hanging="360"/>
      </w:pPr>
      <w:rPr>
        <w:rFonts w:ascii="Symbol" w:hAnsi="Symbol" w:hint="default"/>
      </w:rPr>
    </w:lvl>
    <w:lvl w:ilvl="4" w:tplc="04190003" w:tentative="1">
      <w:start w:val="1"/>
      <w:numFmt w:val="bullet"/>
      <w:lvlText w:val="o"/>
      <w:lvlJc w:val="left"/>
      <w:pPr>
        <w:ind w:left="4139" w:hanging="360"/>
      </w:pPr>
      <w:rPr>
        <w:rFonts w:ascii="Courier New" w:hAnsi="Courier New" w:cs="Courier New" w:hint="default"/>
      </w:rPr>
    </w:lvl>
    <w:lvl w:ilvl="5" w:tplc="04190005" w:tentative="1">
      <w:start w:val="1"/>
      <w:numFmt w:val="bullet"/>
      <w:lvlText w:val=""/>
      <w:lvlJc w:val="left"/>
      <w:pPr>
        <w:ind w:left="4859" w:hanging="360"/>
      </w:pPr>
      <w:rPr>
        <w:rFonts w:ascii="Wingdings" w:hAnsi="Wingdings" w:hint="default"/>
      </w:rPr>
    </w:lvl>
    <w:lvl w:ilvl="6" w:tplc="04190001" w:tentative="1">
      <w:start w:val="1"/>
      <w:numFmt w:val="bullet"/>
      <w:lvlText w:val=""/>
      <w:lvlJc w:val="left"/>
      <w:pPr>
        <w:ind w:left="5579" w:hanging="360"/>
      </w:pPr>
      <w:rPr>
        <w:rFonts w:ascii="Symbol" w:hAnsi="Symbol" w:hint="default"/>
      </w:rPr>
    </w:lvl>
    <w:lvl w:ilvl="7" w:tplc="04190003" w:tentative="1">
      <w:start w:val="1"/>
      <w:numFmt w:val="bullet"/>
      <w:lvlText w:val="o"/>
      <w:lvlJc w:val="left"/>
      <w:pPr>
        <w:ind w:left="6299" w:hanging="360"/>
      </w:pPr>
      <w:rPr>
        <w:rFonts w:ascii="Courier New" w:hAnsi="Courier New" w:cs="Courier New" w:hint="default"/>
      </w:rPr>
    </w:lvl>
    <w:lvl w:ilvl="8" w:tplc="04190005" w:tentative="1">
      <w:start w:val="1"/>
      <w:numFmt w:val="bullet"/>
      <w:lvlText w:val=""/>
      <w:lvlJc w:val="left"/>
      <w:pPr>
        <w:ind w:left="7019" w:hanging="360"/>
      </w:pPr>
      <w:rPr>
        <w:rFonts w:ascii="Wingdings" w:hAnsi="Wingdings" w:hint="default"/>
      </w:rPr>
    </w:lvl>
  </w:abstractNum>
  <w:abstractNum w:abstractNumId="71">
    <w:nsid w:val="14257DBD"/>
    <w:multiLevelType w:val="hybridMultilevel"/>
    <w:tmpl w:val="0E3A1070"/>
    <w:lvl w:ilvl="0" w:tplc="0419000F">
      <w:start w:val="1"/>
      <w:numFmt w:val="decimal"/>
      <w:lvlText w:val="%1."/>
      <w:lvlJc w:val="left"/>
      <w:pPr>
        <w:tabs>
          <w:tab w:val="num" w:pos="1428"/>
        </w:tabs>
        <w:ind w:left="1428" w:hanging="360"/>
      </w:pPr>
    </w:lvl>
    <w:lvl w:ilvl="1" w:tplc="04190019" w:tentative="1">
      <w:start w:val="1"/>
      <w:numFmt w:val="lowerLetter"/>
      <w:lvlText w:val="%2."/>
      <w:lvlJc w:val="left"/>
      <w:pPr>
        <w:tabs>
          <w:tab w:val="num" w:pos="2148"/>
        </w:tabs>
        <w:ind w:left="2148" w:hanging="360"/>
      </w:p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72">
    <w:nsid w:val="147050B8"/>
    <w:multiLevelType w:val="multilevel"/>
    <w:tmpl w:val="F78C61DE"/>
    <w:lvl w:ilvl="0">
      <w:start w:val="9"/>
      <w:numFmt w:val="decimal"/>
      <w:lvlText w:val="%1."/>
      <w:lvlJc w:val="left"/>
      <w:pPr>
        <w:tabs>
          <w:tab w:val="num" w:pos="5069"/>
        </w:tabs>
        <w:ind w:left="5069"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73">
    <w:nsid w:val="14F76AEE"/>
    <w:multiLevelType w:val="hybridMultilevel"/>
    <w:tmpl w:val="581475DE"/>
    <w:lvl w:ilvl="0" w:tplc="0419000F">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4">
    <w:nsid w:val="15DD00D1"/>
    <w:multiLevelType w:val="multilevel"/>
    <w:tmpl w:val="F656CA4E"/>
    <w:lvl w:ilvl="0">
      <w:start w:val="5"/>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75">
    <w:nsid w:val="16782256"/>
    <w:multiLevelType w:val="hybridMultilevel"/>
    <w:tmpl w:val="BE741E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nsid w:val="16963B33"/>
    <w:multiLevelType w:val="hybridMultilevel"/>
    <w:tmpl w:val="77FC9FB4"/>
    <w:lvl w:ilvl="0" w:tplc="04190001">
      <w:start w:val="1"/>
      <w:numFmt w:val="bullet"/>
      <w:lvlText w:val=""/>
      <w:lvlJc w:val="left"/>
      <w:pPr>
        <w:tabs>
          <w:tab w:val="num" w:pos="720"/>
        </w:tabs>
        <w:ind w:left="720" w:hanging="360"/>
      </w:pPr>
      <w:rPr>
        <w:rFonts w:ascii="Symbol" w:hAnsi="Symbol" w:hint="default"/>
      </w:rPr>
    </w:lvl>
    <w:lvl w:ilvl="1" w:tplc="15F22BD8">
      <w:start w:val="1"/>
      <w:numFmt w:val="upperRoman"/>
      <w:lvlText w:val="%2."/>
      <w:lvlJc w:val="left"/>
      <w:pPr>
        <w:tabs>
          <w:tab w:val="num" w:pos="1800"/>
        </w:tabs>
        <w:ind w:left="1800" w:hanging="72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7">
    <w:nsid w:val="17E27BF5"/>
    <w:multiLevelType w:val="multilevel"/>
    <w:tmpl w:val="9214778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183B36C8"/>
    <w:multiLevelType w:val="multilevel"/>
    <w:tmpl w:val="9FE0EFB2"/>
    <w:lvl w:ilvl="0">
      <w:start w:val="1"/>
      <w:numFmt w:val="bullet"/>
      <w:lvlText w:val=""/>
      <w:lvlJc w:val="left"/>
      <w:pPr>
        <w:tabs>
          <w:tab w:val="num" w:pos="1069"/>
        </w:tabs>
        <w:ind w:left="1069" w:hanging="360"/>
      </w:pPr>
      <w:rPr>
        <w:rFonts w:ascii="Symbol" w:hAnsi="Symbol" w:hint="default"/>
      </w:rPr>
    </w:lvl>
    <w:lvl w:ilvl="1">
      <w:start w:val="1"/>
      <w:numFmt w:val="decimal"/>
      <w:lvlText w:val="%1.%2."/>
      <w:lvlJc w:val="left"/>
      <w:pPr>
        <w:tabs>
          <w:tab w:val="num" w:pos="1501"/>
        </w:tabs>
        <w:ind w:left="1501" w:hanging="432"/>
      </w:pPr>
      <w:rPr>
        <w:rFonts w:hint="default"/>
      </w:rPr>
    </w:lvl>
    <w:lvl w:ilvl="2">
      <w:start w:val="1"/>
      <w:numFmt w:val="decimal"/>
      <w:lvlText w:val="%1.%2.%3."/>
      <w:lvlJc w:val="left"/>
      <w:pPr>
        <w:tabs>
          <w:tab w:val="num" w:pos="1429"/>
        </w:tabs>
        <w:ind w:left="1333" w:firstLine="96"/>
      </w:pPr>
      <w:rPr>
        <w:rFonts w:hint="default"/>
      </w:rPr>
    </w:lvl>
    <w:lvl w:ilvl="3">
      <w:start w:val="1"/>
      <w:numFmt w:val="decimal"/>
      <w:lvlText w:val="%1.%2.%3.%4."/>
      <w:lvlJc w:val="left"/>
      <w:pPr>
        <w:tabs>
          <w:tab w:val="num" w:pos="2869"/>
        </w:tabs>
        <w:ind w:left="2437" w:hanging="648"/>
      </w:pPr>
      <w:rPr>
        <w:rFonts w:hint="default"/>
      </w:rPr>
    </w:lvl>
    <w:lvl w:ilvl="4">
      <w:start w:val="1"/>
      <w:numFmt w:val="decimal"/>
      <w:lvlText w:val="%1.%2.%3.%4.%5."/>
      <w:lvlJc w:val="left"/>
      <w:pPr>
        <w:tabs>
          <w:tab w:val="num" w:pos="3229"/>
        </w:tabs>
        <w:ind w:left="2941" w:hanging="792"/>
      </w:pPr>
      <w:rPr>
        <w:rFonts w:hint="default"/>
      </w:rPr>
    </w:lvl>
    <w:lvl w:ilvl="5">
      <w:start w:val="1"/>
      <w:numFmt w:val="decimal"/>
      <w:lvlText w:val="%1.%2.%3.%4.%5.%6."/>
      <w:lvlJc w:val="left"/>
      <w:pPr>
        <w:tabs>
          <w:tab w:val="num" w:pos="3949"/>
        </w:tabs>
        <w:ind w:left="3445" w:hanging="936"/>
      </w:pPr>
      <w:rPr>
        <w:rFonts w:hint="default"/>
      </w:rPr>
    </w:lvl>
    <w:lvl w:ilvl="6">
      <w:start w:val="1"/>
      <w:numFmt w:val="decimal"/>
      <w:lvlText w:val="%1.%2.%3.%4.%5.%6.%7."/>
      <w:lvlJc w:val="left"/>
      <w:pPr>
        <w:tabs>
          <w:tab w:val="num" w:pos="4669"/>
        </w:tabs>
        <w:ind w:left="3949" w:hanging="1080"/>
      </w:pPr>
      <w:rPr>
        <w:rFonts w:hint="default"/>
      </w:rPr>
    </w:lvl>
    <w:lvl w:ilvl="7">
      <w:start w:val="1"/>
      <w:numFmt w:val="decimal"/>
      <w:lvlText w:val="%1.%2.%3.%4.%5.%6.%7.%8."/>
      <w:lvlJc w:val="left"/>
      <w:pPr>
        <w:tabs>
          <w:tab w:val="num" w:pos="5029"/>
        </w:tabs>
        <w:ind w:left="4453" w:hanging="1224"/>
      </w:pPr>
      <w:rPr>
        <w:rFonts w:hint="default"/>
      </w:rPr>
    </w:lvl>
    <w:lvl w:ilvl="8">
      <w:start w:val="1"/>
      <w:numFmt w:val="decimal"/>
      <w:lvlText w:val="%1.%2.%3.%4.%5.%6.%7.%8.%9."/>
      <w:lvlJc w:val="left"/>
      <w:pPr>
        <w:tabs>
          <w:tab w:val="num" w:pos="5749"/>
        </w:tabs>
        <w:ind w:left="5029" w:hanging="1440"/>
      </w:pPr>
      <w:rPr>
        <w:rFonts w:hint="default"/>
      </w:rPr>
    </w:lvl>
  </w:abstractNum>
  <w:abstractNum w:abstractNumId="79">
    <w:nsid w:val="1A3B7B48"/>
    <w:multiLevelType w:val="hybridMultilevel"/>
    <w:tmpl w:val="9182952E"/>
    <w:lvl w:ilvl="0" w:tplc="04190001">
      <w:start w:val="1"/>
      <w:numFmt w:val="bullet"/>
      <w:lvlText w:val=""/>
      <w:lvlJc w:val="left"/>
      <w:pPr>
        <w:ind w:left="2912" w:hanging="360"/>
      </w:pPr>
      <w:rPr>
        <w:rFonts w:ascii="Symbol" w:hAnsi="Symbol" w:hint="default"/>
      </w:rPr>
    </w:lvl>
    <w:lvl w:ilvl="1" w:tplc="04190003" w:tentative="1">
      <w:start w:val="1"/>
      <w:numFmt w:val="bullet"/>
      <w:lvlText w:val="o"/>
      <w:lvlJc w:val="left"/>
      <w:pPr>
        <w:ind w:left="3632" w:hanging="360"/>
      </w:pPr>
      <w:rPr>
        <w:rFonts w:ascii="Courier New" w:hAnsi="Courier New" w:cs="Courier New" w:hint="default"/>
      </w:rPr>
    </w:lvl>
    <w:lvl w:ilvl="2" w:tplc="04190005" w:tentative="1">
      <w:start w:val="1"/>
      <w:numFmt w:val="bullet"/>
      <w:lvlText w:val=""/>
      <w:lvlJc w:val="left"/>
      <w:pPr>
        <w:ind w:left="4352" w:hanging="360"/>
      </w:pPr>
      <w:rPr>
        <w:rFonts w:ascii="Wingdings" w:hAnsi="Wingdings" w:hint="default"/>
      </w:rPr>
    </w:lvl>
    <w:lvl w:ilvl="3" w:tplc="04190001" w:tentative="1">
      <w:start w:val="1"/>
      <w:numFmt w:val="bullet"/>
      <w:lvlText w:val=""/>
      <w:lvlJc w:val="left"/>
      <w:pPr>
        <w:ind w:left="5072" w:hanging="360"/>
      </w:pPr>
      <w:rPr>
        <w:rFonts w:ascii="Symbol" w:hAnsi="Symbol" w:hint="default"/>
      </w:rPr>
    </w:lvl>
    <w:lvl w:ilvl="4" w:tplc="04190003" w:tentative="1">
      <w:start w:val="1"/>
      <w:numFmt w:val="bullet"/>
      <w:lvlText w:val="o"/>
      <w:lvlJc w:val="left"/>
      <w:pPr>
        <w:ind w:left="5792" w:hanging="360"/>
      </w:pPr>
      <w:rPr>
        <w:rFonts w:ascii="Courier New" w:hAnsi="Courier New" w:cs="Courier New" w:hint="default"/>
      </w:rPr>
    </w:lvl>
    <w:lvl w:ilvl="5" w:tplc="04190005" w:tentative="1">
      <w:start w:val="1"/>
      <w:numFmt w:val="bullet"/>
      <w:lvlText w:val=""/>
      <w:lvlJc w:val="left"/>
      <w:pPr>
        <w:ind w:left="6512" w:hanging="360"/>
      </w:pPr>
      <w:rPr>
        <w:rFonts w:ascii="Wingdings" w:hAnsi="Wingdings" w:hint="default"/>
      </w:rPr>
    </w:lvl>
    <w:lvl w:ilvl="6" w:tplc="04190001" w:tentative="1">
      <w:start w:val="1"/>
      <w:numFmt w:val="bullet"/>
      <w:lvlText w:val=""/>
      <w:lvlJc w:val="left"/>
      <w:pPr>
        <w:ind w:left="7232" w:hanging="360"/>
      </w:pPr>
      <w:rPr>
        <w:rFonts w:ascii="Symbol" w:hAnsi="Symbol" w:hint="default"/>
      </w:rPr>
    </w:lvl>
    <w:lvl w:ilvl="7" w:tplc="04190003" w:tentative="1">
      <w:start w:val="1"/>
      <w:numFmt w:val="bullet"/>
      <w:lvlText w:val="o"/>
      <w:lvlJc w:val="left"/>
      <w:pPr>
        <w:ind w:left="7952" w:hanging="360"/>
      </w:pPr>
      <w:rPr>
        <w:rFonts w:ascii="Courier New" w:hAnsi="Courier New" w:cs="Courier New" w:hint="default"/>
      </w:rPr>
    </w:lvl>
    <w:lvl w:ilvl="8" w:tplc="04190005" w:tentative="1">
      <w:start w:val="1"/>
      <w:numFmt w:val="bullet"/>
      <w:lvlText w:val=""/>
      <w:lvlJc w:val="left"/>
      <w:pPr>
        <w:ind w:left="8672" w:hanging="360"/>
      </w:pPr>
      <w:rPr>
        <w:rFonts w:ascii="Wingdings" w:hAnsi="Wingdings" w:hint="default"/>
      </w:rPr>
    </w:lvl>
  </w:abstractNum>
  <w:abstractNum w:abstractNumId="80">
    <w:nsid w:val="1A47532D"/>
    <w:multiLevelType w:val="multilevel"/>
    <w:tmpl w:val="6CAEB82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1CFB0227"/>
    <w:multiLevelType w:val="multilevel"/>
    <w:tmpl w:val="E540594A"/>
    <w:lvl w:ilvl="0">
      <w:start w:val="1"/>
      <w:numFmt w:val="upperRoman"/>
      <w:lvlText w:val="%1."/>
      <w:lvlJc w:val="left"/>
      <w:pPr>
        <w:ind w:left="1422" w:hanging="855"/>
      </w:pPr>
      <w:rPr>
        <w:rFonts w:hint="default"/>
      </w:rPr>
    </w:lvl>
    <w:lvl w:ilvl="1">
      <w:start w:val="1"/>
      <w:numFmt w:val="decimal"/>
      <w:isLgl/>
      <w:lvlText w:val="%1.%2."/>
      <w:lvlJc w:val="left"/>
      <w:pPr>
        <w:ind w:left="927" w:hanging="36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82">
    <w:nsid w:val="1D7547DE"/>
    <w:multiLevelType w:val="hybridMultilevel"/>
    <w:tmpl w:val="962808B2"/>
    <w:lvl w:ilvl="0" w:tplc="DFA68F98">
      <w:start w:val="1"/>
      <w:numFmt w:val="bullet"/>
      <w:lvlText w:val=""/>
      <w:lvlJc w:val="left"/>
      <w:pPr>
        <w:tabs>
          <w:tab w:val="num" w:pos="1778"/>
        </w:tabs>
        <w:ind w:left="1778" w:hanging="360"/>
      </w:pPr>
      <w:rPr>
        <w:rFonts w:ascii="Symbol" w:hAnsi="Symbol" w:hint="default"/>
      </w:rPr>
    </w:lvl>
    <w:lvl w:ilvl="1" w:tplc="04190003" w:tentative="1">
      <w:start w:val="1"/>
      <w:numFmt w:val="bullet"/>
      <w:lvlText w:val="o"/>
      <w:lvlJc w:val="left"/>
      <w:pPr>
        <w:tabs>
          <w:tab w:val="num" w:pos="2498"/>
        </w:tabs>
        <w:ind w:left="2498" w:hanging="360"/>
      </w:pPr>
      <w:rPr>
        <w:rFonts w:ascii="Courier New" w:hAnsi="Courier New" w:cs="Courier New" w:hint="default"/>
      </w:rPr>
    </w:lvl>
    <w:lvl w:ilvl="2" w:tplc="04190005" w:tentative="1">
      <w:start w:val="1"/>
      <w:numFmt w:val="bullet"/>
      <w:lvlText w:val=""/>
      <w:lvlJc w:val="left"/>
      <w:pPr>
        <w:tabs>
          <w:tab w:val="num" w:pos="3218"/>
        </w:tabs>
        <w:ind w:left="3218" w:hanging="360"/>
      </w:pPr>
      <w:rPr>
        <w:rFonts w:ascii="Wingdings" w:hAnsi="Wingdings" w:hint="default"/>
      </w:rPr>
    </w:lvl>
    <w:lvl w:ilvl="3" w:tplc="04190001" w:tentative="1">
      <w:start w:val="1"/>
      <w:numFmt w:val="bullet"/>
      <w:lvlText w:val=""/>
      <w:lvlJc w:val="left"/>
      <w:pPr>
        <w:tabs>
          <w:tab w:val="num" w:pos="3938"/>
        </w:tabs>
        <w:ind w:left="3938" w:hanging="360"/>
      </w:pPr>
      <w:rPr>
        <w:rFonts w:ascii="Symbol" w:hAnsi="Symbol" w:hint="default"/>
      </w:rPr>
    </w:lvl>
    <w:lvl w:ilvl="4" w:tplc="04190003" w:tentative="1">
      <w:start w:val="1"/>
      <w:numFmt w:val="bullet"/>
      <w:lvlText w:val="o"/>
      <w:lvlJc w:val="left"/>
      <w:pPr>
        <w:tabs>
          <w:tab w:val="num" w:pos="4658"/>
        </w:tabs>
        <w:ind w:left="4658" w:hanging="360"/>
      </w:pPr>
      <w:rPr>
        <w:rFonts w:ascii="Courier New" w:hAnsi="Courier New" w:cs="Courier New" w:hint="default"/>
      </w:rPr>
    </w:lvl>
    <w:lvl w:ilvl="5" w:tplc="04190005" w:tentative="1">
      <w:start w:val="1"/>
      <w:numFmt w:val="bullet"/>
      <w:lvlText w:val=""/>
      <w:lvlJc w:val="left"/>
      <w:pPr>
        <w:tabs>
          <w:tab w:val="num" w:pos="5378"/>
        </w:tabs>
        <w:ind w:left="5378" w:hanging="360"/>
      </w:pPr>
      <w:rPr>
        <w:rFonts w:ascii="Wingdings" w:hAnsi="Wingdings" w:hint="default"/>
      </w:rPr>
    </w:lvl>
    <w:lvl w:ilvl="6" w:tplc="04190001" w:tentative="1">
      <w:start w:val="1"/>
      <w:numFmt w:val="bullet"/>
      <w:lvlText w:val=""/>
      <w:lvlJc w:val="left"/>
      <w:pPr>
        <w:tabs>
          <w:tab w:val="num" w:pos="6098"/>
        </w:tabs>
        <w:ind w:left="6098" w:hanging="360"/>
      </w:pPr>
      <w:rPr>
        <w:rFonts w:ascii="Symbol" w:hAnsi="Symbol" w:hint="default"/>
      </w:rPr>
    </w:lvl>
    <w:lvl w:ilvl="7" w:tplc="04190003" w:tentative="1">
      <w:start w:val="1"/>
      <w:numFmt w:val="bullet"/>
      <w:lvlText w:val="o"/>
      <w:lvlJc w:val="left"/>
      <w:pPr>
        <w:tabs>
          <w:tab w:val="num" w:pos="6818"/>
        </w:tabs>
        <w:ind w:left="6818" w:hanging="360"/>
      </w:pPr>
      <w:rPr>
        <w:rFonts w:ascii="Courier New" w:hAnsi="Courier New" w:cs="Courier New" w:hint="default"/>
      </w:rPr>
    </w:lvl>
    <w:lvl w:ilvl="8" w:tplc="04190005" w:tentative="1">
      <w:start w:val="1"/>
      <w:numFmt w:val="bullet"/>
      <w:lvlText w:val=""/>
      <w:lvlJc w:val="left"/>
      <w:pPr>
        <w:tabs>
          <w:tab w:val="num" w:pos="7538"/>
        </w:tabs>
        <w:ind w:left="7538" w:hanging="360"/>
      </w:pPr>
      <w:rPr>
        <w:rFonts w:ascii="Wingdings" w:hAnsi="Wingdings" w:hint="default"/>
      </w:rPr>
    </w:lvl>
  </w:abstractNum>
  <w:abstractNum w:abstractNumId="83">
    <w:nsid w:val="1E3E70B4"/>
    <w:multiLevelType w:val="multilevel"/>
    <w:tmpl w:val="E3D4F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nsid w:val="1E717FC6"/>
    <w:multiLevelType w:val="hybridMultilevel"/>
    <w:tmpl w:val="22EE709C"/>
    <w:lvl w:ilvl="0" w:tplc="96720B92">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85">
    <w:nsid w:val="1F0542F3"/>
    <w:multiLevelType w:val="multilevel"/>
    <w:tmpl w:val="5D86389E"/>
    <w:lvl w:ilvl="0">
      <w:start w:val="1"/>
      <w:numFmt w:val="decimal"/>
      <w:lvlText w:val="%1."/>
      <w:lvlJc w:val="left"/>
      <w:pPr>
        <w:ind w:left="420" w:hanging="420"/>
      </w:pPr>
      <w:rPr>
        <w:rFonts w:hint="default"/>
      </w:rPr>
    </w:lvl>
    <w:lvl w:ilvl="1">
      <w:start w:val="1"/>
      <w:numFmt w:val="decimal"/>
      <w:lvlText w:val="%1.%2."/>
      <w:lvlJc w:val="left"/>
      <w:pPr>
        <w:ind w:left="846" w:hanging="4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86">
    <w:nsid w:val="21FC69A7"/>
    <w:multiLevelType w:val="multilevel"/>
    <w:tmpl w:val="DAA6A7E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260C5D58"/>
    <w:multiLevelType w:val="hybridMultilevel"/>
    <w:tmpl w:val="581475DE"/>
    <w:lvl w:ilvl="0" w:tplc="0419000F">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8">
    <w:nsid w:val="2CA43F6C"/>
    <w:multiLevelType w:val="multilevel"/>
    <w:tmpl w:val="B304552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2D862CD1"/>
    <w:multiLevelType w:val="hybridMultilevel"/>
    <w:tmpl w:val="081688C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0">
    <w:nsid w:val="2DDD3E5A"/>
    <w:multiLevelType w:val="hybridMultilevel"/>
    <w:tmpl w:val="9B9EAA3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1">
    <w:nsid w:val="2E3C7EC3"/>
    <w:multiLevelType w:val="hybridMultilevel"/>
    <w:tmpl w:val="B4329808"/>
    <w:lvl w:ilvl="0" w:tplc="04190001">
      <w:start w:val="1"/>
      <w:numFmt w:val="bullet"/>
      <w:lvlText w:val=""/>
      <w:lvlJc w:val="left"/>
      <w:pPr>
        <w:ind w:left="1145" w:hanging="360"/>
      </w:pPr>
      <w:rPr>
        <w:rFonts w:ascii="Symbol" w:hAnsi="Symbol"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92">
    <w:nsid w:val="32120CC6"/>
    <w:multiLevelType w:val="multilevel"/>
    <w:tmpl w:val="7A7A38AA"/>
    <w:lvl w:ilvl="0">
      <w:start w:val="1"/>
      <w:numFmt w:val="decimal"/>
      <w:lvlText w:val="%1."/>
      <w:lvlJc w:val="left"/>
      <w:pPr>
        <w:ind w:left="465" w:hanging="465"/>
      </w:pPr>
      <w:rPr>
        <w:rFonts w:hint="default"/>
        <w:color w:val="auto"/>
      </w:rPr>
    </w:lvl>
    <w:lvl w:ilvl="1">
      <w:start w:val="1"/>
      <w:numFmt w:val="decimal"/>
      <w:lvlText w:val="%1.%2."/>
      <w:lvlJc w:val="left"/>
      <w:pPr>
        <w:ind w:left="891" w:hanging="465"/>
      </w:pPr>
      <w:rPr>
        <w:rFonts w:hint="default"/>
        <w:color w:val="auto"/>
      </w:rPr>
    </w:lvl>
    <w:lvl w:ilvl="2">
      <w:start w:val="1"/>
      <w:numFmt w:val="decimal"/>
      <w:lvlText w:val="%1.%2.%3."/>
      <w:lvlJc w:val="left"/>
      <w:pPr>
        <w:ind w:left="1572" w:hanging="720"/>
      </w:pPr>
      <w:rPr>
        <w:rFonts w:hint="default"/>
        <w:color w:val="auto"/>
      </w:rPr>
    </w:lvl>
    <w:lvl w:ilvl="3">
      <w:start w:val="1"/>
      <w:numFmt w:val="decimal"/>
      <w:lvlText w:val="%1.%2.%3.%4."/>
      <w:lvlJc w:val="left"/>
      <w:pPr>
        <w:ind w:left="1998" w:hanging="720"/>
      </w:pPr>
      <w:rPr>
        <w:rFonts w:hint="default"/>
        <w:color w:val="auto"/>
      </w:rPr>
    </w:lvl>
    <w:lvl w:ilvl="4">
      <w:start w:val="1"/>
      <w:numFmt w:val="decimal"/>
      <w:lvlText w:val="%1.%2.%3.%4.%5."/>
      <w:lvlJc w:val="left"/>
      <w:pPr>
        <w:ind w:left="2784" w:hanging="1080"/>
      </w:pPr>
      <w:rPr>
        <w:rFonts w:hint="default"/>
        <w:color w:val="auto"/>
      </w:rPr>
    </w:lvl>
    <w:lvl w:ilvl="5">
      <w:start w:val="1"/>
      <w:numFmt w:val="decimal"/>
      <w:lvlText w:val="%1.%2.%3.%4.%5.%6."/>
      <w:lvlJc w:val="left"/>
      <w:pPr>
        <w:ind w:left="3210" w:hanging="1080"/>
      </w:pPr>
      <w:rPr>
        <w:rFonts w:hint="default"/>
        <w:color w:val="auto"/>
      </w:rPr>
    </w:lvl>
    <w:lvl w:ilvl="6">
      <w:start w:val="1"/>
      <w:numFmt w:val="decimal"/>
      <w:lvlText w:val="%1.%2.%3.%4.%5.%6.%7."/>
      <w:lvlJc w:val="left"/>
      <w:pPr>
        <w:ind w:left="3996" w:hanging="1440"/>
      </w:pPr>
      <w:rPr>
        <w:rFonts w:hint="default"/>
        <w:color w:val="auto"/>
      </w:rPr>
    </w:lvl>
    <w:lvl w:ilvl="7">
      <w:start w:val="1"/>
      <w:numFmt w:val="decimal"/>
      <w:lvlText w:val="%1.%2.%3.%4.%5.%6.%7.%8."/>
      <w:lvlJc w:val="left"/>
      <w:pPr>
        <w:ind w:left="4422" w:hanging="1440"/>
      </w:pPr>
      <w:rPr>
        <w:rFonts w:hint="default"/>
        <w:color w:val="auto"/>
      </w:rPr>
    </w:lvl>
    <w:lvl w:ilvl="8">
      <w:start w:val="1"/>
      <w:numFmt w:val="decimal"/>
      <w:lvlText w:val="%1.%2.%3.%4.%5.%6.%7.%8.%9."/>
      <w:lvlJc w:val="left"/>
      <w:pPr>
        <w:ind w:left="5208" w:hanging="1800"/>
      </w:pPr>
      <w:rPr>
        <w:rFonts w:hint="default"/>
        <w:color w:val="auto"/>
      </w:rPr>
    </w:lvl>
  </w:abstractNum>
  <w:abstractNum w:abstractNumId="93">
    <w:nsid w:val="34C53963"/>
    <w:multiLevelType w:val="multilevel"/>
    <w:tmpl w:val="B50CFF4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35B64E2A"/>
    <w:multiLevelType w:val="multilevel"/>
    <w:tmpl w:val="A9A225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5">
    <w:nsid w:val="3A214B16"/>
    <w:multiLevelType w:val="hybridMultilevel"/>
    <w:tmpl w:val="8B1E8A0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6">
    <w:nsid w:val="3B4A53AC"/>
    <w:multiLevelType w:val="multilevel"/>
    <w:tmpl w:val="8FD2D558"/>
    <w:lvl w:ilvl="0">
      <w:start w:val="3"/>
      <w:numFmt w:val="decimal"/>
      <w:lvlText w:val="%1."/>
      <w:lvlJc w:val="left"/>
      <w:pPr>
        <w:tabs>
          <w:tab w:val="num" w:pos="390"/>
        </w:tabs>
        <w:ind w:left="390" w:hanging="390"/>
      </w:pPr>
      <w:rPr>
        <w:i w:val="0"/>
      </w:rPr>
    </w:lvl>
    <w:lvl w:ilvl="1">
      <w:start w:val="1"/>
      <w:numFmt w:val="decimal"/>
      <w:lvlText w:val="%1.%2."/>
      <w:lvlJc w:val="left"/>
      <w:pPr>
        <w:tabs>
          <w:tab w:val="num" w:pos="1080"/>
        </w:tabs>
        <w:ind w:left="1080" w:hanging="720"/>
      </w:pPr>
      <w:rPr>
        <w:i w:val="0"/>
      </w:rPr>
    </w:lvl>
    <w:lvl w:ilvl="2">
      <w:start w:val="1"/>
      <w:numFmt w:val="decimal"/>
      <w:lvlText w:val="%1.%2.%3."/>
      <w:lvlJc w:val="left"/>
      <w:pPr>
        <w:tabs>
          <w:tab w:val="num" w:pos="1440"/>
        </w:tabs>
        <w:ind w:left="1440" w:hanging="720"/>
      </w:pPr>
      <w:rPr>
        <w:i w:val="0"/>
      </w:rPr>
    </w:lvl>
    <w:lvl w:ilvl="3">
      <w:start w:val="1"/>
      <w:numFmt w:val="decimal"/>
      <w:lvlText w:val="%1.%2.%3.%4."/>
      <w:lvlJc w:val="left"/>
      <w:pPr>
        <w:tabs>
          <w:tab w:val="num" w:pos="2160"/>
        </w:tabs>
        <w:ind w:left="2160" w:hanging="1080"/>
      </w:pPr>
      <w:rPr>
        <w:i w:val="0"/>
      </w:rPr>
    </w:lvl>
    <w:lvl w:ilvl="4">
      <w:start w:val="1"/>
      <w:numFmt w:val="decimal"/>
      <w:lvlText w:val="%1.%2.%3.%4.%5."/>
      <w:lvlJc w:val="left"/>
      <w:pPr>
        <w:tabs>
          <w:tab w:val="num" w:pos="2520"/>
        </w:tabs>
        <w:ind w:left="2520" w:hanging="1080"/>
      </w:pPr>
      <w:rPr>
        <w:i w:val="0"/>
      </w:rPr>
    </w:lvl>
    <w:lvl w:ilvl="5">
      <w:start w:val="1"/>
      <w:numFmt w:val="decimal"/>
      <w:lvlText w:val="%1.%2.%3.%4.%5.%6."/>
      <w:lvlJc w:val="left"/>
      <w:pPr>
        <w:tabs>
          <w:tab w:val="num" w:pos="3240"/>
        </w:tabs>
        <w:ind w:left="3240" w:hanging="1440"/>
      </w:pPr>
      <w:rPr>
        <w:i w:val="0"/>
      </w:rPr>
    </w:lvl>
    <w:lvl w:ilvl="6">
      <w:start w:val="1"/>
      <w:numFmt w:val="decimal"/>
      <w:lvlText w:val="%1.%2.%3.%4.%5.%6.%7."/>
      <w:lvlJc w:val="left"/>
      <w:pPr>
        <w:tabs>
          <w:tab w:val="num" w:pos="3600"/>
        </w:tabs>
        <w:ind w:left="3600" w:hanging="1440"/>
      </w:pPr>
      <w:rPr>
        <w:i w:val="0"/>
      </w:rPr>
    </w:lvl>
    <w:lvl w:ilvl="7">
      <w:start w:val="1"/>
      <w:numFmt w:val="decimal"/>
      <w:lvlText w:val="%1.%2.%3.%4.%5.%6.%7.%8."/>
      <w:lvlJc w:val="left"/>
      <w:pPr>
        <w:tabs>
          <w:tab w:val="num" w:pos="4320"/>
        </w:tabs>
        <w:ind w:left="4320" w:hanging="1800"/>
      </w:pPr>
      <w:rPr>
        <w:i w:val="0"/>
      </w:rPr>
    </w:lvl>
    <w:lvl w:ilvl="8">
      <w:start w:val="1"/>
      <w:numFmt w:val="decimal"/>
      <w:lvlText w:val="%1.%2.%3.%4.%5.%6.%7.%8.%9."/>
      <w:lvlJc w:val="left"/>
      <w:pPr>
        <w:tabs>
          <w:tab w:val="num" w:pos="5040"/>
        </w:tabs>
        <w:ind w:left="5040" w:hanging="2160"/>
      </w:pPr>
      <w:rPr>
        <w:i w:val="0"/>
      </w:rPr>
    </w:lvl>
  </w:abstractNum>
  <w:abstractNum w:abstractNumId="97">
    <w:nsid w:val="3C0C58B5"/>
    <w:multiLevelType w:val="multilevel"/>
    <w:tmpl w:val="DCA8AF86"/>
    <w:lvl w:ilvl="0">
      <w:start w:val="4"/>
      <w:numFmt w:val="decimal"/>
      <w:lvlText w:val="%1."/>
      <w:lvlJc w:val="left"/>
      <w:pPr>
        <w:tabs>
          <w:tab w:val="num" w:pos="390"/>
        </w:tabs>
        <w:ind w:left="390" w:hanging="39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98">
    <w:nsid w:val="3C8166C4"/>
    <w:multiLevelType w:val="multilevel"/>
    <w:tmpl w:val="64743B1E"/>
    <w:lvl w:ilvl="0">
      <w:start w:val="3"/>
      <w:numFmt w:val="decimal"/>
      <w:lvlText w:val="%1."/>
      <w:lvlJc w:val="left"/>
      <w:pPr>
        <w:ind w:left="540" w:hanging="540"/>
      </w:pPr>
      <w:rPr>
        <w:rFonts w:hint="default"/>
      </w:rPr>
    </w:lvl>
    <w:lvl w:ilvl="1">
      <w:start w:val="3"/>
      <w:numFmt w:val="decimal"/>
      <w:lvlText w:val="%1.%2."/>
      <w:lvlJc w:val="left"/>
      <w:pPr>
        <w:ind w:left="965" w:hanging="54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99">
    <w:nsid w:val="3D6041B5"/>
    <w:multiLevelType w:val="multilevel"/>
    <w:tmpl w:val="E3A0089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3F7531F2"/>
    <w:multiLevelType w:val="multilevel"/>
    <w:tmpl w:val="99E0C7C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4092631E"/>
    <w:multiLevelType w:val="multilevel"/>
    <w:tmpl w:val="A6DA653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41674774"/>
    <w:multiLevelType w:val="multilevel"/>
    <w:tmpl w:val="01C40E1E"/>
    <w:lvl w:ilvl="0">
      <w:start w:val="8"/>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03">
    <w:nsid w:val="4300158E"/>
    <w:multiLevelType w:val="multilevel"/>
    <w:tmpl w:val="1DEE9BF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431F2F31"/>
    <w:multiLevelType w:val="hybridMultilevel"/>
    <w:tmpl w:val="0CC083B4"/>
    <w:lvl w:ilvl="0" w:tplc="EFCC05A0">
      <w:start w:val="1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5">
    <w:nsid w:val="438B7906"/>
    <w:multiLevelType w:val="multilevel"/>
    <w:tmpl w:val="75FA942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45993228"/>
    <w:multiLevelType w:val="multilevel"/>
    <w:tmpl w:val="7092EE5C"/>
    <w:lvl w:ilvl="0">
      <w:start w:val="1"/>
      <w:numFmt w:val="upperRoman"/>
      <w:lvlText w:val="%1."/>
      <w:lvlJc w:val="left"/>
      <w:pPr>
        <w:tabs>
          <w:tab w:val="num" w:pos="1080"/>
        </w:tabs>
        <w:ind w:left="1080" w:hanging="720"/>
      </w:pPr>
    </w:lvl>
    <w:lvl w:ilvl="1">
      <w:start w:val="1"/>
      <w:numFmt w:val="decimal"/>
      <w:isLgl/>
      <w:lvlText w:val="%2.%2."/>
      <w:lvlJc w:val="left"/>
      <w:pPr>
        <w:tabs>
          <w:tab w:val="num" w:pos="862"/>
        </w:tabs>
        <w:ind w:left="862" w:hanging="72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440"/>
        </w:tabs>
        <w:ind w:left="1440" w:hanging="108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800"/>
        </w:tabs>
        <w:ind w:left="1800" w:hanging="144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2160"/>
        </w:tabs>
        <w:ind w:left="2160" w:hanging="1800"/>
      </w:pPr>
    </w:lvl>
    <w:lvl w:ilvl="8">
      <w:start w:val="1"/>
      <w:numFmt w:val="decimal"/>
      <w:isLgl/>
      <w:lvlText w:val="%1.%2.%3.%4.%5.%6.%7.%8.%9."/>
      <w:lvlJc w:val="left"/>
      <w:pPr>
        <w:tabs>
          <w:tab w:val="num" w:pos="2520"/>
        </w:tabs>
        <w:ind w:left="2520" w:hanging="2160"/>
      </w:pPr>
    </w:lvl>
  </w:abstractNum>
  <w:abstractNum w:abstractNumId="107">
    <w:nsid w:val="465572F7"/>
    <w:multiLevelType w:val="multilevel"/>
    <w:tmpl w:val="5F828EFA"/>
    <w:lvl w:ilvl="0">
      <w:start w:val="2"/>
      <w:numFmt w:val="decimal"/>
      <w:lvlText w:val="%1"/>
      <w:lvlJc w:val="left"/>
      <w:pPr>
        <w:ind w:left="810" w:hanging="492"/>
      </w:pPr>
      <w:rPr>
        <w:rFonts w:hint="default"/>
        <w:lang w:val="ru-RU" w:eastAsia="en-US" w:bidi="ar-SA"/>
      </w:rPr>
    </w:lvl>
    <w:lvl w:ilvl="1">
      <w:start w:val="1"/>
      <w:numFmt w:val="decimal"/>
      <w:lvlText w:val="%1.%2."/>
      <w:lvlJc w:val="left"/>
      <w:pPr>
        <w:ind w:left="810"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569" w:hanging="492"/>
      </w:pPr>
      <w:rPr>
        <w:rFonts w:hint="default"/>
        <w:lang w:val="ru-RU" w:eastAsia="en-US" w:bidi="ar-SA"/>
      </w:rPr>
    </w:lvl>
    <w:lvl w:ilvl="3">
      <w:numFmt w:val="bullet"/>
      <w:lvlText w:val="•"/>
      <w:lvlJc w:val="left"/>
      <w:pPr>
        <w:ind w:left="3443" w:hanging="492"/>
      </w:pPr>
      <w:rPr>
        <w:rFonts w:hint="default"/>
        <w:lang w:val="ru-RU" w:eastAsia="en-US" w:bidi="ar-SA"/>
      </w:rPr>
    </w:lvl>
    <w:lvl w:ilvl="4">
      <w:numFmt w:val="bullet"/>
      <w:lvlText w:val="•"/>
      <w:lvlJc w:val="left"/>
      <w:pPr>
        <w:ind w:left="4318" w:hanging="492"/>
      </w:pPr>
      <w:rPr>
        <w:rFonts w:hint="default"/>
        <w:lang w:val="ru-RU" w:eastAsia="en-US" w:bidi="ar-SA"/>
      </w:rPr>
    </w:lvl>
    <w:lvl w:ilvl="5">
      <w:numFmt w:val="bullet"/>
      <w:lvlText w:val="•"/>
      <w:lvlJc w:val="left"/>
      <w:pPr>
        <w:ind w:left="5193" w:hanging="492"/>
      </w:pPr>
      <w:rPr>
        <w:rFonts w:hint="default"/>
        <w:lang w:val="ru-RU" w:eastAsia="en-US" w:bidi="ar-SA"/>
      </w:rPr>
    </w:lvl>
    <w:lvl w:ilvl="6">
      <w:numFmt w:val="bullet"/>
      <w:lvlText w:val="•"/>
      <w:lvlJc w:val="left"/>
      <w:pPr>
        <w:ind w:left="6067" w:hanging="492"/>
      </w:pPr>
      <w:rPr>
        <w:rFonts w:hint="default"/>
        <w:lang w:val="ru-RU" w:eastAsia="en-US" w:bidi="ar-SA"/>
      </w:rPr>
    </w:lvl>
    <w:lvl w:ilvl="7">
      <w:numFmt w:val="bullet"/>
      <w:lvlText w:val="•"/>
      <w:lvlJc w:val="left"/>
      <w:pPr>
        <w:ind w:left="6942" w:hanging="492"/>
      </w:pPr>
      <w:rPr>
        <w:rFonts w:hint="default"/>
        <w:lang w:val="ru-RU" w:eastAsia="en-US" w:bidi="ar-SA"/>
      </w:rPr>
    </w:lvl>
    <w:lvl w:ilvl="8">
      <w:numFmt w:val="bullet"/>
      <w:lvlText w:val="•"/>
      <w:lvlJc w:val="left"/>
      <w:pPr>
        <w:ind w:left="7817" w:hanging="492"/>
      </w:pPr>
      <w:rPr>
        <w:rFonts w:hint="default"/>
        <w:lang w:val="ru-RU" w:eastAsia="en-US" w:bidi="ar-SA"/>
      </w:rPr>
    </w:lvl>
  </w:abstractNum>
  <w:abstractNum w:abstractNumId="108">
    <w:nsid w:val="48330905"/>
    <w:multiLevelType w:val="hybridMultilevel"/>
    <w:tmpl w:val="E04670AA"/>
    <w:lvl w:ilvl="0" w:tplc="02641B90">
      <w:start w:val="3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9">
    <w:nsid w:val="48330D43"/>
    <w:multiLevelType w:val="hybridMultilevel"/>
    <w:tmpl w:val="0AA479D6"/>
    <w:lvl w:ilvl="0" w:tplc="6EB6AACC">
      <w:start w:val="1"/>
      <w:numFmt w:val="upperRoman"/>
      <w:lvlText w:val="%1."/>
      <w:lvlJc w:val="left"/>
      <w:pPr>
        <w:ind w:left="3729" w:hanging="250"/>
        <w:jc w:val="right"/>
      </w:pPr>
      <w:rPr>
        <w:rFonts w:ascii="Times New Roman" w:eastAsia="Times New Roman" w:hAnsi="Times New Roman" w:cs="Times New Roman" w:hint="default"/>
        <w:b/>
        <w:bCs/>
        <w:spacing w:val="0"/>
        <w:w w:val="100"/>
        <w:sz w:val="28"/>
        <w:szCs w:val="28"/>
        <w:lang w:val="ru-RU" w:eastAsia="en-US" w:bidi="ar-SA"/>
      </w:rPr>
    </w:lvl>
    <w:lvl w:ilvl="1" w:tplc="BEE861C2">
      <w:numFmt w:val="bullet"/>
      <w:lvlText w:val="•"/>
      <w:lvlJc w:val="left"/>
      <w:pPr>
        <w:ind w:left="4304" w:hanging="250"/>
      </w:pPr>
      <w:rPr>
        <w:rFonts w:hint="default"/>
        <w:lang w:val="ru-RU" w:eastAsia="en-US" w:bidi="ar-SA"/>
      </w:rPr>
    </w:lvl>
    <w:lvl w:ilvl="2" w:tplc="BBF64270">
      <w:numFmt w:val="bullet"/>
      <w:lvlText w:val="•"/>
      <w:lvlJc w:val="left"/>
      <w:pPr>
        <w:ind w:left="4889" w:hanging="250"/>
      </w:pPr>
      <w:rPr>
        <w:rFonts w:hint="default"/>
        <w:lang w:val="ru-RU" w:eastAsia="en-US" w:bidi="ar-SA"/>
      </w:rPr>
    </w:lvl>
    <w:lvl w:ilvl="3" w:tplc="1720819A">
      <w:numFmt w:val="bullet"/>
      <w:lvlText w:val="•"/>
      <w:lvlJc w:val="left"/>
      <w:pPr>
        <w:ind w:left="5473" w:hanging="250"/>
      </w:pPr>
      <w:rPr>
        <w:rFonts w:hint="default"/>
        <w:lang w:val="ru-RU" w:eastAsia="en-US" w:bidi="ar-SA"/>
      </w:rPr>
    </w:lvl>
    <w:lvl w:ilvl="4" w:tplc="9006D044">
      <w:numFmt w:val="bullet"/>
      <w:lvlText w:val="•"/>
      <w:lvlJc w:val="left"/>
      <w:pPr>
        <w:ind w:left="6058" w:hanging="250"/>
      </w:pPr>
      <w:rPr>
        <w:rFonts w:hint="default"/>
        <w:lang w:val="ru-RU" w:eastAsia="en-US" w:bidi="ar-SA"/>
      </w:rPr>
    </w:lvl>
    <w:lvl w:ilvl="5" w:tplc="6CE88FFC">
      <w:numFmt w:val="bullet"/>
      <w:lvlText w:val="•"/>
      <w:lvlJc w:val="left"/>
      <w:pPr>
        <w:ind w:left="6643" w:hanging="250"/>
      </w:pPr>
      <w:rPr>
        <w:rFonts w:hint="default"/>
        <w:lang w:val="ru-RU" w:eastAsia="en-US" w:bidi="ar-SA"/>
      </w:rPr>
    </w:lvl>
    <w:lvl w:ilvl="6" w:tplc="2DEE82BE">
      <w:numFmt w:val="bullet"/>
      <w:lvlText w:val="•"/>
      <w:lvlJc w:val="left"/>
      <w:pPr>
        <w:ind w:left="7227" w:hanging="250"/>
      </w:pPr>
      <w:rPr>
        <w:rFonts w:hint="default"/>
        <w:lang w:val="ru-RU" w:eastAsia="en-US" w:bidi="ar-SA"/>
      </w:rPr>
    </w:lvl>
    <w:lvl w:ilvl="7" w:tplc="566CDD54">
      <w:numFmt w:val="bullet"/>
      <w:lvlText w:val="•"/>
      <w:lvlJc w:val="left"/>
      <w:pPr>
        <w:ind w:left="7812" w:hanging="250"/>
      </w:pPr>
      <w:rPr>
        <w:rFonts w:hint="default"/>
        <w:lang w:val="ru-RU" w:eastAsia="en-US" w:bidi="ar-SA"/>
      </w:rPr>
    </w:lvl>
    <w:lvl w:ilvl="8" w:tplc="762E4F4C">
      <w:numFmt w:val="bullet"/>
      <w:lvlText w:val="•"/>
      <w:lvlJc w:val="left"/>
      <w:pPr>
        <w:ind w:left="8397" w:hanging="250"/>
      </w:pPr>
      <w:rPr>
        <w:rFonts w:hint="default"/>
        <w:lang w:val="ru-RU" w:eastAsia="en-US" w:bidi="ar-SA"/>
      </w:rPr>
    </w:lvl>
  </w:abstractNum>
  <w:abstractNum w:abstractNumId="110">
    <w:nsid w:val="48C26E15"/>
    <w:multiLevelType w:val="hybridMultilevel"/>
    <w:tmpl w:val="DD7A12EC"/>
    <w:lvl w:ilvl="0" w:tplc="DFA68F98">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11">
    <w:nsid w:val="49BB5558"/>
    <w:multiLevelType w:val="multilevel"/>
    <w:tmpl w:val="A3EACF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2">
    <w:nsid w:val="49DC514A"/>
    <w:multiLevelType w:val="hybridMultilevel"/>
    <w:tmpl w:val="B884154E"/>
    <w:lvl w:ilvl="0" w:tplc="04190001">
      <w:start w:val="1"/>
      <w:numFmt w:val="bullet"/>
      <w:lvlText w:val=""/>
      <w:lvlJc w:val="left"/>
      <w:pPr>
        <w:ind w:left="1193" w:hanging="360"/>
      </w:pPr>
      <w:rPr>
        <w:rFonts w:ascii="Symbol" w:hAnsi="Symbol" w:hint="default"/>
      </w:rPr>
    </w:lvl>
    <w:lvl w:ilvl="1" w:tplc="04190003" w:tentative="1">
      <w:start w:val="1"/>
      <w:numFmt w:val="bullet"/>
      <w:lvlText w:val="o"/>
      <w:lvlJc w:val="left"/>
      <w:pPr>
        <w:ind w:left="1913" w:hanging="360"/>
      </w:pPr>
      <w:rPr>
        <w:rFonts w:ascii="Courier New" w:hAnsi="Courier New" w:cs="Courier New" w:hint="default"/>
      </w:rPr>
    </w:lvl>
    <w:lvl w:ilvl="2" w:tplc="04190005" w:tentative="1">
      <w:start w:val="1"/>
      <w:numFmt w:val="bullet"/>
      <w:lvlText w:val=""/>
      <w:lvlJc w:val="left"/>
      <w:pPr>
        <w:ind w:left="2633" w:hanging="360"/>
      </w:pPr>
      <w:rPr>
        <w:rFonts w:ascii="Wingdings" w:hAnsi="Wingdings" w:hint="default"/>
      </w:rPr>
    </w:lvl>
    <w:lvl w:ilvl="3" w:tplc="04190001" w:tentative="1">
      <w:start w:val="1"/>
      <w:numFmt w:val="bullet"/>
      <w:lvlText w:val=""/>
      <w:lvlJc w:val="left"/>
      <w:pPr>
        <w:ind w:left="3353" w:hanging="360"/>
      </w:pPr>
      <w:rPr>
        <w:rFonts w:ascii="Symbol" w:hAnsi="Symbol" w:hint="default"/>
      </w:rPr>
    </w:lvl>
    <w:lvl w:ilvl="4" w:tplc="04190003" w:tentative="1">
      <w:start w:val="1"/>
      <w:numFmt w:val="bullet"/>
      <w:lvlText w:val="o"/>
      <w:lvlJc w:val="left"/>
      <w:pPr>
        <w:ind w:left="4073" w:hanging="360"/>
      </w:pPr>
      <w:rPr>
        <w:rFonts w:ascii="Courier New" w:hAnsi="Courier New" w:cs="Courier New" w:hint="default"/>
      </w:rPr>
    </w:lvl>
    <w:lvl w:ilvl="5" w:tplc="04190005" w:tentative="1">
      <w:start w:val="1"/>
      <w:numFmt w:val="bullet"/>
      <w:lvlText w:val=""/>
      <w:lvlJc w:val="left"/>
      <w:pPr>
        <w:ind w:left="4793" w:hanging="360"/>
      </w:pPr>
      <w:rPr>
        <w:rFonts w:ascii="Wingdings" w:hAnsi="Wingdings" w:hint="default"/>
      </w:rPr>
    </w:lvl>
    <w:lvl w:ilvl="6" w:tplc="04190001" w:tentative="1">
      <w:start w:val="1"/>
      <w:numFmt w:val="bullet"/>
      <w:lvlText w:val=""/>
      <w:lvlJc w:val="left"/>
      <w:pPr>
        <w:ind w:left="5513" w:hanging="360"/>
      </w:pPr>
      <w:rPr>
        <w:rFonts w:ascii="Symbol" w:hAnsi="Symbol" w:hint="default"/>
      </w:rPr>
    </w:lvl>
    <w:lvl w:ilvl="7" w:tplc="04190003" w:tentative="1">
      <w:start w:val="1"/>
      <w:numFmt w:val="bullet"/>
      <w:lvlText w:val="o"/>
      <w:lvlJc w:val="left"/>
      <w:pPr>
        <w:ind w:left="6233" w:hanging="360"/>
      </w:pPr>
      <w:rPr>
        <w:rFonts w:ascii="Courier New" w:hAnsi="Courier New" w:cs="Courier New" w:hint="default"/>
      </w:rPr>
    </w:lvl>
    <w:lvl w:ilvl="8" w:tplc="04190005" w:tentative="1">
      <w:start w:val="1"/>
      <w:numFmt w:val="bullet"/>
      <w:lvlText w:val=""/>
      <w:lvlJc w:val="left"/>
      <w:pPr>
        <w:ind w:left="6953" w:hanging="360"/>
      </w:pPr>
      <w:rPr>
        <w:rFonts w:ascii="Wingdings" w:hAnsi="Wingdings" w:hint="default"/>
      </w:rPr>
    </w:lvl>
  </w:abstractNum>
  <w:abstractNum w:abstractNumId="113">
    <w:nsid w:val="4A1C519C"/>
    <w:multiLevelType w:val="multilevel"/>
    <w:tmpl w:val="7AD4B97E"/>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sz w:val="24"/>
        <w:szCs w:val="24"/>
      </w:rPr>
    </w:lvl>
    <w:lvl w:ilvl="2">
      <w:start w:val="1"/>
      <w:numFmt w:val="decimal"/>
      <w:lvlText w:val="%1.%2.%3."/>
      <w:lvlJc w:val="left"/>
      <w:pPr>
        <w:tabs>
          <w:tab w:val="num" w:pos="851"/>
        </w:tabs>
        <w:ind w:left="755" w:firstLine="96"/>
      </w:pPr>
      <w:rPr>
        <w:rFonts w:hint="default"/>
        <w:lang w:val="ru-RU"/>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14">
    <w:nsid w:val="4B111AA6"/>
    <w:multiLevelType w:val="hybridMultilevel"/>
    <w:tmpl w:val="F1002CEA"/>
    <w:lvl w:ilvl="0" w:tplc="04190001">
      <w:start w:val="1"/>
      <w:numFmt w:val="bullet"/>
      <w:lvlText w:val=""/>
      <w:lvlJc w:val="left"/>
      <w:pPr>
        <w:ind w:left="1259" w:hanging="360"/>
      </w:pPr>
      <w:rPr>
        <w:rFonts w:ascii="Symbol" w:hAnsi="Symbol" w:hint="default"/>
      </w:rPr>
    </w:lvl>
    <w:lvl w:ilvl="1" w:tplc="04190003" w:tentative="1">
      <w:start w:val="1"/>
      <w:numFmt w:val="bullet"/>
      <w:lvlText w:val="o"/>
      <w:lvlJc w:val="left"/>
      <w:pPr>
        <w:ind w:left="1979" w:hanging="360"/>
      </w:pPr>
      <w:rPr>
        <w:rFonts w:ascii="Courier New" w:hAnsi="Courier New" w:cs="Courier New" w:hint="default"/>
      </w:rPr>
    </w:lvl>
    <w:lvl w:ilvl="2" w:tplc="04190005" w:tentative="1">
      <w:start w:val="1"/>
      <w:numFmt w:val="bullet"/>
      <w:lvlText w:val=""/>
      <w:lvlJc w:val="left"/>
      <w:pPr>
        <w:ind w:left="2699" w:hanging="360"/>
      </w:pPr>
      <w:rPr>
        <w:rFonts w:ascii="Wingdings" w:hAnsi="Wingdings" w:hint="default"/>
      </w:rPr>
    </w:lvl>
    <w:lvl w:ilvl="3" w:tplc="04190001" w:tentative="1">
      <w:start w:val="1"/>
      <w:numFmt w:val="bullet"/>
      <w:lvlText w:val=""/>
      <w:lvlJc w:val="left"/>
      <w:pPr>
        <w:ind w:left="3419" w:hanging="360"/>
      </w:pPr>
      <w:rPr>
        <w:rFonts w:ascii="Symbol" w:hAnsi="Symbol" w:hint="default"/>
      </w:rPr>
    </w:lvl>
    <w:lvl w:ilvl="4" w:tplc="04190003" w:tentative="1">
      <w:start w:val="1"/>
      <w:numFmt w:val="bullet"/>
      <w:lvlText w:val="o"/>
      <w:lvlJc w:val="left"/>
      <w:pPr>
        <w:ind w:left="4139" w:hanging="360"/>
      </w:pPr>
      <w:rPr>
        <w:rFonts w:ascii="Courier New" w:hAnsi="Courier New" w:cs="Courier New" w:hint="default"/>
      </w:rPr>
    </w:lvl>
    <w:lvl w:ilvl="5" w:tplc="04190005" w:tentative="1">
      <w:start w:val="1"/>
      <w:numFmt w:val="bullet"/>
      <w:lvlText w:val=""/>
      <w:lvlJc w:val="left"/>
      <w:pPr>
        <w:ind w:left="4859" w:hanging="360"/>
      </w:pPr>
      <w:rPr>
        <w:rFonts w:ascii="Wingdings" w:hAnsi="Wingdings" w:hint="default"/>
      </w:rPr>
    </w:lvl>
    <w:lvl w:ilvl="6" w:tplc="04190001" w:tentative="1">
      <w:start w:val="1"/>
      <w:numFmt w:val="bullet"/>
      <w:lvlText w:val=""/>
      <w:lvlJc w:val="left"/>
      <w:pPr>
        <w:ind w:left="5579" w:hanging="360"/>
      </w:pPr>
      <w:rPr>
        <w:rFonts w:ascii="Symbol" w:hAnsi="Symbol" w:hint="default"/>
      </w:rPr>
    </w:lvl>
    <w:lvl w:ilvl="7" w:tplc="04190003" w:tentative="1">
      <w:start w:val="1"/>
      <w:numFmt w:val="bullet"/>
      <w:lvlText w:val="o"/>
      <w:lvlJc w:val="left"/>
      <w:pPr>
        <w:ind w:left="6299" w:hanging="360"/>
      </w:pPr>
      <w:rPr>
        <w:rFonts w:ascii="Courier New" w:hAnsi="Courier New" w:cs="Courier New" w:hint="default"/>
      </w:rPr>
    </w:lvl>
    <w:lvl w:ilvl="8" w:tplc="04190005" w:tentative="1">
      <w:start w:val="1"/>
      <w:numFmt w:val="bullet"/>
      <w:lvlText w:val=""/>
      <w:lvlJc w:val="left"/>
      <w:pPr>
        <w:ind w:left="7019" w:hanging="360"/>
      </w:pPr>
      <w:rPr>
        <w:rFonts w:ascii="Wingdings" w:hAnsi="Wingdings" w:hint="default"/>
      </w:rPr>
    </w:lvl>
  </w:abstractNum>
  <w:abstractNum w:abstractNumId="115">
    <w:nsid w:val="4BF42385"/>
    <w:multiLevelType w:val="hybridMultilevel"/>
    <w:tmpl w:val="DBA60834"/>
    <w:lvl w:ilvl="0" w:tplc="F1422C98">
      <w:start w:val="1"/>
      <w:numFmt w:val="upperRoman"/>
      <w:lvlText w:val="%1."/>
      <w:lvlJc w:val="left"/>
      <w:pPr>
        <w:ind w:left="3304" w:hanging="231"/>
        <w:jc w:val="right"/>
      </w:pPr>
      <w:rPr>
        <w:rFonts w:ascii="Times New Roman" w:eastAsia="Times New Roman" w:hAnsi="Times New Roman" w:cs="Times New Roman" w:hint="default"/>
        <w:b/>
        <w:bCs/>
        <w:spacing w:val="0"/>
        <w:w w:val="100"/>
        <w:sz w:val="28"/>
        <w:szCs w:val="28"/>
        <w:lang w:val="ru-RU" w:eastAsia="en-US" w:bidi="ar-SA"/>
      </w:rPr>
    </w:lvl>
    <w:lvl w:ilvl="1" w:tplc="0CFC6B8C">
      <w:numFmt w:val="bullet"/>
      <w:lvlText w:val="•"/>
      <w:lvlJc w:val="left"/>
      <w:pPr>
        <w:ind w:left="3926" w:hanging="231"/>
      </w:pPr>
      <w:rPr>
        <w:rFonts w:hint="default"/>
        <w:lang w:val="ru-RU" w:eastAsia="en-US" w:bidi="ar-SA"/>
      </w:rPr>
    </w:lvl>
    <w:lvl w:ilvl="2" w:tplc="72EC27C8">
      <w:numFmt w:val="bullet"/>
      <w:lvlText w:val="•"/>
      <w:lvlJc w:val="left"/>
      <w:pPr>
        <w:ind w:left="4553" w:hanging="231"/>
      </w:pPr>
      <w:rPr>
        <w:rFonts w:hint="default"/>
        <w:lang w:val="ru-RU" w:eastAsia="en-US" w:bidi="ar-SA"/>
      </w:rPr>
    </w:lvl>
    <w:lvl w:ilvl="3" w:tplc="92428B7C">
      <w:numFmt w:val="bullet"/>
      <w:lvlText w:val="•"/>
      <w:lvlJc w:val="left"/>
      <w:pPr>
        <w:ind w:left="5179" w:hanging="231"/>
      </w:pPr>
      <w:rPr>
        <w:rFonts w:hint="default"/>
        <w:lang w:val="ru-RU" w:eastAsia="en-US" w:bidi="ar-SA"/>
      </w:rPr>
    </w:lvl>
    <w:lvl w:ilvl="4" w:tplc="8E4EEA2E">
      <w:numFmt w:val="bullet"/>
      <w:lvlText w:val="•"/>
      <w:lvlJc w:val="left"/>
      <w:pPr>
        <w:ind w:left="5806" w:hanging="231"/>
      </w:pPr>
      <w:rPr>
        <w:rFonts w:hint="default"/>
        <w:lang w:val="ru-RU" w:eastAsia="en-US" w:bidi="ar-SA"/>
      </w:rPr>
    </w:lvl>
    <w:lvl w:ilvl="5" w:tplc="8162F60A">
      <w:numFmt w:val="bullet"/>
      <w:lvlText w:val="•"/>
      <w:lvlJc w:val="left"/>
      <w:pPr>
        <w:ind w:left="6433" w:hanging="231"/>
      </w:pPr>
      <w:rPr>
        <w:rFonts w:hint="default"/>
        <w:lang w:val="ru-RU" w:eastAsia="en-US" w:bidi="ar-SA"/>
      </w:rPr>
    </w:lvl>
    <w:lvl w:ilvl="6" w:tplc="715EA54A">
      <w:numFmt w:val="bullet"/>
      <w:lvlText w:val="•"/>
      <w:lvlJc w:val="left"/>
      <w:pPr>
        <w:ind w:left="7059" w:hanging="231"/>
      </w:pPr>
      <w:rPr>
        <w:rFonts w:hint="default"/>
        <w:lang w:val="ru-RU" w:eastAsia="en-US" w:bidi="ar-SA"/>
      </w:rPr>
    </w:lvl>
    <w:lvl w:ilvl="7" w:tplc="AF0E51F2">
      <w:numFmt w:val="bullet"/>
      <w:lvlText w:val="•"/>
      <w:lvlJc w:val="left"/>
      <w:pPr>
        <w:ind w:left="7686" w:hanging="231"/>
      </w:pPr>
      <w:rPr>
        <w:rFonts w:hint="default"/>
        <w:lang w:val="ru-RU" w:eastAsia="en-US" w:bidi="ar-SA"/>
      </w:rPr>
    </w:lvl>
    <w:lvl w:ilvl="8" w:tplc="2B90B2E4">
      <w:numFmt w:val="bullet"/>
      <w:lvlText w:val="•"/>
      <w:lvlJc w:val="left"/>
      <w:pPr>
        <w:ind w:left="8313" w:hanging="231"/>
      </w:pPr>
      <w:rPr>
        <w:rFonts w:hint="default"/>
        <w:lang w:val="ru-RU" w:eastAsia="en-US" w:bidi="ar-SA"/>
      </w:rPr>
    </w:lvl>
  </w:abstractNum>
  <w:abstractNum w:abstractNumId="116">
    <w:nsid w:val="4C324C43"/>
    <w:multiLevelType w:val="singleLevel"/>
    <w:tmpl w:val="A2CA9732"/>
    <w:lvl w:ilvl="0">
      <w:start w:val="1"/>
      <w:numFmt w:val="bullet"/>
      <w:lvlText w:val=""/>
      <w:lvlJc w:val="left"/>
      <w:pPr>
        <w:tabs>
          <w:tab w:val="num" w:pos="360"/>
        </w:tabs>
        <w:ind w:left="360" w:hanging="360"/>
      </w:pPr>
      <w:rPr>
        <w:rFonts w:ascii="Symbol" w:hAnsi="Symbol" w:hint="default"/>
        <w:effect w:val="none"/>
      </w:rPr>
    </w:lvl>
  </w:abstractNum>
  <w:abstractNum w:abstractNumId="117">
    <w:nsid w:val="4DB560CA"/>
    <w:multiLevelType w:val="hybridMultilevel"/>
    <w:tmpl w:val="78467300"/>
    <w:lvl w:ilvl="0" w:tplc="BDDE774E">
      <w:start w:val="9"/>
      <w:numFmt w:val="upperRoman"/>
      <w:lvlText w:val="%1."/>
      <w:lvlJc w:val="left"/>
      <w:pPr>
        <w:ind w:left="1146" w:hanging="72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18">
    <w:nsid w:val="50046BFF"/>
    <w:multiLevelType w:val="hybridMultilevel"/>
    <w:tmpl w:val="DD32700A"/>
    <w:lvl w:ilvl="0" w:tplc="D9A2CFEC">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9">
    <w:nsid w:val="50A33299"/>
    <w:multiLevelType w:val="multilevel"/>
    <w:tmpl w:val="B52872AE"/>
    <w:lvl w:ilvl="0">
      <w:start w:val="4"/>
      <w:numFmt w:val="decimal"/>
      <w:lvlText w:val="%1."/>
      <w:lvlJc w:val="left"/>
      <w:pPr>
        <w:tabs>
          <w:tab w:val="num" w:pos="360"/>
        </w:tabs>
        <w:ind w:left="360" w:hanging="360"/>
      </w:pPr>
      <w:rPr>
        <w:rFonts w:hint="default"/>
        <w:b/>
      </w:rPr>
    </w:lvl>
    <w:lvl w:ilvl="1">
      <w:start w:val="1"/>
      <w:numFmt w:val="decimal"/>
      <w:lvlText w:val="%1.%2."/>
      <w:lvlJc w:val="left"/>
      <w:pPr>
        <w:tabs>
          <w:tab w:val="num" w:pos="792"/>
        </w:tabs>
        <w:ind w:left="792" w:hanging="432"/>
      </w:pPr>
      <w:rPr>
        <w:rFonts w:ascii="Times New Roman" w:hAnsi="Times New Roman" w:cs="Times New Roman" w:hint="default"/>
      </w:rPr>
    </w:lvl>
    <w:lvl w:ilvl="2">
      <w:start w:val="1"/>
      <w:numFmt w:val="decimal"/>
      <w:lvlText w:val="%1.%2.%3."/>
      <w:lvlJc w:val="left"/>
      <w:pPr>
        <w:tabs>
          <w:tab w:val="num" w:pos="720"/>
        </w:tabs>
        <w:ind w:left="624" w:firstLine="96"/>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20">
    <w:nsid w:val="5361052E"/>
    <w:multiLevelType w:val="multilevel"/>
    <w:tmpl w:val="AB9053C4"/>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1">
    <w:nsid w:val="53A93BE2"/>
    <w:multiLevelType w:val="hybridMultilevel"/>
    <w:tmpl w:val="1848DAC2"/>
    <w:lvl w:ilvl="0" w:tplc="04190001">
      <w:start w:val="1"/>
      <w:numFmt w:val="bullet"/>
      <w:lvlText w:val=""/>
      <w:lvlJc w:val="left"/>
      <w:pPr>
        <w:tabs>
          <w:tab w:val="num" w:pos="980"/>
        </w:tabs>
        <w:ind w:left="9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2">
    <w:nsid w:val="56605772"/>
    <w:multiLevelType w:val="multilevel"/>
    <w:tmpl w:val="D90403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3">
    <w:nsid w:val="59EF70DF"/>
    <w:multiLevelType w:val="multilevel"/>
    <w:tmpl w:val="D5327A8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5A91274D"/>
    <w:multiLevelType w:val="multilevel"/>
    <w:tmpl w:val="CE8C64AC"/>
    <w:lvl w:ilvl="0">
      <w:start w:val="5"/>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25">
    <w:nsid w:val="5CB72408"/>
    <w:multiLevelType w:val="singleLevel"/>
    <w:tmpl w:val="FEB63B9A"/>
    <w:lvl w:ilvl="0">
      <w:start w:val="1"/>
      <w:numFmt w:val="decimal"/>
      <w:lvlText w:val="%1."/>
      <w:legacy w:legacy="1" w:legacySpace="0" w:legacyIndent="346"/>
      <w:lvlJc w:val="left"/>
      <w:rPr>
        <w:rFonts w:ascii="Times New Roman" w:hAnsi="Times New Roman" w:cs="Times New Roman" w:hint="default"/>
      </w:rPr>
    </w:lvl>
  </w:abstractNum>
  <w:abstractNum w:abstractNumId="126">
    <w:nsid w:val="5D2F296F"/>
    <w:multiLevelType w:val="multilevel"/>
    <w:tmpl w:val="A170DCF6"/>
    <w:lvl w:ilvl="0">
      <w:start w:val="3"/>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27">
    <w:nsid w:val="5D3F1011"/>
    <w:multiLevelType w:val="hybridMultilevel"/>
    <w:tmpl w:val="439C2206"/>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8">
    <w:nsid w:val="5ED422AE"/>
    <w:multiLevelType w:val="hybridMultilevel"/>
    <w:tmpl w:val="301E5D7E"/>
    <w:lvl w:ilvl="0" w:tplc="04190001">
      <w:start w:val="1"/>
      <w:numFmt w:val="bullet"/>
      <w:lvlText w:val=""/>
      <w:lvlJc w:val="left"/>
      <w:pPr>
        <w:ind w:left="7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9">
    <w:nsid w:val="62146530"/>
    <w:multiLevelType w:val="multilevel"/>
    <w:tmpl w:val="69F6A4D2"/>
    <w:lvl w:ilvl="0">
      <w:start w:val="2"/>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30">
    <w:nsid w:val="64BB394B"/>
    <w:multiLevelType w:val="multilevel"/>
    <w:tmpl w:val="81227E0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67892CDE"/>
    <w:multiLevelType w:val="hybridMultilevel"/>
    <w:tmpl w:val="FCE21168"/>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2">
    <w:nsid w:val="68195C60"/>
    <w:multiLevelType w:val="multilevel"/>
    <w:tmpl w:val="AC861EB8"/>
    <w:lvl w:ilvl="0">
      <w:start w:val="4"/>
      <w:numFmt w:val="decimal"/>
      <w:lvlText w:val="%1"/>
      <w:lvlJc w:val="left"/>
      <w:pPr>
        <w:ind w:left="102" w:hanging="492"/>
      </w:pPr>
      <w:rPr>
        <w:rFonts w:hint="default"/>
        <w:lang w:val="ru-RU" w:eastAsia="en-US" w:bidi="ar-SA"/>
      </w:rPr>
    </w:lvl>
    <w:lvl w:ilvl="1">
      <w:start w:val="1"/>
      <w:numFmt w:val="decimal"/>
      <w:lvlText w:val="%1.%2."/>
      <w:lvlJc w:val="left"/>
      <w:pPr>
        <w:ind w:left="9847"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33">
    <w:nsid w:val="6A8120DE"/>
    <w:multiLevelType w:val="hybridMultilevel"/>
    <w:tmpl w:val="5D04C5A8"/>
    <w:lvl w:ilvl="0" w:tplc="D30CECF0">
      <w:start w:val="1"/>
      <w:numFmt w:val="decimal"/>
      <w:lvlText w:val="%1."/>
      <w:lvlJc w:val="left"/>
      <w:pPr>
        <w:ind w:left="1080" w:hanging="360"/>
      </w:pPr>
      <w:rPr>
        <w:rFonts w:eastAsia="Times New Roman" w:cs="Times New Roman" w:hint="default"/>
      </w:rPr>
    </w:lvl>
    <w:lvl w:ilvl="1" w:tplc="04190019">
      <w:start w:val="1"/>
      <w:numFmt w:val="lowerLetter"/>
      <w:lvlText w:val="%2."/>
      <w:lvlJc w:val="left"/>
      <w:pPr>
        <w:ind w:left="1800" w:hanging="360"/>
      </w:pPr>
      <w:rPr>
        <w:rFonts w:cs="Times New Roman"/>
      </w:rPr>
    </w:lvl>
    <w:lvl w:ilvl="2" w:tplc="0419001B">
      <w:start w:val="1"/>
      <w:numFmt w:val="lowerRoman"/>
      <w:lvlText w:val="%3."/>
      <w:lvlJc w:val="right"/>
      <w:pPr>
        <w:ind w:left="2520" w:hanging="180"/>
      </w:pPr>
      <w:rPr>
        <w:rFonts w:cs="Times New Roman"/>
      </w:rPr>
    </w:lvl>
    <w:lvl w:ilvl="3" w:tplc="0419000F">
      <w:start w:val="1"/>
      <w:numFmt w:val="decimal"/>
      <w:lvlText w:val="%4."/>
      <w:lvlJc w:val="left"/>
      <w:pPr>
        <w:ind w:left="3240" w:hanging="360"/>
      </w:pPr>
      <w:rPr>
        <w:rFonts w:cs="Times New Roman"/>
      </w:rPr>
    </w:lvl>
    <w:lvl w:ilvl="4" w:tplc="04190019">
      <w:start w:val="1"/>
      <w:numFmt w:val="lowerLetter"/>
      <w:lvlText w:val="%5."/>
      <w:lvlJc w:val="left"/>
      <w:pPr>
        <w:ind w:left="3960" w:hanging="360"/>
      </w:pPr>
      <w:rPr>
        <w:rFonts w:cs="Times New Roman"/>
      </w:rPr>
    </w:lvl>
    <w:lvl w:ilvl="5" w:tplc="0419001B">
      <w:start w:val="1"/>
      <w:numFmt w:val="lowerRoman"/>
      <w:lvlText w:val="%6."/>
      <w:lvlJc w:val="right"/>
      <w:pPr>
        <w:ind w:left="4680" w:hanging="180"/>
      </w:pPr>
      <w:rPr>
        <w:rFonts w:cs="Times New Roman"/>
      </w:rPr>
    </w:lvl>
    <w:lvl w:ilvl="6" w:tplc="0419000F">
      <w:start w:val="1"/>
      <w:numFmt w:val="decimal"/>
      <w:lvlText w:val="%7."/>
      <w:lvlJc w:val="left"/>
      <w:pPr>
        <w:ind w:left="5400" w:hanging="360"/>
      </w:pPr>
      <w:rPr>
        <w:rFonts w:cs="Times New Roman"/>
      </w:rPr>
    </w:lvl>
    <w:lvl w:ilvl="7" w:tplc="04190019">
      <w:start w:val="1"/>
      <w:numFmt w:val="lowerLetter"/>
      <w:lvlText w:val="%8."/>
      <w:lvlJc w:val="left"/>
      <w:pPr>
        <w:ind w:left="6120" w:hanging="360"/>
      </w:pPr>
      <w:rPr>
        <w:rFonts w:cs="Times New Roman"/>
      </w:rPr>
    </w:lvl>
    <w:lvl w:ilvl="8" w:tplc="0419001B">
      <w:start w:val="1"/>
      <w:numFmt w:val="lowerRoman"/>
      <w:lvlText w:val="%9."/>
      <w:lvlJc w:val="right"/>
      <w:pPr>
        <w:ind w:left="6840" w:hanging="180"/>
      </w:pPr>
      <w:rPr>
        <w:rFonts w:cs="Times New Roman"/>
      </w:rPr>
    </w:lvl>
  </w:abstractNum>
  <w:abstractNum w:abstractNumId="134">
    <w:nsid w:val="6ACC697B"/>
    <w:multiLevelType w:val="hybridMultilevel"/>
    <w:tmpl w:val="639E1C6E"/>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135">
    <w:nsid w:val="6B5A1774"/>
    <w:multiLevelType w:val="multilevel"/>
    <w:tmpl w:val="F344078C"/>
    <w:lvl w:ilvl="0">
      <w:start w:val="2"/>
      <w:numFmt w:val="decimal"/>
      <w:lvlText w:val="%1."/>
      <w:lvlJc w:val="left"/>
      <w:pPr>
        <w:ind w:left="2487" w:hanging="360"/>
      </w:pPr>
      <w:rPr>
        <w:rFonts w:hint="default"/>
        <w:b/>
        <w:sz w:val="24"/>
        <w:szCs w:val="24"/>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36">
    <w:nsid w:val="6B7707C3"/>
    <w:multiLevelType w:val="singleLevel"/>
    <w:tmpl w:val="A2CA9732"/>
    <w:lvl w:ilvl="0">
      <w:start w:val="1"/>
      <w:numFmt w:val="bullet"/>
      <w:lvlText w:val=""/>
      <w:lvlJc w:val="left"/>
      <w:pPr>
        <w:tabs>
          <w:tab w:val="num" w:pos="360"/>
        </w:tabs>
        <w:ind w:left="360" w:hanging="360"/>
      </w:pPr>
      <w:rPr>
        <w:rFonts w:ascii="Symbol" w:hAnsi="Symbol" w:hint="default"/>
        <w:effect w:val="none"/>
      </w:rPr>
    </w:lvl>
  </w:abstractNum>
  <w:abstractNum w:abstractNumId="137">
    <w:nsid w:val="6D4713A0"/>
    <w:multiLevelType w:val="multilevel"/>
    <w:tmpl w:val="1700C044"/>
    <w:lvl w:ilvl="0">
      <w:start w:val="1"/>
      <w:numFmt w:val="decimal"/>
      <w:lvlText w:val="%1."/>
      <w:lvlJc w:val="left"/>
      <w:pPr>
        <w:ind w:left="862" w:hanging="720"/>
      </w:pPr>
    </w:lvl>
    <w:lvl w:ilvl="1">
      <w:start w:val="1"/>
      <w:numFmt w:val="decimal"/>
      <w:isLgl/>
      <w:lvlText w:val="%1.%2."/>
      <w:lvlJc w:val="left"/>
      <w:pPr>
        <w:ind w:left="1080" w:hanging="720"/>
      </w:pPr>
      <w:rPr>
        <w:b w:val="0"/>
        <w:color w:val="auto"/>
      </w:r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2160" w:hanging="1800"/>
      </w:pPr>
    </w:lvl>
    <w:lvl w:ilvl="7">
      <w:start w:val="1"/>
      <w:numFmt w:val="decimal"/>
      <w:isLgl/>
      <w:lvlText w:val="%1.%2.%3.%4.%5.%6.%7.%8."/>
      <w:lvlJc w:val="left"/>
      <w:pPr>
        <w:ind w:left="2160" w:hanging="1800"/>
      </w:pPr>
    </w:lvl>
    <w:lvl w:ilvl="8">
      <w:start w:val="1"/>
      <w:numFmt w:val="decimal"/>
      <w:isLgl/>
      <w:lvlText w:val="%1.%2.%3.%4.%5.%6.%7.%8.%9."/>
      <w:lvlJc w:val="left"/>
      <w:pPr>
        <w:ind w:left="2520" w:hanging="2160"/>
      </w:pPr>
    </w:lvl>
  </w:abstractNum>
  <w:abstractNum w:abstractNumId="138">
    <w:nsid w:val="6F2A6664"/>
    <w:multiLevelType w:val="hybridMultilevel"/>
    <w:tmpl w:val="8F9AA4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9">
    <w:nsid w:val="6F321E36"/>
    <w:multiLevelType w:val="multilevel"/>
    <w:tmpl w:val="69CE7984"/>
    <w:lvl w:ilvl="0">
      <w:start w:val="6"/>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40">
    <w:nsid w:val="70041D41"/>
    <w:multiLevelType w:val="hybridMultilevel"/>
    <w:tmpl w:val="F4724ACE"/>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1">
    <w:nsid w:val="708A288F"/>
    <w:multiLevelType w:val="hybridMultilevel"/>
    <w:tmpl w:val="4FF4CCD0"/>
    <w:lvl w:ilvl="0" w:tplc="DFA68F98">
      <w:start w:val="1"/>
      <w:numFmt w:val="bullet"/>
      <w:lvlText w:val=""/>
      <w:lvlJc w:val="left"/>
      <w:pPr>
        <w:tabs>
          <w:tab w:val="num" w:pos="1152"/>
        </w:tabs>
        <w:ind w:left="1152" w:hanging="360"/>
      </w:pPr>
      <w:rPr>
        <w:rFonts w:ascii="Symbol" w:hAnsi="Symbol" w:hint="default"/>
      </w:rPr>
    </w:lvl>
    <w:lvl w:ilvl="1" w:tplc="04190003" w:tentative="1">
      <w:start w:val="1"/>
      <w:numFmt w:val="bullet"/>
      <w:lvlText w:val="o"/>
      <w:lvlJc w:val="left"/>
      <w:pPr>
        <w:tabs>
          <w:tab w:val="num" w:pos="1872"/>
        </w:tabs>
        <w:ind w:left="1872" w:hanging="360"/>
      </w:pPr>
      <w:rPr>
        <w:rFonts w:ascii="Courier New" w:hAnsi="Courier New" w:cs="Courier New" w:hint="default"/>
      </w:rPr>
    </w:lvl>
    <w:lvl w:ilvl="2" w:tplc="04190005" w:tentative="1">
      <w:start w:val="1"/>
      <w:numFmt w:val="bullet"/>
      <w:lvlText w:val=""/>
      <w:lvlJc w:val="left"/>
      <w:pPr>
        <w:tabs>
          <w:tab w:val="num" w:pos="2592"/>
        </w:tabs>
        <w:ind w:left="2592" w:hanging="360"/>
      </w:pPr>
      <w:rPr>
        <w:rFonts w:ascii="Wingdings" w:hAnsi="Wingdings" w:hint="default"/>
      </w:rPr>
    </w:lvl>
    <w:lvl w:ilvl="3" w:tplc="04190001" w:tentative="1">
      <w:start w:val="1"/>
      <w:numFmt w:val="bullet"/>
      <w:lvlText w:val=""/>
      <w:lvlJc w:val="left"/>
      <w:pPr>
        <w:tabs>
          <w:tab w:val="num" w:pos="3312"/>
        </w:tabs>
        <w:ind w:left="3312" w:hanging="360"/>
      </w:pPr>
      <w:rPr>
        <w:rFonts w:ascii="Symbol" w:hAnsi="Symbol" w:hint="default"/>
      </w:rPr>
    </w:lvl>
    <w:lvl w:ilvl="4" w:tplc="04190003" w:tentative="1">
      <w:start w:val="1"/>
      <w:numFmt w:val="bullet"/>
      <w:lvlText w:val="o"/>
      <w:lvlJc w:val="left"/>
      <w:pPr>
        <w:tabs>
          <w:tab w:val="num" w:pos="4032"/>
        </w:tabs>
        <w:ind w:left="4032" w:hanging="360"/>
      </w:pPr>
      <w:rPr>
        <w:rFonts w:ascii="Courier New" w:hAnsi="Courier New" w:cs="Courier New" w:hint="default"/>
      </w:rPr>
    </w:lvl>
    <w:lvl w:ilvl="5" w:tplc="04190005" w:tentative="1">
      <w:start w:val="1"/>
      <w:numFmt w:val="bullet"/>
      <w:lvlText w:val=""/>
      <w:lvlJc w:val="left"/>
      <w:pPr>
        <w:tabs>
          <w:tab w:val="num" w:pos="4752"/>
        </w:tabs>
        <w:ind w:left="4752" w:hanging="360"/>
      </w:pPr>
      <w:rPr>
        <w:rFonts w:ascii="Wingdings" w:hAnsi="Wingdings" w:hint="default"/>
      </w:rPr>
    </w:lvl>
    <w:lvl w:ilvl="6" w:tplc="04190001" w:tentative="1">
      <w:start w:val="1"/>
      <w:numFmt w:val="bullet"/>
      <w:lvlText w:val=""/>
      <w:lvlJc w:val="left"/>
      <w:pPr>
        <w:tabs>
          <w:tab w:val="num" w:pos="5472"/>
        </w:tabs>
        <w:ind w:left="5472" w:hanging="360"/>
      </w:pPr>
      <w:rPr>
        <w:rFonts w:ascii="Symbol" w:hAnsi="Symbol" w:hint="default"/>
      </w:rPr>
    </w:lvl>
    <w:lvl w:ilvl="7" w:tplc="04190003" w:tentative="1">
      <w:start w:val="1"/>
      <w:numFmt w:val="bullet"/>
      <w:lvlText w:val="o"/>
      <w:lvlJc w:val="left"/>
      <w:pPr>
        <w:tabs>
          <w:tab w:val="num" w:pos="6192"/>
        </w:tabs>
        <w:ind w:left="6192" w:hanging="360"/>
      </w:pPr>
      <w:rPr>
        <w:rFonts w:ascii="Courier New" w:hAnsi="Courier New" w:cs="Courier New" w:hint="default"/>
      </w:rPr>
    </w:lvl>
    <w:lvl w:ilvl="8" w:tplc="04190005" w:tentative="1">
      <w:start w:val="1"/>
      <w:numFmt w:val="bullet"/>
      <w:lvlText w:val=""/>
      <w:lvlJc w:val="left"/>
      <w:pPr>
        <w:tabs>
          <w:tab w:val="num" w:pos="6912"/>
        </w:tabs>
        <w:ind w:left="6912" w:hanging="360"/>
      </w:pPr>
      <w:rPr>
        <w:rFonts w:ascii="Wingdings" w:hAnsi="Wingdings" w:hint="default"/>
      </w:rPr>
    </w:lvl>
  </w:abstractNum>
  <w:abstractNum w:abstractNumId="142">
    <w:nsid w:val="710A5C0C"/>
    <w:multiLevelType w:val="multilevel"/>
    <w:tmpl w:val="16CA8CD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71AA4654"/>
    <w:multiLevelType w:val="multilevel"/>
    <w:tmpl w:val="7DDA707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72E32CC2"/>
    <w:multiLevelType w:val="multilevel"/>
    <w:tmpl w:val="8C3C48AA"/>
    <w:lvl w:ilvl="0">
      <w:start w:val="1"/>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45">
    <w:nsid w:val="74385C6F"/>
    <w:multiLevelType w:val="multilevel"/>
    <w:tmpl w:val="CACEF806"/>
    <w:lvl w:ilvl="0">
      <w:start w:val="1"/>
      <w:numFmt w:val="decimal"/>
      <w:lvlText w:val="%1"/>
      <w:lvlJc w:val="left"/>
      <w:pPr>
        <w:ind w:left="102" w:hanging="492"/>
      </w:pPr>
      <w:rPr>
        <w:rFonts w:hint="default"/>
        <w:lang w:val="ru-RU" w:eastAsia="en-US" w:bidi="ar-SA"/>
      </w:rPr>
    </w:lvl>
    <w:lvl w:ilvl="1">
      <w:start w:val="1"/>
      <w:numFmt w:val="decimal"/>
      <w:lvlText w:val="%1.%2."/>
      <w:lvlJc w:val="left"/>
      <w:pPr>
        <w:ind w:left="102" w:hanging="492"/>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46">
    <w:nsid w:val="75546684"/>
    <w:multiLevelType w:val="multilevel"/>
    <w:tmpl w:val="6BA4042C"/>
    <w:lvl w:ilvl="0">
      <w:start w:val="3"/>
      <w:numFmt w:val="decimal"/>
      <w:lvlText w:val="%1."/>
      <w:lvlJc w:val="left"/>
      <w:pPr>
        <w:ind w:left="660" w:hanging="660"/>
      </w:pPr>
      <w:rPr>
        <w:rFonts w:hint="default"/>
      </w:rPr>
    </w:lvl>
    <w:lvl w:ilvl="1">
      <w:start w:val="2"/>
      <w:numFmt w:val="decimal"/>
      <w:lvlText w:val="%1.%2."/>
      <w:lvlJc w:val="left"/>
      <w:pPr>
        <w:ind w:left="1085" w:hanging="660"/>
      </w:pPr>
      <w:rPr>
        <w:rFonts w:hint="default"/>
      </w:rPr>
    </w:lvl>
    <w:lvl w:ilvl="2">
      <w:start w:val="10"/>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147">
    <w:nsid w:val="78727D49"/>
    <w:multiLevelType w:val="hybridMultilevel"/>
    <w:tmpl w:val="71683512"/>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48">
    <w:nsid w:val="7A6C61CA"/>
    <w:multiLevelType w:val="multilevel"/>
    <w:tmpl w:val="CB5E65F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9">
    <w:nsid w:val="7B4F6505"/>
    <w:multiLevelType w:val="multilevel"/>
    <w:tmpl w:val="7A3000C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1">
    <w:nsid w:val="7C3D7A3E"/>
    <w:multiLevelType w:val="singleLevel"/>
    <w:tmpl w:val="D77C4886"/>
    <w:lvl w:ilvl="0">
      <w:start w:val="1"/>
      <w:numFmt w:val="decimal"/>
      <w:lvlText w:val="2.%1."/>
      <w:legacy w:legacy="1" w:legacySpace="0" w:legacyIndent="346"/>
      <w:lvlJc w:val="left"/>
      <w:rPr>
        <w:rFonts w:ascii="Times New Roman" w:hAnsi="Times New Roman" w:cs="Times New Roman" w:hint="default"/>
      </w:rPr>
    </w:lvl>
  </w:abstractNum>
  <w:num w:numId="1">
    <w:abstractNumId w:val="134"/>
  </w:num>
  <w:num w:numId="2">
    <w:abstractNumId w:val="6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9"/>
  </w:num>
  <w:num w:numId="4">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1"/>
  </w:num>
  <w:num w:numId="7">
    <w:abstractNumId w:val="1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3"/>
  </w:num>
  <w:num w:numId="13">
    <w:abstractNumId w:val="110"/>
  </w:num>
  <w:num w:numId="14">
    <w:abstractNumId w:val="82"/>
  </w:num>
  <w:num w:numId="15">
    <w:abstractNumId w:val="119"/>
  </w:num>
  <w:num w:numId="16">
    <w:abstractNumId w:val="78"/>
  </w:num>
  <w:num w:numId="17">
    <w:abstractNumId w:val="141"/>
  </w:num>
  <w:num w:numId="18">
    <w:abstractNumId w:val="81"/>
  </w:num>
  <w:num w:numId="19">
    <w:abstractNumId w:val="1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84"/>
  </w:num>
  <w:num w:numId="21">
    <w:abstractNumId w:val="83"/>
  </w:num>
  <w:num w:numId="22">
    <w:abstractNumId w:val="105"/>
  </w:num>
  <w:num w:numId="23">
    <w:abstractNumId w:val="91"/>
  </w:num>
  <w:num w:numId="24">
    <w:abstractNumId w:val="57"/>
  </w:num>
  <w:num w:numId="25">
    <w:abstractNumId w:val="55"/>
  </w:num>
  <w:num w:numId="26">
    <w:abstractNumId w:val="71"/>
  </w:num>
  <w:num w:numId="27">
    <w:abstractNumId w:val="1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42"/>
  </w:num>
  <w:num w:numId="30">
    <w:abstractNumId w:val="99"/>
  </w:num>
  <w:num w:numId="31">
    <w:abstractNumId w:val="88"/>
  </w:num>
  <w:num w:numId="32">
    <w:abstractNumId w:val="77"/>
  </w:num>
  <w:num w:numId="33">
    <w:abstractNumId w:val="123"/>
  </w:num>
  <w:num w:numId="34">
    <w:abstractNumId w:val="93"/>
  </w:num>
  <w:num w:numId="35">
    <w:abstractNumId w:val="149"/>
  </w:num>
  <w:num w:numId="36">
    <w:abstractNumId w:val="58"/>
  </w:num>
  <w:num w:numId="37">
    <w:abstractNumId w:val="143"/>
  </w:num>
  <w:num w:numId="38">
    <w:abstractNumId w:val="103"/>
  </w:num>
  <w:num w:numId="39">
    <w:abstractNumId w:val="100"/>
  </w:num>
  <w:num w:numId="40">
    <w:abstractNumId w:val="130"/>
  </w:num>
  <w:num w:numId="41">
    <w:abstractNumId w:val="101"/>
  </w:num>
  <w:num w:numId="42">
    <w:abstractNumId w:val="86"/>
  </w:num>
  <w:num w:numId="43">
    <w:abstractNumId w:val="80"/>
  </w:num>
  <w:num w:numId="44">
    <w:abstractNumId w:val="148"/>
  </w:num>
  <w:num w:numId="45">
    <w:abstractNumId w:val="56"/>
  </w:num>
  <w:num w:numId="46">
    <w:abstractNumId w:val="70"/>
  </w:num>
  <w:num w:numId="47">
    <w:abstractNumId w:val="75"/>
  </w:num>
  <w:num w:numId="48">
    <w:abstractNumId w:val="112"/>
  </w:num>
  <w:num w:numId="49">
    <w:abstractNumId w:val="114"/>
  </w:num>
  <w:num w:numId="50">
    <w:abstractNumId w:val="79"/>
  </w:num>
  <w:num w:numId="51">
    <w:abstractNumId w:val="63"/>
  </w:num>
  <w:num w:numId="52">
    <w:abstractNumId w:val="107"/>
  </w:num>
  <w:num w:numId="53">
    <w:abstractNumId w:val="144"/>
  </w:num>
  <w:num w:numId="54">
    <w:abstractNumId w:val="115"/>
  </w:num>
  <w:num w:numId="55">
    <w:abstractNumId w:val="74"/>
  </w:num>
  <w:num w:numId="56">
    <w:abstractNumId w:val="132"/>
  </w:num>
  <w:num w:numId="57">
    <w:abstractNumId w:val="126"/>
  </w:num>
  <w:num w:numId="58">
    <w:abstractNumId w:val="129"/>
  </w:num>
  <w:num w:numId="59">
    <w:abstractNumId w:val="145"/>
  </w:num>
  <w:num w:numId="60">
    <w:abstractNumId w:val="109"/>
  </w:num>
  <w:num w:numId="61">
    <w:abstractNumId w:val="116"/>
  </w:num>
  <w:num w:numId="62">
    <w:abstractNumId w:val="136"/>
  </w:num>
  <w:num w:numId="63">
    <w:abstractNumId w:val="125"/>
  </w:num>
  <w:num w:numId="64">
    <w:abstractNumId w:val="64"/>
  </w:num>
  <w:num w:numId="65">
    <w:abstractNumId w:val="0"/>
    <w:lvlOverride w:ilvl="0">
      <w:lvl w:ilvl="0">
        <w:start w:val="65535"/>
        <w:numFmt w:val="bullet"/>
        <w:lvlText w:val="•"/>
        <w:legacy w:legacy="1" w:legacySpace="0" w:legacyIndent="355"/>
        <w:lvlJc w:val="left"/>
        <w:rPr>
          <w:rFonts w:ascii="Times New Roman" w:hAnsi="Times New Roman" w:cs="Times New Roman" w:hint="default"/>
        </w:rPr>
      </w:lvl>
    </w:lvlOverride>
  </w:num>
  <w:num w:numId="66">
    <w:abstractNumId w:val="94"/>
  </w:num>
  <w:num w:numId="67">
    <w:abstractNumId w:val="122"/>
  </w:num>
  <w:num w:numId="68">
    <w:abstractNumId w:val="111"/>
  </w:num>
  <w:num w:numId="69">
    <w:abstractNumId w:val="61"/>
  </w:num>
  <w:num w:numId="70">
    <w:abstractNumId w:val="62"/>
  </w:num>
  <w:num w:numId="71">
    <w:abstractNumId w:val="138"/>
  </w:num>
  <w:num w:numId="72">
    <w:abstractNumId w:val="147"/>
  </w:num>
  <w:num w:numId="73">
    <w:abstractNumId w:val="146"/>
  </w:num>
  <w:num w:numId="74">
    <w:abstractNumId w:val="98"/>
  </w:num>
  <w:num w:numId="75">
    <w:abstractNumId w:val="133"/>
  </w:num>
  <w:num w:numId="76">
    <w:abstractNumId w:val="108"/>
  </w:num>
  <w:num w:numId="77">
    <w:abstractNumId w:val="135"/>
  </w:num>
  <w:num w:numId="78">
    <w:abstractNumId w:val="104"/>
  </w:num>
  <w:num w:numId="79">
    <w:abstractNumId w:val="92"/>
  </w:num>
  <w:num w:numId="8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6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10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7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9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9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9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12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1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139"/>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6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9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102"/>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6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72"/>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120"/>
  </w:num>
  <w:num w:numId="99">
    <w:abstractNumId w:val="117"/>
  </w:num>
  <w:num w:numId="100">
    <w:abstractNumId w:val="48"/>
    <w:lvlOverride w:ilvl="0">
      <w:startOverride w:val="2"/>
    </w:lvlOverride>
    <w:lvlOverride w:ilvl="1"/>
    <w:lvlOverride w:ilvl="2"/>
    <w:lvlOverride w:ilvl="3"/>
    <w:lvlOverride w:ilvl="4"/>
    <w:lvlOverride w:ilvl="5"/>
    <w:lvlOverride w:ilvl="6"/>
    <w:lvlOverride w:ilvl="7"/>
    <w:lvlOverride w:ilvl="8"/>
  </w:num>
  <w:num w:numId="101">
    <w:abstractNumId w:val="35"/>
    <w:lvlOverride w:ilvl="0"/>
    <w:lvlOverride w:ilvl="1">
      <w:startOverride w:val="1"/>
    </w:lvlOverride>
    <w:lvlOverride w:ilvl="2">
      <w:startOverride w:val="3"/>
    </w:lvlOverride>
    <w:lvlOverride w:ilvl="3"/>
    <w:lvlOverride w:ilvl="4"/>
    <w:lvlOverride w:ilvl="5"/>
    <w:lvlOverride w:ilvl="6"/>
    <w:lvlOverride w:ilvl="7"/>
    <w:lvlOverride w:ilvl="8"/>
  </w:num>
  <w:num w:numId="102">
    <w:abstractNumId w:val="17"/>
    <w:lvlOverride w:ilvl="0"/>
    <w:lvlOverride w:ilvl="1">
      <w:startOverride w:val="4"/>
    </w:lvlOverride>
    <w:lvlOverride w:ilvl="2">
      <w:startOverride w:val="1"/>
    </w:lvlOverride>
    <w:lvlOverride w:ilvl="3"/>
    <w:lvlOverride w:ilvl="4"/>
    <w:lvlOverride w:ilvl="5"/>
    <w:lvlOverride w:ilvl="6"/>
    <w:lvlOverride w:ilvl="7"/>
    <w:lvlOverride w:ilvl="8"/>
  </w:num>
  <w:num w:numId="103">
    <w:abstractNumId w:val="21"/>
  </w:num>
  <w:num w:numId="104">
    <w:abstractNumId w:val="6"/>
    <w:lvlOverride w:ilvl="0">
      <w:startOverride w:val="5"/>
    </w:lvlOverride>
    <w:lvlOverride w:ilvl="1"/>
    <w:lvlOverride w:ilvl="2"/>
    <w:lvlOverride w:ilvl="3"/>
    <w:lvlOverride w:ilvl="4"/>
    <w:lvlOverride w:ilvl="5"/>
    <w:lvlOverride w:ilvl="6"/>
    <w:lvlOverride w:ilvl="7"/>
    <w:lvlOverride w:ilvl="8"/>
  </w:num>
  <w:num w:numId="105">
    <w:abstractNumId w:val="52"/>
    <w:lvlOverride w:ilvl="0">
      <w:startOverride w:val="6"/>
    </w:lvlOverride>
    <w:lvlOverride w:ilvl="1"/>
    <w:lvlOverride w:ilvl="2"/>
    <w:lvlOverride w:ilvl="3"/>
    <w:lvlOverride w:ilvl="4"/>
    <w:lvlOverride w:ilvl="5"/>
    <w:lvlOverride w:ilvl="6"/>
    <w:lvlOverride w:ilvl="7"/>
    <w:lvlOverride w:ilvl="8"/>
  </w:num>
  <w:num w:numId="106">
    <w:abstractNumId w:val="34"/>
    <w:lvlOverride w:ilvl="0">
      <w:startOverride w:val="7"/>
    </w:lvlOverride>
    <w:lvlOverride w:ilvl="1"/>
    <w:lvlOverride w:ilvl="2"/>
    <w:lvlOverride w:ilvl="3"/>
    <w:lvlOverride w:ilvl="4"/>
    <w:lvlOverride w:ilvl="5"/>
    <w:lvlOverride w:ilvl="6"/>
    <w:lvlOverride w:ilvl="7"/>
    <w:lvlOverride w:ilvl="8"/>
  </w:num>
  <w:num w:numId="107">
    <w:abstractNumId w:val="11"/>
  </w:num>
  <w:num w:numId="108">
    <w:abstractNumId w:val="46"/>
  </w:num>
  <w:num w:numId="109">
    <w:abstractNumId w:val="42"/>
  </w:num>
  <w:num w:numId="110">
    <w:abstractNumId w:val="31"/>
  </w:num>
  <w:num w:numId="111">
    <w:abstractNumId w:val="13"/>
  </w:num>
  <w:num w:numId="112">
    <w:abstractNumId w:val="41"/>
  </w:num>
  <w:num w:numId="113">
    <w:abstractNumId w:val="25"/>
  </w:num>
  <w:num w:numId="114">
    <w:abstractNumId w:val="12"/>
  </w:num>
  <w:num w:numId="115">
    <w:abstractNumId w:val="28"/>
  </w:num>
  <w:num w:numId="116">
    <w:abstractNumId w:val="37"/>
  </w:num>
  <w:num w:numId="117">
    <w:abstractNumId w:val="40"/>
    <w:lvlOverride w:ilvl="0"/>
    <w:lvlOverride w:ilvl="1">
      <w:startOverride w:val="8"/>
    </w:lvlOverride>
    <w:lvlOverride w:ilvl="2"/>
    <w:lvlOverride w:ilvl="3"/>
    <w:lvlOverride w:ilvl="4"/>
    <w:lvlOverride w:ilvl="5"/>
    <w:lvlOverride w:ilvl="6"/>
    <w:lvlOverride w:ilvl="7"/>
    <w:lvlOverride w:ilvl="8"/>
  </w:num>
  <w:num w:numId="118">
    <w:abstractNumId w:val="26"/>
  </w:num>
  <w:num w:numId="119">
    <w:abstractNumId w:val="9"/>
  </w:num>
  <w:num w:numId="120">
    <w:abstractNumId w:val="19"/>
  </w:num>
  <w:num w:numId="121">
    <w:abstractNumId w:val="43"/>
  </w:num>
  <w:num w:numId="122">
    <w:abstractNumId w:val="29"/>
    <w:lvlOverride w:ilvl="0">
      <w:startOverride w:val="9"/>
    </w:lvlOverride>
    <w:lvlOverride w:ilvl="1"/>
    <w:lvlOverride w:ilvl="2"/>
    <w:lvlOverride w:ilvl="3"/>
    <w:lvlOverride w:ilvl="4"/>
    <w:lvlOverride w:ilvl="5"/>
    <w:lvlOverride w:ilvl="6"/>
    <w:lvlOverride w:ilvl="7"/>
    <w:lvlOverride w:ilvl="8"/>
  </w:num>
  <w:num w:numId="123">
    <w:abstractNumId w:val="33"/>
  </w:num>
  <w:num w:numId="124">
    <w:abstractNumId w:val="20"/>
  </w:num>
  <w:num w:numId="125">
    <w:abstractNumId w:val="8"/>
  </w:num>
  <w:num w:numId="126">
    <w:abstractNumId w:val="51"/>
  </w:num>
  <w:num w:numId="127">
    <w:abstractNumId w:val="49"/>
  </w:num>
  <w:num w:numId="128">
    <w:abstractNumId w:val="30"/>
  </w:num>
  <w:num w:numId="129">
    <w:abstractNumId w:val="24"/>
  </w:num>
  <w:num w:numId="130">
    <w:abstractNumId w:val="18"/>
  </w:num>
  <w:num w:numId="131">
    <w:abstractNumId w:val="23"/>
    <w:lvlOverride w:ilvl="0">
      <w:startOverride w:val="10"/>
    </w:lvlOverride>
    <w:lvlOverride w:ilvl="1"/>
    <w:lvlOverride w:ilvl="2"/>
    <w:lvlOverride w:ilvl="3"/>
    <w:lvlOverride w:ilvl="4"/>
    <w:lvlOverride w:ilvl="5"/>
    <w:lvlOverride w:ilvl="6"/>
    <w:lvlOverride w:ilvl="7"/>
    <w:lvlOverride w:ilvl="8"/>
  </w:num>
  <w:num w:numId="132">
    <w:abstractNumId w:val="15"/>
  </w:num>
  <w:num w:numId="133">
    <w:abstractNumId w:val="53"/>
  </w:num>
  <w:num w:numId="134">
    <w:abstractNumId w:val="44"/>
  </w:num>
  <w:num w:numId="135">
    <w:abstractNumId w:val="27"/>
  </w:num>
  <w:num w:numId="136">
    <w:abstractNumId w:val="47"/>
  </w:num>
  <w:num w:numId="137">
    <w:abstractNumId w:val="54"/>
  </w:num>
  <w:num w:numId="138">
    <w:abstractNumId w:val="45"/>
  </w:num>
  <w:num w:numId="139">
    <w:abstractNumId w:val="32"/>
  </w:num>
  <w:num w:numId="140">
    <w:abstractNumId w:val="10"/>
  </w:num>
  <w:num w:numId="141">
    <w:abstractNumId w:val="38"/>
  </w:num>
  <w:num w:numId="142">
    <w:abstractNumId w:val="50"/>
  </w:num>
  <w:num w:numId="143">
    <w:abstractNumId w:val="39"/>
    <w:lvlOverride w:ilvl="0"/>
    <w:lvlOverride w:ilvl="1">
      <w:startOverride w:val="11"/>
    </w:lvlOverride>
    <w:lvlOverride w:ilvl="2"/>
    <w:lvlOverride w:ilvl="3"/>
    <w:lvlOverride w:ilvl="4"/>
    <w:lvlOverride w:ilvl="5"/>
    <w:lvlOverride w:ilvl="6"/>
    <w:lvlOverride w:ilvl="7"/>
    <w:lvlOverride w:ilvl="8"/>
  </w:num>
  <w:num w:numId="144">
    <w:abstractNumId w:val="5"/>
  </w:num>
  <w:num w:numId="145">
    <w:abstractNumId w:val="14"/>
  </w:num>
  <w:num w:numId="146">
    <w:abstractNumId w:val="7"/>
  </w:num>
  <w:num w:numId="147">
    <w:abstractNumId w:val="22"/>
  </w:num>
  <w:num w:numId="148">
    <w:abstractNumId w:val="36"/>
    <w:lvlOverride w:ilvl="0">
      <w:startOverride w:val="12"/>
    </w:lvlOverride>
    <w:lvlOverride w:ilvl="1"/>
    <w:lvlOverride w:ilvl="2"/>
    <w:lvlOverride w:ilvl="3"/>
    <w:lvlOverride w:ilvl="4"/>
    <w:lvlOverride w:ilvl="5"/>
    <w:lvlOverride w:ilvl="6"/>
    <w:lvlOverride w:ilvl="7"/>
    <w:lvlOverride w:ilvl="8"/>
  </w:num>
  <w:num w:numId="149">
    <w:abstractNumId w:val="16"/>
    <w:lvlOverride w:ilvl="0">
      <w:startOverride w:val="13"/>
    </w:lvlOverride>
    <w:lvlOverride w:ilvl="1"/>
    <w:lvlOverride w:ilvl="2"/>
    <w:lvlOverride w:ilvl="3"/>
    <w:lvlOverride w:ilvl="4"/>
    <w:lvlOverride w:ilvl="5"/>
    <w:lvlOverride w:ilvl="6"/>
    <w:lvlOverride w:ilvl="7"/>
    <w:lvlOverride w:ilvl="8"/>
  </w:num>
  <w:num w:numId="150">
    <w:abstractNumId w:val="85"/>
  </w:num>
  <w:num w:numId="151">
    <w:abstractNumId w:val="68"/>
  </w:num>
  <w:numIdMacAtCleanup w:val="15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noPunctuationKerning/>
  <w:characterSpacingControl w:val="doNotCompress"/>
  <w:hdrShapeDefaults>
    <o:shapedefaults v:ext="edit" spidmax="18434"/>
  </w:hdrShapeDefaults>
  <w:footnotePr>
    <w:footnote w:id="0"/>
    <w:footnote w:id="1"/>
  </w:footnotePr>
  <w:endnotePr>
    <w:endnote w:id="0"/>
    <w:endnote w:id="1"/>
  </w:endnotePr>
  <w:compat/>
  <w:rsids>
    <w:rsidRoot w:val="00AB23A2"/>
    <w:rsid w:val="0000006C"/>
    <w:rsid w:val="00003902"/>
    <w:rsid w:val="00003EBC"/>
    <w:rsid w:val="000040E8"/>
    <w:rsid w:val="00004C4A"/>
    <w:rsid w:val="00005917"/>
    <w:rsid w:val="00006CD6"/>
    <w:rsid w:val="00007FD7"/>
    <w:rsid w:val="00011694"/>
    <w:rsid w:val="000116A6"/>
    <w:rsid w:val="00012859"/>
    <w:rsid w:val="000128DD"/>
    <w:rsid w:val="00014810"/>
    <w:rsid w:val="0001592E"/>
    <w:rsid w:val="00022035"/>
    <w:rsid w:val="00022790"/>
    <w:rsid w:val="0002281E"/>
    <w:rsid w:val="000233E3"/>
    <w:rsid w:val="0002483E"/>
    <w:rsid w:val="00025670"/>
    <w:rsid w:val="00025A52"/>
    <w:rsid w:val="00026AA7"/>
    <w:rsid w:val="00030B17"/>
    <w:rsid w:val="00030E40"/>
    <w:rsid w:val="00031A0B"/>
    <w:rsid w:val="00032AD7"/>
    <w:rsid w:val="00033BB1"/>
    <w:rsid w:val="0003685A"/>
    <w:rsid w:val="00042FC8"/>
    <w:rsid w:val="000438C8"/>
    <w:rsid w:val="00044EA5"/>
    <w:rsid w:val="000463EB"/>
    <w:rsid w:val="00046B74"/>
    <w:rsid w:val="000505A6"/>
    <w:rsid w:val="00050CE9"/>
    <w:rsid w:val="00051703"/>
    <w:rsid w:val="00053A94"/>
    <w:rsid w:val="00053A96"/>
    <w:rsid w:val="000541CB"/>
    <w:rsid w:val="00055614"/>
    <w:rsid w:val="00055721"/>
    <w:rsid w:val="00055E2D"/>
    <w:rsid w:val="00057954"/>
    <w:rsid w:val="00057E68"/>
    <w:rsid w:val="00060678"/>
    <w:rsid w:val="00060BF7"/>
    <w:rsid w:val="00061637"/>
    <w:rsid w:val="0006293F"/>
    <w:rsid w:val="00062EE9"/>
    <w:rsid w:val="00063E3E"/>
    <w:rsid w:val="000643F0"/>
    <w:rsid w:val="00065F18"/>
    <w:rsid w:val="00066E1F"/>
    <w:rsid w:val="00067C69"/>
    <w:rsid w:val="0007262C"/>
    <w:rsid w:val="00074077"/>
    <w:rsid w:val="00077C7A"/>
    <w:rsid w:val="00082B94"/>
    <w:rsid w:val="00085A65"/>
    <w:rsid w:val="00086BBE"/>
    <w:rsid w:val="00086F3C"/>
    <w:rsid w:val="000874D5"/>
    <w:rsid w:val="000929F6"/>
    <w:rsid w:val="00092E55"/>
    <w:rsid w:val="0009352B"/>
    <w:rsid w:val="00093DC0"/>
    <w:rsid w:val="00094CC7"/>
    <w:rsid w:val="00095191"/>
    <w:rsid w:val="00095A44"/>
    <w:rsid w:val="000960A0"/>
    <w:rsid w:val="0009625E"/>
    <w:rsid w:val="00096517"/>
    <w:rsid w:val="0009682D"/>
    <w:rsid w:val="000A1078"/>
    <w:rsid w:val="000A283E"/>
    <w:rsid w:val="000A43FE"/>
    <w:rsid w:val="000A4B13"/>
    <w:rsid w:val="000A4E1D"/>
    <w:rsid w:val="000A5203"/>
    <w:rsid w:val="000A558E"/>
    <w:rsid w:val="000A6070"/>
    <w:rsid w:val="000A681D"/>
    <w:rsid w:val="000A7CA5"/>
    <w:rsid w:val="000B0747"/>
    <w:rsid w:val="000B095F"/>
    <w:rsid w:val="000B0FCF"/>
    <w:rsid w:val="000B19ED"/>
    <w:rsid w:val="000B4825"/>
    <w:rsid w:val="000B5109"/>
    <w:rsid w:val="000B60B7"/>
    <w:rsid w:val="000B78D3"/>
    <w:rsid w:val="000C2712"/>
    <w:rsid w:val="000C2FE7"/>
    <w:rsid w:val="000C64D8"/>
    <w:rsid w:val="000C7814"/>
    <w:rsid w:val="000C787A"/>
    <w:rsid w:val="000C79EC"/>
    <w:rsid w:val="000D1F96"/>
    <w:rsid w:val="000D4651"/>
    <w:rsid w:val="000D4A69"/>
    <w:rsid w:val="000D5096"/>
    <w:rsid w:val="000D67E9"/>
    <w:rsid w:val="000D6C7D"/>
    <w:rsid w:val="000D7568"/>
    <w:rsid w:val="000E1086"/>
    <w:rsid w:val="000E10D2"/>
    <w:rsid w:val="000E29B6"/>
    <w:rsid w:val="000E4783"/>
    <w:rsid w:val="000E4F5B"/>
    <w:rsid w:val="000E7558"/>
    <w:rsid w:val="000E7768"/>
    <w:rsid w:val="000E7918"/>
    <w:rsid w:val="000F240A"/>
    <w:rsid w:val="000F3D65"/>
    <w:rsid w:val="000F5350"/>
    <w:rsid w:val="000F5593"/>
    <w:rsid w:val="000F55CE"/>
    <w:rsid w:val="000F63B0"/>
    <w:rsid w:val="000F6871"/>
    <w:rsid w:val="000F7B32"/>
    <w:rsid w:val="00100786"/>
    <w:rsid w:val="0010353C"/>
    <w:rsid w:val="0010455B"/>
    <w:rsid w:val="00105DFD"/>
    <w:rsid w:val="0010667D"/>
    <w:rsid w:val="00110D97"/>
    <w:rsid w:val="0011167D"/>
    <w:rsid w:val="0011267E"/>
    <w:rsid w:val="0011521B"/>
    <w:rsid w:val="00116D09"/>
    <w:rsid w:val="00117A34"/>
    <w:rsid w:val="0012087A"/>
    <w:rsid w:val="00120EB0"/>
    <w:rsid w:val="00121BD8"/>
    <w:rsid w:val="00122FB6"/>
    <w:rsid w:val="0012390D"/>
    <w:rsid w:val="001247D6"/>
    <w:rsid w:val="001255D0"/>
    <w:rsid w:val="001256B7"/>
    <w:rsid w:val="0012585C"/>
    <w:rsid w:val="00125B3E"/>
    <w:rsid w:val="00126800"/>
    <w:rsid w:val="0012722C"/>
    <w:rsid w:val="0013171D"/>
    <w:rsid w:val="00132AB8"/>
    <w:rsid w:val="00132EB4"/>
    <w:rsid w:val="001332A1"/>
    <w:rsid w:val="00137112"/>
    <w:rsid w:val="00140029"/>
    <w:rsid w:val="0014454E"/>
    <w:rsid w:val="001454B2"/>
    <w:rsid w:val="0014594F"/>
    <w:rsid w:val="00147EA0"/>
    <w:rsid w:val="00150097"/>
    <w:rsid w:val="0015050A"/>
    <w:rsid w:val="00151A77"/>
    <w:rsid w:val="00152CB8"/>
    <w:rsid w:val="00153966"/>
    <w:rsid w:val="001545F7"/>
    <w:rsid w:val="00155FCD"/>
    <w:rsid w:val="00160579"/>
    <w:rsid w:val="00162732"/>
    <w:rsid w:val="00163E38"/>
    <w:rsid w:val="0016484A"/>
    <w:rsid w:val="00164D69"/>
    <w:rsid w:val="001651E4"/>
    <w:rsid w:val="0016649E"/>
    <w:rsid w:val="0016656D"/>
    <w:rsid w:val="00167C86"/>
    <w:rsid w:val="00170C41"/>
    <w:rsid w:val="00173196"/>
    <w:rsid w:val="00173F75"/>
    <w:rsid w:val="001747AB"/>
    <w:rsid w:val="00174B6E"/>
    <w:rsid w:val="00176643"/>
    <w:rsid w:val="001776DD"/>
    <w:rsid w:val="00181F2A"/>
    <w:rsid w:val="0018245A"/>
    <w:rsid w:val="0018266E"/>
    <w:rsid w:val="00183DEF"/>
    <w:rsid w:val="00185B7C"/>
    <w:rsid w:val="00186C39"/>
    <w:rsid w:val="00187F21"/>
    <w:rsid w:val="00190723"/>
    <w:rsid w:val="0019325D"/>
    <w:rsid w:val="0019682E"/>
    <w:rsid w:val="001968E0"/>
    <w:rsid w:val="00197054"/>
    <w:rsid w:val="0019744A"/>
    <w:rsid w:val="001A233B"/>
    <w:rsid w:val="001A2B45"/>
    <w:rsid w:val="001A35E0"/>
    <w:rsid w:val="001A3FAB"/>
    <w:rsid w:val="001A412A"/>
    <w:rsid w:val="001B16E8"/>
    <w:rsid w:val="001B1A5A"/>
    <w:rsid w:val="001B1AF6"/>
    <w:rsid w:val="001B2517"/>
    <w:rsid w:val="001B29BA"/>
    <w:rsid w:val="001B3099"/>
    <w:rsid w:val="001B3525"/>
    <w:rsid w:val="001B3EDB"/>
    <w:rsid w:val="001B5606"/>
    <w:rsid w:val="001C0601"/>
    <w:rsid w:val="001C0881"/>
    <w:rsid w:val="001C0A7C"/>
    <w:rsid w:val="001C121A"/>
    <w:rsid w:val="001C276C"/>
    <w:rsid w:val="001C3171"/>
    <w:rsid w:val="001C31E8"/>
    <w:rsid w:val="001C363C"/>
    <w:rsid w:val="001C4EA7"/>
    <w:rsid w:val="001C5096"/>
    <w:rsid w:val="001D1D9C"/>
    <w:rsid w:val="001D4CA4"/>
    <w:rsid w:val="001D76CA"/>
    <w:rsid w:val="001D7FB3"/>
    <w:rsid w:val="001E01B2"/>
    <w:rsid w:val="001E0941"/>
    <w:rsid w:val="001E09AA"/>
    <w:rsid w:val="001E0FC5"/>
    <w:rsid w:val="001E20AD"/>
    <w:rsid w:val="001E2CFD"/>
    <w:rsid w:val="001E6F53"/>
    <w:rsid w:val="001F0351"/>
    <w:rsid w:val="001F0960"/>
    <w:rsid w:val="001F0F2B"/>
    <w:rsid w:val="001F3B15"/>
    <w:rsid w:val="001F4242"/>
    <w:rsid w:val="001F42BA"/>
    <w:rsid w:val="001F4A40"/>
    <w:rsid w:val="001F547F"/>
    <w:rsid w:val="001F6951"/>
    <w:rsid w:val="001F6C44"/>
    <w:rsid w:val="001F7167"/>
    <w:rsid w:val="001F773A"/>
    <w:rsid w:val="001F7921"/>
    <w:rsid w:val="001F7E10"/>
    <w:rsid w:val="00200684"/>
    <w:rsid w:val="00200DFA"/>
    <w:rsid w:val="00201C48"/>
    <w:rsid w:val="00201EFD"/>
    <w:rsid w:val="00204C3D"/>
    <w:rsid w:val="002109C7"/>
    <w:rsid w:val="00210CE4"/>
    <w:rsid w:val="00211A57"/>
    <w:rsid w:val="002132BD"/>
    <w:rsid w:val="00213687"/>
    <w:rsid w:val="0021682A"/>
    <w:rsid w:val="00216FB0"/>
    <w:rsid w:val="00217195"/>
    <w:rsid w:val="002202D8"/>
    <w:rsid w:val="00221B3B"/>
    <w:rsid w:val="00223627"/>
    <w:rsid w:val="00225591"/>
    <w:rsid w:val="002263FA"/>
    <w:rsid w:val="0022664B"/>
    <w:rsid w:val="00231E5D"/>
    <w:rsid w:val="002323D1"/>
    <w:rsid w:val="00232A92"/>
    <w:rsid w:val="0023330F"/>
    <w:rsid w:val="002334F0"/>
    <w:rsid w:val="00236584"/>
    <w:rsid w:val="0023686F"/>
    <w:rsid w:val="00237473"/>
    <w:rsid w:val="00240354"/>
    <w:rsid w:val="00240AB2"/>
    <w:rsid w:val="00240AD3"/>
    <w:rsid w:val="00240F53"/>
    <w:rsid w:val="00241846"/>
    <w:rsid w:val="00241B65"/>
    <w:rsid w:val="002423FB"/>
    <w:rsid w:val="002444C7"/>
    <w:rsid w:val="002448AB"/>
    <w:rsid w:val="00244D00"/>
    <w:rsid w:val="002454A3"/>
    <w:rsid w:val="0024613F"/>
    <w:rsid w:val="00246C39"/>
    <w:rsid w:val="0025092D"/>
    <w:rsid w:val="00251484"/>
    <w:rsid w:val="00251EF8"/>
    <w:rsid w:val="002521AB"/>
    <w:rsid w:val="002528DB"/>
    <w:rsid w:val="00252BCC"/>
    <w:rsid w:val="00255658"/>
    <w:rsid w:val="00261CC9"/>
    <w:rsid w:val="002623D8"/>
    <w:rsid w:val="00262D8E"/>
    <w:rsid w:val="00262E3E"/>
    <w:rsid w:val="00263600"/>
    <w:rsid w:val="00263C56"/>
    <w:rsid w:val="00270A8F"/>
    <w:rsid w:val="0027105E"/>
    <w:rsid w:val="00272C5C"/>
    <w:rsid w:val="00273A62"/>
    <w:rsid w:val="0027449E"/>
    <w:rsid w:val="002749A5"/>
    <w:rsid w:val="00274A8B"/>
    <w:rsid w:val="002752DD"/>
    <w:rsid w:val="0027535F"/>
    <w:rsid w:val="00276235"/>
    <w:rsid w:val="00276BE2"/>
    <w:rsid w:val="002774BB"/>
    <w:rsid w:val="00277562"/>
    <w:rsid w:val="00277C3C"/>
    <w:rsid w:val="00280549"/>
    <w:rsid w:val="002817E5"/>
    <w:rsid w:val="0028212D"/>
    <w:rsid w:val="00283EDC"/>
    <w:rsid w:val="00284DF3"/>
    <w:rsid w:val="00285EBA"/>
    <w:rsid w:val="002874E7"/>
    <w:rsid w:val="00287595"/>
    <w:rsid w:val="00287D64"/>
    <w:rsid w:val="00290474"/>
    <w:rsid w:val="002921A1"/>
    <w:rsid w:val="00293D69"/>
    <w:rsid w:val="00295F98"/>
    <w:rsid w:val="00297434"/>
    <w:rsid w:val="002975B8"/>
    <w:rsid w:val="002A10B4"/>
    <w:rsid w:val="002A3ED9"/>
    <w:rsid w:val="002A47D5"/>
    <w:rsid w:val="002A7B9F"/>
    <w:rsid w:val="002A7D03"/>
    <w:rsid w:val="002B1045"/>
    <w:rsid w:val="002B142D"/>
    <w:rsid w:val="002B52A9"/>
    <w:rsid w:val="002B634F"/>
    <w:rsid w:val="002B77D4"/>
    <w:rsid w:val="002C0D5C"/>
    <w:rsid w:val="002C0E4F"/>
    <w:rsid w:val="002C1D07"/>
    <w:rsid w:val="002C1F79"/>
    <w:rsid w:val="002C2285"/>
    <w:rsid w:val="002C50DF"/>
    <w:rsid w:val="002C5481"/>
    <w:rsid w:val="002D1E84"/>
    <w:rsid w:val="002D222D"/>
    <w:rsid w:val="002D227A"/>
    <w:rsid w:val="002D31B2"/>
    <w:rsid w:val="002D401F"/>
    <w:rsid w:val="002D4698"/>
    <w:rsid w:val="002D4EA6"/>
    <w:rsid w:val="002D591F"/>
    <w:rsid w:val="002D7DAB"/>
    <w:rsid w:val="002E0A6F"/>
    <w:rsid w:val="002E20E7"/>
    <w:rsid w:val="002E250F"/>
    <w:rsid w:val="002E29DE"/>
    <w:rsid w:val="002E448E"/>
    <w:rsid w:val="002E459C"/>
    <w:rsid w:val="002E46AE"/>
    <w:rsid w:val="002E6E4D"/>
    <w:rsid w:val="002E7C43"/>
    <w:rsid w:val="002E7CF4"/>
    <w:rsid w:val="002F1908"/>
    <w:rsid w:val="002F3D07"/>
    <w:rsid w:val="002F43AC"/>
    <w:rsid w:val="002F4A1B"/>
    <w:rsid w:val="002F6CEE"/>
    <w:rsid w:val="00300A97"/>
    <w:rsid w:val="00301442"/>
    <w:rsid w:val="003016A2"/>
    <w:rsid w:val="00301F7E"/>
    <w:rsid w:val="003024DE"/>
    <w:rsid w:val="00305E64"/>
    <w:rsid w:val="00310240"/>
    <w:rsid w:val="003120BE"/>
    <w:rsid w:val="003134DF"/>
    <w:rsid w:val="0031378E"/>
    <w:rsid w:val="00316B3E"/>
    <w:rsid w:val="00317477"/>
    <w:rsid w:val="00320151"/>
    <w:rsid w:val="003262E9"/>
    <w:rsid w:val="00326AE6"/>
    <w:rsid w:val="00331854"/>
    <w:rsid w:val="00332502"/>
    <w:rsid w:val="003337D5"/>
    <w:rsid w:val="00336019"/>
    <w:rsid w:val="003369BF"/>
    <w:rsid w:val="00337CED"/>
    <w:rsid w:val="003424AF"/>
    <w:rsid w:val="00343A75"/>
    <w:rsid w:val="00343E9F"/>
    <w:rsid w:val="00344AAD"/>
    <w:rsid w:val="00345C76"/>
    <w:rsid w:val="00345E4D"/>
    <w:rsid w:val="00350F4B"/>
    <w:rsid w:val="0035100F"/>
    <w:rsid w:val="00351C56"/>
    <w:rsid w:val="00352C6F"/>
    <w:rsid w:val="00352E3A"/>
    <w:rsid w:val="00355351"/>
    <w:rsid w:val="00355AE3"/>
    <w:rsid w:val="003579D9"/>
    <w:rsid w:val="00360D1B"/>
    <w:rsid w:val="003613BE"/>
    <w:rsid w:val="00361786"/>
    <w:rsid w:val="0036363F"/>
    <w:rsid w:val="00365B77"/>
    <w:rsid w:val="00366676"/>
    <w:rsid w:val="003718E0"/>
    <w:rsid w:val="00372F8E"/>
    <w:rsid w:val="00376986"/>
    <w:rsid w:val="00376A90"/>
    <w:rsid w:val="0038118C"/>
    <w:rsid w:val="00381C27"/>
    <w:rsid w:val="0038208B"/>
    <w:rsid w:val="003825A3"/>
    <w:rsid w:val="00382E6B"/>
    <w:rsid w:val="003835E2"/>
    <w:rsid w:val="00383C11"/>
    <w:rsid w:val="00383CB3"/>
    <w:rsid w:val="00386736"/>
    <w:rsid w:val="00387D23"/>
    <w:rsid w:val="0039036D"/>
    <w:rsid w:val="00390B48"/>
    <w:rsid w:val="00390DC8"/>
    <w:rsid w:val="003912BD"/>
    <w:rsid w:val="0039148C"/>
    <w:rsid w:val="00391F11"/>
    <w:rsid w:val="0039287C"/>
    <w:rsid w:val="003940F1"/>
    <w:rsid w:val="003A0659"/>
    <w:rsid w:val="003A1405"/>
    <w:rsid w:val="003A1428"/>
    <w:rsid w:val="003A311A"/>
    <w:rsid w:val="003A5943"/>
    <w:rsid w:val="003A5CA0"/>
    <w:rsid w:val="003A5EFC"/>
    <w:rsid w:val="003A620F"/>
    <w:rsid w:val="003A64CE"/>
    <w:rsid w:val="003A7CF1"/>
    <w:rsid w:val="003B086B"/>
    <w:rsid w:val="003B154A"/>
    <w:rsid w:val="003B1DA2"/>
    <w:rsid w:val="003B22B7"/>
    <w:rsid w:val="003B4890"/>
    <w:rsid w:val="003B4C04"/>
    <w:rsid w:val="003B514A"/>
    <w:rsid w:val="003B61D3"/>
    <w:rsid w:val="003B69F1"/>
    <w:rsid w:val="003C550F"/>
    <w:rsid w:val="003C680E"/>
    <w:rsid w:val="003C7BA9"/>
    <w:rsid w:val="003D05A3"/>
    <w:rsid w:val="003D3BD8"/>
    <w:rsid w:val="003D55DF"/>
    <w:rsid w:val="003D5A77"/>
    <w:rsid w:val="003D6DC1"/>
    <w:rsid w:val="003D7742"/>
    <w:rsid w:val="003D7E15"/>
    <w:rsid w:val="003E2161"/>
    <w:rsid w:val="003E4462"/>
    <w:rsid w:val="003E47C9"/>
    <w:rsid w:val="003E7214"/>
    <w:rsid w:val="003F00E2"/>
    <w:rsid w:val="003F154C"/>
    <w:rsid w:val="003F28F5"/>
    <w:rsid w:val="003F3DE1"/>
    <w:rsid w:val="003F49B6"/>
    <w:rsid w:val="003F4EC6"/>
    <w:rsid w:val="003F61BF"/>
    <w:rsid w:val="003F7CA0"/>
    <w:rsid w:val="004003F5"/>
    <w:rsid w:val="00400A66"/>
    <w:rsid w:val="00401017"/>
    <w:rsid w:val="00402B76"/>
    <w:rsid w:val="0040316B"/>
    <w:rsid w:val="00403ABA"/>
    <w:rsid w:val="00406433"/>
    <w:rsid w:val="00411D07"/>
    <w:rsid w:val="004129CF"/>
    <w:rsid w:val="0041302A"/>
    <w:rsid w:val="00413735"/>
    <w:rsid w:val="004138BF"/>
    <w:rsid w:val="00414544"/>
    <w:rsid w:val="004161FA"/>
    <w:rsid w:val="00416768"/>
    <w:rsid w:val="00421164"/>
    <w:rsid w:val="00421BFF"/>
    <w:rsid w:val="004221E4"/>
    <w:rsid w:val="00422C88"/>
    <w:rsid w:val="00423C41"/>
    <w:rsid w:val="00425423"/>
    <w:rsid w:val="004267ED"/>
    <w:rsid w:val="00430026"/>
    <w:rsid w:val="0043051A"/>
    <w:rsid w:val="00430A96"/>
    <w:rsid w:val="0043141B"/>
    <w:rsid w:val="00433554"/>
    <w:rsid w:val="0043636B"/>
    <w:rsid w:val="00437988"/>
    <w:rsid w:val="00441370"/>
    <w:rsid w:val="00442A71"/>
    <w:rsid w:val="00444416"/>
    <w:rsid w:val="00445D18"/>
    <w:rsid w:val="00447008"/>
    <w:rsid w:val="004478AD"/>
    <w:rsid w:val="00450A27"/>
    <w:rsid w:val="00450FCF"/>
    <w:rsid w:val="00453B6A"/>
    <w:rsid w:val="00456126"/>
    <w:rsid w:val="0045684E"/>
    <w:rsid w:val="0046000A"/>
    <w:rsid w:val="004605DF"/>
    <w:rsid w:val="004618F4"/>
    <w:rsid w:val="00461D1D"/>
    <w:rsid w:val="0046383B"/>
    <w:rsid w:val="00465982"/>
    <w:rsid w:val="00465B7D"/>
    <w:rsid w:val="0046600D"/>
    <w:rsid w:val="00466B0C"/>
    <w:rsid w:val="00470334"/>
    <w:rsid w:val="004713DD"/>
    <w:rsid w:val="00473A57"/>
    <w:rsid w:val="004740FB"/>
    <w:rsid w:val="004749F1"/>
    <w:rsid w:val="0048421E"/>
    <w:rsid w:val="00485709"/>
    <w:rsid w:val="004861F7"/>
    <w:rsid w:val="00487800"/>
    <w:rsid w:val="00487F39"/>
    <w:rsid w:val="004908FE"/>
    <w:rsid w:val="0049139E"/>
    <w:rsid w:val="004926C8"/>
    <w:rsid w:val="004936D2"/>
    <w:rsid w:val="00494987"/>
    <w:rsid w:val="00494A3F"/>
    <w:rsid w:val="00494C8E"/>
    <w:rsid w:val="0049569D"/>
    <w:rsid w:val="00495792"/>
    <w:rsid w:val="0049784F"/>
    <w:rsid w:val="004A1D31"/>
    <w:rsid w:val="004A1DC8"/>
    <w:rsid w:val="004A1E91"/>
    <w:rsid w:val="004A2BB4"/>
    <w:rsid w:val="004A393E"/>
    <w:rsid w:val="004A5013"/>
    <w:rsid w:val="004A60D5"/>
    <w:rsid w:val="004A672A"/>
    <w:rsid w:val="004A746B"/>
    <w:rsid w:val="004A7E1E"/>
    <w:rsid w:val="004B0E61"/>
    <w:rsid w:val="004B101A"/>
    <w:rsid w:val="004B13B0"/>
    <w:rsid w:val="004B14E4"/>
    <w:rsid w:val="004B1859"/>
    <w:rsid w:val="004B26EC"/>
    <w:rsid w:val="004B3E9F"/>
    <w:rsid w:val="004B47DC"/>
    <w:rsid w:val="004B497C"/>
    <w:rsid w:val="004C10DB"/>
    <w:rsid w:val="004C2A0A"/>
    <w:rsid w:val="004C3072"/>
    <w:rsid w:val="004C3EA1"/>
    <w:rsid w:val="004C4A38"/>
    <w:rsid w:val="004C5E98"/>
    <w:rsid w:val="004C6906"/>
    <w:rsid w:val="004C6D43"/>
    <w:rsid w:val="004C730C"/>
    <w:rsid w:val="004D11BA"/>
    <w:rsid w:val="004D11CA"/>
    <w:rsid w:val="004D18B1"/>
    <w:rsid w:val="004D6725"/>
    <w:rsid w:val="004D76EE"/>
    <w:rsid w:val="004E0257"/>
    <w:rsid w:val="004E2308"/>
    <w:rsid w:val="004E2AE2"/>
    <w:rsid w:val="004E7D00"/>
    <w:rsid w:val="004F0518"/>
    <w:rsid w:val="004F0C3E"/>
    <w:rsid w:val="004F1521"/>
    <w:rsid w:val="004F1BFC"/>
    <w:rsid w:val="004F2C08"/>
    <w:rsid w:val="004F3940"/>
    <w:rsid w:val="004F3941"/>
    <w:rsid w:val="004F4074"/>
    <w:rsid w:val="004F499C"/>
    <w:rsid w:val="004F6E88"/>
    <w:rsid w:val="004F759D"/>
    <w:rsid w:val="005001C7"/>
    <w:rsid w:val="00501601"/>
    <w:rsid w:val="00502435"/>
    <w:rsid w:val="00502C1E"/>
    <w:rsid w:val="00502D73"/>
    <w:rsid w:val="00503199"/>
    <w:rsid w:val="005069BC"/>
    <w:rsid w:val="00512660"/>
    <w:rsid w:val="00512A5E"/>
    <w:rsid w:val="00512F72"/>
    <w:rsid w:val="00513708"/>
    <w:rsid w:val="00514670"/>
    <w:rsid w:val="00516E84"/>
    <w:rsid w:val="00516F7C"/>
    <w:rsid w:val="00516FD4"/>
    <w:rsid w:val="005174A0"/>
    <w:rsid w:val="00520BFA"/>
    <w:rsid w:val="00521533"/>
    <w:rsid w:val="00521B5F"/>
    <w:rsid w:val="00521D4C"/>
    <w:rsid w:val="0052273C"/>
    <w:rsid w:val="00522921"/>
    <w:rsid w:val="00523019"/>
    <w:rsid w:val="00523535"/>
    <w:rsid w:val="0052421F"/>
    <w:rsid w:val="00525148"/>
    <w:rsid w:val="00525A37"/>
    <w:rsid w:val="00526F6A"/>
    <w:rsid w:val="00527E2B"/>
    <w:rsid w:val="00531631"/>
    <w:rsid w:val="00532063"/>
    <w:rsid w:val="00532838"/>
    <w:rsid w:val="0053321F"/>
    <w:rsid w:val="005332A8"/>
    <w:rsid w:val="005337D1"/>
    <w:rsid w:val="0053484A"/>
    <w:rsid w:val="00534860"/>
    <w:rsid w:val="00541B17"/>
    <w:rsid w:val="0054218D"/>
    <w:rsid w:val="005427B0"/>
    <w:rsid w:val="00542CAB"/>
    <w:rsid w:val="00543499"/>
    <w:rsid w:val="00546DE2"/>
    <w:rsid w:val="005473AE"/>
    <w:rsid w:val="00550A1D"/>
    <w:rsid w:val="00551203"/>
    <w:rsid w:val="00551F4F"/>
    <w:rsid w:val="005523C6"/>
    <w:rsid w:val="00552516"/>
    <w:rsid w:val="00552EB9"/>
    <w:rsid w:val="00554827"/>
    <w:rsid w:val="00555F1C"/>
    <w:rsid w:val="00560A7D"/>
    <w:rsid w:val="005613C0"/>
    <w:rsid w:val="00561DE5"/>
    <w:rsid w:val="005637A6"/>
    <w:rsid w:val="005638C5"/>
    <w:rsid w:val="00563DCD"/>
    <w:rsid w:val="00564ECE"/>
    <w:rsid w:val="00565740"/>
    <w:rsid w:val="00565B50"/>
    <w:rsid w:val="00566B11"/>
    <w:rsid w:val="005706A0"/>
    <w:rsid w:val="0057096F"/>
    <w:rsid w:val="00571B8D"/>
    <w:rsid w:val="00573DE1"/>
    <w:rsid w:val="00573F58"/>
    <w:rsid w:val="00574BE1"/>
    <w:rsid w:val="00575878"/>
    <w:rsid w:val="005759A4"/>
    <w:rsid w:val="00576748"/>
    <w:rsid w:val="0058098E"/>
    <w:rsid w:val="0058109C"/>
    <w:rsid w:val="00581772"/>
    <w:rsid w:val="005826DC"/>
    <w:rsid w:val="005826FF"/>
    <w:rsid w:val="00582BD0"/>
    <w:rsid w:val="00584066"/>
    <w:rsid w:val="0058445D"/>
    <w:rsid w:val="005846F1"/>
    <w:rsid w:val="0058486A"/>
    <w:rsid w:val="00585DEE"/>
    <w:rsid w:val="005915BF"/>
    <w:rsid w:val="00591971"/>
    <w:rsid w:val="00591EC0"/>
    <w:rsid w:val="00593087"/>
    <w:rsid w:val="0059427C"/>
    <w:rsid w:val="00594BB2"/>
    <w:rsid w:val="00595131"/>
    <w:rsid w:val="00595215"/>
    <w:rsid w:val="00595576"/>
    <w:rsid w:val="005965FD"/>
    <w:rsid w:val="005969E4"/>
    <w:rsid w:val="00596E1A"/>
    <w:rsid w:val="00597D9C"/>
    <w:rsid w:val="005A0C62"/>
    <w:rsid w:val="005A0FD6"/>
    <w:rsid w:val="005A6F8C"/>
    <w:rsid w:val="005B11AF"/>
    <w:rsid w:val="005B1D75"/>
    <w:rsid w:val="005B28BB"/>
    <w:rsid w:val="005B4BAB"/>
    <w:rsid w:val="005B5603"/>
    <w:rsid w:val="005B5FAC"/>
    <w:rsid w:val="005B5FF7"/>
    <w:rsid w:val="005B66E4"/>
    <w:rsid w:val="005B6E24"/>
    <w:rsid w:val="005C022C"/>
    <w:rsid w:val="005C0433"/>
    <w:rsid w:val="005C106F"/>
    <w:rsid w:val="005C126B"/>
    <w:rsid w:val="005C1E3B"/>
    <w:rsid w:val="005C2267"/>
    <w:rsid w:val="005C2341"/>
    <w:rsid w:val="005C3E2A"/>
    <w:rsid w:val="005C3F0A"/>
    <w:rsid w:val="005C489D"/>
    <w:rsid w:val="005C6CBA"/>
    <w:rsid w:val="005C7859"/>
    <w:rsid w:val="005D06E4"/>
    <w:rsid w:val="005D10F6"/>
    <w:rsid w:val="005D3F4B"/>
    <w:rsid w:val="005D5DBF"/>
    <w:rsid w:val="005E0BD1"/>
    <w:rsid w:val="005E1426"/>
    <w:rsid w:val="005E1DA3"/>
    <w:rsid w:val="005E332B"/>
    <w:rsid w:val="005E57F3"/>
    <w:rsid w:val="005E6318"/>
    <w:rsid w:val="005E793C"/>
    <w:rsid w:val="005F15AA"/>
    <w:rsid w:val="005F19F5"/>
    <w:rsid w:val="005F3AF4"/>
    <w:rsid w:val="005F6C15"/>
    <w:rsid w:val="005F7AF0"/>
    <w:rsid w:val="005F7E1F"/>
    <w:rsid w:val="00600ADE"/>
    <w:rsid w:val="00600C45"/>
    <w:rsid w:val="00601957"/>
    <w:rsid w:val="0060392C"/>
    <w:rsid w:val="006039C0"/>
    <w:rsid w:val="00604F27"/>
    <w:rsid w:val="00606F89"/>
    <w:rsid w:val="00610D5E"/>
    <w:rsid w:val="00611F6A"/>
    <w:rsid w:val="00612FD6"/>
    <w:rsid w:val="00615659"/>
    <w:rsid w:val="006157B2"/>
    <w:rsid w:val="00615A8E"/>
    <w:rsid w:val="0061636C"/>
    <w:rsid w:val="00620197"/>
    <w:rsid w:val="00620F3C"/>
    <w:rsid w:val="00622421"/>
    <w:rsid w:val="00623598"/>
    <w:rsid w:val="00627307"/>
    <w:rsid w:val="00627D49"/>
    <w:rsid w:val="00630F74"/>
    <w:rsid w:val="0063115F"/>
    <w:rsid w:val="00632201"/>
    <w:rsid w:val="00633142"/>
    <w:rsid w:val="00633B06"/>
    <w:rsid w:val="00637184"/>
    <w:rsid w:val="00641992"/>
    <w:rsid w:val="00641FF1"/>
    <w:rsid w:val="00642BE9"/>
    <w:rsid w:val="00644274"/>
    <w:rsid w:val="00644B07"/>
    <w:rsid w:val="00651E78"/>
    <w:rsid w:val="00651E86"/>
    <w:rsid w:val="006539FD"/>
    <w:rsid w:val="00653A7F"/>
    <w:rsid w:val="00653F2C"/>
    <w:rsid w:val="0065424C"/>
    <w:rsid w:val="00656435"/>
    <w:rsid w:val="00657986"/>
    <w:rsid w:val="0066086F"/>
    <w:rsid w:val="00661C21"/>
    <w:rsid w:val="00661D17"/>
    <w:rsid w:val="00661DAE"/>
    <w:rsid w:val="0066281E"/>
    <w:rsid w:val="0066310B"/>
    <w:rsid w:val="00663C69"/>
    <w:rsid w:val="00665068"/>
    <w:rsid w:val="00665513"/>
    <w:rsid w:val="00666E99"/>
    <w:rsid w:val="00670941"/>
    <w:rsid w:val="00671218"/>
    <w:rsid w:val="006718CA"/>
    <w:rsid w:val="006742AE"/>
    <w:rsid w:val="006744A6"/>
    <w:rsid w:val="006748AE"/>
    <w:rsid w:val="00674FB0"/>
    <w:rsid w:val="006751A3"/>
    <w:rsid w:val="00676299"/>
    <w:rsid w:val="00676C41"/>
    <w:rsid w:val="00676F9F"/>
    <w:rsid w:val="006813DC"/>
    <w:rsid w:val="006834C7"/>
    <w:rsid w:val="0068485C"/>
    <w:rsid w:val="00685165"/>
    <w:rsid w:val="00685405"/>
    <w:rsid w:val="00685FD2"/>
    <w:rsid w:val="00686060"/>
    <w:rsid w:val="00687BEA"/>
    <w:rsid w:val="00687E3E"/>
    <w:rsid w:val="0069074A"/>
    <w:rsid w:val="00690BAC"/>
    <w:rsid w:val="00694439"/>
    <w:rsid w:val="00694F77"/>
    <w:rsid w:val="00695C3C"/>
    <w:rsid w:val="006967DB"/>
    <w:rsid w:val="00696EF0"/>
    <w:rsid w:val="006A060E"/>
    <w:rsid w:val="006A4416"/>
    <w:rsid w:val="006A5292"/>
    <w:rsid w:val="006A5604"/>
    <w:rsid w:val="006A60B3"/>
    <w:rsid w:val="006A6828"/>
    <w:rsid w:val="006A75E1"/>
    <w:rsid w:val="006B0825"/>
    <w:rsid w:val="006B0967"/>
    <w:rsid w:val="006B183B"/>
    <w:rsid w:val="006B28AF"/>
    <w:rsid w:val="006B2F76"/>
    <w:rsid w:val="006B46B3"/>
    <w:rsid w:val="006B70BF"/>
    <w:rsid w:val="006C078C"/>
    <w:rsid w:val="006C1530"/>
    <w:rsid w:val="006C1CF9"/>
    <w:rsid w:val="006C32C3"/>
    <w:rsid w:val="006C4527"/>
    <w:rsid w:val="006C4C77"/>
    <w:rsid w:val="006C5F30"/>
    <w:rsid w:val="006D049D"/>
    <w:rsid w:val="006D0D89"/>
    <w:rsid w:val="006D1C95"/>
    <w:rsid w:val="006D2EFA"/>
    <w:rsid w:val="006D3B14"/>
    <w:rsid w:val="006D7118"/>
    <w:rsid w:val="006D7409"/>
    <w:rsid w:val="006D76BC"/>
    <w:rsid w:val="006E0907"/>
    <w:rsid w:val="006E1036"/>
    <w:rsid w:val="006E64D6"/>
    <w:rsid w:val="006E6921"/>
    <w:rsid w:val="006E707C"/>
    <w:rsid w:val="006E7637"/>
    <w:rsid w:val="006F3078"/>
    <w:rsid w:val="006F7B8D"/>
    <w:rsid w:val="006F7FA1"/>
    <w:rsid w:val="00700EFE"/>
    <w:rsid w:val="00701064"/>
    <w:rsid w:val="00701516"/>
    <w:rsid w:val="007026DD"/>
    <w:rsid w:val="00704D22"/>
    <w:rsid w:val="00705173"/>
    <w:rsid w:val="0070601C"/>
    <w:rsid w:val="00706997"/>
    <w:rsid w:val="00710B9E"/>
    <w:rsid w:val="007115FC"/>
    <w:rsid w:val="00712728"/>
    <w:rsid w:val="00714323"/>
    <w:rsid w:val="00714FD8"/>
    <w:rsid w:val="007163FF"/>
    <w:rsid w:val="00720441"/>
    <w:rsid w:val="007212F5"/>
    <w:rsid w:val="007240C8"/>
    <w:rsid w:val="00724379"/>
    <w:rsid w:val="00724DFD"/>
    <w:rsid w:val="00725BA0"/>
    <w:rsid w:val="00725FFC"/>
    <w:rsid w:val="007303DC"/>
    <w:rsid w:val="00732114"/>
    <w:rsid w:val="00732DD9"/>
    <w:rsid w:val="00735A98"/>
    <w:rsid w:val="00737292"/>
    <w:rsid w:val="0074092C"/>
    <w:rsid w:val="007414C2"/>
    <w:rsid w:val="00743118"/>
    <w:rsid w:val="0074615F"/>
    <w:rsid w:val="007506C9"/>
    <w:rsid w:val="007534F4"/>
    <w:rsid w:val="00755413"/>
    <w:rsid w:val="0075621D"/>
    <w:rsid w:val="00757AF5"/>
    <w:rsid w:val="00760002"/>
    <w:rsid w:val="007605DB"/>
    <w:rsid w:val="0076457F"/>
    <w:rsid w:val="007665A4"/>
    <w:rsid w:val="007668F5"/>
    <w:rsid w:val="007672F8"/>
    <w:rsid w:val="00767352"/>
    <w:rsid w:val="0076783F"/>
    <w:rsid w:val="0076788E"/>
    <w:rsid w:val="007706FF"/>
    <w:rsid w:val="007739E4"/>
    <w:rsid w:val="00774F96"/>
    <w:rsid w:val="007763EC"/>
    <w:rsid w:val="00776AA4"/>
    <w:rsid w:val="00777D0A"/>
    <w:rsid w:val="00777E99"/>
    <w:rsid w:val="0078119F"/>
    <w:rsid w:val="0078234C"/>
    <w:rsid w:val="007840EE"/>
    <w:rsid w:val="00785304"/>
    <w:rsid w:val="0078716D"/>
    <w:rsid w:val="00793667"/>
    <w:rsid w:val="00794BC6"/>
    <w:rsid w:val="00794DCB"/>
    <w:rsid w:val="00797B17"/>
    <w:rsid w:val="00797B96"/>
    <w:rsid w:val="007A227C"/>
    <w:rsid w:val="007A33B4"/>
    <w:rsid w:val="007A5064"/>
    <w:rsid w:val="007A6B03"/>
    <w:rsid w:val="007B212D"/>
    <w:rsid w:val="007B324F"/>
    <w:rsid w:val="007B3409"/>
    <w:rsid w:val="007B3F7B"/>
    <w:rsid w:val="007B47D9"/>
    <w:rsid w:val="007B673F"/>
    <w:rsid w:val="007B67CE"/>
    <w:rsid w:val="007C16F1"/>
    <w:rsid w:val="007C25D5"/>
    <w:rsid w:val="007C2745"/>
    <w:rsid w:val="007C33FC"/>
    <w:rsid w:val="007C3E66"/>
    <w:rsid w:val="007C4AB7"/>
    <w:rsid w:val="007C6040"/>
    <w:rsid w:val="007C6F38"/>
    <w:rsid w:val="007C76EC"/>
    <w:rsid w:val="007D0C55"/>
    <w:rsid w:val="007D7CF5"/>
    <w:rsid w:val="007E0012"/>
    <w:rsid w:val="007E00A8"/>
    <w:rsid w:val="007E39B7"/>
    <w:rsid w:val="007E4F8D"/>
    <w:rsid w:val="007E514C"/>
    <w:rsid w:val="007E66F3"/>
    <w:rsid w:val="007E76F2"/>
    <w:rsid w:val="007F10EC"/>
    <w:rsid w:val="007F1FAB"/>
    <w:rsid w:val="007F27AF"/>
    <w:rsid w:val="007F281D"/>
    <w:rsid w:val="007F2EB1"/>
    <w:rsid w:val="007F7065"/>
    <w:rsid w:val="007F7C37"/>
    <w:rsid w:val="00800092"/>
    <w:rsid w:val="00800267"/>
    <w:rsid w:val="008007F0"/>
    <w:rsid w:val="0080155D"/>
    <w:rsid w:val="00804833"/>
    <w:rsid w:val="00804BE7"/>
    <w:rsid w:val="00804E50"/>
    <w:rsid w:val="00804E96"/>
    <w:rsid w:val="008071DB"/>
    <w:rsid w:val="00807E8D"/>
    <w:rsid w:val="008122B5"/>
    <w:rsid w:val="0081361A"/>
    <w:rsid w:val="008136C8"/>
    <w:rsid w:val="0081414E"/>
    <w:rsid w:val="00814797"/>
    <w:rsid w:val="00815C34"/>
    <w:rsid w:val="00824412"/>
    <w:rsid w:val="00824BAA"/>
    <w:rsid w:val="00824F60"/>
    <w:rsid w:val="00825F79"/>
    <w:rsid w:val="00826369"/>
    <w:rsid w:val="00832664"/>
    <w:rsid w:val="008326ED"/>
    <w:rsid w:val="00833B8F"/>
    <w:rsid w:val="00833CD6"/>
    <w:rsid w:val="00834406"/>
    <w:rsid w:val="00834916"/>
    <w:rsid w:val="00835865"/>
    <w:rsid w:val="008434E5"/>
    <w:rsid w:val="00843C8E"/>
    <w:rsid w:val="008453E3"/>
    <w:rsid w:val="00845B20"/>
    <w:rsid w:val="00845DB4"/>
    <w:rsid w:val="0084688B"/>
    <w:rsid w:val="00850070"/>
    <w:rsid w:val="008509FB"/>
    <w:rsid w:val="00851290"/>
    <w:rsid w:val="0085192B"/>
    <w:rsid w:val="0085273A"/>
    <w:rsid w:val="00852FB7"/>
    <w:rsid w:val="00854339"/>
    <w:rsid w:val="0085532F"/>
    <w:rsid w:val="0086179B"/>
    <w:rsid w:val="00862EF3"/>
    <w:rsid w:val="008640A9"/>
    <w:rsid w:val="00864CB4"/>
    <w:rsid w:val="00865397"/>
    <w:rsid w:val="008655A6"/>
    <w:rsid w:val="008664A9"/>
    <w:rsid w:val="00867814"/>
    <w:rsid w:val="0087042A"/>
    <w:rsid w:val="00875452"/>
    <w:rsid w:val="00875778"/>
    <w:rsid w:val="0087579A"/>
    <w:rsid w:val="00875E1C"/>
    <w:rsid w:val="008802D8"/>
    <w:rsid w:val="00881316"/>
    <w:rsid w:val="008835E7"/>
    <w:rsid w:val="008835F9"/>
    <w:rsid w:val="00883CC3"/>
    <w:rsid w:val="008877A5"/>
    <w:rsid w:val="0089156E"/>
    <w:rsid w:val="0089188A"/>
    <w:rsid w:val="00892417"/>
    <w:rsid w:val="008928F1"/>
    <w:rsid w:val="00894DA9"/>
    <w:rsid w:val="00894E80"/>
    <w:rsid w:val="00895232"/>
    <w:rsid w:val="008A17ED"/>
    <w:rsid w:val="008A1CC3"/>
    <w:rsid w:val="008A2186"/>
    <w:rsid w:val="008A22FE"/>
    <w:rsid w:val="008A32E6"/>
    <w:rsid w:val="008A5703"/>
    <w:rsid w:val="008A5784"/>
    <w:rsid w:val="008A5F67"/>
    <w:rsid w:val="008A65E4"/>
    <w:rsid w:val="008B05BD"/>
    <w:rsid w:val="008B09D0"/>
    <w:rsid w:val="008B145F"/>
    <w:rsid w:val="008B30B1"/>
    <w:rsid w:val="008B3487"/>
    <w:rsid w:val="008B4FCC"/>
    <w:rsid w:val="008B65FB"/>
    <w:rsid w:val="008B70EF"/>
    <w:rsid w:val="008B7260"/>
    <w:rsid w:val="008B7368"/>
    <w:rsid w:val="008C18D9"/>
    <w:rsid w:val="008C2586"/>
    <w:rsid w:val="008C2E21"/>
    <w:rsid w:val="008C3191"/>
    <w:rsid w:val="008C4ACD"/>
    <w:rsid w:val="008C65BC"/>
    <w:rsid w:val="008C7059"/>
    <w:rsid w:val="008D0457"/>
    <w:rsid w:val="008D0F7C"/>
    <w:rsid w:val="008D1D53"/>
    <w:rsid w:val="008D2F6D"/>
    <w:rsid w:val="008D3883"/>
    <w:rsid w:val="008D40BC"/>
    <w:rsid w:val="008D4860"/>
    <w:rsid w:val="008D56D1"/>
    <w:rsid w:val="008D6C88"/>
    <w:rsid w:val="008D7DD6"/>
    <w:rsid w:val="008E0DB2"/>
    <w:rsid w:val="008E1595"/>
    <w:rsid w:val="008E2F5A"/>
    <w:rsid w:val="008E3D36"/>
    <w:rsid w:val="008E5AA8"/>
    <w:rsid w:val="008E5F64"/>
    <w:rsid w:val="008E6310"/>
    <w:rsid w:val="008E6BEC"/>
    <w:rsid w:val="008E70FF"/>
    <w:rsid w:val="008E7C4D"/>
    <w:rsid w:val="008F12CE"/>
    <w:rsid w:val="008F18FF"/>
    <w:rsid w:val="008F1D4F"/>
    <w:rsid w:val="008F1E45"/>
    <w:rsid w:val="008F544B"/>
    <w:rsid w:val="008F5673"/>
    <w:rsid w:val="008F78BC"/>
    <w:rsid w:val="008F7DB1"/>
    <w:rsid w:val="00900FAA"/>
    <w:rsid w:val="00901CD2"/>
    <w:rsid w:val="00902329"/>
    <w:rsid w:val="00902E91"/>
    <w:rsid w:val="00902F65"/>
    <w:rsid w:val="00904D56"/>
    <w:rsid w:val="00907D3D"/>
    <w:rsid w:val="009109A4"/>
    <w:rsid w:val="00910BCA"/>
    <w:rsid w:val="009132A6"/>
    <w:rsid w:val="0091537C"/>
    <w:rsid w:val="009179BD"/>
    <w:rsid w:val="00920280"/>
    <w:rsid w:val="00922471"/>
    <w:rsid w:val="00924370"/>
    <w:rsid w:val="00924C9F"/>
    <w:rsid w:val="009250F0"/>
    <w:rsid w:val="00925295"/>
    <w:rsid w:val="00927928"/>
    <w:rsid w:val="00932416"/>
    <w:rsid w:val="00933198"/>
    <w:rsid w:val="0093369B"/>
    <w:rsid w:val="00934B7F"/>
    <w:rsid w:val="009365B2"/>
    <w:rsid w:val="009376D7"/>
    <w:rsid w:val="009407CD"/>
    <w:rsid w:val="009410AD"/>
    <w:rsid w:val="00942CA4"/>
    <w:rsid w:val="00942E8A"/>
    <w:rsid w:val="0094316E"/>
    <w:rsid w:val="009471EF"/>
    <w:rsid w:val="00947396"/>
    <w:rsid w:val="00947B20"/>
    <w:rsid w:val="00947CA4"/>
    <w:rsid w:val="00951FEA"/>
    <w:rsid w:val="009526AF"/>
    <w:rsid w:val="009537E5"/>
    <w:rsid w:val="00954164"/>
    <w:rsid w:val="00954A40"/>
    <w:rsid w:val="00956A2B"/>
    <w:rsid w:val="00957C1D"/>
    <w:rsid w:val="009609D5"/>
    <w:rsid w:val="00960FEF"/>
    <w:rsid w:val="009614EF"/>
    <w:rsid w:val="009638CF"/>
    <w:rsid w:val="00963941"/>
    <w:rsid w:val="00965F7E"/>
    <w:rsid w:val="0096614A"/>
    <w:rsid w:val="00966973"/>
    <w:rsid w:val="00970B64"/>
    <w:rsid w:val="00971309"/>
    <w:rsid w:val="0097149E"/>
    <w:rsid w:val="00973390"/>
    <w:rsid w:val="00974101"/>
    <w:rsid w:val="009750B4"/>
    <w:rsid w:val="0097761B"/>
    <w:rsid w:val="00977AC2"/>
    <w:rsid w:val="00977BD8"/>
    <w:rsid w:val="00977CA9"/>
    <w:rsid w:val="00980C8E"/>
    <w:rsid w:val="0098609E"/>
    <w:rsid w:val="00987A53"/>
    <w:rsid w:val="00987D99"/>
    <w:rsid w:val="0099012F"/>
    <w:rsid w:val="00993005"/>
    <w:rsid w:val="009930E3"/>
    <w:rsid w:val="00993BD3"/>
    <w:rsid w:val="0099524D"/>
    <w:rsid w:val="00995954"/>
    <w:rsid w:val="009A12A4"/>
    <w:rsid w:val="009A5880"/>
    <w:rsid w:val="009A7D6C"/>
    <w:rsid w:val="009B0682"/>
    <w:rsid w:val="009B1C43"/>
    <w:rsid w:val="009B2C28"/>
    <w:rsid w:val="009B33A7"/>
    <w:rsid w:val="009B3D05"/>
    <w:rsid w:val="009B3F3D"/>
    <w:rsid w:val="009B4A09"/>
    <w:rsid w:val="009B51BE"/>
    <w:rsid w:val="009B5D5F"/>
    <w:rsid w:val="009B72A5"/>
    <w:rsid w:val="009B7B73"/>
    <w:rsid w:val="009C12F9"/>
    <w:rsid w:val="009C16C4"/>
    <w:rsid w:val="009C22C8"/>
    <w:rsid w:val="009C48AE"/>
    <w:rsid w:val="009C5364"/>
    <w:rsid w:val="009C5822"/>
    <w:rsid w:val="009C6A57"/>
    <w:rsid w:val="009D117B"/>
    <w:rsid w:val="009D13CA"/>
    <w:rsid w:val="009D1DAE"/>
    <w:rsid w:val="009D3648"/>
    <w:rsid w:val="009D3EB1"/>
    <w:rsid w:val="009D3EEB"/>
    <w:rsid w:val="009E02C5"/>
    <w:rsid w:val="009E5D85"/>
    <w:rsid w:val="009E76A4"/>
    <w:rsid w:val="009E785B"/>
    <w:rsid w:val="009E7C12"/>
    <w:rsid w:val="009F032D"/>
    <w:rsid w:val="009F3507"/>
    <w:rsid w:val="009F360A"/>
    <w:rsid w:val="009F3D86"/>
    <w:rsid w:val="009F4288"/>
    <w:rsid w:val="009F47A5"/>
    <w:rsid w:val="009F629C"/>
    <w:rsid w:val="009F62A8"/>
    <w:rsid w:val="009F6A2C"/>
    <w:rsid w:val="009F72E3"/>
    <w:rsid w:val="00A01A04"/>
    <w:rsid w:val="00A02312"/>
    <w:rsid w:val="00A0270D"/>
    <w:rsid w:val="00A03116"/>
    <w:rsid w:val="00A034F3"/>
    <w:rsid w:val="00A039CD"/>
    <w:rsid w:val="00A0405D"/>
    <w:rsid w:val="00A04188"/>
    <w:rsid w:val="00A04D61"/>
    <w:rsid w:val="00A065BB"/>
    <w:rsid w:val="00A1073F"/>
    <w:rsid w:val="00A113A5"/>
    <w:rsid w:val="00A117C2"/>
    <w:rsid w:val="00A142AE"/>
    <w:rsid w:val="00A152B6"/>
    <w:rsid w:val="00A1537A"/>
    <w:rsid w:val="00A15ABD"/>
    <w:rsid w:val="00A20468"/>
    <w:rsid w:val="00A210A4"/>
    <w:rsid w:val="00A21968"/>
    <w:rsid w:val="00A22633"/>
    <w:rsid w:val="00A22DAC"/>
    <w:rsid w:val="00A23AF8"/>
    <w:rsid w:val="00A25371"/>
    <w:rsid w:val="00A2590B"/>
    <w:rsid w:val="00A264C3"/>
    <w:rsid w:val="00A266C3"/>
    <w:rsid w:val="00A27D1F"/>
    <w:rsid w:val="00A307E9"/>
    <w:rsid w:val="00A31043"/>
    <w:rsid w:val="00A343B0"/>
    <w:rsid w:val="00A344F3"/>
    <w:rsid w:val="00A36159"/>
    <w:rsid w:val="00A37ED8"/>
    <w:rsid w:val="00A40C9D"/>
    <w:rsid w:val="00A41E18"/>
    <w:rsid w:val="00A423FB"/>
    <w:rsid w:val="00A42AF8"/>
    <w:rsid w:val="00A436B0"/>
    <w:rsid w:val="00A4733D"/>
    <w:rsid w:val="00A47DAE"/>
    <w:rsid w:val="00A510AB"/>
    <w:rsid w:val="00A514C0"/>
    <w:rsid w:val="00A538A9"/>
    <w:rsid w:val="00A56C8C"/>
    <w:rsid w:val="00A57445"/>
    <w:rsid w:val="00A60D9C"/>
    <w:rsid w:val="00A618B3"/>
    <w:rsid w:val="00A62944"/>
    <w:rsid w:val="00A639FD"/>
    <w:rsid w:val="00A63CF3"/>
    <w:rsid w:val="00A65956"/>
    <w:rsid w:val="00A65AB2"/>
    <w:rsid w:val="00A66CB7"/>
    <w:rsid w:val="00A66FD9"/>
    <w:rsid w:val="00A7016B"/>
    <w:rsid w:val="00A7023B"/>
    <w:rsid w:val="00A70629"/>
    <w:rsid w:val="00A70925"/>
    <w:rsid w:val="00A70FB5"/>
    <w:rsid w:val="00A713F3"/>
    <w:rsid w:val="00A73010"/>
    <w:rsid w:val="00A73544"/>
    <w:rsid w:val="00A74161"/>
    <w:rsid w:val="00A748B5"/>
    <w:rsid w:val="00A760FF"/>
    <w:rsid w:val="00A761C9"/>
    <w:rsid w:val="00A7626C"/>
    <w:rsid w:val="00A82337"/>
    <w:rsid w:val="00A828F0"/>
    <w:rsid w:val="00A82D97"/>
    <w:rsid w:val="00A83182"/>
    <w:rsid w:val="00A84099"/>
    <w:rsid w:val="00A8439F"/>
    <w:rsid w:val="00A85815"/>
    <w:rsid w:val="00A85EB2"/>
    <w:rsid w:val="00A86DFF"/>
    <w:rsid w:val="00A87167"/>
    <w:rsid w:val="00A90E2D"/>
    <w:rsid w:val="00A92450"/>
    <w:rsid w:val="00A92E8E"/>
    <w:rsid w:val="00A93DC0"/>
    <w:rsid w:val="00A94137"/>
    <w:rsid w:val="00A9450E"/>
    <w:rsid w:val="00A94549"/>
    <w:rsid w:val="00A96530"/>
    <w:rsid w:val="00A975C4"/>
    <w:rsid w:val="00A97C5A"/>
    <w:rsid w:val="00A97DF3"/>
    <w:rsid w:val="00AA1359"/>
    <w:rsid w:val="00AA1CC4"/>
    <w:rsid w:val="00AA2442"/>
    <w:rsid w:val="00AA3BF7"/>
    <w:rsid w:val="00AA41E6"/>
    <w:rsid w:val="00AA4AEF"/>
    <w:rsid w:val="00AA5CFB"/>
    <w:rsid w:val="00AA5DB2"/>
    <w:rsid w:val="00AA6B7C"/>
    <w:rsid w:val="00AA7991"/>
    <w:rsid w:val="00AB03FF"/>
    <w:rsid w:val="00AB0D76"/>
    <w:rsid w:val="00AB135C"/>
    <w:rsid w:val="00AB2377"/>
    <w:rsid w:val="00AB23A2"/>
    <w:rsid w:val="00AB258A"/>
    <w:rsid w:val="00AB369F"/>
    <w:rsid w:val="00AB434E"/>
    <w:rsid w:val="00AB4D26"/>
    <w:rsid w:val="00AC07D3"/>
    <w:rsid w:val="00AC1A85"/>
    <w:rsid w:val="00AC22CB"/>
    <w:rsid w:val="00AC2DF4"/>
    <w:rsid w:val="00AC359D"/>
    <w:rsid w:val="00AC35D2"/>
    <w:rsid w:val="00AD06CC"/>
    <w:rsid w:val="00AD16FC"/>
    <w:rsid w:val="00AD1759"/>
    <w:rsid w:val="00AD2ADE"/>
    <w:rsid w:val="00AD2FD3"/>
    <w:rsid w:val="00AD3AF5"/>
    <w:rsid w:val="00AD5121"/>
    <w:rsid w:val="00AD5384"/>
    <w:rsid w:val="00AD5642"/>
    <w:rsid w:val="00AD7B64"/>
    <w:rsid w:val="00AE1E58"/>
    <w:rsid w:val="00AE2589"/>
    <w:rsid w:val="00AE38E9"/>
    <w:rsid w:val="00AE5826"/>
    <w:rsid w:val="00AE7962"/>
    <w:rsid w:val="00AF2B93"/>
    <w:rsid w:val="00AF316D"/>
    <w:rsid w:val="00AF3EB9"/>
    <w:rsid w:val="00AF6488"/>
    <w:rsid w:val="00AF7511"/>
    <w:rsid w:val="00B00D14"/>
    <w:rsid w:val="00B01089"/>
    <w:rsid w:val="00B01FBF"/>
    <w:rsid w:val="00B05135"/>
    <w:rsid w:val="00B0591E"/>
    <w:rsid w:val="00B0694D"/>
    <w:rsid w:val="00B07872"/>
    <w:rsid w:val="00B10364"/>
    <w:rsid w:val="00B107C2"/>
    <w:rsid w:val="00B10973"/>
    <w:rsid w:val="00B12AD0"/>
    <w:rsid w:val="00B13CB9"/>
    <w:rsid w:val="00B167EB"/>
    <w:rsid w:val="00B16A20"/>
    <w:rsid w:val="00B20C28"/>
    <w:rsid w:val="00B22441"/>
    <w:rsid w:val="00B2270A"/>
    <w:rsid w:val="00B227A9"/>
    <w:rsid w:val="00B22A92"/>
    <w:rsid w:val="00B241C4"/>
    <w:rsid w:val="00B246F5"/>
    <w:rsid w:val="00B24D0A"/>
    <w:rsid w:val="00B24F3D"/>
    <w:rsid w:val="00B2624F"/>
    <w:rsid w:val="00B33C61"/>
    <w:rsid w:val="00B37E1E"/>
    <w:rsid w:val="00B40E95"/>
    <w:rsid w:val="00B413FE"/>
    <w:rsid w:val="00B42A49"/>
    <w:rsid w:val="00B43797"/>
    <w:rsid w:val="00B45052"/>
    <w:rsid w:val="00B4522C"/>
    <w:rsid w:val="00B50727"/>
    <w:rsid w:val="00B52B74"/>
    <w:rsid w:val="00B53287"/>
    <w:rsid w:val="00B532D1"/>
    <w:rsid w:val="00B5336D"/>
    <w:rsid w:val="00B54C98"/>
    <w:rsid w:val="00B55142"/>
    <w:rsid w:val="00B553D4"/>
    <w:rsid w:val="00B5652D"/>
    <w:rsid w:val="00B66C5C"/>
    <w:rsid w:val="00B676C8"/>
    <w:rsid w:val="00B67D6A"/>
    <w:rsid w:val="00B70305"/>
    <w:rsid w:val="00B7063F"/>
    <w:rsid w:val="00B71234"/>
    <w:rsid w:val="00B73820"/>
    <w:rsid w:val="00B7385A"/>
    <w:rsid w:val="00B73E82"/>
    <w:rsid w:val="00B74811"/>
    <w:rsid w:val="00B7532C"/>
    <w:rsid w:val="00B75E9E"/>
    <w:rsid w:val="00B8031D"/>
    <w:rsid w:val="00B80996"/>
    <w:rsid w:val="00B81255"/>
    <w:rsid w:val="00B816DD"/>
    <w:rsid w:val="00B82EF7"/>
    <w:rsid w:val="00B83BE2"/>
    <w:rsid w:val="00B84A3B"/>
    <w:rsid w:val="00B84BFF"/>
    <w:rsid w:val="00B87F10"/>
    <w:rsid w:val="00B92557"/>
    <w:rsid w:val="00B935D2"/>
    <w:rsid w:val="00B93783"/>
    <w:rsid w:val="00B93DD3"/>
    <w:rsid w:val="00B95C61"/>
    <w:rsid w:val="00B96409"/>
    <w:rsid w:val="00BA1EFA"/>
    <w:rsid w:val="00BA2051"/>
    <w:rsid w:val="00BA32CD"/>
    <w:rsid w:val="00BA3EC2"/>
    <w:rsid w:val="00BA4CA0"/>
    <w:rsid w:val="00BA5E44"/>
    <w:rsid w:val="00BB14E7"/>
    <w:rsid w:val="00BB288F"/>
    <w:rsid w:val="00BB4252"/>
    <w:rsid w:val="00BB5C2C"/>
    <w:rsid w:val="00BB6C3F"/>
    <w:rsid w:val="00BB78E1"/>
    <w:rsid w:val="00BC03B0"/>
    <w:rsid w:val="00BC1140"/>
    <w:rsid w:val="00BC1BD5"/>
    <w:rsid w:val="00BC3BB2"/>
    <w:rsid w:val="00BC3D80"/>
    <w:rsid w:val="00BC6B21"/>
    <w:rsid w:val="00BC6B9B"/>
    <w:rsid w:val="00BC6EBD"/>
    <w:rsid w:val="00BD1800"/>
    <w:rsid w:val="00BD1D32"/>
    <w:rsid w:val="00BD2D45"/>
    <w:rsid w:val="00BD416F"/>
    <w:rsid w:val="00BD5C91"/>
    <w:rsid w:val="00BE0518"/>
    <w:rsid w:val="00BE07BB"/>
    <w:rsid w:val="00BE1A07"/>
    <w:rsid w:val="00BE28D9"/>
    <w:rsid w:val="00BE3DDF"/>
    <w:rsid w:val="00BE4CE9"/>
    <w:rsid w:val="00BE4E01"/>
    <w:rsid w:val="00BE6049"/>
    <w:rsid w:val="00BE6157"/>
    <w:rsid w:val="00BF1551"/>
    <w:rsid w:val="00BF2645"/>
    <w:rsid w:val="00BF2762"/>
    <w:rsid w:val="00BF3B86"/>
    <w:rsid w:val="00BF69F8"/>
    <w:rsid w:val="00C00252"/>
    <w:rsid w:val="00C0220A"/>
    <w:rsid w:val="00C035E2"/>
    <w:rsid w:val="00C038D0"/>
    <w:rsid w:val="00C0407B"/>
    <w:rsid w:val="00C042E3"/>
    <w:rsid w:val="00C0518E"/>
    <w:rsid w:val="00C0529D"/>
    <w:rsid w:val="00C052A9"/>
    <w:rsid w:val="00C054C1"/>
    <w:rsid w:val="00C0746C"/>
    <w:rsid w:val="00C10416"/>
    <w:rsid w:val="00C10492"/>
    <w:rsid w:val="00C11649"/>
    <w:rsid w:val="00C1172E"/>
    <w:rsid w:val="00C12785"/>
    <w:rsid w:val="00C15002"/>
    <w:rsid w:val="00C161AE"/>
    <w:rsid w:val="00C1670B"/>
    <w:rsid w:val="00C17505"/>
    <w:rsid w:val="00C23EF5"/>
    <w:rsid w:val="00C24AB0"/>
    <w:rsid w:val="00C24CBF"/>
    <w:rsid w:val="00C25BB9"/>
    <w:rsid w:val="00C25D6D"/>
    <w:rsid w:val="00C26E15"/>
    <w:rsid w:val="00C26ECE"/>
    <w:rsid w:val="00C27966"/>
    <w:rsid w:val="00C27F09"/>
    <w:rsid w:val="00C309E8"/>
    <w:rsid w:val="00C31BDF"/>
    <w:rsid w:val="00C351A6"/>
    <w:rsid w:val="00C36C49"/>
    <w:rsid w:val="00C4135A"/>
    <w:rsid w:val="00C414BC"/>
    <w:rsid w:val="00C42570"/>
    <w:rsid w:val="00C42C23"/>
    <w:rsid w:val="00C453B2"/>
    <w:rsid w:val="00C460F9"/>
    <w:rsid w:val="00C46A04"/>
    <w:rsid w:val="00C46BA8"/>
    <w:rsid w:val="00C476DD"/>
    <w:rsid w:val="00C47BDA"/>
    <w:rsid w:val="00C5048A"/>
    <w:rsid w:val="00C50CBE"/>
    <w:rsid w:val="00C51BF4"/>
    <w:rsid w:val="00C52A5A"/>
    <w:rsid w:val="00C561C5"/>
    <w:rsid w:val="00C561EC"/>
    <w:rsid w:val="00C56959"/>
    <w:rsid w:val="00C56A61"/>
    <w:rsid w:val="00C57951"/>
    <w:rsid w:val="00C624BB"/>
    <w:rsid w:val="00C639F4"/>
    <w:rsid w:val="00C660D0"/>
    <w:rsid w:val="00C73678"/>
    <w:rsid w:val="00C73ADA"/>
    <w:rsid w:val="00C75028"/>
    <w:rsid w:val="00C762B9"/>
    <w:rsid w:val="00C76B47"/>
    <w:rsid w:val="00C77982"/>
    <w:rsid w:val="00C80D12"/>
    <w:rsid w:val="00C81172"/>
    <w:rsid w:val="00C81D87"/>
    <w:rsid w:val="00C829A2"/>
    <w:rsid w:val="00C833AE"/>
    <w:rsid w:val="00C833FA"/>
    <w:rsid w:val="00C83C0B"/>
    <w:rsid w:val="00C853F0"/>
    <w:rsid w:val="00C869CE"/>
    <w:rsid w:val="00C90023"/>
    <w:rsid w:val="00C90484"/>
    <w:rsid w:val="00C90B67"/>
    <w:rsid w:val="00C920F5"/>
    <w:rsid w:val="00C9276B"/>
    <w:rsid w:val="00C92887"/>
    <w:rsid w:val="00C92F1E"/>
    <w:rsid w:val="00C96EAB"/>
    <w:rsid w:val="00C96F09"/>
    <w:rsid w:val="00C9729D"/>
    <w:rsid w:val="00C97A3B"/>
    <w:rsid w:val="00CA1715"/>
    <w:rsid w:val="00CA2096"/>
    <w:rsid w:val="00CA2395"/>
    <w:rsid w:val="00CA45C1"/>
    <w:rsid w:val="00CA5B0B"/>
    <w:rsid w:val="00CA5E21"/>
    <w:rsid w:val="00CA7811"/>
    <w:rsid w:val="00CB2714"/>
    <w:rsid w:val="00CB4D2F"/>
    <w:rsid w:val="00CB5A39"/>
    <w:rsid w:val="00CB5B22"/>
    <w:rsid w:val="00CB5DC3"/>
    <w:rsid w:val="00CB6F18"/>
    <w:rsid w:val="00CC1387"/>
    <w:rsid w:val="00CC2B91"/>
    <w:rsid w:val="00CC2DA6"/>
    <w:rsid w:val="00CC3B1B"/>
    <w:rsid w:val="00CC5549"/>
    <w:rsid w:val="00CC5C2C"/>
    <w:rsid w:val="00CC616D"/>
    <w:rsid w:val="00CC69D6"/>
    <w:rsid w:val="00CC75B5"/>
    <w:rsid w:val="00CD007F"/>
    <w:rsid w:val="00CD0ACC"/>
    <w:rsid w:val="00CD0B40"/>
    <w:rsid w:val="00CD32AC"/>
    <w:rsid w:val="00CD413B"/>
    <w:rsid w:val="00CD5FC0"/>
    <w:rsid w:val="00CD6B05"/>
    <w:rsid w:val="00CE283F"/>
    <w:rsid w:val="00CE4D6A"/>
    <w:rsid w:val="00CE5644"/>
    <w:rsid w:val="00CE63D3"/>
    <w:rsid w:val="00CE6CD0"/>
    <w:rsid w:val="00CE7AAD"/>
    <w:rsid w:val="00CF0C25"/>
    <w:rsid w:val="00CF1591"/>
    <w:rsid w:val="00CF23AA"/>
    <w:rsid w:val="00CF6575"/>
    <w:rsid w:val="00CF707D"/>
    <w:rsid w:val="00CF7480"/>
    <w:rsid w:val="00D0015F"/>
    <w:rsid w:val="00D001B0"/>
    <w:rsid w:val="00D01D0F"/>
    <w:rsid w:val="00D03B13"/>
    <w:rsid w:val="00D064A0"/>
    <w:rsid w:val="00D066BF"/>
    <w:rsid w:val="00D06D6E"/>
    <w:rsid w:val="00D10250"/>
    <w:rsid w:val="00D107E1"/>
    <w:rsid w:val="00D11616"/>
    <w:rsid w:val="00D11980"/>
    <w:rsid w:val="00D12EA7"/>
    <w:rsid w:val="00D1317A"/>
    <w:rsid w:val="00D13A4B"/>
    <w:rsid w:val="00D1514B"/>
    <w:rsid w:val="00D1668F"/>
    <w:rsid w:val="00D2087A"/>
    <w:rsid w:val="00D20F11"/>
    <w:rsid w:val="00D22033"/>
    <w:rsid w:val="00D22CC7"/>
    <w:rsid w:val="00D232DB"/>
    <w:rsid w:val="00D239E0"/>
    <w:rsid w:val="00D245B8"/>
    <w:rsid w:val="00D24EB0"/>
    <w:rsid w:val="00D26865"/>
    <w:rsid w:val="00D27404"/>
    <w:rsid w:val="00D353E6"/>
    <w:rsid w:val="00D35CFC"/>
    <w:rsid w:val="00D36DEC"/>
    <w:rsid w:val="00D37DE6"/>
    <w:rsid w:val="00D41849"/>
    <w:rsid w:val="00D42ADC"/>
    <w:rsid w:val="00D47513"/>
    <w:rsid w:val="00D511F3"/>
    <w:rsid w:val="00D5154B"/>
    <w:rsid w:val="00D518CE"/>
    <w:rsid w:val="00D51AB5"/>
    <w:rsid w:val="00D52486"/>
    <w:rsid w:val="00D53B3B"/>
    <w:rsid w:val="00D544CC"/>
    <w:rsid w:val="00D56C1C"/>
    <w:rsid w:val="00D56EC2"/>
    <w:rsid w:val="00D57F71"/>
    <w:rsid w:val="00D601CE"/>
    <w:rsid w:val="00D613AF"/>
    <w:rsid w:val="00D61685"/>
    <w:rsid w:val="00D6264F"/>
    <w:rsid w:val="00D64533"/>
    <w:rsid w:val="00D667CD"/>
    <w:rsid w:val="00D67661"/>
    <w:rsid w:val="00D67F39"/>
    <w:rsid w:val="00D710D7"/>
    <w:rsid w:val="00D7204C"/>
    <w:rsid w:val="00D735BD"/>
    <w:rsid w:val="00D740DF"/>
    <w:rsid w:val="00D747F2"/>
    <w:rsid w:val="00D74E94"/>
    <w:rsid w:val="00D77EF2"/>
    <w:rsid w:val="00D80029"/>
    <w:rsid w:val="00D8004B"/>
    <w:rsid w:val="00D8175A"/>
    <w:rsid w:val="00D81D20"/>
    <w:rsid w:val="00D859AA"/>
    <w:rsid w:val="00D873A4"/>
    <w:rsid w:val="00D93648"/>
    <w:rsid w:val="00D95189"/>
    <w:rsid w:val="00D959C2"/>
    <w:rsid w:val="00D961B6"/>
    <w:rsid w:val="00D962FF"/>
    <w:rsid w:val="00D96661"/>
    <w:rsid w:val="00D978F4"/>
    <w:rsid w:val="00D97A80"/>
    <w:rsid w:val="00D97BDD"/>
    <w:rsid w:val="00DA004B"/>
    <w:rsid w:val="00DA12AE"/>
    <w:rsid w:val="00DA1B82"/>
    <w:rsid w:val="00DA2461"/>
    <w:rsid w:val="00DA4CBF"/>
    <w:rsid w:val="00DA5F56"/>
    <w:rsid w:val="00DA6262"/>
    <w:rsid w:val="00DA7BEE"/>
    <w:rsid w:val="00DB119C"/>
    <w:rsid w:val="00DB4E57"/>
    <w:rsid w:val="00DB6F0B"/>
    <w:rsid w:val="00DD06BC"/>
    <w:rsid w:val="00DD339E"/>
    <w:rsid w:val="00DD356C"/>
    <w:rsid w:val="00DD4093"/>
    <w:rsid w:val="00DD4E1B"/>
    <w:rsid w:val="00DD583A"/>
    <w:rsid w:val="00DE06AF"/>
    <w:rsid w:val="00DE1C87"/>
    <w:rsid w:val="00DE305A"/>
    <w:rsid w:val="00DE3AE1"/>
    <w:rsid w:val="00DE3DE6"/>
    <w:rsid w:val="00DE41F8"/>
    <w:rsid w:val="00DE4436"/>
    <w:rsid w:val="00DE4A86"/>
    <w:rsid w:val="00DE52C3"/>
    <w:rsid w:val="00DE597E"/>
    <w:rsid w:val="00DE5AFD"/>
    <w:rsid w:val="00DE63BB"/>
    <w:rsid w:val="00DE6C76"/>
    <w:rsid w:val="00DE73B3"/>
    <w:rsid w:val="00DE7FB5"/>
    <w:rsid w:val="00DF14F5"/>
    <w:rsid w:val="00DF1D82"/>
    <w:rsid w:val="00DF5070"/>
    <w:rsid w:val="00DF5E08"/>
    <w:rsid w:val="00DF62AD"/>
    <w:rsid w:val="00DF72FA"/>
    <w:rsid w:val="00DF7C40"/>
    <w:rsid w:val="00DF7E93"/>
    <w:rsid w:val="00E0052D"/>
    <w:rsid w:val="00E012E9"/>
    <w:rsid w:val="00E03208"/>
    <w:rsid w:val="00E035F9"/>
    <w:rsid w:val="00E04D54"/>
    <w:rsid w:val="00E064A7"/>
    <w:rsid w:val="00E06587"/>
    <w:rsid w:val="00E07879"/>
    <w:rsid w:val="00E1046E"/>
    <w:rsid w:val="00E1100C"/>
    <w:rsid w:val="00E115B0"/>
    <w:rsid w:val="00E11C85"/>
    <w:rsid w:val="00E13DF3"/>
    <w:rsid w:val="00E15453"/>
    <w:rsid w:val="00E1628A"/>
    <w:rsid w:val="00E16A72"/>
    <w:rsid w:val="00E1707A"/>
    <w:rsid w:val="00E1737C"/>
    <w:rsid w:val="00E17AE5"/>
    <w:rsid w:val="00E20294"/>
    <w:rsid w:val="00E2120A"/>
    <w:rsid w:val="00E214FB"/>
    <w:rsid w:val="00E22E9D"/>
    <w:rsid w:val="00E242DF"/>
    <w:rsid w:val="00E26EFF"/>
    <w:rsid w:val="00E2717A"/>
    <w:rsid w:val="00E272EF"/>
    <w:rsid w:val="00E2796C"/>
    <w:rsid w:val="00E309B1"/>
    <w:rsid w:val="00E30F78"/>
    <w:rsid w:val="00E3223E"/>
    <w:rsid w:val="00E338CE"/>
    <w:rsid w:val="00E34273"/>
    <w:rsid w:val="00E34B7F"/>
    <w:rsid w:val="00E34DF5"/>
    <w:rsid w:val="00E34E27"/>
    <w:rsid w:val="00E35377"/>
    <w:rsid w:val="00E35507"/>
    <w:rsid w:val="00E36532"/>
    <w:rsid w:val="00E368F0"/>
    <w:rsid w:val="00E3764D"/>
    <w:rsid w:val="00E41A0D"/>
    <w:rsid w:val="00E41F28"/>
    <w:rsid w:val="00E44B63"/>
    <w:rsid w:val="00E459B1"/>
    <w:rsid w:val="00E459D1"/>
    <w:rsid w:val="00E4619E"/>
    <w:rsid w:val="00E4744A"/>
    <w:rsid w:val="00E47CF6"/>
    <w:rsid w:val="00E503B3"/>
    <w:rsid w:val="00E5065B"/>
    <w:rsid w:val="00E525BE"/>
    <w:rsid w:val="00E526B6"/>
    <w:rsid w:val="00E544CE"/>
    <w:rsid w:val="00E54988"/>
    <w:rsid w:val="00E54A8C"/>
    <w:rsid w:val="00E55F4A"/>
    <w:rsid w:val="00E56CFC"/>
    <w:rsid w:val="00E57CC2"/>
    <w:rsid w:val="00E626FB"/>
    <w:rsid w:val="00E63BB8"/>
    <w:rsid w:val="00E64590"/>
    <w:rsid w:val="00E661F8"/>
    <w:rsid w:val="00E66379"/>
    <w:rsid w:val="00E668C9"/>
    <w:rsid w:val="00E675B9"/>
    <w:rsid w:val="00E67D80"/>
    <w:rsid w:val="00E71DD2"/>
    <w:rsid w:val="00E73732"/>
    <w:rsid w:val="00E7430C"/>
    <w:rsid w:val="00E74441"/>
    <w:rsid w:val="00E74A27"/>
    <w:rsid w:val="00E75C8D"/>
    <w:rsid w:val="00E7604F"/>
    <w:rsid w:val="00E771EE"/>
    <w:rsid w:val="00E80D58"/>
    <w:rsid w:val="00E811B2"/>
    <w:rsid w:val="00E81550"/>
    <w:rsid w:val="00E819A9"/>
    <w:rsid w:val="00E81E0A"/>
    <w:rsid w:val="00E82049"/>
    <w:rsid w:val="00E8321C"/>
    <w:rsid w:val="00E83D0E"/>
    <w:rsid w:val="00E83DEC"/>
    <w:rsid w:val="00E8551D"/>
    <w:rsid w:val="00E8690D"/>
    <w:rsid w:val="00E90A23"/>
    <w:rsid w:val="00E91482"/>
    <w:rsid w:val="00E91540"/>
    <w:rsid w:val="00E9332B"/>
    <w:rsid w:val="00E9444A"/>
    <w:rsid w:val="00E9476D"/>
    <w:rsid w:val="00E95558"/>
    <w:rsid w:val="00E9578A"/>
    <w:rsid w:val="00E959C8"/>
    <w:rsid w:val="00E968D9"/>
    <w:rsid w:val="00E96EF4"/>
    <w:rsid w:val="00EA0945"/>
    <w:rsid w:val="00EA133F"/>
    <w:rsid w:val="00EA4872"/>
    <w:rsid w:val="00EA7517"/>
    <w:rsid w:val="00EB017A"/>
    <w:rsid w:val="00EB168D"/>
    <w:rsid w:val="00EB22A4"/>
    <w:rsid w:val="00EB3995"/>
    <w:rsid w:val="00EB4E31"/>
    <w:rsid w:val="00EB554C"/>
    <w:rsid w:val="00EB5D3C"/>
    <w:rsid w:val="00EB5E8C"/>
    <w:rsid w:val="00EB7395"/>
    <w:rsid w:val="00EC1C1B"/>
    <w:rsid w:val="00EC2147"/>
    <w:rsid w:val="00EC3A6E"/>
    <w:rsid w:val="00EC4433"/>
    <w:rsid w:val="00EC5C4D"/>
    <w:rsid w:val="00EC6424"/>
    <w:rsid w:val="00EC68C1"/>
    <w:rsid w:val="00ED0F34"/>
    <w:rsid w:val="00ED1B83"/>
    <w:rsid w:val="00ED2B6E"/>
    <w:rsid w:val="00ED4E90"/>
    <w:rsid w:val="00ED4F22"/>
    <w:rsid w:val="00ED6758"/>
    <w:rsid w:val="00ED7B81"/>
    <w:rsid w:val="00EE1608"/>
    <w:rsid w:val="00EE22FE"/>
    <w:rsid w:val="00EE47DF"/>
    <w:rsid w:val="00EE48AC"/>
    <w:rsid w:val="00EE512D"/>
    <w:rsid w:val="00EE5673"/>
    <w:rsid w:val="00EE5F12"/>
    <w:rsid w:val="00EF06C0"/>
    <w:rsid w:val="00EF36FA"/>
    <w:rsid w:val="00EF50CA"/>
    <w:rsid w:val="00EF53FD"/>
    <w:rsid w:val="00EF58E8"/>
    <w:rsid w:val="00EF5B51"/>
    <w:rsid w:val="00EF7286"/>
    <w:rsid w:val="00EF74B7"/>
    <w:rsid w:val="00EF7F76"/>
    <w:rsid w:val="00F015F8"/>
    <w:rsid w:val="00F01ADD"/>
    <w:rsid w:val="00F02D8E"/>
    <w:rsid w:val="00F0309D"/>
    <w:rsid w:val="00F04023"/>
    <w:rsid w:val="00F04A50"/>
    <w:rsid w:val="00F0588B"/>
    <w:rsid w:val="00F05AC0"/>
    <w:rsid w:val="00F06315"/>
    <w:rsid w:val="00F06494"/>
    <w:rsid w:val="00F065EF"/>
    <w:rsid w:val="00F06F43"/>
    <w:rsid w:val="00F07219"/>
    <w:rsid w:val="00F0770D"/>
    <w:rsid w:val="00F1244D"/>
    <w:rsid w:val="00F12F48"/>
    <w:rsid w:val="00F13D49"/>
    <w:rsid w:val="00F146BC"/>
    <w:rsid w:val="00F15500"/>
    <w:rsid w:val="00F1777F"/>
    <w:rsid w:val="00F219CB"/>
    <w:rsid w:val="00F22D25"/>
    <w:rsid w:val="00F259F5"/>
    <w:rsid w:val="00F25A70"/>
    <w:rsid w:val="00F263A5"/>
    <w:rsid w:val="00F263F0"/>
    <w:rsid w:val="00F266FA"/>
    <w:rsid w:val="00F26CEB"/>
    <w:rsid w:val="00F279D1"/>
    <w:rsid w:val="00F325E3"/>
    <w:rsid w:val="00F3358A"/>
    <w:rsid w:val="00F33CB2"/>
    <w:rsid w:val="00F342E1"/>
    <w:rsid w:val="00F34D51"/>
    <w:rsid w:val="00F358E8"/>
    <w:rsid w:val="00F35A8C"/>
    <w:rsid w:val="00F36227"/>
    <w:rsid w:val="00F406A0"/>
    <w:rsid w:val="00F40D2C"/>
    <w:rsid w:val="00F4156C"/>
    <w:rsid w:val="00F41AB2"/>
    <w:rsid w:val="00F42751"/>
    <w:rsid w:val="00F42D44"/>
    <w:rsid w:val="00F45266"/>
    <w:rsid w:val="00F45EEE"/>
    <w:rsid w:val="00F45F48"/>
    <w:rsid w:val="00F51A8C"/>
    <w:rsid w:val="00F5282D"/>
    <w:rsid w:val="00F53853"/>
    <w:rsid w:val="00F5388B"/>
    <w:rsid w:val="00F54071"/>
    <w:rsid w:val="00F5438A"/>
    <w:rsid w:val="00F545C6"/>
    <w:rsid w:val="00F556CA"/>
    <w:rsid w:val="00F55876"/>
    <w:rsid w:val="00F5596C"/>
    <w:rsid w:val="00F55B8D"/>
    <w:rsid w:val="00F56389"/>
    <w:rsid w:val="00F56564"/>
    <w:rsid w:val="00F56922"/>
    <w:rsid w:val="00F56ABE"/>
    <w:rsid w:val="00F56CCA"/>
    <w:rsid w:val="00F57912"/>
    <w:rsid w:val="00F64302"/>
    <w:rsid w:val="00F66DF4"/>
    <w:rsid w:val="00F67DCC"/>
    <w:rsid w:val="00F702ED"/>
    <w:rsid w:val="00F74040"/>
    <w:rsid w:val="00F74D9A"/>
    <w:rsid w:val="00F769BB"/>
    <w:rsid w:val="00F7741F"/>
    <w:rsid w:val="00F80A00"/>
    <w:rsid w:val="00F815B1"/>
    <w:rsid w:val="00F81C89"/>
    <w:rsid w:val="00F82372"/>
    <w:rsid w:val="00F825CA"/>
    <w:rsid w:val="00F83C53"/>
    <w:rsid w:val="00F83FE4"/>
    <w:rsid w:val="00F85B6C"/>
    <w:rsid w:val="00F86CC1"/>
    <w:rsid w:val="00F938E6"/>
    <w:rsid w:val="00F94D95"/>
    <w:rsid w:val="00F94E6E"/>
    <w:rsid w:val="00F955EC"/>
    <w:rsid w:val="00F95EA6"/>
    <w:rsid w:val="00F95F9C"/>
    <w:rsid w:val="00FA0CA8"/>
    <w:rsid w:val="00FA1EA9"/>
    <w:rsid w:val="00FA2163"/>
    <w:rsid w:val="00FA3813"/>
    <w:rsid w:val="00FA5122"/>
    <w:rsid w:val="00FB1623"/>
    <w:rsid w:val="00FB184C"/>
    <w:rsid w:val="00FB28B3"/>
    <w:rsid w:val="00FB306E"/>
    <w:rsid w:val="00FB5AE2"/>
    <w:rsid w:val="00FC2025"/>
    <w:rsid w:val="00FC233D"/>
    <w:rsid w:val="00FC28A8"/>
    <w:rsid w:val="00FC430F"/>
    <w:rsid w:val="00FC44CD"/>
    <w:rsid w:val="00FC4A6F"/>
    <w:rsid w:val="00FC5731"/>
    <w:rsid w:val="00FD04BD"/>
    <w:rsid w:val="00FD0B0F"/>
    <w:rsid w:val="00FD25EF"/>
    <w:rsid w:val="00FD2B49"/>
    <w:rsid w:val="00FD3507"/>
    <w:rsid w:val="00FD3809"/>
    <w:rsid w:val="00FD3E91"/>
    <w:rsid w:val="00FD43FE"/>
    <w:rsid w:val="00FD6F5B"/>
    <w:rsid w:val="00FD7351"/>
    <w:rsid w:val="00FE062E"/>
    <w:rsid w:val="00FE1013"/>
    <w:rsid w:val="00FE268A"/>
    <w:rsid w:val="00FE3342"/>
    <w:rsid w:val="00FE35AF"/>
    <w:rsid w:val="00FE3D1F"/>
    <w:rsid w:val="00FE444C"/>
    <w:rsid w:val="00FE4F17"/>
    <w:rsid w:val="00FE517E"/>
    <w:rsid w:val="00FE6013"/>
    <w:rsid w:val="00FE60C5"/>
    <w:rsid w:val="00FE69AA"/>
    <w:rsid w:val="00FE7786"/>
    <w:rsid w:val="00FF1D6E"/>
    <w:rsid w:val="00FF2275"/>
    <w:rsid w:val="00FF426F"/>
    <w:rsid w:val="00FF5696"/>
    <w:rsid w:val="00FF6643"/>
    <w:rsid w:val="00FF675E"/>
    <w:rsid w:val="00FF759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865"/>
    <w:rPr>
      <w:sz w:val="24"/>
      <w:szCs w:val="24"/>
    </w:rPr>
  </w:style>
  <w:style w:type="paragraph" w:styleId="1">
    <w:name w:val="heading 1"/>
    <w:basedOn w:val="a"/>
    <w:next w:val="a"/>
    <w:link w:val="10"/>
    <w:qFormat/>
    <w:rsid w:val="00E1046E"/>
    <w:pPr>
      <w:keepNext/>
      <w:jc w:val="center"/>
      <w:outlineLvl w:val="0"/>
    </w:pPr>
    <w:rPr>
      <w:b/>
      <w:bCs/>
      <w:sz w:val="28"/>
      <w:szCs w:val="20"/>
    </w:rPr>
  </w:style>
  <w:style w:type="paragraph" w:styleId="2">
    <w:name w:val="heading 2"/>
    <w:basedOn w:val="a"/>
    <w:next w:val="a"/>
    <w:link w:val="20"/>
    <w:uiPriority w:val="9"/>
    <w:semiHidden/>
    <w:unhideWhenUsed/>
    <w:qFormat/>
    <w:rsid w:val="00C57951"/>
    <w:pPr>
      <w:keepNext/>
      <w:keepLines/>
      <w:spacing w:before="200"/>
      <w:outlineLvl w:val="1"/>
    </w:pPr>
    <w:rPr>
      <w:rFonts w:ascii="Cambria" w:hAnsi="Cambria"/>
      <w:b/>
      <w:bCs/>
      <w:color w:val="4F81BD"/>
      <w:sz w:val="26"/>
      <w:szCs w:val="26"/>
    </w:rPr>
  </w:style>
  <w:style w:type="paragraph" w:styleId="3">
    <w:name w:val="heading 3"/>
    <w:basedOn w:val="a"/>
    <w:next w:val="a"/>
    <w:link w:val="30"/>
    <w:uiPriority w:val="9"/>
    <w:semiHidden/>
    <w:unhideWhenUsed/>
    <w:qFormat/>
    <w:rsid w:val="00D518CE"/>
    <w:pPr>
      <w:keepNext/>
      <w:spacing w:before="240" w:after="60"/>
      <w:ind w:firstLine="709"/>
      <w:jc w:val="both"/>
      <w:outlineLvl w:val="2"/>
    </w:pPr>
    <w:rPr>
      <w:rFonts w:ascii="Cambria" w:hAnsi="Cambria"/>
      <w:b/>
      <w:bCs/>
      <w:sz w:val="26"/>
      <w:szCs w:val="26"/>
      <w:lang w:eastAsia="en-US"/>
    </w:rPr>
  </w:style>
  <w:style w:type="paragraph" w:styleId="4">
    <w:name w:val="heading 4"/>
    <w:basedOn w:val="a"/>
    <w:next w:val="a"/>
    <w:link w:val="40"/>
    <w:uiPriority w:val="9"/>
    <w:unhideWhenUsed/>
    <w:qFormat/>
    <w:rsid w:val="009A12A4"/>
    <w:pPr>
      <w:keepNext/>
      <w:spacing w:before="240" w:after="60"/>
      <w:outlineLvl w:val="3"/>
    </w:pPr>
    <w:rPr>
      <w:rFonts w:ascii="Calibri" w:hAnsi="Calibr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D518CE"/>
    <w:rPr>
      <w:b/>
      <w:bCs/>
      <w:sz w:val="28"/>
    </w:rPr>
  </w:style>
  <w:style w:type="character" w:customStyle="1" w:styleId="20">
    <w:name w:val="Заголовок 2 Знак"/>
    <w:link w:val="2"/>
    <w:uiPriority w:val="9"/>
    <w:semiHidden/>
    <w:rsid w:val="00C57951"/>
    <w:rPr>
      <w:rFonts w:ascii="Cambria" w:eastAsia="Times New Roman" w:hAnsi="Cambria" w:cs="Times New Roman"/>
      <w:b/>
      <w:bCs/>
      <w:color w:val="4F81BD"/>
      <w:sz w:val="26"/>
      <w:szCs w:val="26"/>
    </w:rPr>
  </w:style>
  <w:style w:type="character" w:customStyle="1" w:styleId="30">
    <w:name w:val="Заголовок 3 Знак"/>
    <w:link w:val="3"/>
    <w:uiPriority w:val="9"/>
    <w:semiHidden/>
    <w:rsid w:val="00D518CE"/>
    <w:rPr>
      <w:rFonts w:ascii="Cambria" w:hAnsi="Cambria"/>
      <w:b/>
      <w:bCs/>
      <w:sz w:val="26"/>
      <w:szCs w:val="26"/>
      <w:lang w:eastAsia="en-US"/>
    </w:rPr>
  </w:style>
  <w:style w:type="character" w:customStyle="1" w:styleId="40">
    <w:name w:val="Заголовок 4 Знак"/>
    <w:link w:val="4"/>
    <w:uiPriority w:val="9"/>
    <w:rsid w:val="009A12A4"/>
    <w:rPr>
      <w:rFonts w:ascii="Calibri" w:eastAsia="Times New Roman" w:hAnsi="Calibri" w:cs="Times New Roman"/>
      <w:b/>
      <w:bCs/>
      <w:sz w:val="28"/>
      <w:szCs w:val="28"/>
    </w:rPr>
  </w:style>
  <w:style w:type="paragraph" w:styleId="a3">
    <w:name w:val="header"/>
    <w:basedOn w:val="a"/>
    <w:link w:val="a4"/>
    <w:uiPriority w:val="99"/>
    <w:rsid w:val="0040316B"/>
    <w:pPr>
      <w:tabs>
        <w:tab w:val="center" w:pos="4677"/>
        <w:tab w:val="right" w:pos="9355"/>
      </w:tabs>
    </w:pPr>
  </w:style>
  <w:style w:type="character" w:customStyle="1" w:styleId="a4">
    <w:name w:val="Верхний колонтитул Знак"/>
    <w:link w:val="a3"/>
    <w:uiPriority w:val="99"/>
    <w:rsid w:val="00D518CE"/>
    <w:rPr>
      <w:sz w:val="24"/>
      <w:szCs w:val="24"/>
    </w:rPr>
  </w:style>
  <w:style w:type="paragraph" w:styleId="a5">
    <w:name w:val="footer"/>
    <w:basedOn w:val="a"/>
    <w:link w:val="a6"/>
    <w:uiPriority w:val="99"/>
    <w:rsid w:val="0040316B"/>
    <w:pPr>
      <w:tabs>
        <w:tab w:val="center" w:pos="4677"/>
        <w:tab w:val="right" w:pos="9355"/>
      </w:tabs>
    </w:pPr>
  </w:style>
  <w:style w:type="character" w:customStyle="1" w:styleId="a6">
    <w:name w:val="Нижний колонтитул Знак"/>
    <w:link w:val="a5"/>
    <w:uiPriority w:val="99"/>
    <w:rsid w:val="005C2341"/>
    <w:rPr>
      <w:sz w:val="24"/>
      <w:szCs w:val="24"/>
    </w:rPr>
  </w:style>
  <w:style w:type="paragraph" w:styleId="31">
    <w:name w:val="Body Text 3"/>
    <w:basedOn w:val="a"/>
    <w:link w:val="32"/>
    <w:rsid w:val="00E1046E"/>
    <w:pPr>
      <w:jc w:val="both"/>
    </w:pPr>
    <w:rPr>
      <w:sz w:val="28"/>
      <w:szCs w:val="28"/>
    </w:rPr>
  </w:style>
  <w:style w:type="character" w:customStyle="1" w:styleId="32">
    <w:name w:val="Основной текст 3 Знак"/>
    <w:link w:val="31"/>
    <w:rsid w:val="00F56922"/>
    <w:rPr>
      <w:sz w:val="28"/>
      <w:szCs w:val="28"/>
    </w:rPr>
  </w:style>
  <w:style w:type="paragraph" w:styleId="21">
    <w:name w:val="Body Text Indent 2"/>
    <w:basedOn w:val="a"/>
    <w:link w:val="22"/>
    <w:rsid w:val="00A343B0"/>
    <w:pPr>
      <w:spacing w:after="120" w:line="480" w:lineRule="auto"/>
      <w:ind w:left="283"/>
    </w:pPr>
  </w:style>
  <w:style w:type="character" w:customStyle="1" w:styleId="22">
    <w:name w:val="Основной текст с отступом 2 Знак"/>
    <w:link w:val="21"/>
    <w:rsid w:val="000E7768"/>
    <w:rPr>
      <w:sz w:val="24"/>
      <w:szCs w:val="24"/>
    </w:rPr>
  </w:style>
  <w:style w:type="paragraph" w:styleId="33">
    <w:name w:val="Body Text Indent 3"/>
    <w:basedOn w:val="a"/>
    <w:link w:val="34"/>
    <w:rsid w:val="00A343B0"/>
    <w:pPr>
      <w:spacing w:after="120"/>
      <w:ind w:left="283"/>
    </w:pPr>
    <w:rPr>
      <w:sz w:val="16"/>
      <w:szCs w:val="16"/>
    </w:rPr>
  </w:style>
  <w:style w:type="character" w:customStyle="1" w:styleId="34">
    <w:name w:val="Основной текст с отступом 3 Знак"/>
    <w:link w:val="33"/>
    <w:rsid w:val="00255658"/>
    <w:rPr>
      <w:sz w:val="16"/>
      <w:szCs w:val="16"/>
    </w:rPr>
  </w:style>
  <w:style w:type="table" w:styleId="a7">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uiPriority w:val="99"/>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uiPriority w:val="99"/>
    <w:semiHidden/>
    <w:rsid w:val="0097761B"/>
    <w:rPr>
      <w:rFonts w:ascii="Tahoma" w:hAnsi="Tahoma"/>
      <w:spacing w:val="-2"/>
      <w:sz w:val="16"/>
      <w:szCs w:val="16"/>
    </w:rPr>
  </w:style>
  <w:style w:type="character" w:customStyle="1" w:styleId="ad">
    <w:name w:val="Текст выноски Знак"/>
    <w:link w:val="ac"/>
    <w:uiPriority w:val="99"/>
    <w:semiHidden/>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af">
    <w:name w:val="Без интервала Знак"/>
    <w:link w:val="ae"/>
    <w:uiPriority w:val="1"/>
    <w:rsid w:val="00255658"/>
    <w:rPr>
      <w:sz w:val="24"/>
      <w:szCs w:val="24"/>
      <w:lang w:bidi="ar-SA"/>
    </w:rPr>
  </w:style>
  <w:style w:type="character" w:customStyle="1" w:styleId="35">
    <w:name w:val="Заголовок №3_"/>
    <w:link w:val="36"/>
    <w:rsid w:val="00183DEF"/>
    <w:rPr>
      <w:sz w:val="26"/>
      <w:szCs w:val="26"/>
      <w:shd w:val="clear" w:color="auto" w:fill="FFFFFF"/>
    </w:rPr>
  </w:style>
  <w:style w:type="paragraph" w:customStyle="1" w:styleId="36">
    <w:name w:val="Заголовок №3"/>
    <w:basedOn w:val="a"/>
    <w:link w:val="35"/>
    <w:rsid w:val="00183DEF"/>
    <w:pPr>
      <w:shd w:val="clear" w:color="auto" w:fill="FFFFFF"/>
      <w:spacing w:before="240" w:line="326" w:lineRule="exact"/>
      <w:outlineLvl w:val="2"/>
    </w:pPr>
    <w:rPr>
      <w:sz w:val="26"/>
      <w:szCs w:val="26"/>
    </w:rPr>
  </w:style>
  <w:style w:type="character" w:customStyle="1" w:styleId="af0">
    <w:name w:val="Основной текст_"/>
    <w:link w:val="11"/>
    <w:rsid w:val="00183DEF"/>
    <w:rPr>
      <w:sz w:val="26"/>
      <w:szCs w:val="26"/>
      <w:shd w:val="clear" w:color="auto" w:fill="FFFFFF"/>
    </w:rPr>
  </w:style>
  <w:style w:type="paragraph" w:customStyle="1" w:styleId="11">
    <w:name w:val="Основной текст1"/>
    <w:basedOn w:val="a"/>
    <w:link w:val="af0"/>
    <w:rsid w:val="00183DEF"/>
    <w:pPr>
      <w:shd w:val="clear" w:color="auto" w:fill="FFFFFF"/>
      <w:spacing w:before="240" w:line="322" w:lineRule="exact"/>
      <w:ind w:hanging="700"/>
      <w:jc w:val="both"/>
    </w:pPr>
    <w:rPr>
      <w:sz w:val="26"/>
      <w:szCs w:val="26"/>
    </w:rPr>
  </w:style>
  <w:style w:type="character" w:customStyle="1" w:styleId="37">
    <w:name w:val="Основной текст (3)_"/>
    <w:link w:val="38"/>
    <w:rsid w:val="00183DEF"/>
    <w:rPr>
      <w:sz w:val="27"/>
      <w:szCs w:val="27"/>
      <w:shd w:val="clear" w:color="auto" w:fill="FFFFFF"/>
    </w:rPr>
  </w:style>
  <w:style w:type="paragraph" w:customStyle="1" w:styleId="38">
    <w:name w:val="Основной текст (3)"/>
    <w:basedOn w:val="a"/>
    <w:link w:val="37"/>
    <w:rsid w:val="00183DEF"/>
    <w:pPr>
      <w:shd w:val="clear" w:color="auto" w:fill="FFFFFF"/>
      <w:spacing w:after="240" w:line="322" w:lineRule="exact"/>
      <w:ind w:firstLine="580"/>
      <w:jc w:val="both"/>
    </w:pPr>
    <w:rPr>
      <w:sz w:val="27"/>
      <w:szCs w:val="27"/>
    </w:rPr>
  </w:style>
  <w:style w:type="character" w:customStyle="1" w:styleId="23">
    <w:name w:val="Заголовок №2_"/>
    <w:link w:val="24"/>
    <w:rsid w:val="00183DEF"/>
    <w:rPr>
      <w:sz w:val="26"/>
      <w:szCs w:val="26"/>
      <w:shd w:val="clear" w:color="auto" w:fill="FFFFFF"/>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nhideWhenUsed/>
    <w:rsid w:val="00095A44"/>
    <w:pPr>
      <w:spacing w:after="120"/>
      <w:ind w:left="283"/>
    </w:pPr>
  </w:style>
  <w:style w:type="character" w:customStyle="1" w:styleId="afc">
    <w:name w:val="Основной текст с отступом Знак"/>
    <w:link w:val="afb"/>
    <w:rsid w:val="00095A44"/>
    <w:rPr>
      <w:sz w:val="24"/>
      <w:szCs w:val="24"/>
    </w:rPr>
  </w:style>
  <w:style w:type="paragraph" w:styleId="39">
    <w:name w:val="List 3"/>
    <w:basedOn w:val="a"/>
    <w:rsid w:val="00095A44"/>
    <w:pPr>
      <w:ind w:left="849" w:hanging="283"/>
    </w:pPr>
  </w:style>
  <w:style w:type="paragraph" w:styleId="afd">
    <w:name w:val="List"/>
    <w:basedOn w:val="a"/>
    <w:uiPriority w:val="99"/>
    <w:rsid w:val="00095A44"/>
    <w:pPr>
      <w:ind w:left="283" w:hanging="283"/>
    </w:pPr>
  </w:style>
  <w:style w:type="paragraph" w:styleId="25">
    <w:name w:val="List 2"/>
    <w:basedOn w:val="a"/>
    <w:rsid w:val="00095A44"/>
    <w:pPr>
      <w:ind w:left="566" w:hanging="283"/>
    </w:pPr>
  </w:style>
  <w:style w:type="paragraph" w:styleId="afe">
    <w:name w:val="Plain Text"/>
    <w:basedOn w:val="a"/>
    <w:link w:val="aff"/>
    <w:rsid w:val="00095A44"/>
    <w:rPr>
      <w:rFonts w:ascii="Courier New" w:hAnsi="Courier New"/>
      <w:sz w:val="20"/>
      <w:szCs w:val="20"/>
    </w:rPr>
  </w:style>
  <w:style w:type="character" w:customStyle="1" w:styleId="aff">
    <w:name w:val="Текст Знак"/>
    <w:link w:val="afe"/>
    <w:rsid w:val="00095A44"/>
    <w:rPr>
      <w:rFonts w:ascii="Courier New" w:hAnsi="Courier New" w:cs="Courier New"/>
    </w:rPr>
  </w:style>
  <w:style w:type="paragraph" w:styleId="5">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a">
    <w:name w:val="List Continue 3"/>
    <w:basedOn w:val="a"/>
    <w:uiPriority w:val="99"/>
    <w:unhideWhenUsed/>
    <w:rsid w:val="00C00252"/>
    <w:pPr>
      <w:spacing w:after="120"/>
      <w:ind w:left="849"/>
      <w:contextualSpacing/>
    </w:p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customStyle="1" w:styleId="aff3">
    <w:name w:val="Заголовок"/>
    <w:basedOn w:val="a"/>
    <w:next w:val="aff4"/>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5"/>
    <w:unhideWhenUsed/>
    <w:rsid w:val="000B5109"/>
    <w:pPr>
      <w:spacing w:after="120"/>
    </w:pPr>
  </w:style>
  <w:style w:type="character" w:customStyle="1" w:styleId="aff5">
    <w:name w:val="Основной текст Знак"/>
    <w:link w:val="aff4"/>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paragraph" w:styleId="aff7">
    <w:name w:val="Normal (Web)"/>
    <w:basedOn w:val="a"/>
    <w:uiPriority w:val="99"/>
    <w:unhideWhenUsed/>
    <w:rsid w:val="0089188A"/>
    <w:pPr>
      <w:spacing w:before="100" w:beforeAutospacing="1" w:after="100" w:afterAutospacing="1"/>
    </w:pPr>
  </w:style>
  <w:style w:type="paragraph" w:customStyle="1" w:styleId="ConsPlusTitle">
    <w:name w:val="ConsPlusTitle"/>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p9">
    <w:name w:val="p9"/>
    <w:basedOn w:val="a"/>
    <w:rsid w:val="00757AF5"/>
    <w:pPr>
      <w:spacing w:before="100" w:beforeAutospacing="1" w:after="100" w:afterAutospacing="1"/>
    </w:pPr>
  </w:style>
  <w:style w:type="paragraph" w:customStyle="1" w:styleId="p7">
    <w:name w:val="p7"/>
    <w:basedOn w:val="a"/>
    <w:rsid w:val="00757AF5"/>
    <w:pPr>
      <w:spacing w:before="100" w:beforeAutospacing="1" w:after="100" w:afterAutospacing="1"/>
    </w:pPr>
  </w:style>
  <w:style w:type="character" w:customStyle="1" w:styleId="apple-converted-space">
    <w:name w:val="apple-converted-space"/>
    <w:basedOn w:val="a0"/>
    <w:rsid w:val="00E22E9D"/>
  </w:style>
  <w:style w:type="character" w:styleId="affd">
    <w:name w:val="Strong"/>
    <w:uiPriority w:val="22"/>
    <w:qFormat/>
    <w:rsid w:val="00C57951"/>
    <w:rPr>
      <w:b/>
      <w:bCs/>
    </w:rPr>
  </w:style>
  <w:style w:type="character" w:styleId="affe">
    <w:name w:val="Emphasis"/>
    <w:uiPriority w:val="20"/>
    <w:qFormat/>
    <w:rsid w:val="00C57951"/>
    <w:rPr>
      <w:i/>
      <w:iCs/>
    </w:rPr>
  </w:style>
  <w:style w:type="paragraph" w:customStyle="1" w:styleId="formattext">
    <w:name w:val="formattext"/>
    <w:basedOn w:val="a"/>
    <w:rsid w:val="00C57951"/>
    <w:pPr>
      <w:spacing w:before="100" w:beforeAutospacing="1" w:after="100" w:afterAutospacing="1"/>
    </w:pPr>
  </w:style>
  <w:style w:type="paragraph" w:customStyle="1" w:styleId="ConsPlusCell">
    <w:name w:val="ConsPlusCell"/>
    <w:rsid w:val="00C57951"/>
    <w:pPr>
      <w:widowControl w:val="0"/>
      <w:autoSpaceDE w:val="0"/>
      <w:autoSpaceDN w:val="0"/>
      <w:adjustRightInd w:val="0"/>
    </w:pPr>
    <w:rPr>
      <w:rFonts w:ascii="Arial" w:hAnsi="Arial" w:cs="Arial"/>
    </w:rPr>
  </w:style>
  <w:style w:type="paragraph" w:customStyle="1" w:styleId="ConsPlusNonformat">
    <w:name w:val="ConsPlusNonformat"/>
    <w:uiPriority w:val="99"/>
    <w:rsid w:val="00B7385A"/>
    <w:pPr>
      <w:widowControl w:val="0"/>
      <w:autoSpaceDE w:val="0"/>
      <w:autoSpaceDN w:val="0"/>
      <w:adjustRightInd w:val="0"/>
    </w:pPr>
    <w:rPr>
      <w:rFonts w:ascii="Courier New" w:hAnsi="Courier New" w:cs="Courier New"/>
    </w:rPr>
  </w:style>
  <w:style w:type="character" w:customStyle="1" w:styleId="submenu-table">
    <w:name w:val="submenu-table"/>
    <w:basedOn w:val="a0"/>
    <w:rsid w:val="00E525BE"/>
  </w:style>
  <w:style w:type="paragraph" w:customStyle="1" w:styleId="consplusnonformat0">
    <w:name w:val="consplusnonformat"/>
    <w:basedOn w:val="a"/>
    <w:rsid w:val="0075621D"/>
    <w:pPr>
      <w:spacing w:before="100" w:beforeAutospacing="1" w:after="100" w:afterAutospacing="1"/>
    </w:pPr>
  </w:style>
  <w:style w:type="paragraph" w:customStyle="1" w:styleId="Default">
    <w:name w:val="Default"/>
    <w:rsid w:val="0060392C"/>
    <w:pPr>
      <w:autoSpaceDE w:val="0"/>
      <w:autoSpaceDN w:val="0"/>
      <w:adjustRightInd w:val="0"/>
    </w:pPr>
    <w:rPr>
      <w:color w:val="000000"/>
      <w:sz w:val="24"/>
      <w:szCs w:val="24"/>
    </w:rPr>
  </w:style>
  <w:style w:type="paragraph" w:customStyle="1" w:styleId="Pa15">
    <w:name w:val="Pa15"/>
    <w:basedOn w:val="Default"/>
    <w:next w:val="Default"/>
    <w:uiPriority w:val="99"/>
    <w:rsid w:val="0060392C"/>
    <w:pPr>
      <w:spacing w:line="241" w:lineRule="atLeast"/>
    </w:pPr>
    <w:rPr>
      <w:rFonts w:eastAsia="Calibri"/>
      <w:color w:val="auto"/>
    </w:rPr>
  </w:style>
  <w:style w:type="character" w:customStyle="1" w:styleId="A10">
    <w:name w:val="A1"/>
    <w:uiPriority w:val="99"/>
    <w:rsid w:val="0060392C"/>
    <w:rPr>
      <w:b/>
      <w:bCs/>
      <w:color w:val="000000"/>
      <w:sz w:val="20"/>
      <w:szCs w:val="20"/>
    </w:rPr>
  </w:style>
  <w:style w:type="paragraph" w:customStyle="1" w:styleId="Pa6">
    <w:name w:val="Pa6"/>
    <w:basedOn w:val="Default"/>
    <w:next w:val="Default"/>
    <w:uiPriority w:val="99"/>
    <w:rsid w:val="0060392C"/>
    <w:pPr>
      <w:spacing w:line="201" w:lineRule="atLeast"/>
    </w:pPr>
    <w:rPr>
      <w:rFonts w:eastAsia="Calibri"/>
      <w:color w:val="auto"/>
    </w:rPr>
  </w:style>
  <w:style w:type="paragraph" w:styleId="afff">
    <w:name w:val="Title"/>
    <w:basedOn w:val="a"/>
    <w:next w:val="aff4"/>
    <w:link w:val="afff0"/>
    <w:rsid w:val="00255658"/>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f0">
    <w:name w:val="Название Знак"/>
    <w:link w:val="afff"/>
    <w:rsid w:val="00255658"/>
    <w:rPr>
      <w:rFonts w:ascii="Arial" w:eastAsia="Microsoft YaHei" w:hAnsi="Arial" w:cs="Mangal"/>
      <w:kern w:val="1"/>
      <w:sz w:val="28"/>
      <w:szCs w:val="28"/>
      <w:lang w:eastAsia="hi-IN" w:bidi="hi-IN"/>
    </w:rPr>
  </w:style>
  <w:style w:type="character" w:customStyle="1" w:styleId="afff1">
    <w:name w:val="Текст примечания Знак"/>
    <w:basedOn w:val="a0"/>
    <w:link w:val="afff2"/>
    <w:semiHidden/>
    <w:rsid w:val="00255658"/>
  </w:style>
  <w:style w:type="paragraph" w:styleId="afff2">
    <w:name w:val="annotation text"/>
    <w:basedOn w:val="a"/>
    <w:link w:val="afff1"/>
    <w:semiHidden/>
    <w:unhideWhenUsed/>
    <w:rsid w:val="00255658"/>
    <w:rPr>
      <w:sz w:val="20"/>
      <w:szCs w:val="20"/>
    </w:rPr>
  </w:style>
  <w:style w:type="paragraph" w:customStyle="1" w:styleId="Pa9">
    <w:name w:val="Pa9"/>
    <w:basedOn w:val="Default"/>
    <w:next w:val="Default"/>
    <w:uiPriority w:val="99"/>
    <w:rsid w:val="00255658"/>
    <w:pPr>
      <w:spacing w:line="241" w:lineRule="atLeast"/>
    </w:pPr>
    <w:rPr>
      <w:rFonts w:eastAsia="Calibri"/>
      <w:color w:val="auto"/>
    </w:rPr>
  </w:style>
  <w:style w:type="character" w:customStyle="1" w:styleId="A70">
    <w:name w:val="A7"/>
    <w:uiPriority w:val="99"/>
    <w:rsid w:val="00255658"/>
    <w:rPr>
      <w:color w:val="000000"/>
      <w:sz w:val="20"/>
      <w:szCs w:val="20"/>
      <w:u w:val="single"/>
    </w:rPr>
  </w:style>
  <w:style w:type="paragraph" w:customStyle="1" w:styleId="Pa16">
    <w:name w:val="Pa16"/>
    <w:basedOn w:val="Default"/>
    <w:next w:val="Default"/>
    <w:uiPriority w:val="99"/>
    <w:rsid w:val="00255658"/>
    <w:pPr>
      <w:spacing w:line="201" w:lineRule="atLeast"/>
    </w:pPr>
    <w:rPr>
      <w:rFonts w:eastAsia="Calibri"/>
      <w:color w:val="auto"/>
    </w:rPr>
  </w:style>
  <w:style w:type="character" w:customStyle="1" w:styleId="afff3">
    <w:name w:val="Тема примечания Знак"/>
    <w:link w:val="afff4"/>
    <w:uiPriority w:val="99"/>
    <w:semiHidden/>
    <w:rsid w:val="00255658"/>
    <w:rPr>
      <w:b/>
      <w:bCs/>
    </w:rPr>
  </w:style>
  <w:style w:type="paragraph" w:styleId="afff4">
    <w:name w:val="annotation subject"/>
    <w:basedOn w:val="afff2"/>
    <w:next w:val="afff2"/>
    <w:link w:val="afff3"/>
    <w:uiPriority w:val="99"/>
    <w:semiHidden/>
    <w:unhideWhenUsed/>
    <w:rsid w:val="00255658"/>
    <w:rPr>
      <w:b/>
      <w:bCs/>
    </w:rPr>
  </w:style>
  <w:style w:type="paragraph" w:styleId="HTML">
    <w:name w:val="HTML Preformatted"/>
    <w:basedOn w:val="a"/>
    <w:link w:val="HTML0"/>
    <w:uiPriority w:val="99"/>
    <w:unhideWhenUsed/>
    <w:rsid w:val="002556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character" w:customStyle="1" w:styleId="HTML0">
    <w:name w:val="Стандартный HTML Знак"/>
    <w:link w:val="HTML"/>
    <w:uiPriority w:val="99"/>
    <w:rsid w:val="00255658"/>
    <w:rPr>
      <w:rFonts w:ascii="Courier New" w:hAnsi="Courier New" w:cs="Courier New"/>
    </w:rPr>
  </w:style>
  <w:style w:type="character" w:customStyle="1" w:styleId="A00">
    <w:name w:val="A0"/>
    <w:rsid w:val="00255658"/>
    <w:rPr>
      <w:color w:val="000000"/>
      <w:sz w:val="20"/>
      <w:szCs w:val="20"/>
    </w:rPr>
  </w:style>
  <w:style w:type="paragraph" w:styleId="26">
    <w:name w:val="Body Text 2"/>
    <w:basedOn w:val="a"/>
    <w:link w:val="27"/>
    <w:uiPriority w:val="99"/>
    <w:unhideWhenUsed/>
    <w:rsid w:val="00D35CFC"/>
    <w:pPr>
      <w:spacing w:after="120" w:line="480" w:lineRule="auto"/>
    </w:pPr>
  </w:style>
  <w:style w:type="character" w:customStyle="1" w:styleId="27">
    <w:name w:val="Основной текст 2 Знак"/>
    <w:link w:val="26"/>
    <w:uiPriority w:val="99"/>
    <w:semiHidden/>
    <w:rsid w:val="00D35CFC"/>
    <w:rPr>
      <w:sz w:val="24"/>
      <w:szCs w:val="24"/>
    </w:rPr>
  </w:style>
  <w:style w:type="paragraph" w:customStyle="1" w:styleId="afff5">
    <w:name w:val="Спис_заголовок"/>
    <w:basedOn w:val="a"/>
    <w:next w:val="afd"/>
    <w:rsid w:val="00E1737C"/>
    <w:pPr>
      <w:keepNext/>
      <w:keepLines/>
      <w:widowControl w:val="0"/>
      <w:suppressAutoHyphens/>
      <w:spacing w:before="120" w:after="60"/>
    </w:pPr>
    <w:rPr>
      <w:kern w:val="2"/>
    </w:rPr>
  </w:style>
  <w:style w:type="numbering" w:customStyle="1" w:styleId="13">
    <w:name w:val="Нет списка1"/>
    <w:next w:val="a2"/>
    <w:uiPriority w:val="99"/>
    <w:semiHidden/>
    <w:unhideWhenUsed/>
    <w:rsid w:val="00FD25EF"/>
  </w:style>
  <w:style w:type="character" w:styleId="afff6">
    <w:name w:val="annotation reference"/>
    <w:semiHidden/>
    <w:unhideWhenUsed/>
    <w:rsid w:val="00FD25EF"/>
    <w:rPr>
      <w:sz w:val="16"/>
      <w:szCs w:val="16"/>
    </w:rPr>
  </w:style>
  <w:style w:type="table" w:customStyle="1" w:styleId="14">
    <w:name w:val="Сетка таблицы1"/>
    <w:basedOn w:val="a1"/>
    <w:next w:val="a7"/>
    <w:uiPriority w:val="59"/>
    <w:rsid w:val="00FD25EF"/>
    <w:rPr>
      <w:rFonts w:ascii="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8">
    <w:name w:val="Сетка таблицы2"/>
    <w:basedOn w:val="a1"/>
    <w:next w:val="a7"/>
    <w:uiPriority w:val="39"/>
    <w:rsid w:val="00350F4B"/>
    <w:pPr>
      <w:jc w:val="both"/>
    </w:pPr>
    <w:rPr>
      <w:rFonts w:eastAsia="Calibri"/>
      <w:sz w:val="28"/>
      <w:szCs w:val="24"/>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9">
    <w:name w:val="Нет списка2"/>
    <w:next w:val="a2"/>
    <w:semiHidden/>
    <w:rsid w:val="00D53B3B"/>
  </w:style>
  <w:style w:type="paragraph" w:customStyle="1" w:styleId="15">
    <w:name w:val="Абзац списка1"/>
    <w:basedOn w:val="a"/>
    <w:rsid w:val="00D53B3B"/>
    <w:pPr>
      <w:ind w:firstLine="927"/>
      <w:jc w:val="both"/>
    </w:pPr>
    <w:rPr>
      <w:rFonts w:eastAsia="Calibri"/>
      <w:sz w:val="28"/>
      <w:szCs w:val="28"/>
    </w:rPr>
  </w:style>
  <w:style w:type="character" w:customStyle="1" w:styleId="16">
    <w:name w:val="Замещающий текст1"/>
    <w:semiHidden/>
    <w:rsid w:val="00D53B3B"/>
    <w:rPr>
      <w:rFonts w:cs="Times New Roman"/>
      <w:color w:val="808080"/>
    </w:rPr>
  </w:style>
  <w:style w:type="table" w:customStyle="1" w:styleId="3b">
    <w:name w:val="Сетка таблицы3"/>
    <w:basedOn w:val="a1"/>
    <w:next w:val="a7"/>
    <w:rsid w:val="00D53B3B"/>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3c">
    <w:name w:val="Нет списка3"/>
    <w:next w:val="a2"/>
    <w:uiPriority w:val="99"/>
    <w:semiHidden/>
    <w:unhideWhenUsed/>
    <w:rsid w:val="00902F65"/>
  </w:style>
  <w:style w:type="table" w:customStyle="1" w:styleId="42">
    <w:name w:val="Сетка таблицы4"/>
    <w:basedOn w:val="a1"/>
    <w:next w:val="a7"/>
    <w:uiPriority w:val="39"/>
    <w:rsid w:val="00902F65"/>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3">
    <w:name w:val="Нет списка4"/>
    <w:next w:val="a2"/>
    <w:uiPriority w:val="99"/>
    <w:semiHidden/>
    <w:unhideWhenUsed/>
    <w:rsid w:val="00BC03B0"/>
  </w:style>
  <w:style w:type="table" w:customStyle="1" w:styleId="50">
    <w:name w:val="Сетка таблицы5"/>
    <w:basedOn w:val="a1"/>
    <w:next w:val="a7"/>
    <w:uiPriority w:val="39"/>
    <w:rsid w:val="00BC03B0"/>
    <w:pPr>
      <w:jc w:val="both"/>
    </w:pPr>
    <w:rPr>
      <w:rFonts w:eastAsia="Calibri"/>
      <w:sz w:val="28"/>
      <w:szCs w:val="24"/>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ill">
    <w:name w:val="fill"/>
    <w:rsid w:val="009B72A5"/>
    <w:rPr>
      <w:color w:val="FF0000"/>
    </w:rPr>
  </w:style>
</w:styles>
</file>

<file path=word/webSettings.xml><?xml version="1.0" encoding="utf-8"?>
<w:webSettings xmlns:r="http://schemas.openxmlformats.org/officeDocument/2006/relationships" xmlns:w="http://schemas.openxmlformats.org/wordprocessingml/2006/main">
  <w:divs>
    <w:div w:id="15086222">
      <w:bodyDiv w:val="1"/>
      <w:marLeft w:val="0"/>
      <w:marRight w:val="0"/>
      <w:marTop w:val="0"/>
      <w:marBottom w:val="0"/>
      <w:divBdr>
        <w:top w:val="none" w:sz="0" w:space="0" w:color="auto"/>
        <w:left w:val="none" w:sz="0" w:space="0" w:color="auto"/>
        <w:bottom w:val="none" w:sz="0" w:space="0" w:color="auto"/>
        <w:right w:val="none" w:sz="0" w:space="0" w:color="auto"/>
      </w:divBdr>
    </w:div>
    <w:div w:id="291449607">
      <w:bodyDiv w:val="1"/>
      <w:marLeft w:val="0"/>
      <w:marRight w:val="0"/>
      <w:marTop w:val="0"/>
      <w:marBottom w:val="0"/>
      <w:divBdr>
        <w:top w:val="none" w:sz="0" w:space="0" w:color="auto"/>
        <w:left w:val="none" w:sz="0" w:space="0" w:color="auto"/>
        <w:bottom w:val="none" w:sz="0" w:space="0" w:color="auto"/>
        <w:right w:val="none" w:sz="0" w:space="0" w:color="auto"/>
      </w:divBdr>
    </w:div>
    <w:div w:id="394550941">
      <w:bodyDiv w:val="1"/>
      <w:marLeft w:val="0"/>
      <w:marRight w:val="0"/>
      <w:marTop w:val="0"/>
      <w:marBottom w:val="0"/>
      <w:divBdr>
        <w:top w:val="none" w:sz="0" w:space="0" w:color="auto"/>
        <w:left w:val="none" w:sz="0" w:space="0" w:color="auto"/>
        <w:bottom w:val="none" w:sz="0" w:space="0" w:color="auto"/>
        <w:right w:val="none" w:sz="0" w:space="0" w:color="auto"/>
      </w:divBdr>
    </w:div>
    <w:div w:id="727725357">
      <w:bodyDiv w:val="1"/>
      <w:marLeft w:val="0"/>
      <w:marRight w:val="0"/>
      <w:marTop w:val="0"/>
      <w:marBottom w:val="0"/>
      <w:divBdr>
        <w:top w:val="none" w:sz="0" w:space="0" w:color="auto"/>
        <w:left w:val="none" w:sz="0" w:space="0" w:color="auto"/>
        <w:bottom w:val="none" w:sz="0" w:space="0" w:color="auto"/>
        <w:right w:val="none" w:sz="0" w:space="0" w:color="auto"/>
      </w:divBdr>
    </w:div>
    <w:div w:id="838235400">
      <w:bodyDiv w:val="1"/>
      <w:marLeft w:val="0"/>
      <w:marRight w:val="0"/>
      <w:marTop w:val="0"/>
      <w:marBottom w:val="0"/>
      <w:divBdr>
        <w:top w:val="none" w:sz="0" w:space="0" w:color="auto"/>
        <w:left w:val="none" w:sz="0" w:space="0" w:color="auto"/>
        <w:bottom w:val="none" w:sz="0" w:space="0" w:color="auto"/>
        <w:right w:val="none" w:sz="0" w:space="0" w:color="auto"/>
      </w:divBdr>
    </w:div>
    <w:div w:id="900990303">
      <w:bodyDiv w:val="1"/>
      <w:marLeft w:val="0"/>
      <w:marRight w:val="0"/>
      <w:marTop w:val="0"/>
      <w:marBottom w:val="0"/>
      <w:divBdr>
        <w:top w:val="none" w:sz="0" w:space="0" w:color="auto"/>
        <w:left w:val="none" w:sz="0" w:space="0" w:color="auto"/>
        <w:bottom w:val="none" w:sz="0" w:space="0" w:color="auto"/>
        <w:right w:val="none" w:sz="0" w:space="0" w:color="auto"/>
      </w:divBdr>
    </w:div>
    <w:div w:id="983966401">
      <w:bodyDiv w:val="1"/>
      <w:marLeft w:val="0"/>
      <w:marRight w:val="0"/>
      <w:marTop w:val="0"/>
      <w:marBottom w:val="0"/>
      <w:divBdr>
        <w:top w:val="none" w:sz="0" w:space="0" w:color="auto"/>
        <w:left w:val="none" w:sz="0" w:space="0" w:color="auto"/>
        <w:bottom w:val="none" w:sz="0" w:space="0" w:color="auto"/>
        <w:right w:val="none" w:sz="0" w:space="0" w:color="auto"/>
      </w:divBdr>
      <w:divsChild>
        <w:div w:id="812600874">
          <w:marLeft w:val="0"/>
          <w:marRight w:val="0"/>
          <w:marTop w:val="0"/>
          <w:marBottom w:val="0"/>
          <w:divBdr>
            <w:top w:val="none" w:sz="0" w:space="0" w:color="auto"/>
            <w:left w:val="none" w:sz="0" w:space="0" w:color="auto"/>
            <w:bottom w:val="none" w:sz="0" w:space="0" w:color="auto"/>
            <w:right w:val="none" w:sz="0" w:space="0" w:color="auto"/>
          </w:divBdr>
          <w:divsChild>
            <w:div w:id="1022896122">
              <w:marLeft w:val="0"/>
              <w:marRight w:val="0"/>
              <w:marTop w:val="192"/>
              <w:marBottom w:val="0"/>
              <w:divBdr>
                <w:top w:val="none" w:sz="0" w:space="0" w:color="auto"/>
                <w:left w:val="none" w:sz="0" w:space="0" w:color="auto"/>
                <w:bottom w:val="none" w:sz="0" w:space="0" w:color="auto"/>
                <w:right w:val="none" w:sz="0" w:space="0" w:color="auto"/>
              </w:divBdr>
            </w:div>
          </w:divsChild>
        </w:div>
      </w:divsChild>
    </w:div>
    <w:div w:id="1226530271">
      <w:bodyDiv w:val="1"/>
      <w:marLeft w:val="0"/>
      <w:marRight w:val="0"/>
      <w:marTop w:val="0"/>
      <w:marBottom w:val="0"/>
      <w:divBdr>
        <w:top w:val="none" w:sz="0" w:space="0" w:color="auto"/>
        <w:left w:val="none" w:sz="0" w:space="0" w:color="auto"/>
        <w:bottom w:val="none" w:sz="0" w:space="0" w:color="auto"/>
        <w:right w:val="none" w:sz="0" w:space="0" w:color="auto"/>
      </w:divBdr>
    </w:div>
    <w:div w:id="1796101408">
      <w:bodyDiv w:val="1"/>
      <w:marLeft w:val="0"/>
      <w:marRight w:val="0"/>
      <w:marTop w:val="0"/>
      <w:marBottom w:val="0"/>
      <w:divBdr>
        <w:top w:val="none" w:sz="0" w:space="0" w:color="auto"/>
        <w:left w:val="none" w:sz="0" w:space="0" w:color="auto"/>
        <w:bottom w:val="none" w:sz="0" w:space="0" w:color="auto"/>
        <w:right w:val="none" w:sz="0" w:space="0" w:color="auto"/>
      </w:divBdr>
    </w:div>
    <w:div w:id="1824422534">
      <w:bodyDiv w:val="1"/>
      <w:marLeft w:val="0"/>
      <w:marRight w:val="0"/>
      <w:marTop w:val="0"/>
      <w:marBottom w:val="0"/>
      <w:divBdr>
        <w:top w:val="none" w:sz="0" w:space="0" w:color="auto"/>
        <w:left w:val="none" w:sz="0" w:space="0" w:color="auto"/>
        <w:bottom w:val="none" w:sz="0" w:space="0" w:color="auto"/>
        <w:right w:val="none" w:sz="0" w:space="0" w:color="auto"/>
      </w:divBdr>
    </w:div>
    <w:div w:id="1829906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garantF1://70329490.1000" TargetMode="External"/><Relationship Id="rId18" Type="http://schemas.openxmlformats.org/officeDocument/2006/relationships/hyperlink" Target="garantF1://70329490.1000" TargetMode="External"/><Relationship Id="rId26" Type="http://schemas.openxmlformats.org/officeDocument/2006/relationships/hyperlink" Target="http://www.consultant.ru/document/cons_doc_LAW_378776/b25f3ceaed375099ba9819406f2405cd05b71f58/" TargetMode="Externa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consultant.ru/document/cons_doc_LAW_377745/b004fed0b70d0f223e4a81f8ad6cd92af90a7e3b/"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garantF1://57646200.0" TargetMode="External"/><Relationship Id="rId17" Type="http://schemas.openxmlformats.org/officeDocument/2006/relationships/hyperlink" Target="garantF1://10080094.100" TargetMode="External"/><Relationship Id="rId25" Type="http://schemas.openxmlformats.org/officeDocument/2006/relationships/hyperlink" Target="http://www.consultant.ru/document/cons_doc_LAW_378776/6ebef0e521b1330ea5f4800e3d08b28073b79246/" TargetMode="External"/><Relationship Id="rId33" Type="http://schemas.openxmlformats.org/officeDocument/2006/relationships/hyperlink" Target="http://www.consultant.ru/document/cons_doc_LAW_381452/b0bc8a27e8a04c890f2f9c995f4c966a8894470e/" TargetMode="External"/><Relationship Id="rId38" Type="http://schemas.openxmlformats.org/officeDocument/2006/relationships/hyperlink" Target="https://docs.cntd.ru/document/423843244" TargetMode="External"/><Relationship Id="rId2" Type="http://schemas.openxmlformats.org/officeDocument/2006/relationships/numbering" Target="numbering.xml"/><Relationship Id="rId16" Type="http://schemas.openxmlformats.org/officeDocument/2006/relationships/hyperlink" Target="consultantplus://offline/ref=4150B37408F9483D6C446C4524D4A2C3F20920E56AF28B4CE8A8BD3EE5FA68A5B78A6C4D0E7C9732t4qAO" TargetMode="External"/><Relationship Id="rId20" Type="http://schemas.openxmlformats.org/officeDocument/2006/relationships/hyperlink" Target="https://kontur.ru/ca?p=2153" TargetMode="External"/><Relationship Id="rId29" Type="http://schemas.openxmlformats.org/officeDocument/2006/relationships/hyperlink" Target="garantF1://12025268.112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85198.0" TargetMode="External"/><Relationship Id="rId24" Type="http://schemas.openxmlformats.org/officeDocument/2006/relationships/hyperlink" Target="http://www.consultant.ru/document/cons_doc_LAW_378776/1880ce8a33d25b1dc3046956f12dd280ba59ecd5/" TargetMode="External"/><Relationship Id="rId32" Type="http://schemas.openxmlformats.org/officeDocument/2006/relationships/hyperlink" Target="http://docs.cntd.ru/document/420360582" TargetMode="External"/><Relationship Id="rId37" Type="http://schemas.openxmlformats.org/officeDocument/2006/relationships/hyperlink" Target="https://docs.cntd.ru/document/412383288"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garantF1://71314220.0" TargetMode="External"/><Relationship Id="rId23" Type="http://schemas.openxmlformats.org/officeDocument/2006/relationships/hyperlink" Target="http://www.consultant.ru/document/cons_doc_LAW_378776/1880ce8a33d25b1dc3046956f12dd280ba59ecd5/" TargetMode="External"/><Relationship Id="rId28" Type="http://schemas.openxmlformats.org/officeDocument/2006/relationships/hyperlink" Target="http://www.consultant.ru/document/cons_doc_LAW_2875/" TargetMode="External"/><Relationship Id="rId36" Type="http://schemas.openxmlformats.org/officeDocument/2006/relationships/hyperlink" Target="https://docs.cntd.ru/document/463306848" TargetMode="External"/><Relationship Id="rId10" Type="http://schemas.openxmlformats.org/officeDocument/2006/relationships/hyperlink" Target="https://kontur.ru/ca?p=2153" TargetMode="External"/><Relationship Id="rId19" Type="http://schemas.openxmlformats.org/officeDocument/2006/relationships/hyperlink" Target="garantF1://70329490.0" TargetMode="External"/><Relationship Id="rId31" Type="http://schemas.openxmlformats.org/officeDocument/2006/relationships/hyperlink" Target="http://docs.cntd.ru/document/917011741"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garantF1://70329490.0" TargetMode="External"/><Relationship Id="rId22" Type="http://schemas.openxmlformats.org/officeDocument/2006/relationships/hyperlink" Target="http://www.consultant.ru/document/cons_doc_LAW_378776/790f7da763bc677a4a37e1a58868ebe831fe4c00/" TargetMode="External"/><Relationship Id="rId27" Type="http://schemas.openxmlformats.org/officeDocument/2006/relationships/hyperlink" Target="http://www.consultant.ru/document/cons_doc_LAW_373130/34585db685164ddd73440bf08348903bff6715aa/" TargetMode="External"/><Relationship Id="rId30" Type="http://schemas.openxmlformats.org/officeDocument/2006/relationships/hyperlink" Target="garantF1://8001402.0" TargetMode="External"/><Relationship Id="rId35" Type="http://schemas.openxmlformats.org/officeDocument/2006/relationships/hyperlink" Target="https://docs.cntd.ru/document/46330541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510B4A0-9251-47B6-86CA-948B58AFFC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196</TotalTime>
  <Pages>75</Pages>
  <Words>108321</Words>
  <Characters>617431</Characters>
  <Application>Microsoft Office Word</Application>
  <DocSecurity>0</DocSecurity>
  <Lines>5145</Lines>
  <Paragraphs>1448</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724304</CharactersWithSpaces>
  <SharedDoc>false</SharedDoc>
  <HLinks>
    <vt:vector size="168" baseType="variant">
      <vt:variant>
        <vt:i4>6750260</vt:i4>
      </vt:variant>
      <vt:variant>
        <vt:i4>81</vt:i4>
      </vt:variant>
      <vt:variant>
        <vt:i4>0</vt:i4>
      </vt:variant>
      <vt:variant>
        <vt:i4>5</vt:i4>
      </vt:variant>
      <vt:variant>
        <vt:lpwstr>https://docs.cntd.ru/document/423843244</vt:lpwstr>
      </vt:variant>
      <vt:variant>
        <vt:lpwstr/>
      </vt:variant>
      <vt:variant>
        <vt:i4>6488121</vt:i4>
      </vt:variant>
      <vt:variant>
        <vt:i4>78</vt:i4>
      </vt:variant>
      <vt:variant>
        <vt:i4>0</vt:i4>
      </vt:variant>
      <vt:variant>
        <vt:i4>5</vt:i4>
      </vt:variant>
      <vt:variant>
        <vt:lpwstr>https://docs.cntd.ru/document/412383288</vt:lpwstr>
      </vt:variant>
      <vt:variant>
        <vt:lpwstr/>
      </vt:variant>
      <vt:variant>
        <vt:i4>7143482</vt:i4>
      </vt:variant>
      <vt:variant>
        <vt:i4>75</vt:i4>
      </vt:variant>
      <vt:variant>
        <vt:i4>0</vt:i4>
      </vt:variant>
      <vt:variant>
        <vt:i4>5</vt:i4>
      </vt:variant>
      <vt:variant>
        <vt:lpwstr>https://docs.cntd.ru/document/463306848</vt:lpwstr>
      </vt:variant>
      <vt:variant>
        <vt:lpwstr/>
      </vt:variant>
      <vt:variant>
        <vt:i4>7012406</vt:i4>
      </vt:variant>
      <vt:variant>
        <vt:i4>72</vt:i4>
      </vt:variant>
      <vt:variant>
        <vt:i4>0</vt:i4>
      </vt:variant>
      <vt:variant>
        <vt:i4>5</vt:i4>
      </vt:variant>
      <vt:variant>
        <vt:lpwstr>https://docs.cntd.ru/document/463305414</vt:lpwstr>
      </vt:variant>
      <vt:variant>
        <vt:lpwstr/>
      </vt:variant>
      <vt:variant>
        <vt:i4>5701673</vt:i4>
      </vt:variant>
      <vt:variant>
        <vt:i4>69</vt:i4>
      </vt:variant>
      <vt:variant>
        <vt:i4>0</vt:i4>
      </vt:variant>
      <vt:variant>
        <vt:i4>5</vt:i4>
      </vt:variant>
      <vt:variant>
        <vt:lpwstr>http://www.consultant.ru/document/cons_doc_LAW_381452/b0bc8a27e8a04c890f2f9c995f4c966a8894470e/</vt:lpwstr>
      </vt:variant>
      <vt:variant>
        <vt:lpwstr>dst2360</vt:lpwstr>
      </vt:variant>
      <vt:variant>
        <vt:i4>7012475</vt:i4>
      </vt:variant>
      <vt:variant>
        <vt:i4>66</vt:i4>
      </vt:variant>
      <vt:variant>
        <vt:i4>0</vt:i4>
      </vt:variant>
      <vt:variant>
        <vt:i4>5</vt:i4>
      </vt:variant>
      <vt:variant>
        <vt:lpwstr>http://docs.cntd.ru/document/420360582</vt:lpwstr>
      </vt:variant>
      <vt:variant>
        <vt:lpwstr/>
      </vt:variant>
      <vt:variant>
        <vt:i4>6750326</vt:i4>
      </vt:variant>
      <vt:variant>
        <vt:i4>63</vt:i4>
      </vt:variant>
      <vt:variant>
        <vt:i4>0</vt:i4>
      </vt:variant>
      <vt:variant>
        <vt:i4>5</vt:i4>
      </vt:variant>
      <vt:variant>
        <vt:lpwstr>http://docs.cntd.ru/document/917011741</vt:lpwstr>
      </vt:variant>
      <vt:variant>
        <vt:lpwstr/>
      </vt:variant>
      <vt:variant>
        <vt:i4>5505047</vt:i4>
      </vt:variant>
      <vt:variant>
        <vt:i4>60</vt:i4>
      </vt:variant>
      <vt:variant>
        <vt:i4>0</vt:i4>
      </vt:variant>
      <vt:variant>
        <vt:i4>5</vt:i4>
      </vt:variant>
      <vt:variant>
        <vt:lpwstr>garantf1://8001402.0/</vt:lpwstr>
      </vt:variant>
      <vt:variant>
        <vt:lpwstr/>
      </vt:variant>
      <vt:variant>
        <vt:i4>4587521</vt:i4>
      </vt:variant>
      <vt:variant>
        <vt:i4>57</vt:i4>
      </vt:variant>
      <vt:variant>
        <vt:i4>0</vt:i4>
      </vt:variant>
      <vt:variant>
        <vt:i4>5</vt:i4>
      </vt:variant>
      <vt:variant>
        <vt:lpwstr>garantf1://12025268.1121/</vt:lpwstr>
      </vt:variant>
      <vt:variant>
        <vt:lpwstr/>
      </vt:variant>
      <vt:variant>
        <vt:i4>5242914</vt:i4>
      </vt:variant>
      <vt:variant>
        <vt:i4>54</vt:i4>
      </vt:variant>
      <vt:variant>
        <vt:i4>0</vt:i4>
      </vt:variant>
      <vt:variant>
        <vt:i4>5</vt:i4>
      </vt:variant>
      <vt:variant>
        <vt:lpwstr>http://www.consultant.ru/document/cons_doc_LAW_2875/</vt:lpwstr>
      </vt:variant>
      <vt:variant>
        <vt:lpwstr>dst0</vt:lpwstr>
      </vt:variant>
      <vt:variant>
        <vt:i4>3145793</vt:i4>
      </vt:variant>
      <vt:variant>
        <vt:i4>51</vt:i4>
      </vt:variant>
      <vt:variant>
        <vt:i4>0</vt:i4>
      </vt:variant>
      <vt:variant>
        <vt:i4>5</vt:i4>
      </vt:variant>
      <vt:variant>
        <vt:lpwstr>http://www.consultant.ru/document/cons_doc_LAW_373130/34585db685164ddd73440bf08348903bff6715aa/</vt:lpwstr>
      </vt:variant>
      <vt:variant>
        <vt:lpwstr>dst100335</vt:lpwstr>
      </vt:variant>
      <vt:variant>
        <vt:i4>6094889</vt:i4>
      </vt:variant>
      <vt:variant>
        <vt:i4>48</vt:i4>
      </vt:variant>
      <vt:variant>
        <vt:i4>0</vt:i4>
      </vt:variant>
      <vt:variant>
        <vt:i4>5</vt:i4>
      </vt:variant>
      <vt:variant>
        <vt:lpwstr>http://www.consultant.ru/document/cons_doc_LAW_378776/b25f3ceaed375099ba9819406f2405cd05b71f58/</vt:lpwstr>
      </vt:variant>
      <vt:variant>
        <vt:lpwstr>dst2459</vt:lpwstr>
      </vt:variant>
      <vt:variant>
        <vt:i4>393248</vt:i4>
      </vt:variant>
      <vt:variant>
        <vt:i4>45</vt:i4>
      </vt:variant>
      <vt:variant>
        <vt:i4>0</vt:i4>
      </vt:variant>
      <vt:variant>
        <vt:i4>5</vt:i4>
      </vt:variant>
      <vt:variant>
        <vt:lpwstr>http://www.consultant.ru/document/cons_doc_LAW_378776/6ebef0e521b1330ea5f4800e3d08b28073b79246/</vt:lpwstr>
      </vt:variant>
      <vt:variant>
        <vt:lpwstr>dst731</vt:lpwstr>
      </vt:variant>
      <vt:variant>
        <vt:i4>589858</vt:i4>
      </vt:variant>
      <vt:variant>
        <vt:i4>42</vt:i4>
      </vt:variant>
      <vt:variant>
        <vt:i4>0</vt:i4>
      </vt:variant>
      <vt:variant>
        <vt:i4>5</vt:i4>
      </vt:variant>
      <vt:variant>
        <vt:lpwstr>http://www.consultant.ru/document/cons_doc_LAW_378776/1880ce8a33d25b1dc3046956f12dd280ba59ecd5/</vt:lpwstr>
      </vt:variant>
      <vt:variant>
        <vt:lpwstr>dst2480</vt:lpwstr>
      </vt:variant>
      <vt:variant>
        <vt:i4>589858</vt:i4>
      </vt:variant>
      <vt:variant>
        <vt:i4>39</vt:i4>
      </vt:variant>
      <vt:variant>
        <vt:i4>0</vt:i4>
      </vt:variant>
      <vt:variant>
        <vt:i4>5</vt:i4>
      </vt:variant>
      <vt:variant>
        <vt:lpwstr>http://www.consultant.ru/document/cons_doc_LAW_378776/1880ce8a33d25b1dc3046956f12dd280ba59ecd5/</vt:lpwstr>
      </vt:variant>
      <vt:variant>
        <vt:lpwstr>dst2480</vt:lpwstr>
      </vt:variant>
      <vt:variant>
        <vt:i4>5832825</vt:i4>
      </vt:variant>
      <vt:variant>
        <vt:i4>36</vt:i4>
      </vt:variant>
      <vt:variant>
        <vt:i4>0</vt:i4>
      </vt:variant>
      <vt:variant>
        <vt:i4>5</vt:i4>
      </vt:variant>
      <vt:variant>
        <vt:lpwstr>http://www.consultant.ru/document/cons_doc_LAW_378776/790f7da763bc677a4a37e1a58868ebe831fe4c00/</vt:lpwstr>
      </vt:variant>
      <vt:variant>
        <vt:lpwstr>dst481</vt:lpwstr>
      </vt:variant>
      <vt:variant>
        <vt:i4>3801104</vt:i4>
      </vt:variant>
      <vt:variant>
        <vt:i4>33</vt:i4>
      </vt:variant>
      <vt:variant>
        <vt:i4>0</vt:i4>
      </vt:variant>
      <vt:variant>
        <vt:i4>5</vt:i4>
      </vt:variant>
      <vt:variant>
        <vt:lpwstr>http://www.consultant.ru/document/cons_doc_LAW_377745/b004fed0b70d0f223e4a81f8ad6cd92af90a7e3b/</vt:lpwstr>
      </vt:variant>
      <vt:variant>
        <vt:lpwstr>dst100056</vt:lpwstr>
      </vt:variant>
      <vt:variant>
        <vt:i4>3342395</vt:i4>
      </vt:variant>
      <vt:variant>
        <vt:i4>30</vt:i4>
      </vt:variant>
      <vt:variant>
        <vt:i4>0</vt:i4>
      </vt:variant>
      <vt:variant>
        <vt:i4>5</vt:i4>
      </vt:variant>
      <vt:variant>
        <vt:lpwstr>https://kontur.ru/ca?p=2153</vt:lpwstr>
      </vt:variant>
      <vt:variant>
        <vt:lpwstr/>
      </vt:variant>
      <vt:variant>
        <vt:i4>7274558</vt:i4>
      </vt:variant>
      <vt:variant>
        <vt:i4>27</vt:i4>
      </vt:variant>
      <vt:variant>
        <vt:i4>0</vt:i4>
      </vt:variant>
      <vt:variant>
        <vt:i4>5</vt:i4>
      </vt:variant>
      <vt:variant>
        <vt:lpwstr>garantf1://70329490.0/</vt:lpwstr>
      </vt:variant>
      <vt:variant>
        <vt:lpwstr/>
      </vt:variant>
      <vt:variant>
        <vt:i4>4194319</vt:i4>
      </vt:variant>
      <vt:variant>
        <vt:i4>24</vt:i4>
      </vt:variant>
      <vt:variant>
        <vt:i4>0</vt:i4>
      </vt:variant>
      <vt:variant>
        <vt:i4>5</vt:i4>
      </vt:variant>
      <vt:variant>
        <vt:lpwstr>garantf1://70329490.1000/</vt:lpwstr>
      </vt:variant>
      <vt:variant>
        <vt:lpwstr/>
      </vt:variant>
      <vt:variant>
        <vt:i4>5439493</vt:i4>
      </vt:variant>
      <vt:variant>
        <vt:i4>21</vt:i4>
      </vt:variant>
      <vt:variant>
        <vt:i4>0</vt:i4>
      </vt:variant>
      <vt:variant>
        <vt:i4>5</vt:i4>
      </vt:variant>
      <vt:variant>
        <vt:lpwstr>garantf1://10080094.100/</vt:lpwstr>
      </vt:variant>
      <vt:variant>
        <vt:lpwstr/>
      </vt:variant>
      <vt:variant>
        <vt:i4>7733305</vt:i4>
      </vt:variant>
      <vt:variant>
        <vt:i4>18</vt:i4>
      </vt:variant>
      <vt:variant>
        <vt:i4>0</vt:i4>
      </vt:variant>
      <vt:variant>
        <vt:i4>5</vt:i4>
      </vt:variant>
      <vt:variant>
        <vt:lpwstr>consultantplus://offline/ref=4150B37408F9483D6C446C4524D4A2C3F20920E56AF28B4CE8A8BD3EE5FA68A5B78A6C4D0E7C9732t4qAO</vt:lpwstr>
      </vt:variant>
      <vt:variant>
        <vt:lpwstr/>
      </vt:variant>
      <vt:variant>
        <vt:i4>6881338</vt:i4>
      </vt:variant>
      <vt:variant>
        <vt:i4>15</vt:i4>
      </vt:variant>
      <vt:variant>
        <vt:i4>0</vt:i4>
      </vt:variant>
      <vt:variant>
        <vt:i4>5</vt:i4>
      </vt:variant>
      <vt:variant>
        <vt:lpwstr>garantf1://71314220.0/</vt:lpwstr>
      </vt:variant>
      <vt:variant>
        <vt:lpwstr/>
      </vt:variant>
      <vt:variant>
        <vt:i4>7274558</vt:i4>
      </vt:variant>
      <vt:variant>
        <vt:i4>12</vt:i4>
      </vt:variant>
      <vt:variant>
        <vt:i4>0</vt:i4>
      </vt:variant>
      <vt:variant>
        <vt:i4>5</vt:i4>
      </vt:variant>
      <vt:variant>
        <vt:lpwstr>garantf1://70329490.0/</vt:lpwstr>
      </vt:variant>
      <vt:variant>
        <vt:lpwstr/>
      </vt:variant>
      <vt:variant>
        <vt:i4>4194319</vt:i4>
      </vt:variant>
      <vt:variant>
        <vt:i4>9</vt:i4>
      </vt:variant>
      <vt:variant>
        <vt:i4>0</vt:i4>
      </vt:variant>
      <vt:variant>
        <vt:i4>5</vt:i4>
      </vt:variant>
      <vt:variant>
        <vt:lpwstr>garantf1://70329490.1000/</vt:lpwstr>
      </vt:variant>
      <vt:variant>
        <vt:lpwstr/>
      </vt:variant>
      <vt:variant>
        <vt:i4>7209017</vt:i4>
      </vt:variant>
      <vt:variant>
        <vt:i4>6</vt:i4>
      </vt:variant>
      <vt:variant>
        <vt:i4>0</vt:i4>
      </vt:variant>
      <vt:variant>
        <vt:i4>5</vt:i4>
      </vt:variant>
      <vt:variant>
        <vt:lpwstr>garantf1://57646200.0/</vt:lpwstr>
      </vt:variant>
      <vt:variant>
        <vt:lpwstr/>
      </vt:variant>
      <vt:variant>
        <vt:i4>7012394</vt:i4>
      </vt:variant>
      <vt:variant>
        <vt:i4>3</vt:i4>
      </vt:variant>
      <vt:variant>
        <vt:i4>0</vt:i4>
      </vt:variant>
      <vt:variant>
        <vt:i4>5</vt:i4>
      </vt:variant>
      <vt:variant>
        <vt:lpwstr>garantf1://85198.0/</vt:lpwstr>
      </vt:variant>
      <vt:variant>
        <vt:lpwstr/>
      </vt:variant>
      <vt:variant>
        <vt:i4>3342395</vt:i4>
      </vt:variant>
      <vt:variant>
        <vt:i4>0</vt:i4>
      </vt:variant>
      <vt:variant>
        <vt:i4>0</vt:i4>
      </vt:variant>
      <vt:variant>
        <vt:i4>5</vt:i4>
      </vt:variant>
      <vt:variant>
        <vt:lpwstr>https://kontur.ru/ca?p=2153</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123</cp:lastModifiedBy>
  <cp:revision>41</cp:revision>
  <cp:lastPrinted>2021-05-21T13:24:00Z</cp:lastPrinted>
  <dcterms:created xsi:type="dcterms:W3CDTF">2021-05-25T06:34:00Z</dcterms:created>
  <dcterms:modified xsi:type="dcterms:W3CDTF">2021-11-25T12:34:00Z</dcterms:modified>
</cp:coreProperties>
</file>